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F24D2B">
      <w:pPr>
        <w:jc w:val="center"/>
        <w:rPr>
          <w:rFonts w:ascii="Bookman Old Style" w:hAnsi="Bookman Old Style"/>
          <w:sz w:val="22"/>
          <w:szCs w:val="22"/>
        </w:rPr>
      </w:pPr>
      <w:bookmarkStart w:id="0" w:name="_GoBack"/>
      <w:bookmarkEnd w:id="0"/>
    </w:p>
    <w:p w:rsidR="00EA7FAE" w:rsidRPr="00EA7FAE" w:rsidRDefault="00EA7FAE" w:rsidP="00F24D2B">
      <w:pPr>
        <w:jc w:val="center"/>
        <w:rPr>
          <w:rFonts w:ascii="Bookman Old Style" w:hAnsi="Bookman Old Style"/>
          <w:sz w:val="22"/>
          <w:szCs w:val="22"/>
        </w:rPr>
      </w:pPr>
    </w:p>
    <w:p w:rsidR="00EA7FAE" w:rsidRPr="00EA7FAE" w:rsidRDefault="00EA7FAE" w:rsidP="00F24D2B">
      <w:pPr>
        <w:jc w:val="center"/>
        <w:rPr>
          <w:rFonts w:ascii="Bookman Old Style" w:hAnsi="Bookman Old Style"/>
          <w:sz w:val="22"/>
          <w:szCs w:val="22"/>
        </w:rPr>
      </w:pPr>
    </w:p>
    <w:p w:rsidR="00EA7FAE" w:rsidRPr="00EA7FAE" w:rsidRDefault="00EA7FAE" w:rsidP="00F24D2B">
      <w:pPr>
        <w:jc w:val="center"/>
        <w:rPr>
          <w:rFonts w:ascii="Bookman Old Style" w:hAnsi="Bookman Old Style"/>
          <w:sz w:val="22"/>
          <w:szCs w:val="22"/>
        </w:rPr>
      </w:pPr>
    </w:p>
    <w:p w:rsidR="00EA7FAE" w:rsidRPr="00194E7C" w:rsidRDefault="00922EB6" w:rsidP="00F24D2B">
      <w:pPr>
        <w:jc w:val="center"/>
        <w:rPr>
          <w:b/>
          <w:sz w:val="22"/>
          <w:szCs w:val="22"/>
        </w:rPr>
      </w:pPr>
      <w:r>
        <w:rPr>
          <w:b/>
          <w:sz w:val="22"/>
          <w:szCs w:val="22"/>
        </w:rPr>
        <w:t>Лабораторная работа №1</w:t>
      </w:r>
    </w:p>
    <w:p w:rsidR="00EA7FAE" w:rsidRDefault="00EA7FAE" w:rsidP="00F24D2B">
      <w:pPr>
        <w:rPr>
          <w:rFonts w:ascii="Bookman Old Style" w:hAnsi="Bookman Old Style"/>
          <w:b/>
          <w:sz w:val="22"/>
          <w:szCs w:val="22"/>
        </w:rPr>
      </w:pPr>
    </w:p>
    <w:p w:rsidR="00194E7C" w:rsidRDefault="00194E7C" w:rsidP="00F24D2B">
      <w:pPr>
        <w:rPr>
          <w:rFonts w:ascii="Bookman Old Style" w:hAnsi="Bookman Old Style"/>
          <w:b/>
          <w:sz w:val="22"/>
          <w:szCs w:val="22"/>
        </w:rPr>
      </w:pPr>
    </w:p>
    <w:p w:rsidR="00F7790E" w:rsidRPr="00EA7FAE" w:rsidRDefault="00F7790E" w:rsidP="00F24D2B">
      <w:pPr>
        <w:rPr>
          <w:rFonts w:ascii="Bookman Old Style" w:hAnsi="Bookman Old Style"/>
          <w:b/>
          <w:sz w:val="22"/>
          <w:szCs w:val="22"/>
        </w:rPr>
      </w:pPr>
    </w:p>
    <w:p w:rsidR="00194E7C" w:rsidRPr="00EA7FAE" w:rsidRDefault="00194E7C" w:rsidP="00F24D2B">
      <w:pPr>
        <w:rPr>
          <w:rFonts w:ascii="Bookman Old Style" w:hAnsi="Bookman Old Style"/>
          <w:sz w:val="22"/>
          <w:szCs w:val="22"/>
        </w:rPr>
      </w:pPr>
    </w:p>
    <w:p w:rsidR="00EA7FAE" w:rsidRPr="00BB40E0" w:rsidRDefault="00EA7FAE" w:rsidP="00F24D2B">
      <w:pPr>
        <w:rPr>
          <w:sz w:val="22"/>
          <w:szCs w:val="22"/>
        </w:rPr>
      </w:pPr>
    </w:p>
    <w:p w:rsidR="00501260" w:rsidRPr="00922EB6" w:rsidRDefault="008429B9" w:rsidP="00F24D2B">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F24D2B">
      <w:pPr>
        <w:jc w:val="center"/>
        <w:rPr>
          <w:b/>
          <w:bCs/>
          <w:sz w:val="22"/>
          <w:szCs w:val="22"/>
        </w:rPr>
      </w:pPr>
    </w:p>
    <w:p w:rsidR="00582CD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005400" w:history="1">
        <w:r w:rsidR="00582CDE" w:rsidRPr="00F4491B">
          <w:rPr>
            <w:rStyle w:val="af5"/>
            <w:bCs/>
            <w:caps/>
            <w:noProof/>
          </w:rPr>
          <w:t>Лабораторная работа № 1. Разработка программ линейной структуры</w:t>
        </w:r>
        <w:r w:rsidR="00582CDE">
          <w:rPr>
            <w:noProof/>
            <w:webHidden/>
          </w:rPr>
          <w:tab/>
        </w:r>
        <w:r w:rsidR="00582CDE">
          <w:rPr>
            <w:noProof/>
            <w:webHidden/>
          </w:rPr>
          <w:fldChar w:fldCharType="begin"/>
        </w:r>
        <w:r w:rsidR="00582CDE">
          <w:rPr>
            <w:noProof/>
            <w:webHidden/>
          </w:rPr>
          <w:instrText xml:space="preserve"> PAGEREF _Toc162005400 \h </w:instrText>
        </w:r>
        <w:r w:rsidR="00582CDE">
          <w:rPr>
            <w:noProof/>
            <w:webHidden/>
          </w:rPr>
        </w:r>
        <w:r w:rsidR="00582CDE">
          <w:rPr>
            <w:noProof/>
            <w:webHidden/>
          </w:rPr>
          <w:fldChar w:fldCharType="separate"/>
        </w:r>
        <w:r w:rsidR="00582CDE">
          <w:rPr>
            <w:noProof/>
            <w:webHidden/>
          </w:rPr>
          <w:t>3</w:t>
        </w:r>
        <w:r w:rsidR="00582CDE">
          <w:rPr>
            <w:noProof/>
            <w:webHidden/>
          </w:rPr>
          <w:fldChar w:fldCharType="end"/>
        </w:r>
      </w:hyperlink>
    </w:p>
    <w:p w:rsidR="00582CDE" w:rsidRDefault="00585575">
      <w:pPr>
        <w:pStyle w:val="14"/>
        <w:rPr>
          <w:rFonts w:asciiTheme="minorHAnsi" w:eastAsiaTheme="minorEastAsia" w:hAnsiTheme="minorHAnsi" w:cstheme="minorBidi"/>
          <w:noProof/>
          <w:sz w:val="22"/>
          <w:szCs w:val="22"/>
        </w:rPr>
      </w:pPr>
      <w:hyperlink w:anchor="_Toc162005401" w:history="1">
        <w:r w:rsidR="00582CDE" w:rsidRPr="00F4491B">
          <w:rPr>
            <w:rStyle w:val="af5"/>
            <w:caps/>
            <w:noProof/>
          </w:rPr>
          <w:t>Содержание пояснительной записки</w:t>
        </w:r>
        <w:r w:rsidR="00582CDE">
          <w:rPr>
            <w:noProof/>
            <w:webHidden/>
          </w:rPr>
          <w:tab/>
        </w:r>
        <w:r w:rsidR="00582CDE">
          <w:rPr>
            <w:noProof/>
            <w:webHidden/>
          </w:rPr>
          <w:fldChar w:fldCharType="begin"/>
        </w:r>
        <w:r w:rsidR="00582CDE">
          <w:rPr>
            <w:noProof/>
            <w:webHidden/>
          </w:rPr>
          <w:instrText xml:space="preserve"> PAGEREF _Toc162005401 \h </w:instrText>
        </w:r>
        <w:r w:rsidR="00582CDE">
          <w:rPr>
            <w:noProof/>
            <w:webHidden/>
          </w:rPr>
        </w:r>
        <w:r w:rsidR="00582CDE">
          <w:rPr>
            <w:noProof/>
            <w:webHidden/>
          </w:rPr>
          <w:fldChar w:fldCharType="separate"/>
        </w:r>
        <w:r w:rsidR="00582CDE">
          <w:rPr>
            <w:noProof/>
            <w:webHidden/>
          </w:rPr>
          <w:t>9</w:t>
        </w:r>
        <w:r w:rsidR="00582CDE">
          <w:rPr>
            <w:noProof/>
            <w:webHidden/>
          </w:rPr>
          <w:fldChar w:fldCharType="end"/>
        </w:r>
      </w:hyperlink>
    </w:p>
    <w:p w:rsidR="00582CDE" w:rsidRDefault="00585575">
      <w:pPr>
        <w:pStyle w:val="14"/>
        <w:rPr>
          <w:rFonts w:asciiTheme="minorHAnsi" w:eastAsiaTheme="minorEastAsia" w:hAnsiTheme="minorHAnsi" w:cstheme="minorBidi"/>
          <w:noProof/>
          <w:sz w:val="22"/>
          <w:szCs w:val="22"/>
        </w:rPr>
      </w:pPr>
      <w:hyperlink w:anchor="_Toc162005402" w:history="1">
        <w:r w:rsidR="00582CDE" w:rsidRPr="00F4491B">
          <w:rPr>
            <w:rStyle w:val="af5"/>
            <w:caps/>
            <w:noProof/>
          </w:rPr>
          <w:t>Используемое программное обеспечение</w:t>
        </w:r>
        <w:r w:rsidR="00582CDE">
          <w:rPr>
            <w:noProof/>
            <w:webHidden/>
          </w:rPr>
          <w:tab/>
        </w:r>
        <w:r w:rsidR="00582CDE">
          <w:rPr>
            <w:noProof/>
            <w:webHidden/>
          </w:rPr>
          <w:fldChar w:fldCharType="begin"/>
        </w:r>
        <w:r w:rsidR="00582CDE">
          <w:rPr>
            <w:noProof/>
            <w:webHidden/>
          </w:rPr>
          <w:instrText xml:space="preserve"> PAGEREF _Toc162005402 \h </w:instrText>
        </w:r>
        <w:r w:rsidR="00582CDE">
          <w:rPr>
            <w:noProof/>
            <w:webHidden/>
          </w:rPr>
        </w:r>
        <w:r w:rsidR="00582CDE">
          <w:rPr>
            <w:noProof/>
            <w:webHidden/>
          </w:rPr>
          <w:fldChar w:fldCharType="separate"/>
        </w:r>
        <w:r w:rsidR="00582CDE">
          <w:rPr>
            <w:noProof/>
            <w:webHidden/>
          </w:rPr>
          <w:t>10</w:t>
        </w:r>
        <w:r w:rsidR="00582CDE">
          <w:rPr>
            <w:noProof/>
            <w:webHidden/>
          </w:rPr>
          <w:fldChar w:fldCharType="end"/>
        </w:r>
      </w:hyperlink>
    </w:p>
    <w:p w:rsidR="00582CDE" w:rsidRDefault="00585575">
      <w:pPr>
        <w:pStyle w:val="14"/>
        <w:rPr>
          <w:rFonts w:asciiTheme="minorHAnsi" w:eastAsiaTheme="minorEastAsia" w:hAnsiTheme="minorHAnsi" w:cstheme="minorBidi"/>
          <w:noProof/>
          <w:sz w:val="22"/>
          <w:szCs w:val="22"/>
        </w:rPr>
      </w:pPr>
      <w:hyperlink w:anchor="_Toc162005403" w:history="1">
        <w:r w:rsidR="00582CDE" w:rsidRPr="00F4491B">
          <w:rPr>
            <w:rStyle w:val="af5"/>
            <w:caps/>
            <w:noProof/>
          </w:rPr>
          <w:t>Список литературы</w:t>
        </w:r>
        <w:r w:rsidR="00582CDE">
          <w:rPr>
            <w:noProof/>
            <w:webHidden/>
          </w:rPr>
          <w:tab/>
        </w:r>
        <w:r w:rsidR="00582CDE">
          <w:rPr>
            <w:noProof/>
            <w:webHidden/>
          </w:rPr>
          <w:fldChar w:fldCharType="begin"/>
        </w:r>
        <w:r w:rsidR="00582CDE">
          <w:rPr>
            <w:noProof/>
            <w:webHidden/>
          </w:rPr>
          <w:instrText xml:space="preserve"> PAGEREF _Toc162005403 \h </w:instrText>
        </w:r>
        <w:r w:rsidR="00582CDE">
          <w:rPr>
            <w:noProof/>
            <w:webHidden/>
          </w:rPr>
        </w:r>
        <w:r w:rsidR="00582CDE">
          <w:rPr>
            <w:noProof/>
            <w:webHidden/>
          </w:rPr>
          <w:fldChar w:fldCharType="separate"/>
        </w:r>
        <w:r w:rsidR="00582CDE">
          <w:rPr>
            <w:noProof/>
            <w:webHidden/>
          </w:rPr>
          <w:t>11</w:t>
        </w:r>
        <w:r w:rsidR="00582CDE">
          <w:rPr>
            <w:noProof/>
            <w:webHidden/>
          </w:rPr>
          <w:fldChar w:fldCharType="end"/>
        </w:r>
      </w:hyperlink>
    </w:p>
    <w:p w:rsidR="00243823" w:rsidRPr="00502969" w:rsidRDefault="00EA7FAE" w:rsidP="00F24D2B">
      <w:pPr>
        <w:ind w:left="284"/>
        <w:rPr>
          <w:bCs/>
          <w:sz w:val="22"/>
          <w:szCs w:val="22"/>
        </w:rPr>
      </w:pPr>
      <w:r w:rsidRPr="00180DD6">
        <w:rPr>
          <w:rStyle w:val="af5"/>
          <w:bCs/>
          <w:i/>
          <w:noProof/>
          <w:sz w:val="22"/>
          <w:szCs w:val="22"/>
        </w:rPr>
        <w:fldChar w:fldCharType="end"/>
      </w:r>
    </w:p>
    <w:p w:rsidR="00641EA6" w:rsidRPr="00922EB6" w:rsidRDefault="00243823" w:rsidP="00F24D2B">
      <w:pPr>
        <w:ind w:left="284"/>
        <w:jc w:val="center"/>
        <w:outlineLvl w:val="0"/>
        <w:rPr>
          <w:b/>
          <w:bCs/>
          <w:caps/>
          <w:sz w:val="22"/>
          <w:szCs w:val="22"/>
        </w:rPr>
      </w:pPr>
      <w:r>
        <w:rPr>
          <w:b/>
          <w:sz w:val="22"/>
          <w:szCs w:val="22"/>
        </w:rPr>
        <w:br w:type="page"/>
      </w:r>
      <w:bookmarkStart w:id="1" w:name="_Toc162005400"/>
      <w:r w:rsidR="0058689E" w:rsidRPr="0097158F">
        <w:rPr>
          <w:bCs/>
          <w:caps/>
          <w:sz w:val="22"/>
          <w:szCs w:val="22"/>
        </w:rPr>
        <w:lastRenderedPageBreak/>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1"/>
    </w:p>
    <w:p w:rsidR="00641EA6" w:rsidRDefault="00641EA6" w:rsidP="00F24D2B">
      <w:pPr>
        <w:ind w:left="284"/>
        <w:rPr>
          <w:b/>
          <w:bCs/>
          <w:caps/>
          <w:sz w:val="22"/>
          <w:szCs w:val="22"/>
        </w:rPr>
      </w:pPr>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r w:rsidRPr="00852594">
        <w:rPr>
          <w:b/>
          <w:bCs/>
          <w:sz w:val="22"/>
          <w:szCs w:val="22"/>
        </w:rPr>
        <w:t>Math</w:t>
      </w:r>
      <w:r w:rsidRPr="00852594">
        <w:rPr>
          <w:bCs/>
          <w:sz w:val="22"/>
          <w:szCs w:val="22"/>
        </w:rPr>
        <w:t>. Он является статическим, поэтому все его методы также являются статическими.</w:t>
      </w:r>
    </w:p>
    <w:p w:rsidR="00852594" w:rsidRPr="00852594" w:rsidRDefault="00852594" w:rsidP="00F24D2B">
      <w:pPr>
        <w:ind w:firstLine="284"/>
        <w:jc w:val="both"/>
        <w:rPr>
          <w:bCs/>
          <w:sz w:val="22"/>
          <w:szCs w:val="22"/>
        </w:rPr>
      </w:pPr>
      <w:r w:rsidRPr="00852594">
        <w:rPr>
          <w:bCs/>
          <w:sz w:val="22"/>
          <w:szCs w:val="22"/>
        </w:rPr>
        <w:t>Рассмотрим методы класса Math:</w:t>
      </w:r>
    </w:p>
    <w:p w:rsidR="00852594" w:rsidRPr="00852594" w:rsidRDefault="00852594" w:rsidP="00F24D2B">
      <w:pPr>
        <w:numPr>
          <w:ilvl w:val="0"/>
          <w:numId w:val="22"/>
        </w:numPr>
        <w:jc w:val="both"/>
        <w:rPr>
          <w:bCs/>
          <w:sz w:val="22"/>
          <w:szCs w:val="22"/>
        </w:rPr>
      </w:pPr>
      <w:r w:rsidRPr="00852594">
        <w:rPr>
          <w:bCs/>
          <w:sz w:val="22"/>
          <w:szCs w:val="22"/>
        </w:rPr>
        <w:t>Abs(double value): возвращает абсолютное значение для аргумента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Math.Abs(-12.4); // 12.4</w:t>
            </w:r>
          </w:p>
        </w:tc>
      </w:tr>
    </w:tbl>
    <w:p w:rsidR="00852594" w:rsidRPr="00852594" w:rsidRDefault="00852594" w:rsidP="00F24D2B">
      <w:pPr>
        <w:numPr>
          <w:ilvl w:val="0"/>
          <w:numId w:val="22"/>
        </w:numPr>
        <w:jc w:val="both"/>
        <w:rPr>
          <w:bCs/>
          <w:sz w:val="22"/>
          <w:szCs w:val="22"/>
        </w:rPr>
      </w:pPr>
      <w:r w:rsidRPr="00852594">
        <w:rPr>
          <w:bCs/>
          <w:sz w:val="22"/>
          <w:szCs w:val="22"/>
          <w:lang w:val="en-US"/>
        </w:rPr>
        <w:t xml:space="preserve">Acos(double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Параметр value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Math.Acos(1); // 0</w:t>
            </w:r>
          </w:p>
        </w:tc>
      </w:tr>
    </w:tbl>
    <w:p w:rsidR="00852594" w:rsidRPr="00852594" w:rsidRDefault="00852594" w:rsidP="00F24D2B">
      <w:pPr>
        <w:numPr>
          <w:ilvl w:val="0"/>
          <w:numId w:val="22"/>
        </w:numPr>
        <w:jc w:val="both"/>
        <w:rPr>
          <w:bCs/>
          <w:sz w:val="22"/>
          <w:szCs w:val="22"/>
        </w:rPr>
      </w:pPr>
      <w:r w:rsidRPr="00852594">
        <w:rPr>
          <w:bCs/>
          <w:sz w:val="22"/>
          <w:szCs w:val="22"/>
          <w:lang w:val="en-US"/>
        </w:rPr>
        <w:t xml:space="preserve">Asin(double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Параметр value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r w:rsidRPr="00852594">
        <w:rPr>
          <w:bCs/>
          <w:sz w:val="22"/>
          <w:szCs w:val="22"/>
        </w:rPr>
        <w:t>BigMul(int x, int y): возвращает произведение x * y в виде объекта long</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Math.BigMul(100, 9340); // 934000</w:t>
            </w:r>
          </w:p>
        </w:tc>
      </w:tr>
    </w:tbl>
    <w:p w:rsidR="00852594" w:rsidRPr="00852594" w:rsidRDefault="00852594" w:rsidP="00F24D2B">
      <w:pPr>
        <w:numPr>
          <w:ilvl w:val="0"/>
          <w:numId w:val="22"/>
        </w:numPr>
        <w:jc w:val="both"/>
        <w:rPr>
          <w:bCs/>
          <w:sz w:val="22"/>
          <w:szCs w:val="22"/>
        </w:rPr>
      </w:pPr>
      <w:r w:rsidRPr="00852594">
        <w:rPr>
          <w:bCs/>
          <w:sz w:val="22"/>
          <w:szCs w:val="22"/>
        </w:rPr>
        <w:t>Ceiling(double value): возвращает наименьшее целое число с плавающей точкой, которое не меньше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Math.Ceiling(2.34); // 3</w:t>
            </w:r>
          </w:p>
        </w:tc>
      </w:tr>
    </w:tbl>
    <w:p w:rsidR="00852594" w:rsidRPr="00852594" w:rsidRDefault="00852594" w:rsidP="00F24D2B">
      <w:pPr>
        <w:numPr>
          <w:ilvl w:val="0"/>
          <w:numId w:val="22"/>
        </w:numPr>
        <w:jc w:val="both"/>
        <w:rPr>
          <w:bCs/>
          <w:sz w:val="22"/>
          <w:szCs w:val="22"/>
        </w:rPr>
      </w:pPr>
      <w:r w:rsidRPr="00852594">
        <w:rPr>
          <w:bCs/>
          <w:sz w:val="22"/>
          <w:szCs w:val="22"/>
        </w:rPr>
        <w:t>Cos(double d): возвращает косинус угла d</w:t>
      </w:r>
    </w:p>
    <w:p w:rsidR="00852594" w:rsidRPr="00852594" w:rsidRDefault="00852594" w:rsidP="00F24D2B">
      <w:pPr>
        <w:numPr>
          <w:ilvl w:val="0"/>
          <w:numId w:val="22"/>
        </w:numPr>
        <w:jc w:val="both"/>
        <w:rPr>
          <w:bCs/>
          <w:sz w:val="22"/>
          <w:szCs w:val="22"/>
        </w:rPr>
      </w:pPr>
      <w:r w:rsidRPr="00852594">
        <w:rPr>
          <w:bCs/>
          <w:sz w:val="22"/>
          <w:szCs w:val="22"/>
        </w:rPr>
        <w:t>Cosh(double d): возвращает гиперболический косинус угла d</w:t>
      </w:r>
    </w:p>
    <w:p w:rsidR="00852594" w:rsidRDefault="00852594" w:rsidP="00F24D2B">
      <w:pPr>
        <w:numPr>
          <w:ilvl w:val="0"/>
          <w:numId w:val="22"/>
        </w:numPr>
        <w:jc w:val="both"/>
        <w:rPr>
          <w:bCs/>
          <w:sz w:val="22"/>
          <w:szCs w:val="22"/>
        </w:rPr>
      </w:pPr>
      <w:r w:rsidRPr="00852594">
        <w:rPr>
          <w:bCs/>
          <w:sz w:val="22"/>
          <w:szCs w:val="22"/>
        </w:rPr>
        <w:t>DivRem(int a, int b, out int result): возвращает результат от деления a/b, а остаток помещается в параметр result</w:t>
      </w:r>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div = Math.DivRem(</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 div = 2</w:t>
      </w:r>
    </w:p>
    <w:p w:rsidR="00852594" w:rsidRPr="00852594" w:rsidRDefault="00852594" w:rsidP="00F24D2B">
      <w:pPr>
        <w:numPr>
          <w:ilvl w:val="0"/>
          <w:numId w:val="22"/>
        </w:numPr>
        <w:jc w:val="both"/>
        <w:rPr>
          <w:bCs/>
          <w:sz w:val="22"/>
          <w:szCs w:val="22"/>
        </w:rPr>
      </w:pPr>
      <w:r w:rsidRPr="00852594">
        <w:rPr>
          <w:bCs/>
          <w:sz w:val="22"/>
          <w:szCs w:val="22"/>
        </w:rPr>
        <w:lastRenderedPageBreak/>
        <w:t>Exp(double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r w:rsidRPr="00852594">
        <w:rPr>
          <w:bCs/>
          <w:sz w:val="22"/>
          <w:szCs w:val="22"/>
        </w:rPr>
        <w:t>Floor(decimal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Math.Floor(</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r w:rsidRPr="00852594">
        <w:rPr>
          <w:bCs/>
          <w:sz w:val="22"/>
          <w:szCs w:val="22"/>
        </w:rPr>
        <w:t>IEEERemainder(double a, double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Math.IEEERemainder(</w:t>
      </w:r>
      <w:r w:rsidRPr="00F24D2B">
        <w:rPr>
          <w:rFonts w:ascii="Consolas" w:hAnsi="Consolas"/>
          <w:color w:val="098658"/>
          <w:sz w:val="18"/>
          <w:szCs w:val="21"/>
        </w:rPr>
        <w:t>26</w:t>
      </w:r>
      <w:r w:rsidRPr="00F24D2B">
        <w:rPr>
          <w:rFonts w:ascii="Consolas" w:hAnsi="Consolas"/>
          <w:color w:val="000000"/>
          <w:sz w:val="18"/>
          <w:szCs w:val="21"/>
        </w:rPr>
        <w:t xml:space="preserve">, </w:t>
      </w:r>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r w:rsidRPr="00852594">
        <w:rPr>
          <w:bCs/>
          <w:sz w:val="22"/>
          <w:szCs w:val="22"/>
        </w:rPr>
        <w:t>Log(double d): возвращает натуральный логарифм числа d</w:t>
      </w:r>
    </w:p>
    <w:p w:rsidR="00852594" w:rsidRPr="00852594" w:rsidRDefault="00852594" w:rsidP="00F24D2B">
      <w:pPr>
        <w:numPr>
          <w:ilvl w:val="0"/>
          <w:numId w:val="22"/>
        </w:numPr>
        <w:jc w:val="both"/>
        <w:rPr>
          <w:bCs/>
          <w:sz w:val="22"/>
          <w:szCs w:val="22"/>
        </w:rPr>
      </w:pPr>
      <w:r w:rsidRPr="00852594">
        <w:rPr>
          <w:bCs/>
          <w:sz w:val="22"/>
          <w:szCs w:val="22"/>
        </w:rPr>
        <w:t>Log(double a, double newBase): возвращает логарифм числа a по основанию newBase</w:t>
      </w:r>
    </w:p>
    <w:p w:rsidR="00852594" w:rsidRPr="00852594" w:rsidRDefault="00852594" w:rsidP="00F24D2B">
      <w:pPr>
        <w:numPr>
          <w:ilvl w:val="0"/>
          <w:numId w:val="22"/>
        </w:numPr>
        <w:jc w:val="both"/>
        <w:rPr>
          <w:bCs/>
          <w:sz w:val="22"/>
          <w:szCs w:val="22"/>
        </w:rPr>
      </w:pPr>
      <w:r w:rsidRPr="00852594">
        <w:rPr>
          <w:bCs/>
          <w:sz w:val="22"/>
          <w:szCs w:val="22"/>
        </w:rPr>
        <w:t>Log10(double d): возвращает десятичный логарифм числа d</w:t>
      </w:r>
    </w:p>
    <w:p w:rsidR="00852594" w:rsidRPr="00852594" w:rsidRDefault="00852594" w:rsidP="00F24D2B">
      <w:pPr>
        <w:numPr>
          <w:ilvl w:val="0"/>
          <w:numId w:val="22"/>
        </w:numPr>
        <w:jc w:val="both"/>
        <w:rPr>
          <w:bCs/>
          <w:sz w:val="22"/>
          <w:szCs w:val="22"/>
        </w:rPr>
      </w:pPr>
      <w:r w:rsidRPr="00852594">
        <w:rPr>
          <w:bCs/>
          <w:sz w:val="22"/>
          <w:szCs w:val="22"/>
        </w:rPr>
        <w:t>Max(double a, double b): возвращает максимальное число из a и b</w:t>
      </w:r>
    </w:p>
    <w:p w:rsidR="00852594" w:rsidRPr="00852594" w:rsidRDefault="00852594" w:rsidP="00F24D2B">
      <w:pPr>
        <w:numPr>
          <w:ilvl w:val="0"/>
          <w:numId w:val="22"/>
        </w:numPr>
        <w:jc w:val="both"/>
        <w:rPr>
          <w:bCs/>
          <w:sz w:val="22"/>
          <w:szCs w:val="22"/>
        </w:rPr>
      </w:pPr>
      <w:r w:rsidRPr="00852594">
        <w:rPr>
          <w:bCs/>
          <w:sz w:val="22"/>
          <w:szCs w:val="22"/>
        </w:rPr>
        <w:t>Min(double a, double b): возвращает минимальное число из a и b</w:t>
      </w:r>
    </w:p>
    <w:p w:rsidR="00852594" w:rsidRPr="00852594" w:rsidRDefault="00852594" w:rsidP="00F24D2B">
      <w:pPr>
        <w:numPr>
          <w:ilvl w:val="0"/>
          <w:numId w:val="22"/>
        </w:numPr>
        <w:jc w:val="both"/>
        <w:rPr>
          <w:bCs/>
          <w:sz w:val="22"/>
          <w:szCs w:val="22"/>
        </w:rPr>
      </w:pPr>
      <w:r w:rsidRPr="00852594">
        <w:rPr>
          <w:bCs/>
          <w:sz w:val="22"/>
          <w:szCs w:val="22"/>
        </w:rPr>
        <w:t>Pow(double a, double b): возвращает число a, возведенное в степень b</w:t>
      </w:r>
    </w:p>
    <w:p w:rsidR="00852594" w:rsidRPr="00852594" w:rsidRDefault="00852594" w:rsidP="00F24D2B">
      <w:pPr>
        <w:numPr>
          <w:ilvl w:val="0"/>
          <w:numId w:val="22"/>
        </w:numPr>
        <w:jc w:val="both"/>
        <w:rPr>
          <w:bCs/>
          <w:sz w:val="22"/>
          <w:szCs w:val="22"/>
        </w:rPr>
      </w:pPr>
      <w:r w:rsidRPr="00852594">
        <w:rPr>
          <w:bCs/>
          <w:sz w:val="22"/>
          <w:szCs w:val="22"/>
        </w:rPr>
        <w:t>Round(double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r w:rsidRPr="00852594">
        <w:rPr>
          <w:bCs/>
          <w:sz w:val="22"/>
          <w:szCs w:val="22"/>
        </w:rPr>
        <w:t>Round(double a, round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r w:rsidRPr="00852594">
        <w:rPr>
          <w:bCs/>
          <w:sz w:val="22"/>
          <w:szCs w:val="22"/>
        </w:rPr>
        <w:lastRenderedPageBreak/>
        <w:t>Sign(double value): возвращает число 1, если число value положительное, и -1, если значение value отрицательное. Если value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result1 = Math.Sign(</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result2 = Math.Sign(-</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r w:rsidRPr="00D61015">
        <w:rPr>
          <w:bCs/>
          <w:sz w:val="22"/>
          <w:szCs w:val="22"/>
          <w:lang w:val="en-US"/>
        </w:rPr>
        <w:t xml:space="preserve">Sinh(double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r w:rsidRPr="00852594">
        <w:rPr>
          <w:bCs/>
          <w:sz w:val="22"/>
          <w:szCs w:val="22"/>
        </w:rPr>
        <w:t>Sqrt(double value): возвращает квадратный корень числа value</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result1 = Math.Sqrt(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r w:rsidRPr="00852594">
        <w:rPr>
          <w:bCs/>
          <w:sz w:val="22"/>
          <w:szCs w:val="22"/>
        </w:rPr>
        <w:t>Tan(double value): возвращает тангенс угла value</w:t>
      </w:r>
    </w:p>
    <w:p w:rsidR="00852594" w:rsidRPr="00852594" w:rsidRDefault="00852594" w:rsidP="00F24D2B">
      <w:pPr>
        <w:numPr>
          <w:ilvl w:val="0"/>
          <w:numId w:val="22"/>
        </w:numPr>
        <w:jc w:val="both"/>
        <w:rPr>
          <w:bCs/>
          <w:sz w:val="22"/>
          <w:szCs w:val="22"/>
        </w:rPr>
      </w:pPr>
      <w:r w:rsidRPr="00852594">
        <w:rPr>
          <w:bCs/>
          <w:sz w:val="22"/>
          <w:szCs w:val="22"/>
        </w:rPr>
        <w:t>Tanh(double value): возвращает гиперболический тангенс угла value</w:t>
      </w:r>
    </w:p>
    <w:p w:rsidR="00852594" w:rsidRPr="00852594" w:rsidRDefault="00852594" w:rsidP="00F24D2B">
      <w:pPr>
        <w:numPr>
          <w:ilvl w:val="0"/>
          <w:numId w:val="22"/>
        </w:numPr>
        <w:jc w:val="both"/>
        <w:rPr>
          <w:bCs/>
          <w:sz w:val="22"/>
          <w:szCs w:val="22"/>
        </w:rPr>
      </w:pPr>
      <w:r w:rsidRPr="00852594">
        <w:rPr>
          <w:bCs/>
          <w:sz w:val="22"/>
          <w:szCs w:val="22"/>
        </w:rPr>
        <w:t>Truncate(double value): отбрасывает дробную часть числа value, возвращаяя лишь целое значние</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 = Math.Truncate(</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Также класс Math определяет две константы:</w:t>
      </w:r>
      <w:r w:rsidR="00585575">
        <w:rPr>
          <w:bCs/>
          <w:sz w:val="22"/>
          <w:szCs w:val="22"/>
        </w:rPr>
        <w:t xml:space="preserve"> </w:t>
      </w:r>
      <w:r w:rsidRPr="00852594">
        <w:rPr>
          <w:bCs/>
          <w:sz w:val="22"/>
          <w:szCs w:val="22"/>
        </w:rPr>
        <w:t>Math.E</w:t>
      </w:r>
      <w:r w:rsidR="00585575">
        <w:rPr>
          <w:bCs/>
          <w:sz w:val="22"/>
          <w:szCs w:val="22"/>
        </w:rPr>
        <w:t xml:space="preserve"> </w:t>
      </w:r>
      <w:r w:rsidRPr="00852594">
        <w:rPr>
          <w:bCs/>
          <w:sz w:val="22"/>
          <w:szCs w:val="22"/>
        </w:rPr>
        <w:t>и</w:t>
      </w:r>
      <w:r w:rsidR="00585575">
        <w:rPr>
          <w:bCs/>
          <w:sz w:val="22"/>
          <w:szCs w:val="22"/>
        </w:rPr>
        <w:t xml:space="preserve"> </w:t>
      </w:r>
      <w:r w:rsidRPr="00852594">
        <w:rPr>
          <w:bCs/>
          <w:sz w:val="22"/>
          <w:szCs w:val="22"/>
        </w:rPr>
        <w:t>Math.PI. 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Double.Parse(Console.ReadLine());</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Math.PI * Math.Pow(radius,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radius, area);</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852594"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r w:rsidR="0077002B">
        <w:rPr>
          <w:sz w:val="22"/>
          <w:szCs w:val="22"/>
        </w:rPr>
        <w:t xml:space="preserve"> 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r w:rsidR="005F4D5A">
        <w:rPr>
          <w:sz w:val="22"/>
          <w:szCs w:val="22"/>
        </w:rPr>
        <w:t xml:space="preserve"> Решить задачи </w:t>
      </w:r>
      <w:r w:rsidR="00154A9F" w:rsidRPr="00154A9F">
        <w:rPr>
          <w:sz w:val="22"/>
          <w:szCs w:val="22"/>
        </w:rPr>
        <w:t>1+(</w:t>
      </w:r>
      <w:r w:rsidR="005F4D5A" w:rsidRPr="00154A9F">
        <w:rPr>
          <w:i/>
          <w:sz w:val="22"/>
          <w:szCs w:val="22"/>
          <w:lang w:val="en-US"/>
        </w:rPr>
        <w:t>i</w:t>
      </w:r>
      <w:r w:rsidR="00154A9F" w:rsidRPr="00154A9F">
        <w:rPr>
          <w:sz w:val="22"/>
          <w:szCs w:val="22"/>
        </w:rPr>
        <w:t>)</w:t>
      </w:r>
      <w:r w:rsidR="00154A9F">
        <w:rPr>
          <w:sz w:val="22"/>
          <w:szCs w:val="22"/>
          <w:lang w:val="en-US"/>
        </w:rPr>
        <w:t>mod</w:t>
      </w:r>
      <w:r w:rsidR="00154A9F" w:rsidRPr="00154A9F">
        <w:rPr>
          <w:sz w:val="22"/>
          <w:szCs w:val="22"/>
        </w:rPr>
        <w:t>(</w:t>
      </w:r>
      <w:r w:rsidR="00154A9F" w:rsidRPr="00154A9F">
        <w:rPr>
          <w:i/>
          <w:sz w:val="22"/>
          <w:szCs w:val="22"/>
          <w:lang w:val="en-US"/>
        </w:rPr>
        <w:t>N</w:t>
      </w:r>
      <w:r w:rsidR="00154A9F" w:rsidRPr="00154A9F">
        <w:rPr>
          <w:sz w:val="22"/>
          <w:szCs w:val="22"/>
        </w:rPr>
        <w:t>)</w:t>
      </w:r>
      <w:r w:rsidR="005F4D5A" w:rsidRPr="005F4D5A">
        <w:rPr>
          <w:sz w:val="22"/>
          <w:szCs w:val="22"/>
        </w:rPr>
        <w:t xml:space="preserve">, </w:t>
      </w:r>
      <w:r w:rsidR="005F4D5A">
        <w:rPr>
          <w:sz w:val="22"/>
          <w:szCs w:val="22"/>
        </w:rPr>
        <w:t xml:space="preserve">где </w:t>
      </w:r>
      <w:r w:rsidR="005F4D5A" w:rsidRPr="00154A9F">
        <w:rPr>
          <w:i/>
          <w:sz w:val="22"/>
          <w:szCs w:val="22"/>
          <w:lang w:val="en-US"/>
        </w:rPr>
        <w:t>i</w:t>
      </w:r>
      <w:r w:rsidR="005F4D5A" w:rsidRPr="005F4D5A">
        <w:rPr>
          <w:sz w:val="22"/>
          <w:szCs w:val="22"/>
        </w:rPr>
        <w:t xml:space="preserve"> – </w:t>
      </w:r>
      <w:r w:rsidR="005F4D5A">
        <w:rPr>
          <w:sz w:val="22"/>
          <w:szCs w:val="22"/>
        </w:rPr>
        <w:t>порядковый номер студента в группе</w:t>
      </w:r>
      <w:r w:rsidR="00A32A00" w:rsidRPr="00A32A00">
        <w:rPr>
          <w:sz w:val="22"/>
          <w:szCs w:val="22"/>
        </w:rPr>
        <w:t xml:space="preserve">, </w:t>
      </w:r>
      <w:r w:rsidR="00A32A00">
        <w:rPr>
          <w:i/>
          <w:sz w:val="22"/>
          <w:szCs w:val="22"/>
          <w:lang w:val="en-US"/>
        </w:rPr>
        <w:t>N</w:t>
      </w:r>
      <w:r w:rsidR="00A32A00" w:rsidRPr="005F4D5A">
        <w:rPr>
          <w:sz w:val="22"/>
          <w:szCs w:val="22"/>
        </w:rPr>
        <w:t xml:space="preserve"> – </w:t>
      </w:r>
      <w:r w:rsidR="00A32A00">
        <w:rPr>
          <w:sz w:val="22"/>
          <w:szCs w:val="22"/>
        </w:rPr>
        <w:t>количество вариантов</w:t>
      </w:r>
      <w:r w:rsidR="005F4D5A">
        <w:rPr>
          <w:sz w:val="22"/>
          <w:szCs w:val="22"/>
        </w:rPr>
        <w:t>.</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9.25pt" o:ole="">
            <v:imagedata r:id="rId8" o:title=""/>
            <o:lock v:ext="edit" aspectratio="f"/>
          </v:shape>
          <o:OLEObject Type="Embed" ProgID="Equation.3" ShapeID="_x0000_i1025" DrawAspect="Content" ObjectID="_1774425712"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9.25pt" o:ole="">
            <v:imagedata r:id="rId10" o:title=""/>
            <o:lock v:ext="edit" aspectratio="f"/>
          </v:shape>
          <o:OLEObject Type="Embed" ProgID="Equation.3" ShapeID="_x0000_i1026" DrawAspect="Content" ObjectID="_1774425713"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9.25pt" o:ole="">
            <v:imagedata r:id="rId12" o:title=""/>
            <o:lock v:ext="edit" aspectratio="f"/>
          </v:shape>
          <o:OLEObject Type="Embed" ProgID="Equation.3" ShapeID="_x0000_i1027" DrawAspect="Content" ObjectID="_1774425714"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25pt;height:29.25pt" o:ole="">
            <v:imagedata r:id="rId14" o:title=""/>
            <o:lock v:ext="edit" aspectratio="f"/>
          </v:shape>
          <o:OLEObject Type="Embed" ProgID="Equation.3" ShapeID="_x0000_i1028" DrawAspect="Content" ObjectID="_1774425715"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75pt;height:29.25pt" o:ole="">
            <v:imagedata r:id="rId16" o:title=""/>
            <o:lock v:ext="edit" aspectratio="f"/>
          </v:shape>
          <o:OLEObject Type="Embed" ProgID="Equation.3" ShapeID="_x0000_i1029" DrawAspect="Content" ObjectID="_1774425716"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25pt;height:29.25pt" o:ole="">
            <v:imagedata r:id="rId18" o:title=""/>
            <o:lock v:ext="edit" aspectratio="f"/>
          </v:shape>
          <o:OLEObject Type="Embed" ProgID="Equation.3" ShapeID="_x0000_i1030" DrawAspect="Content" ObjectID="_1774425717"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6pt;height:29.25pt" o:ole="">
            <v:imagedata r:id="rId20" o:title=""/>
            <o:lock v:ext="edit" aspectratio="f"/>
          </v:shape>
          <o:OLEObject Type="Embed" ProgID="Equation.3" ShapeID="_x0000_i1031" DrawAspect="Content" ObjectID="_1774425718"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25pt;height:29.25pt" o:ole="">
            <v:imagedata r:id="rId22" o:title=""/>
            <o:lock v:ext="edit" aspectratio="f"/>
          </v:shape>
          <o:OLEObject Type="Embed" ProgID="Equation.3" ShapeID="_x0000_i1032" DrawAspect="Content" ObjectID="_1774425719"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75pt;height:14.25pt" o:ole="">
            <v:imagedata r:id="rId24" o:title=""/>
            <o:lock v:ext="edit" aspectratio="f"/>
          </v:shape>
          <o:OLEObject Type="Embed" ProgID="Equation.3" ShapeID="_x0000_i1033" DrawAspect="Content" ObjectID="_1774425720"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75pt;height:29.25pt" o:ole="">
            <v:imagedata r:id="rId26" o:title=""/>
            <o:lock v:ext="edit" aspectratio="f"/>
          </v:shape>
          <o:OLEObject Type="Embed" ProgID="Equation.3" ShapeID="_x0000_i1034" DrawAspect="Content" ObjectID="_1774425721"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2.75pt;height:29.25pt" o:ole="">
            <v:imagedata r:id="rId28" o:title=""/>
            <o:lock v:ext="edit" aspectratio="f"/>
          </v:shape>
          <o:OLEObject Type="Embed" ProgID="Equation.3" ShapeID="_x0000_i1035" DrawAspect="Content" ObjectID="_1774425722"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6.25pt;height:42.75pt" o:ole="">
            <v:imagedata r:id="rId30" o:title=""/>
            <o:lock v:ext="edit" aspectratio="f"/>
          </v:shape>
          <o:OLEObject Type="Embed" ProgID="Equation.3" ShapeID="_x0000_i1036" DrawAspect="Content" ObjectID="_1774425723"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8pt;height:29.25pt" o:ole="">
            <v:imagedata r:id="rId32" o:title=""/>
            <o:lock v:ext="edit" aspectratio="f"/>
          </v:shape>
          <o:OLEObject Type="Embed" ProgID="Equation.3" ShapeID="_x0000_i1037" DrawAspect="Content" ObjectID="_1774425724"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pt;height:14.25pt" o:ole="">
            <v:imagedata r:id="rId34" o:title=""/>
            <o:lock v:ext="edit" aspectratio="f"/>
          </v:shape>
          <o:OLEObject Type="Embed" ProgID="Equation.3" ShapeID="_x0000_i1038" DrawAspect="Content" ObjectID="_1774425725"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4.75pt;height:14.25pt" o:ole="">
            <v:imagedata r:id="rId36" o:title=""/>
            <o:lock v:ext="edit" aspectratio="f"/>
          </v:shape>
          <o:OLEObject Type="Embed" ProgID="Equation.3" ShapeID="_x0000_i1039" DrawAspect="Content" ObjectID="_1774425726"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75pt;height:14.25pt" o:ole="">
            <v:imagedata r:id="rId38" o:title=""/>
            <o:lock v:ext="edit" aspectratio="f"/>
          </v:shape>
          <o:OLEObject Type="Embed" ProgID="Equation.3" ShapeID="_x0000_i1040" DrawAspect="Content" ObjectID="_1774425727"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75pt;height:21.75pt" o:ole="">
            <v:imagedata r:id="rId40" o:title=""/>
            <o:lock v:ext="edit" aspectratio="f"/>
          </v:shape>
          <o:OLEObject Type="Embed" ProgID="Equation.3" ShapeID="_x0000_i1041" DrawAspect="Content" ObjectID="_1774425728"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75pt;height:29.25pt" o:ole="">
            <v:imagedata r:id="rId42" o:title=""/>
            <o:lock v:ext="edit" aspectratio="f"/>
          </v:shape>
          <o:OLEObject Type="Embed" ProgID="Equation.3" ShapeID="_x0000_i1042" DrawAspect="Content" ObjectID="_1774425729"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pt;height:36pt" o:ole="">
            <v:imagedata r:id="rId44" o:title=""/>
            <o:lock v:ext="edit" aspectratio="f"/>
          </v:shape>
          <o:OLEObject Type="Embed" ProgID="Equation.3" ShapeID="_x0000_i1043" DrawAspect="Content" ObjectID="_1774425730"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9.25pt" o:ole="">
            <v:imagedata r:id="rId46" o:title=""/>
            <o:lock v:ext="edit" aspectratio="f"/>
          </v:shape>
          <o:OLEObject Type="Embed" ProgID="Equation.3" ShapeID="_x0000_i1044" DrawAspect="Content" ObjectID="_1774425731"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r w:rsidR="00160EA7" w:rsidRPr="00DD0CEB">
        <w:rPr>
          <w:sz w:val="22"/>
          <w:szCs w:val="22"/>
        </w:rPr>
        <w:t xml:space="preserve"> Решить задачи </w:t>
      </w:r>
      <w:r w:rsidR="00160EA7" w:rsidRPr="00DD0CEB">
        <w:rPr>
          <w:sz w:val="22"/>
          <w:szCs w:val="22"/>
          <w:lang w:val="en-US"/>
        </w:rPr>
        <w:t>i</w:t>
      </w:r>
      <w:r w:rsidR="00160EA7" w:rsidRPr="00DD0CEB">
        <w:rPr>
          <w:sz w:val="22"/>
          <w:szCs w:val="22"/>
        </w:rPr>
        <w:t xml:space="preserve">, где </w:t>
      </w:r>
      <w:r w:rsidR="00160EA7" w:rsidRPr="00DD0CEB">
        <w:rPr>
          <w:sz w:val="22"/>
          <w:szCs w:val="22"/>
          <w:lang w:val="en-US"/>
        </w:rPr>
        <w:t>i</w:t>
      </w:r>
      <w:r w:rsidR="00160EA7" w:rsidRPr="00DD0CEB">
        <w:rPr>
          <w:sz w:val="22"/>
          <w:szCs w:val="22"/>
        </w:rPr>
        <w:t xml:space="preserve"> – порядковый номер студента в группе.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M1(x1,y1)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Pr="00DD0CEB">
        <w:rPr>
          <w:szCs w:val="24"/>
        </w:rPr>
        <w:t xml:space="preserve">3   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высоту треугольника, опущенную на сторону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пройденное физическим телом за время t, если тело движется с постоянным ускорением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площадь треугольника по формуле Герона, если </w:t>
      </w:r>
      <w:r w:rsidRPr="00DD0CEB">
        <w:rPr>
          <w:szCs w:val="24"/>
        </w:rPr>
        <w:lastRenderedPageBreak/>
        <w:t>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03A45" w:rsidRPr="00603A45" w:rsidRDefault="00845AB4" w:rsidP="00F24D2B">
      <w:pPr>
        <w:pStyle w:val="1"/>
        <w:spacing w:before="0" w:after="0"/>
        <w:ind w:left="284"/>
        <w:jc w:val="center"/>
        <w:rPr>
          <w:rFonts w:ascii="Times New Roman" w:hAnsi="Times New Roman"/>
          <w:b w:val="0"/>
          <w:bCs w:val="0"/>
          <w:caps/>
          <w:sz w:val="22"/>
          <w:szCs w:val="22"/>
        </w:rPr>
      </w:pPr>
      <w:r>
        <w:rPr>
          <w:sz w:val="22"/>
          <w:szCs w:val="22"/>
        </w:rPr>
        <w:br w:type="page"/>
      </w:r>
      <w:bookmarkStart w:id="2" w:name="_Toc162005401"/>
      <w:r w:rsidR="00603A45"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3" w:name="_Toc16200540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4" w:name="_Toc162005403"/>
      <w:r w:rsidRPr="00636389">
        <w:rPr>
          <w:rFonts w:ascii="Times New Roman" w:hAnsi="Times New Roman"/>
          <w:bCs w:val="0"/>
          <w:caps/>
          <w:sz w:val="22"/>
          <w:szCs w:val="22"/>
        </w:rPr>
        <w:lastRenderedPageBreak/>
        <w:t>Список литературы</w:t>
      </w:r>
      <w:bookmarkEnd w:id="4"/>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F24D2B">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5F4D5A">
      <w:footerReference w:type="default" r:id="rId4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F9" w:rsidRDefault="005311F9">
    <w:pPr>
      <w:pStyle w:val="a8"/>
      <w:jc w:val="center"/>
    </w:pPr>
    <w:r>
      <w:fldChar w:fldCharType="begin"/>
    </w:r>
    <w:r>
      <w:instrText>PAGE   \* MERGEFORMAT</w:instrText>
    </w:r>
    <w:r>
      <w:fldChar w:fldCharType="separate"/>
    </w:r>
    <w:r w:rsidR="00585575">
      <w:rPr>
        <w:noProof/>
      </w:rPr>
      <w:t>12</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8"/>
  </w:num>
  <w:num w:numId="3">
    <w:abstractNumId w:val="25"/>
  </w:num>
  <w:num w:numId="4">
    <w:abstractNumId w:val="14"/>
  </w:num>
  <w:num w:numId="5">
    <w:abstractNumId w:val="5"/>
  </w:num>
  <w:num w:numId="6">
    <w:abstractNumId w:val="1"/>
  </w:num>
  <w:num w:numId="7">
    <w:abstractNumId w:val="13"/>
  </w:num>
  <w:num w:numId="8">
    <w:abstractNumId w:val="6"/>
  </w:num>
  <w:num w:numId="9">
    <w:abstractNumId w:val="10"/>
  </w:num>
  <w:num w:numId="10">
    <w:abstractNumId w:val="16"/>
  </w:num>
  <w:num w:numId="11">
    <w:abstractNumId w:val="4"/>
  </w:num>
  <w:num w:numId="12">
    <w:abstractNumId w:val="17"/>
  </w:num>
  <w:num w:numId="13">
    <w:abstractNumId w:val="21"/>
  </w:num>
  <w:num w:numId="14">
    <w:abstractNumId w:val="24"/>
  </w:num>
  <w:num w:numId="15">
    <w:abstractNumId w:val="9"/>
  </w:num>
  <w:num w:numId="16">
    <w:abstractNumId w:val="12"/>
  </w:num>
  <w:num w:numId="17">
    <w:abstractNumId w:val="19"/>
  </w:num>
  <w:num w:numId="18">
    <w:abstractNumId w:val="3"/>
  </w:num>
  <w:num w:numId="19">
    <w:abstractNumId w:val="23"/>
  </w:num>
  <w:num w:numId="20">
    <w:abstractNumId w:val="20"/>
  </w:num>
  <w:num w:numId="21">
    <w:abstractNumId w:val="11"/>
  </w:num>
  <w:num w:numId="22">
    <w:abstractNumId w:val="7"/>
  </w:num>
  <w:num w:numId="23">
    <w:abstractNumId w:val="1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18"/>
  </w:num>
  <w:num w:numId="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CD86-677F-4EA6-BD9E-261D4B9E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1282</Words>
  <Characters>8986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10248</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cp:revision>
  <cp:lastPrinted>2022-09-01T13:02:00Z</cp:lastPrinted>
  <dcterms:created xsi:type="dcterms:W3CDTF">2024-03-21T11:39:00Z</dcterms:created>
  <dcterms:modified xsi:type="dcterms:W3CDTF">2024-04-12T07:15:00Z</dcterms:modified>
</cp:coreProperties>
</file>