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Pr="009E714F" w:rsidRDefault="00E24F0A" w:rsidP="000C5F2C">
      <w:pPr>
        <w:pStyle w:val="1"/>
        <w:spacing w:before="0" w:after="0"/>
        <w:jc w:val="center"/>
        <w:rPr>
          <w:rFonts w:ascii="Times New Roman" w:hAnsi="Times New Roman"/>
          <w:b w:val="0"/>
          <w:bCs w:val="0"/>
          <w:caps/>
          <w:sz w:val="22"/>
          <w:szCs w:val="22"/>
        </w:rPr>
      </w:pPr>
      <w:bookmarkStart w:id="0" w:name="_Toc19006165"/>
      <w:bookmarkStart w:id="1" w:name="_GoBack"/>
      <w:bookmarkEnd w:id="1"/>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9E714F">
        <w:rPr>
          <w:rFonts w:ascii="Times New Roman" w:hAnsi="Times New Roman"/>
          <w:b w:val="0"/>
          <w:bCs w:val="0"/>
          <w:caps/>
          <w:sz w:val="22"/>
          <w:szCs w:val="22"/>
        </w:rPr>
        <w:t>Работа с текстовыми файлами</w:t>
      </w:r>
      <w:bookmarkEnd w:id="0"/>
    </w:p>
    <w:p w:rsidR="00E24F0A" w:rsidRPr="009E714F" w:rsidRDefault="00BE495F" w:rsidP="000C5F2C">
      <w:pPr>
        <w:pStyle w:val="1"/>
        <w:spacing w:before="0" w:after="0"/>
        <w:jc w:val="center"/>
        <w:rPr>
          <w:rFonts w:ascii="Times New Roman" w:hAnsi="Times New Roman"/>
          <w:b w:val="0"/>
          <w:bCs w:val="0"/>
          <w:caps/>
          <w:sz w:val="22"/>
          <w:szCs w:val="22"/>
        </w:rPr>
      </w:pPr>
      <w:r w:rsidRPr="009E714F">
        <w:rPr>
          <w:rFonts w:ascii="Times New Roman" w:hAnsi="Times New Roman"/>
          <w:b w:val="0"/>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proofErr w:type="spellStart"/>
      <w:r w:rsidRPr="003B53AC">
        <w:rPr>
          <w:rFonts w:ascii="Consolas" w:hAnsi="Consolas"/>
          <w:color w:val="A31515"/>
          <w:sz w:val="18"/>
          <w:szCs w:val="21"/>
          <w:lang w:val="en-US"/>
        </w:rPr>
        <w:t>hta</w:t>
      </w:r>
      <w:proofErr w:type="spellEnd"/>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5268B">
      <w:pPr>
        <w:pBdr>
          <w:left w:val="single" w:sz="4" w:space="4" w:color="auto"/>
        </w:pBdr>
        <w:shd w:val="clear" w:color="auto" w:fill="FFFFFF"/>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5268B">
      <w:pPr>
        <w:pBdr>
          <w:left w:val="single" w:sz="4" w:space="4" w:color="auto"/>
        </w:pBdr>
        <w:shd w:val="clear" w:color="auto" w:fill="FFFFFF"/>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4F1C81">
        <w:rPr>
          <w:rFonts w:ascii="Consolas" w:hAnsi="Consolas"/>
          <w:color w:val="008000"/>
          <w:sz w:val="18"/>
          <w:szCs w:val="21"/>
          <w:lang w:val="en-US"/>
        </w:rPr>
        <w:t>newPath</w:t>
      </w:r>
      <w:proofErr w:type="spellEnd"/>
      <w:r w:rsidR="003B53AC" w:rsidRPr="00C40577">
        <w:rPr>
          <w:rFonts w:ascii="Consolas" w:hAnsi="Consolas"/>
          <w:color w:val="008000"/>
          <w:sz w:val="18"/>
          <w:szCs w:val="21"/>
        </w:rPr>
        <w:t>);</w:t>
      </w:r>
    </w:p>
    <w:p w:rsidR="003B53AC" w:rsidRPr="004F1C81" w:rsidRDefault="003B53AC" w:rsidP="0035268B">
      <w:pPr>
        <w:pBdr>
          <w:left w:val="single" w:sz="4" w:space="4" w:color="auto"/>
        </w:pBdr>
        <w:shd w:val="clear" w:color="auto" w:fill="FFFFFF"/>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35268B">
      <w:pPr>
        <w:keepNext/>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F23A3B">
        <w:rPr>
          <w:rFonts w:ascii="Consolas" w:hAnsi="Consolas"/>
          <w:color w:val="008000"/>
          <w:sz w:val="18"/>
          <w:szCs w:val="21"/>
          <w:lang w:val="en-US"/>
        </w:rPr>
        <w:t>newPath</w:t>
      </w:r>
      <w:proofErr w:type="spellEnd"/>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lastRenderedPageBreak/>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proofErr w:type="spellStart"/>
      <w:r>
        <w:rPr>
          <w:sz w:val="22"/>
          <w:szCs w:val="22"/>
          <w:lang w:val="en-US"/>
        </w:rPr>
        <w:t>FileStream</w:t>
      </w:r>
      <w:proofErr w:type="spellEnd"/>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(buffer, 0, </w:t>
      </w:r>
      <w:proofErr w:type="spellStart"/>
      <w:r w:rsidRPr="00A70FF8">
        <w:rPr>
          <w:rFonts w:ascii="Consolas" w:hAnsi="Consolas" w:cs="Cascadia Mono"/>
          <w:color w:val="000000"/>
          <w:sz w:val="18"/>
          <w:szCs w:val="19"/>
          <w:highlight w:val="white"/>
          <w:lang w:val="en-US"/>
        </w:rPr>
        <w:t>buffer.Length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content = Sys - </w:t>
      </w:r>
      <w:proofErr w:type="gramStart"/>
      <w:r w:rsidRPr="00A70FF8">
        <w:rPr>
          <w:rFonts w:ascii="Consolas" w:hAnsi="Consolas" w:cs="Cascadia Mono"/>
          <w:color w:val="000000"/>
          <w:sz w:val="18"/>
          <w:szCs w:val="19"/>
          <w:highlight w:val="white"/>
          <w:lang w:val="en-US"/>
        </w:rPr>
        <w:t>tem.Text.Encoding</w:t>
      </w:r>
      <w:proofErr w:type="gramEnd"/>
      <w:r w:rsidRPr="00A70FF8">
        <w:rPr>
          <w:rFonts w:ascii="Consolas" w:hAnsi="Consolas" w:cs="Cascadia Mono"/>
          <w:color w:val="000000"/>
          <w:sz w:val="18"/>
          <w:szCs w:val="19"/>
          <w:highlight w:val="white"/>
          <w:lang w:val="en-US"/>
        </w:rPr>
        <w:t>.UTF8.GetString(buffer);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.Append</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w:t>
      </w:r>
      <w:proofErr w:type="spellStart"/>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w:t>
      </w:r>
      <w:proofErr w:type="spellEnd"/>
      <w:r w:rsidRPr="00A70FF8">
        <w:rPr>
          <w:rFonts w:ascii="Consolas" w:hAnsi="Consolas" w:cs="Cascadia Mono"/>
          <w:color w:val="A31515"/>
          <w:sz w:val="18"/>
          <w:szCs w:val="19"/>
          <w:highlight w:val="white"/>
          <w:lang w:val="en-US"/>
        </w:rPr>
        <w:t xml:space="preserve">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sr</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while</w:t>
      </w:r>
      <w:r w:rsidRPr="00A70FF8">
        <w:rPr>
          <w:rFonts w:ascii="Consolas" w:hAnsi="Consolas" w:cs="Cascadia Mono"/>
          <w:color w:val="000000"/>
          <w:sz w:val="18"/>
          <w:szCs w:val="19"/>
          <w:highlight w:val="white"/>
          <w:lang w:val="en-US"/>
        </w:rPr>
        <w:t xml:space="preserve"> ((line = </w:t>
      </w:r>
      <w:proofErr w:type="spellStart"/>
      <w:proofErr w:type="gramStart"/>
      <w:r w:rsidRPr="00A70FF8">
        <w:rPr>
          <w:rFonts w:ascii="Consolas" w:hAnsi="Consolas" w:cs="Cascadia Mono"/>
          <w:color w:val="000000"/>
          <w:sz w:val="18"/>
          <w:szCs w:val="19"/>
          <w:highlight w:val="white"/>
          <w:lang w:val="en-US"/>
        </w:rPr>
        <w:t>sr.ReadLine</w:t>
      </w:r>
      <w:proofErr w:type="spellEnd"/>
      <w:proofErr w:type="gram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roofErr w:type="spellStart"/>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w:t>
      </w:r>
      <w:proofErr w:type="spellEnd"/>
      <w:r w:rsidRPr="00AD31EB">
        <w:rPr>
          <w:rFonts w:ascii="Consolas" w:hAnsi="Consolas" w:cs="Cascadia Mono"/>
          <w:color w:val="000000"/>
          <w:sz w:val="18"/>
          <w:szCs w:val="19"/>
          <w:highlight w:val="white"/>
          <w:lang w:val="en-US"/>
        </w:rPr>
        <w:t>(line);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BitConvert</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er.ToString</w:t>
      </w:r>
      <w:proofErr w:type="spellEnd"/>
      <w:proofErr w:type="gramEnd"/>
      <w:r w:rsidRPr="00A70FF8">
        <w:rPr>
          <w:rFonts w:ascii="Consolas" w:hAnsi="Consolas" w:cs="Cascadia Mono"/>
          <w:color w:val="000000"/>
          <w:sz w:val="18"/>
          <w:szCs w:val="19"/>
          <w:highlight w:val="white"/>
          <w:lang w:val="en-US"/>
        </w:rPr>
        <w:t>(data));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w:t>
      </w:r>
      <w:r w:rsidRPr="004A5941">
        <w:rPr>
          <w:sz w:val="22"/>
          <w:szCs w:val="22"/>
        </w:rPr>
        <w:lastRenderedPageBreak/>
        <w:t xml:space="preserve">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5pt;height:34.6pt" o:ole="">
            <v:imagedata r:id="rId8" o:title=""/>
          </v:shape>
          <o:OLEObject Type="Embed" ProgID="Equation.3" ShapeID="_x0000_i1025" DrawAspect="Content" ObjectID="_1807457598"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6pt" o:ole="">
            <v:imagedata r:id="rId10" o:title=""/>
          </v:shape>
          <o:OLEObject Type="Embed" ProgID="Equation.3" ShapeID="_x0000_i1026" DrawAspect="Content" ObjectID="_1807457599"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55pt;height:15.45pt" o:ole="">
            <v:imagedata r:id="rId12" o:title=""/>
          </v:shape>
          <o:OLEObject Type="Embed" ProgID="Equation.3" ShapeID="_x0000_i1027" DrawAspect="Content" ObjectID="_1807457600"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65pt;height:34.6pt" o:ole="">
            <v:imagedata r:id="rId14" o:title=""/>
          </v:shape>
          <o:OLEObject Type="Embed" ProgID="Equation.3" ShapeID="_x0000_i1028" DrawAspect="Content" ObjectID="_1807457601"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6pt;height:34.6pt" o:ole="">
            <v:imagedata r:id="rId16" o:title=""/>
          </v:shape>
          <o:OLEObject Type="Embed" ProgID="Equation.3" ShapeID="_x0000_i1029" DrawAspect="Content" ObjectID="_1807457602"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4.1pt;height:29.45pt" o:ole="">
            <v:imagedata r:id="rId18" o:title=""/>
          </v:shape>
          <o:OLEObject Type="Embed" ProgID="Equation.3" ShapeID="_x0000_i1030" DrawAspect="Content" ObjectID="_1807457603" r:id="rId19"/>
        </w:object>
      </w:r>
      <w:r>
        <w:rPr>
          <w:b/>
          <w:bCs/>
          <w:sz w:val="22"/>
          <w:szCs w:val="22"/>
        </w:rPr>
        <w:tab/>
      </w:r>
      <w:r w:rsidRPr="003D3F1B">
        <w:rPr>
          <w:position w:val="-10"/>
        </w:rPr>
        <w:object w:dxaOrig="1280" w:dyaOrig="320">
          <v:shape id="_x0000_i1031" type="#_x0000_t75" style="width:64.05pt;height:15.45pt" o:ole="">
            <v:imagedata r:id="rId20" o:title=""/>
          </v:shape>
          <o:OLEObject Type="Embed" ProgID="Equation.3" ShapeID="_x0000_i1031" DrawAspect="Content" ObjectID="_1807457604"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3.7pt;height:54.25pt" o:ole="">
                  <v:imagedata r:id="rId22" o:title=""/>
                </v:shape>
                <o:OLEObject Type="Embed" ProgID="Equation.3" ShapeID="_x0000_i1032" DrawAspect="Content" ObjectID="_1807457605"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1.8pt;height:52.35pt" o:ole="">
                  <v:imagedata r:id="rId24" o:title=""/>
                </v:shape>
                <o:OLEObject Type="Embed" ProgID="Equation.3" ShapeID="_x0000_i1033" DrawAspect="Content" ObjectID="_1807457606"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55pt;height:34.6pt" o:ole="">
                  <v:imagedata r:id="rId26" o:title=""/>
                </v:shape>
                <o:OLEObject Type="Embed" ProgID="Equation.3" ShapeID="_x0000_i1034" DrawAspect="Content" ObjectID="_1807457607"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50.05pt;height:34.6pt" o:ole="">
                  <v:imagedata r:id="rId28" o:title=""/>
                </v:shape>
                <o:OLEObject Type="Embed" ProgID="Equation.3" ShapeID="_x0000_i1035" DrawAspect="Content" ObjectID="_1807457608"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3.7pt;height:34.6pt" o:ole="">
                  <v:imagedata r:id="rId30" o:title=""/>
                </v:shape>
                <o:OLEObject Type="Embed" ProgID="Equation.3" ShapeID="_x0000_i1036" DrawAspect="Content" ObjectID="_1807457609"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1.8pt;height:34.6pt" o:ole="">
                  <v:imagedata r:id="rId32" o:title=""/>
                </v:shape>
                <o:OLEObject Type="Embed" ProgID="Equation.3" ShapeID="_x0000_i1037" DrawAspect="Content" ObjectID="_1807457610"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35pt;height:43.95pt" o:ole="">
                  <v:imagedata r:id="rId34" o:title=""/>
                </v:shape>
                <o:OLEObject Type="Embed" ProgID="Equation.3" ShapeID="_x0000_i1038" DrawAspect="Content" ObjectID="_1807457611"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35pt;height:54.25pt" o:ole="">
                  <v:imagedata r:id="rId36" o:title=""/>
                </v:shape>
                <o:OLEObject Type="Embed" ProgID="Equation.3" ShapeID="_x0000_i1039" DrawAspect="Content" ObjectID="_1807457612"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75pt;height:34.6pt" o:ole="">
                  <v:imagedata r:id="rId38" o:title=""/>
                </v:shape>
                <o:OLEObject Type="Embed" ProgID="Equation.3" ShapeID="_x0000_i1040" DrawAspect="Content" ObjectID="_1807457613"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75pt;height:34.6pt" o:ole="">
                  <v:imagedata r:id="rId40" o:title=""/>
                </v:shape>
                <o:OLEObject Type="Embed" ProgID="Equation.3" ShapeID="_x0000_i1041" DrawAspect="Content" ObjectID="_1807457614"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8.45pt;height:36.45pt" o:ole="">
                  <v:imagedata r:id="rId42" o:title=""/>
                </v:shape>
                <o:OLEObject Type="Embed" ProgID="Equation.3" ShapeID="_x0000_i1042" DrawAspect="Content" ObjectID="_1807457615"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8.45pt;height:36.45pt" o:ole="">
                  <v:imagedata r:id="rId44" o:title=""/>
                </v:shape>
                <o:OLEObject Type="Embed" ProgID="Equation.3" ShapeID="_x0000_i1043" DrawAspect="Content" ObjectID="_1807457616"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65pt;height:43.95pt" o:ole="">
                  <v:imagedata r:id="rId46" o:title=""/>
                </v:shape>
                <o:OLEObject Type="Embed" ProgID="Equation.3" ShapeID="_x0000_i1044" DrawAspect="Content" ObjectID="_1807457617"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1pt;height:43.95pt" o:ole="">
                  <v:imagedata r:id="rId48" o:title=""/>
                </v:shape>
                <o:OLEObject Type="Embed" ProgID="Equation.3" ShapeID="_x0000_i1045" DrawAspect="Content" ObjectID="_1807457618"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4pt;height:34.6pt" o:ole="">
                  <v:imagedata r:id="rId50" o:title=""/>
                </v:shape>
                <o:OLEObject Type="Embed" ProgID="Equation.3" ShapeID="_x0000_i1046" DrawAspect="Content" ObjectID="_1807457619"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75pt;height:34.6pt" o:ole="">
                  <v:imagedata r:id="rId52" o:title=""/>
                </v:shape>
                <o:OLEObject Type="Embed" ProgID="Equation.3" ShapeID="_x0000_i1047" DrawAspect="Content" ObjectID="_1807457620"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8pt;height:34.6pt" o:ole="">
                  <v:imagedata r:id="rId54" o:title=""/>
                </v:shape>
                <o:OLEObject Type="Embed" ProgID="Equation.3" ShapeID="_x0000_i1048" DrawAspect="Content" ObjectID="_1807457621"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85pt;height:34.6pt" o:ole="">
                  <v:imagedata r:id="rId56" o:title=""/>
                </v:shape>
                <o:OLEObject Type="Embed" ProgID="Equation.3" ShapeID="_x0000_i1049" DrawAspect="Content" ObjectID="_1807457622"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50.05pt;height:52.35pt" o:ole="">
                  <v:imagedata r:id="rId58" o:title=""/>
                </v:shape>
                <o:OLEObject Type="Embed" ProgID="Equation.3" ShapeID="_x0000_i1050" DrawAspect="Content" ObjectID="_1807457623"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7pt;height:52.35pt" o:ole="">
                  <v:imagedata r:id="rId60" o:title=""/>
                </v:shape>
                <o:OLEObject Type="Embed" ProgID="Equation.3" ShapeID="_x0000_i1051" DrawAspect="Content" ObjectID="_1807457624"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4pt;height:34.6pt" o:ole="">
                  <v:imagedata r:id="rId62" o:title=""/>
                </v:shape>
                <o:OLEObject Type="Embed" ProgID="Equation.3" ShapeID="_x0000_i1052" DrawAspect="Content" ObjectID="_1807457625"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25pt;height:36.45pt" o:ole="">
                  <v:imagedata r:id="rId64" o:title=""/>
                </v:shape>
                <o:OLEObject Type="Embed" ProgID="Equation.3" ShapeID="_x0000_i1053" DrawAspect="Content" ObjectID="_1807457626"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75pt;height:36.45pt" o:ole="">
                  <v:imagedata r:id="rId66" o:title=""/>
                </v:shape>
                <o:OLEObject Type="Embed" ProgID="Equation.3" ShapeID="_x0000_i1054" DrawAspect="Content" ObjectID="_1807457627"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8pt;height:36.45pt" o:ole="">
                  <v:imagedata r:id="rId68" o:title=""/>
                </v:shape>
                <o:OLEObject Type="Embed" ProgID="Equation.3" ShapeID="_x0000_i1055" DrawAspect="Content" ObjectID="_1807457628"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45pt;height:45.8pt" o:ole="">
                  <v:imagedata r:id="rId70" o:title=""/>
                </v:shape>
                <o:OLEObject Type="Embed" ProgID="Equation.3" ShapeID="_x0000_i1056" DrawAspect="Content" ObjectID="_1807457629"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45pt;height:54.25pt" o:ole="">
                  <v:imagedata r:id="rId72" o:title=""/>
                </v:shape>
                <o:OLEObject Type="Embed" ProgID="Equation.3" ShapeID="_x0000_i1057" DrawAspect="Content" ObjectID="_1807457630"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4pt;height:36.45pt" o:ole="">
                  <v:imagedata r:id="rId74" o:title=""/>
                </v:shape>
                <o:OLEObject Type="Embed" ProgID="Equation.3" ShapeID="_x0000_i1058" DrawAspect="Content" ObjectID="_1807457631"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4pt;height:36.45pt" o:ole="">
                  <v:imagedata r:id="rId76" o:title=""/>
                </v:shape>
                <o:OLEObject Type="Embed" ProgID="Equation.3" ShapeID="_x0000_i1059" DrawAspect="Content" ObjectID="_1807457632"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3.95pt;height:36.45pt" o:ole="">
                  <v:imagedata r:id="rId78" o:title=""/>
                </v:shape>
                <o:OLEObject Type="Embed" ProgID="Equation.3" ShapeID="_x0000_i1060" DrawAspect="Content" ObjectID="_1807457633"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2pt;height:36.45pt" o:ole="">
                  <v:imagedata r:id="rId80" o:title=""/>
                </v:shape>
                <o:OLEObject Type="Embed" ProgID="Equation.3" ShapeID="_x0000_i1061" DrawAspect="Content" ObjectID="_1807457634"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System.Collections.Generic</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Длительность</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секундах</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Дата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Конструктор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класса</w:t>
      </w:r>
      <w:r w:rsidRPr="00A70FF8">
        <w:rPr>
          <w:rFonts w:ascii="Consolas" w:hAnsi="Consolas" w:cs="Cascadia Mono"/>
          <w:color w:val="008000"/>
          <w:sz w:val="18"/>
          <w:szCs w:val="19"/>
          <w:highlight w:val="white"/>
          <w:lang w:val="en-US"/>
        </w:rPr>
        <w:t xml:space="preserve"> 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CallProcessor</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private</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ReadCallsFromFile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line.Split</w:t>
      </w:r>
      <w:proofErr w:type="spellEnd"/>
      <w:r w:rsidRPr="00A70FF8">
        <w:rPr>
          <w:rFonts w:ascii="Consolas" w:hAnsi="Consolas" w:cs="Cascadia Mono"/>
          <w:color w:val="000000"/>
          <w:sz w:val="18"/>
          <w:szCs w:val="18"/>
          <w:highlight w:val="white"/>
        </w:rPr>
        <w: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xml:space="preserve"> = </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.Parse</w:t>
      </w:r>
      <w:proofErr w:type="spellEnd"/>
      <w:r w:rsidRPr="00A70FF8">
        <w:rPr>
          <w:rFonts w:ascii="Consolas" w:hAnsi="Consolas" w:cs="Cascadia Mono"/>
          <w:color w:val="000000"/>
          <w:sz w:val="18"/>
          <w:szCs w:val="18"/>
          <w:highlight w:val="white"/>
        </w:rPr>
        <w:t>(</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2B91AF"/>
          <w:sz w:val="18"/>
          <w:szCs w:val="18"/>
          <w:highlight w:val="white"/>
          <w:lang w:val="en-US"/>
        </w:rPr>
        <w:t>DateTime</w:t>
      </w:r>
      <w:proofErr w:type="spellEnd"/>
      <w:r w:rsidRPr="00A70FF8">
        <w:rPr>
          <w:rFonts w:ascii="Consolas" w:hAnsi="Consolas" w:cs="Cascadia Mono"/>
          <w:color w:val="000000"/>
          <w:sz w:val="18"/>
          <w:szCs w:val="18"/>
          <w:highlight w:val="white"/>
          <w:lang w:val="en-US"/>
        </w:rPr>
        <w:t xml:space="preserve"> date = </w:t>
      </w:r>
      <w:proofErr w:type="spell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spellEnd"/>
      <w:r w:rsidRPr="00A70FF8">
        <w:rPr>
          <w:rFonts w:ascii="Consolas" w:hAnsi="Consolas" w:cs="Cascadia Mono"/>
          <w:color w:val="000000"/>
          <w:sz w:val="18"/>
          <w:szCs w:val="18"/>
          <w:highlight w:val="white"/>
          <w:lang w:val="en-US"/>
        </w:rPr>
        <w:t>(</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xml:space="preserve">// Добавляем новый объект </w:t>
      </w:r>
      <w:proofErr w:type="spellStart"/>
      <w:r w:rsidRPr="00A70FF8">
        <w:rPr>
          <w:rFonts w:ascii="Consolas" w:hAnsi="Consolas" w:cs="Cascadia Mono"/>
          <w:color w:val="008000"/>
          <w:sz w:val="18"/>
          <w:szCs w:val="18"/>
          <w:highlight w:val="white"/>
        </w:rPr>
        <w:t>Call</w:t>
      </w:r>
      <w:proofErr w:type="spellEnd"/>
      <w:r w:rsidRPr="00A70FF8">
        <w:rPr>
          <w:rFonts w:ascii="Consolas" w:hAnsi="Consolas" w:cs="Cascadia Mono"/>
          <w:color w:val="008000"/>
          <w:sz w:val="18"/>
          <w:szCs w:val="18"/>
          <w:highlight w:val="white"/>
        </w:rPr>
        <w:t xml:space="preserve">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lang w:val="en-US"/>
        </w:rPr>
        <w:t>calls.Add</w:t>
      </w:r>
      <w:proofErr w:type="spellEnd"/>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CalculateAverageDuration</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9E714F"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E714F">
        <w:rPr>
          <w:rFonts w:ascii="Consolas" w:hAnsi="Consolas" w:cs="Cascadia Mono"/>
          <w:color w:val="000000"/>
          <w:sz w:val="18"/>
          <w:szCs w:val="18"/>
          <w:highlight w:val="white"/>
          <w:lang w:val="en-US"/>
        </w:rPr>
        <w:t xml:space="preserve">        </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9E714F">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9E714F">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if</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calls.Count</w:t>
      </w:r>
      <w:proofErr w:type="spellEnd"/>
      <w:r w:rsidRPr="00A70FF8">
        <w:rPr>
          <w:rFonts w:ascii="Consolas" w:hAnsi="Consolas" w:cs="Cascadia Mono"/>
          <w:color w:val="000000"/>
          <w:sz w:val="18"/>
          <w:szCs w:val="18"/>
          <w:highlight w:val="white"/>
        </w:rPr>
        <w:t xml:space="preserve"> == 0)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0; </w:t>
      </w:r>
      <w:r w:rsidR="00AD31EB">
        <w:rPr>
          <w:rFonts w:ascii="Consolas" w:hAnsi="Consolas" w:cs="Cascadia Mono"/>
          <w:color w:val="008000"/>
          <w:sz w:val="18"/>
          <w:szCs w:val="18"/>
          <w:highlight w:val="white"/>
        </w:rPr>
        <w:t>// Переменная для хранения об</w:t>
      </w:r>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foreach</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call.Duration</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totalDuration</w:t>
      </w:r>
      <w:proofErr w:type="spellEnd"/>
      <w:r w:rsidRPr="00A70FF8">
        <w:rPr>
          <w:rFonts w:ascii="Consolas" w:hAnsi="Consolas" w:cs="Cascadia Mono"/>
          <w:color w:val="000000"/>
          <w:sz w:val="18"/>
          <w:szCs w:val="18"/>
          <w:highlight w:val="white"/>
          <w:lang w:val="en-US"/>
        </w:rPr>
        <w:t xml:space="preserve"> / </w:t>
      </w:r>
      <w:proofErr w:type="spellStart"/>
      <w:r w:rsidRPr="00A70FF8">
        <w:rPr>
          <w:rFonts w:ascii="Consolas" w:hAnsi="Consolas" w:cs="Cascadia Mono"/>
          <w:color w:val="000000"/>
          <w:sz w:val="18"/>
          <w:szCs w:val="18"/>
          <w:highlight w:val="white"/>
          <w:lang w:val="en-US"/>
        </w:rPr>
        <w:t>calls.Count</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GetCallsAboveAverage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 xml:space="preserv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Если длительность звонка больше средней, </w:t>
      </w:r>
      <w:proofErr w:type="spellStart"/>
      <w:r w:rsidRPr="00A70FF8">
        <w:rPr>
          <w:rFonts w:ascii="Consolas" w:hAnsi="Consolas" w:cs="Cascadia Mono"/>
          <w:color w:val="008000"/>
          <w:sz w:val="18"/>
          <w:szCs w:val="18"/>
          <w:highlight w:val="white"/>
        </w:rPr>
        <w:t>добав-ляем</w:t>
      </w:r>
      <w:proofErr w:type="spellEnd"/>
      <w:r w:rsidRPr="00A70FF8">
        <w:rPr>
          <w:rFonts w:ascii="Consolas" w:hAnsi="Consolas" w:cs="Cascadia Mono"/>
          <w:color w:val="008000"/>
          <w:sz w:val="18"/>
          <w:szCs w:val="18"/>
          <w:highlight w:val="white"/>
        </w:rPr>
        <w:t xml:space="preserve">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call.Duration</w:t>
      </w:r>
      <w:proofErr w:type="spellEnd"/>
      <w:r w:rsidRPr="00A70FF8">
        <w:rPr>
          <w:rFonts w:ascii="Consolas" w:hAnsi="Consolas" w:cs="Cascadia Mono"/>
          <w:color w:val="000000"/>
          <w:sz w:val="18"/>
          <w:szCs w:val="18"/>
          <w:highlight w:val="white"/>
          <w:lang w:val="en-US"/>
        </w:rPr>
        <w:t xml:space="preserve"> &gt;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callsAboveAverage.Add</w:t>
      </w:r>
      <w:proofErr w:type="spellEnd"/>
      <w:r w:rsidRPr="00A70FF8">
        <w:rPr>
          <w:rFonts w:ascii="Consolas" w:hAnsi="Consolas" w:cs="Cascadia Mono"/>
          <w:color w:val="000000"/>
          <w:sz w:val="18"/>
          <w:szCs w:val="18"/>
          <w:highlight w:val="white"/>
          <w:lang w:val="en-US"/>
        </w:rPr>
        <w:t>(call);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w:t>
      </w:r>
      <w:proofErr w:type="spellStart"/>
      <w:r w:rsidRPr="00A70FF8">
        <w:rPr>
          <w:rFonts w:ascii="Consolas" w:hAnsi="Consolas" w:cs="Cascadia Mono"/>
          <w:color w:val="008000"/>
          <w:sz w:val="18"/>
          <w:szCs w:val="18"/>
          <w:highlight w:val="white"/>
        </w:rPr>
        <w:t>тельность</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callsAboveAverage</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WriteCallsToFile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Создаем </w:t>
      </w:r>
      <w:proofErr w:type="spellStart"/>
      <w:r w:rsidRPr="00A70FF8">
        <w:rPr>
          <w:rFonts w:ascii="Consolas" w:hAnsi="Consolas" w:cs="Cascadia Mono"/>
          <w:color w:val="008000"/>
          <w:sz w:val="18"/>
          <w:szCs w:val="18"/>
          <w:highlight w:val="white"/>
        </w:rPr>
        <w:t>StreamWriter</w:t>
      </w:r>
      <w:proofErr w:type="spellEnd"/>
      <w:r w:rsidRPr="00A70FF8">
        <w:rPr>
          <w:rFonts w:ascii="Consolas" w:hAnsi="Consolas" w:cs="Cascadia Mono"/>
          <w:color w:val="008000"/>
          <w:sz w:val="18"/>
          <w:szCs w:val="18"/>
          <w:highlight w:val="white"/>
        </w:rPr>
        <w:t xml:space="preserve">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A70FF8">
        <w:rPr>
          <w:rFonts w:ascii="Consolas" w:hAnsi="Consolas" w:cs="Cascadia Mono"/>
          <w:color w:val="0000FF"/>
          <w:sz w:val="18"/>
          <w:szCs w:val="19"/>
          <w:highlight w:val="white"/>
        </w:rPr>
        <w:t>public</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class</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Program</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args</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string</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inputFilePath</w:t>
      </w:r>
      <w:proofErr w:type="spellEnd"/>
      <w:r w:rsidRPr="00A70FF8">
        <w:rPr>
          <w:rFonts w:ascii="Consolas" w:hAnsi="Consolas" w:cs="Cascadia Mono"/>
          <w:color w:val="000000"/>
          <w:sz w:val="18"/>
          <w:szCs w:val="19"/>
          <w:highlight w:val="white"/>
        </w:rPr>
        <w:t xml:space="preserve">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outputFilePath</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w:t>
      </w:r>
      <w:proofErr w:type="spellStart"/>
      <w:r w:rsidRPr="00A70FF8">
        <w:rPr>
          <w:rFonts w:ascii="Consolas" w:hAnsi="Consolas" w:cs="Cascadia Mono"/>
          <w:color w:val="008000"/>
          <w:sz w:val="18"/>
          <w:szCs w:val="19"/>
          <w:highlight w:val="white"/>
          <w:lang w:val="en-US"/>
        </w:rPr>
        <w:t>CallProcessor</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processor.ReadCallsFromFile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inputFilePath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processor.CalculateAverageDuration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w:t>
      </w:r>
      <w:proofErr w:type="spellStart"/>
      <w:r w:rsidRPr="00A70FF8">
        <w:rPr>
          <w:rFonts w:ascii="Consolas" w:hAnsi="Consolas" w:cs="Cascadia Mono"/>
          <w:color w:val="008000"/>
          <w:sz w:val="18"/>
          <w:szCs w:val="19"/>
          <w:highlight w:val="white"/>
        </w:rPr>
        <w:t>тельность</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 xml:space="preserve">&gt; </w:t>
      </w:r>
      <w:proofErr w:type="spellStart"/>
      <w:r w:rsidRPr="00A70FF8">
        <w:rPr>
          <w:rFonts w:ascii="Consolas" w:hAnsi="Consolas" w:cs="Cascadia Mono"/>
          <w:color w:val="000000"/>
          <w:sz w:val="18"/>
          <w:szCs w:val="19"/>
          <w:highlight w:val="white"/>
          <w:lang w:val="en-US"/>
        </w:rPr>
        <w:t>callsAboveAverage</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processor.GetCallsAboveAverage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processor.WriteCallsToFile</w:t>
      </w:r>
      <w:proofErr w:type="spell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callsAboveAverage</w:t>
      </w:r>
      <w:proofErr w:type="spellEnd"/>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$"Звонки, превышающие среднюю дли-</w:t>
      </w:r>
      <w:proofErr w:type="spellStart"/>
      <w:r w:rsidRPr="00A70FF8">
        <w:rPr>
          <w:rFonts w:ascii="Consolas" w:hAnsi="Consolas" w:cs="Cascadia Mono"/>
          <w:color w:val="A31515"/>
          <w:sz w:val="18"/>
          <w:szCs w:val="19"/>
          <w:highlight w:val="white"/>
        </w:rPr>
        <w:t>тельность</w:t>
      </w:r>
      <w:proofErr w:type="spellEnd"/>
      <w:r w:rsidRPr="00A70FF8">
        <w:rPr>
          <w:rFonts w:ascii="Consolas" w:hAnsi="Consolas" w:cs="Cascadia Mono"/>
          <w:color w:val="A31515"/>
          <w:sz w:val="18"/>
          <w:szCs w:val="19"/>
          <w:highlight w:val="white"/>
        </w:rPr>
        <w:t xml:space="preserve">, записаны в файл: </w:t>
      </w:r>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65pt;height:36.45pt" o:ole="">
            <v:imagedata r:id="rId82" o:title=""/>
          </v:shape>
          <o:OLEObject Type="Embed" ProgID="Equation.3" ShapeID="_x0000_i1062" DrawAspect="Content" ObjectID="_1807457635"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EB1BA8">
      <w:rPr>
        <w:noProof/>
      </w:rPr>
      <w:t>22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0FAF-429E-4CBA-84FC-2C74ADF2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2914</Words>
  <Characters>20576</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33</cp:revision>
  <cp:lastPrinted>2019-09-10T07:10:00Z</cp:lastPrinted>
  <dcterms:created xsi:type="dcterms:W3CDTF">2024-03-21T11:50:00Z</dcterms:created>
  <dcterms:modified xsi:type="dcterms:W3CDTF">2025-04-29T14:46:00Z</dcterms:modified>
</cp:coreProperties>
</file>