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C33B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  <w:r w:rsidRPr="009E1D93">
        <w:rPr>
          <w:rFonts w:eastAsia="Calibri" w:cstheme="minorHAnsi"/>
          <w:sz w:val="32"/>
          <w:szCs w:val="32"/>
          <w:lang w:val="uk-UA"/>
        </w:rPr>
        <w:t>Міністерство освіти і науки України</w:t>
      </w:r>
      <w:r w:rsidRPr="009E1D93">
        <w:rPr>
          <w:rFonts w:eastAsia="Calibri" w:cstheme="minorHAnsi"/>
          <w:sz w:val="32"/>
          <w:szCs w:val="32"/>
          <w:lang w:val="uk-UA"/>
        </w:rPr>
        <w:br/>
        <w:t>Національний технічний університет України</w:t>
      </w:r>
      <w:r w:rsidRPr="009E1D93">
        <w:rPr>
          <w:rFonts w:eastAsia="Calibri" w:cstheme="minorHAnsi"/>
          <w:sz w:val="32"/>
          <w:szCs w:val="32"/>
          <w:lang w:val="uk-UA"/>
        </w:rPr>
        <w:br/>
        <w:t>"Київський політехнічний інститут імені Ігоря Сікорського"</w:t>
      </w:r>
      <w:r w:rsidRPr="009E1D93">
        <w:rPr>
          <w:rFonts w:eastAsia="Calibri" w:cstheme="minorHAnsi"/>
          <w:sz w:val="32"/>
          <w:szCs w:val="32"/>
          <w:lang w:val="uk-UA"/>
        </w:rPr>
        <w:br/>
        <w:t>Фізико-технічний інститут</w:t>
      </w:r>
    </w:p>
    <w:p w14:paraId="15057C49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</w:p>
    <w:p w14:paraId="0E7DCBCC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</w:p>
    <w:p w14:paraId="0B000B55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</w:p>
    <w:p w14:paraId="1BBF7487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</w:p>
    <w:p w14:paraId="1AE61ECF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</w:p>
    <w:p w14:paraId="0938B4C8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b/>
          <w:bCs/>
          <w:sz w:val="32"/>
          <w:szCs w:val="32"/>
          <w:lang w:val="uk-UA"/>
        </w:rPr>
      </w:pPr>
      <w:r w:rsidRPr="009E1D93">
        <w:rPr>
          <w:rFonts w:eastAsia="Calibri" w:cstheme="minorHAnsi"/>
          <w:b/>
          <w:bCs/>
          <w:sz w:val="32"/>
          <w:szCs w:val="32"/>
          <w:lang w:val="uk-UA"/>
        </w:rPr>
        <w:t>КРИПТОГРАФІЯ</w:t>
      </w:r>
    </w:p>
    <w:p w14:paraId="5F7C1E5E" w14:textId="44198B3C" w:rsidR="00CE2BF2" w:rsidRPr="009E1D93" w:rsidRDefault="00CE2BF2" w:rsidP="00CE2BF2">
      <w:pPr>
        <w:pStyle w:val="Default"/>
        <w:jc w:val="center"/>
        <w:rPr>
          <w:rFonts w:asciiTheme="minorHAnsi" w:hAnsiTheme="minorHAnsi" w:cstheme="minorHAnsi"/>
          <w:sz w:val="32"/>
          <w:szCs w:val="32"/>
          <w:lang w:val="uk-UA"/>
        </w:rPr>
      </w:pPr>
      <w:r w:rsidRPr="009E1D93">
        <w:rPr>
          <w:rFonts w:asciiTheme="minorHAnsi" w:eastAsia="Calibri" w:hAnsiTheme="minorHAnsi" w:cstheme="minorHAnsi"/>
          <w:b/>
          <w:bCs/>
          <w:sz w:val="32"/>
          <w:szCs w:val="32"/>
          <w:lang w:val="uk-UA"/>
        </w:rPr>
        <w:t>Комп’ютерний практикум №</w:t>
      </w:r>
      <w:r w:rsidR="00AC64BF" w:rsidRPr="009E1D93">
        <w:rPr>
          <w:rFonts w:asciiTheme="minorHAnsi" w:eastAsia="Calibri" w:hAnsiTheme="minorHAnsi" w:cstheme="minorHAnsi"/>
          <w:b/>
          <w:bCs/>
          <w:sz w:val="32"/>
          <w:szCs w:val="32"/>
          <w:lang w:val="uk-UA"/>
        </w:rPr>
        <w:t>4</w:t>
      </w:r>
    </w:p>
    <w:p w14:paraId="71C6E8CB" w14:textId="1D21F5F6" w:rsidR="00CE2BF2" w:rsidRPr="009E1D93" w:rsidRDefault="00CE2BF2" w:rsidP="00AC64BF">
      <w:pPr>
        <w:spacing w:line="256" w:lineRule="auto"/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9E1D93">
        <w:rPr>
          <w:rFonts w:cstheme="minorHAnsi"/>
          <w:lang w:val="uk-UA"/>
        </w:rPr>
        <w:t xml:space="preserve"> </w:t>
      </w:r>
      <w:r w:rsidR="00AC64BF" w:rsidRPr="009E1D93">
        <w:rPr>
          <w:rFonts w:cstheme="minorHAnsi"/>
          <w:b/>
          <w:bCs/>
          <w:sz w:val="32"/>
          <w:szCs w:val="32"/>
          <w:lang w:val="uk-UA"/>
        </w:rPr>
        <w:t>Вивчення криптосистеми RSA та алгоритму електронного підпису; ознайомлення з методами генерації параметрів для асиметричних криптосистем</w:t>
      </w:r>
    </w:p>
    <w:p w14:paraId="76DDA2C9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</w:p>
    <w:p w14:paraId="2FBB00B7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</w:p>
    <w:p w14:paraId="34174486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</w:p>
    <w:p w14:paraId="7BAC8C90" w14:textId="77777777" w:rsidR="00CE2BF2" w:rsidRPr="009E1D93" w:rsidRDefault="00CE2BF2" w:rsidP="00CE2BF2">
      <w:pPr>
        <w:spacing w:line="256" w:lineRule="auto"/>
        <w:rPr>
          <w:rFonts w:eastAsia="Calibri" w:cstheme="minorHAnsi"/>
          <w:sz w:val="32"/>
          <w:szCs w:val="32"/>
          <w:lang w:val="uk-UA"/>
        </w:rPr>
      </w:pPr>
    </w:p>
    <w:p w14:paraId="25995FE2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32"/>
          <w:szCs w:val="32"/>
          <w:lang w:val="uk-UA"/>
        </w:rPr>
      </w:pPr>
    </w:p>
    <w:p w14:paraId="08CE64A9" w14:textId="77777777" w:rsidR="00CE2BF2" w:rsidRPr="009E1D93" w:rsidRDefault="00CE2BF2" w:rsidP="00CE2BF2">
      <w:pPr>
        <w:spacing w:line="256" w:lineRule="auto"/>
        <w:rPr>
          <w:rFonts w:eastAsia="Calibri" w:cstheme="minorHAnsi"/>
          <w:sz w:val="32"/>
          <w:szCs w:val="32"/>
          <w:lang w:val="uk-UA"/>
        </w:rPr>
      </w:pPr>
    </w:p>
    <w:p w14:paraId="052FD2C1" w14:textId="77777777" w:rsidR="00CE2BF2" w:rsidRPr="009E1D93" w:rsidRDefault="00CE2BF2" w:rsidP="00AC64BF">
      <w:pPr>
        <w:spacing w:line="256" w:lineRule="auto"/>
        <w:rPr>
          <w:rFonts w:eastAsia="Calibri" w:cstheme="minorHAnsi"/>
          <w:sz w:val="32"/>
          <w:szCs w:val="32"/>
          <w:lang w:val="uk-UA"/>
        </w:rPr>
      </w:pPr>
    </w:p>
    <w:p w14:paraId="16B4E180" w14:textId="77777777" w:rsidR="00CE2BF2" w:rsidRPr="009E1D93" w:rsidRDefault="00CE2BF2" w:rsidP="00CE2BF2">
      <w:pPr>
        <w:spacing w:line="256" w:lineRule="auto"/>
        <w:jc w:val="right"/>
        <w:rPr>
          <w:rFonts w:eastAsia="Calibri" w:cstheme="minorHAnsi"/>
          <w:sz w:val="32"/>
          <w:szCs w:val="32"/>
          <w:lang w:val="uk-UA"/>
        </w:rPr>
      </w:pPr>
      <w:r w:rsidRPr="009E1D93">
        <w:rPr>
          <w:rFonts w:eastAsia="Calibri" w:cstheme="minorHAnsi"/>
          <w:sz w:val="32"/>
          <w:szCs w:val="32"/>
          <w:lang w:val="uk-UA"/>
        </w:rPr>
        <w:t>Роботу виконали:</w:t>
      </w:r>
      <w:r w:rsidRPr="009E1D93">
        <w:rPr>
          <w:rFonts w:eastAsia="Calibri" w:cstheme="minorHAnsi"/>
          <w:sz w:val="32"/>
          <w:szCs w:val="32"/>
          <w:lang w:val="uk-UA"/>
        </w:rPr>
        <w:br/>
        <w:t>Касаб О.Р.</w:t>
      </w:r>
      <w:r w:rsidRPr="009E1D93">
        <w:rPr>
          <w:rFonts w:eastAsia="Calibri" w:cstheme="minorHAnsi"/>
          <w:sz w:val="32"/>
          <w:szCs w:val="32"/>
          <w:lang w:val="uk-UA"/>
        </w:rPr>
        <w:br/>
      </w:r>
      <w:proofErr w:type="spellStart"/>
      <w:r w:rsidRPr="009E1D93">
        <w:rPr>
          <w:rFonts w:eastAsia="Calibri" w:cstheme="minorHAnsi"/>
          <w:sz w:val="32"/>
          <w:szCs w:val="32"/>
          <w:lang w:val="uk-UA"/>
        </w:rPr>
        <w:t>Косигін</w:t>
      </w:r>
      <w:proofErr w:type="spellEnd"/>
      <w:r w:rsidRPr="009E1D93">
        <w:rPr>
          <w:rFonts w:eastAsia="Calibri" w:cstheme="minorHAnsi"/>
          <w:sz w:val="32"/>
          <w:szCs w:val="32"/>
          <w:lang w:val="uk-UA"/>
        </w:rPr>
        <w:t xml:space="preserve"> О.С.</w:t>
      </w:r>
      <w:r w:rsidRPr="009E1D93">
        <w:rPr>
          <w:rFonts w:eastAsia="Calibri" w:cstheme="minorHAnsi"/>
          <w:sz w:val="32"/>
          <w:szCs w:val="32"/>
          <w:lang w:val="uk-UA"/>
        </w:rPr>
        <w:br/>
        <w:t>Групи ФБ-06</w:t>
      </w:r>
    </w:p>
    <w:p w14:paraId="343BA57F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24"/>
          <w:szCs w:val="24"/>
          <w:lang w:val="uk-UA"/>
        </w:rPr>
      </w:pPr>
    </w:p>
    <w:p w14:paraId="6F48C33D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24"/>
          <w:szCs w:val="24"/>
          <w:lang w:val="uk-UA"/>
        </w:rPr>
      </w:pPr>
    </w:p>
    <w:p w14:paraId="5576EDA6" w14:textId="77777777" w:rsidR="00CE2BF2" w:rsidRPr="009E1D93" w:rsidRDefault="00CE2BF2" w:rsidP="00CE2BF2">
      <w:pPr>
        <w:spacing w:line="256" w:lineRule="auto"/>
        <w:jc w:val="center"/>
        <w:rPr>
          <w:rFonts w:eastAsia="Calibri" w:cstheme="minorHAnsi"/>
          <w:sz w:val="24"/>
          <w:szCs w:val="24"/>
          <w:lang w:val="uk-UA"/>
        </w:rPr>
      </w:pPr>
      <w:r w:rsidRPr="009E1D93">
        <w:rPr>
          <w:rFonts w:eastAsia="Calibri" w:cstheme="minorHAnsi"/>
          <w:sz w:val="24"/>
          <w:szCs w:val="24"/>
          <w:lang w:val="uk-UA"/>
        </w:rPr>
        <w:t>Київ – 2022</w:t>
      </w:r>
    </w:p>
    <w:p w14:paraId="1A780230" w14:textId="7A995B53" w:rsidR="00F043AB" w:rsidRPr="009E1D93" w:rsidRDefault="00F043AB" w:rsidP="00F043AB">
      <w:pPr>
        <w:pStyle w:val="Default"/>
        <w:rPr>
          <w:rFonts w:asciiTheme="minorHAnsi" w:hAnsiTheme="minorHAnsi" w:cstheme="minorHAnsi"/>
          <w:sz w:val="32"/>
          <w:szCs w:val="32"/>
          <w:lang w:val="uk-UA"/>
        </w:rPr>
      </w:pPr>
      <w:r w:rsidRPr="009E1D93">
        <w:rPr>
          <w:rFonts w:asciiTheme="minorHAnsi" w:hAnsiTheme="minorHAnsi" w:cstheme="minorHAnsi"/>
          <w:b/>
          <w:bCs/>
          <w:sz w:val="32"/>
          <w:szCs w:val="32"/>
          <w:lang w:val="uk-UA"/>
        </w:rPr>
        <w:lastRenderedPageBreak/>
        <w:t xml:space="preserve">Мета роботи </w:t>
      </w:r>
    </w:p>
    <w:p w14:paraId="75ED7728" w14:textId="65DF303C" w:rsidR="00456AB8" w:rsidRPr="009E1D93" w:rsidRDefault="002220D6" w:rsidP="002220D6">
      <w:pPr>
        <w:ind w:firstLine="720"/>
        <w:rPr>
          <w:rFonts w:cstheme="minorHAnsi"/>
          <w:sz w:val="28"/>
          <w:szCs w:val="28"/>
          <w:lang w:val="uk-UA"/>
        </w:rPr>
      </w:pPr>
      <w:r w:rsidRPr="009E1D93">
        <w:rPr>
          <w:rFonts w:cstheme="minorHAnsi"/>
          <w:sz w:val="28"/>
          <w:szCs w:val="28"/>
          <w:lang w:val="uk-UA"/>
        </w:rPr>
        <w:t xml:space="preserve">Ознайомлення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</w:t>
      </w:r>
      <w:proofErr w:type="spellStart"/>
      <w:r w:rsidRPr="009E1D93">
        <w:rPr>
          <w:rFonts w:cstheme="minorHAnsi"/>
          <w:sz w:val="28"/>
          <w:szCs w:val="28"/>
          <w:lang w:val="uk-UA"/>
        </w:rPr>
        <w:t>криптосхеми</w:t>
      </w:r>
      <w:proofErr w:type="spellEnd"/>
      <w:r w:rsidRPr="009E1D93">
        <w:rPr>
          <w:rFonts w:cstheme="minorHAnsi"/>
          <w:sz w:val="28"/>
          <w:szCs w:val="28"/>
          <w:lang w:val="uk-UA"/>
        </w:rPr>
        <w:t xml:space="preserve"> RSA, організація з використанням цієї системи засекреченого зв'язку й електронного підпису, вивчення протоколу розсилання ключів.</w:t>
      </w:r>
    </w:p>
    <w:p w14:paraId="09D319F0" w14:textId="77777777" w:rsidR="001546FA" w:rsidRPr="009E1D93" w:rsidRDefault="00F043AB" w:rsidP="001546FA">
      <w:pPr>
        <w:rPr>
          <w:rFonts w:cstheme="minorHAnsi"/>
          <w:b/>
          <w:bCs/>
          <w:sz w:val="32"/>
          <w:szCs w:val="32"/>
          <w:lang w:val="uk-UA"/>
        </w:rPr>
      </w:pPr>
      <w:r w:rsidRPr="009E1D93">
        <w:rPr>
          <w:rFonts w:cstheme="minorHAnsi"/>
          <w:b/>
          <w:bCs/>
          <w:sz w:val="32"/>
          <w:szCs w:val="32"/>
          <w:lang w:val="uk-UA"/>
        </w:rPr>
        <w:t xml:space="preserve">Порядок виконання роботи </w:t>
      </w:r>
    </w:p>
    <w:p w14:paraId="6236AE5A" w14:textId="77777777" w:rsidR="004D14D7" w:rsidRPr="009E1D93" w:rsidRDefault="004D14D7" w:rsidP="004D14D7">
      <w:pPr>
        <w:pStyle w:val="Default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>1. Написати функцію пошуку випадкового простого числа з заданого інтервалу або заданої довжини, використовуючи датчик випадкових чисел та тести перевірки на простоту. В якості датчика випадкових чисел використовуйте вбудований генератор псевдовипадкових чисел вашої мови програмування. В якості тесту перевірки на простоту рекомендовано використовувати тест Міллера-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Рабіна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із попередніми пробними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діленнями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. Тести необхідно реалізовувати власноруч, використання готових реалізацій тестів не дозволяється. </w:t>
      </w:r>
    </w:p>
    <w:p w14:paraId="66CB90CE" w14:textId="77777777" w:rsidR="004D14D7" w:rsidRPr="009E1D93" w:rsidRDefault="004D14D7" w:rsidP="004D14D7">
      <w:pPr>
        <w:pStyle w:val="Default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2. За допомогою цієї функції згенерувати дві пари простих чисел і довжини щонайменше 256 біт. При цьому пари чисел беруться так, щоб ;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p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і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q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– прості числа для побудови ключів абонента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>А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, і – абонента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>B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. q p, 1 1 , q p 1 1 q p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pq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 1 p 1 q </w:t>
      </w:r>
    </w:p>
    <w:p w14:paraId="2A7F0E12" w14:textId="77777777" w:rsidR="004D14D7" w:rsidRPr="009E1D93" w:rsidRDefault="004D14D7" w:rsidP="004D14D7">
      <w:pPr>
        <w:pStyle w:val="Default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3. Написати функцію генерації ключових пар для RSA. Після генерування функція повинна повертати та/або зберігати секретний ключ та відкритий ключ . За допомогою цієї функції побудувати схеми RSA для абонентів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А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і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B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>– тобто, створити та зберегти для подальшого використання відкриті ключі , та секретні і . ) ,, (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qpd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>) ,(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en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>) ,(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ne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) , ( 1 1 n e d 1 d </w:t>
      </w:r>
    </w:p>
    <w:p w14:paraId="674B9D35" w14:textId="77777777" w:rsidR="004D14D7" w:rsidRPr="009E1D93" w:rsidRDefault="004D14D7" w:rsidP="004D14D7">
      <w:pPr>
        <w:pStyle w:val="Default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4. Написати програму шифрування, розшифрування і створення повідомлення з цифровим підписом для абонентів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А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і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>B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. Кожна з операцій (шифрування, розшифрування, створення цифрового підпису, перевірка цифрового підпису) повинна бути реалізована окремою процедурою, на вхід до якої повинні подаватись лише ті ключові дані, які необхідні для її виконання. </w:t>
      </w:r>
    </w:p>
    <w:p w14:paraId="5ADADDD5" w14:textId="77777777" w:rsidR="004D14D7" w:rsidRPr="009E1D93" w:rsidRDefault="004D14D7" w:rsidP="004D14D7">
      <w:pPr>
        <w:pStyle w:val="Default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За допомогою датчика випадкових чисел вибрати відкрите повідомлення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M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і знайти криптограму для абонентів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А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и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>B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, перевірити правильність розшифрування. Скласти для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А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і </w:t>
      </w:r>
      <w:r w:rsidRPr="009E1D93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B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повідомлення з цифровим підписом і перевірити його. </w:t>
      </w:r>
    </w:p>
    <w:p w14:paraId="197D1D95" w14:textId="77777777" w:rsidR="004D14D7" w:rsidRPr="009E1D93" w:rsidRDefault="004D14D7" w:rsidP="004D14D7">
      <w:pPr>
        <w:pStyle w:val="Default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5.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RSA. Протоколи роботи кожного учасника (відправника та приймаючого) повинні бути реалізовані у вигляді окремих процедур, на вхід до яких повинні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подаватись лише ті ключові дані, які необхідні для виконання. Перевірити роботу програм для випадково обраного ключа .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nk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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 0 </w:t>
      </w:r>
    </w:p>
    <w:p w14:paraId="6FE49180" w14:textId="77777777" w:rsidR="004D14D7" w:rsidRPr="009E1D93" w:rsidRDefault="004D14D7" w:rsidP="004D14D7">
      <w:pPr>
        <w:pStyle w:val="Default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Кожна з наведених операцій повинна бути реалізована у вигляді окремої процедури, інтерфейс якої повинен приймати лише ті дані, які необхідні для її роботи; наприклад, функція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Encrypt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(), яка шифрує повідомлення для абонента, повинна приймати на вхід повідомлення та відкритий ключ адресата (і тільки його), повертаючи в якості результату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шифротекст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. Відповідно, програмний код повинен містити сім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високорівневих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процедур: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GenerateKeyPair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Encrypt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Decrypt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Sign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Verify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SendKey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ReceiveKey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(). </w:t>
      </w:r>
    </w:p>
    <w:p w14:paraId="2EAEDA6E" w14:textId="77777777" w:rsidR="004D14D7" w:rsidRPr="009E1D93" w:rsidRDefault="004D14D7" w:rsidP="004D14D7">
      <w:pPr>
        <w:pStyle w:val="Default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Кожну операцію рекомендується перевіряти шляхом взаємодії із тестовим середовищем, розташованим за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адресою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04FE7C6A" w14:textId="77777777" w:rsidR="004D14D7" w:rsidRPr="009E1D93" w:rsidRDefault="004D14D7" w:rsidP="004D14D7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http://asymcryptwebservice.appspot.com/?section=rsa. </w:t>
      </w:r>
    </w:p>
    <w:p w14:paraId="4A5CC6FB" w14:textId="77777777" w:rsidR="004D14D7" w:rsidRPr="009E1D93" w:rsidRDefault="004D14D7" w:rsidP="004D14D7">
      <w:pPr>
        <w:pStyle w:val="Default"/>
        <w:ind w:firstLine="720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Наприклад, для перевірки коректності операції шифрування необхідно а) зашифрувати власною реалізацією повідомлення для серверу та розшифрувати його на сервері, б) зашифрувати на сервері повідомлення для вашої реалізації та розшифрувати його локально. </w:t>
      </w:r>
    </w:p>
    <w:p w14:paraId="3B960669" w14:textId="2FC67A1D" w:rsidR="00993A3B" w:rsidRPr="009E1D93" w:rsidRDefault="00CE2BF2" w:rsidP="00B43125">
      <w:pPr>
        <w:pStyle w:val="Default"/>
        <w:rPr>
          <w:rFonts w:asciiTheme="minorHAnsi" w:hAnsiTheme="minorHAnsi" w:cstheme="minorHAnsi"/>
          <w:b/>
          <w:bCs/>
          <w:sz w:val="32"/>
          <w:szCs w:val="32"/>
          <w:lang w:val="uk-UA"/>
        </w:rPr>
      </w:pPr>
      <w:r w:rsidRPr="009E1D93">
        <w:rPr>
          <w:rFonts w:asciiTheme="minorHAnsi" w:hAnsiTheme="minorHAnsi" w:cstheme="minorHAnsi"/>
          <w:b/>
          <w:bCs/>
          <w:sz w:val="32"/>
          <w:szCs w:val="32"/>
          <w:lang w:val="uk-UA"/>
        </w:rPr>
        <w:t>Хід роботи:</w:t>
      </w:r>
    </w:p>
    <w:p w14:paraId="65B4AB80" w14:textId="77777777" w:rsidR="00032A11" w:rsidRPr="009E1D93" w:rsidRDefault="00032A11" w:rsidP="00032A1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був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обранний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тест Міллера, який був рекомендований у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методичці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для реалізації</w:t>
      </w:r>
    </w:p>
    <w:p w14:paraId="5F242B3C" w14:textId="77777777" w:rsidR="00032A11" w:rsidRPr="009E1D93" w:rsidRDefault="00032A11" w:rsidP="00032A11">
      <w:pPr>
        <w:pStyle w:val="Default"/>
        <w:ind w:left="720"/>
        <w:rPr>
          <w:rFonts w:asciiTheme="minorHAnsi" w:hAnsiTheme="minorHAnsi" w:cstheme="minorHAnsi"/>
          <w:sz w:val="28"/>
          <w:szCs w:val="28"/>
          <w:lang w:val="uk-UA"/>
        </w:rPr>
      </w:pPr>
    </w:p>
    <w:p w14:paraId="13104D4D" w14:textId="099B8B05" w:rsidR="00032A11" w:rsidRPr="009E1D93" w:rsidRDefault="00032A11" w:rsidP="00032A11">
      <w:pPr>
        <w:pStyle w:val="Default"/>
        <w:ind w:left="720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Також були використані функції вбудовані у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пайтон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функції для реалізації псевдовипадкових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числе</w:t>
      </w:r>
      <w:proofErr w:type="spellEnd"/>
    </w:p>
    <w:p w14:paraId="10662FB4" w14:textId="765434FE" w:rsidR="002429FE" w:rsidRPr="009E1D93" w:rsidRDefault="00B43125" w:rsidP="009A2D6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 xml:space="preserve">значення вибраних чисел </w:t>
      </w:r>
      <w:r w:rsidRPr="009E1D93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</w:t>
      </w:r>
      <w:r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 xml:space="preserve">, </w:t>
      </w:r>
      <w:r w:rsidRPr="009E1D93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q</w:t>
      </w:r>
      <w:r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 xml:space="preserve">, </w:t>
      </w:r>
      <w:r w:rsidRPr="009E1D93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</w:t>
      </w:r>
      <w:r w:rsidRPr="009E1D93">
        <w:rPr>
          <w:rFonts w:asciiTheme="minorHAnsi" w:hAnsiTheme="minorHAnsi" w:cstheme="minorHAnsi"/>
          <w:sz w:val="28"/>
          <w:szCs w:val="28"/>
          <w:highlight w:val="yellow"/>
        </w:rPr>
        <w:t>1</w:t>
      </w:r>
      <w:r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 xml:space="preserve"> , </w:t>
      </w:r>
      <w:r w:rsidRPr="009E1D93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q</w:t>
      </w:r>
      <w:r w:rsidRPr="009E1D93">
        <w:rPr>
          <w:rFonts w:asciiTheme="minorHAnsi" w:hAnsiTheme="minorHAnsi" w:cstheme="minorHAnsi"/>
          <w:sz w:val="28"/>
          <w:szCs w:val="28"/>
          <w:highlight w:val="yellow"/>
        </w:rPr>
        <w:t>1</w:t>
      </w:r>
      <w:r w:rsidR="002429FE"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>:</w:t>
      </w:r>
      <w:r w:rsidR="002429FE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r w:rsidR="002429FE" w:rsidRPr="009E1D93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2429FE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ED4CED" w:rsidRPr="009E1D93">
        <w:rPr>
          <w:rFonts w:asciiTheme="minorHAnsi" w:hAnsiTheme="minorHAnsi" w:cstheme="minorHAnsi"/>
          <w:sz w:val="28"/>
          <w:szCs w:val="28"/>
          <w:lang w:val="uk-UA"/>
        </w:rPr>
        <w:t>191772136514096483425832293639303549677550378395525470432119184961129579142549</w:t>
      </w:r>
      <w:r w:rsidR="002429FE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r w:rsidR="002429FE" w:rsidRPr="009E1D93">
        <w:rPr>
          <w:rFonts w:asciiTheme="minorHAnsi" w:hAnsiTheme="minorHAnsi" w:cstheme="minorHAnsi"/>
          <w:sz w:val="28"/>
          <w:szCs w:val="28"/>
          <w:lang w:val="en-US"/>
        </w:rPr>
        <w:t>q</w:t>
      </w:r>
      <w:r w:rsidR="002429FE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ED4CED" w:rsidRPr="009E1D93">
        <w:rPr>
          <w:rFonts w:asciiTheme="minorHAnsi" w:hAnsiTheme="minorHAnsi" w:cstheme="minorHAnsi"/>
          <w:sz w:val="28"/>
          <w:szCs w:val="28"/>
          <w:lang w:val="uk-UA"/>
        </w:rPr>
        <w:t>139904671983757115225113079900297343072858493355519498589637325770155831560029</w:t>
      </w:r>
      <w:r w:rsidR="002429FE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r w:rsidR="002429FE" w:rsidRPr="009E1D93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2429FE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1: </w:t>
      </w:r>
      <w:r w:rsidR="00ED4CED" w:rsidRPr="009E1D93">
        <w:rPr>
          <w:rFonts w:asciiTheme="minorHAnsi" w:hAnsiTheme="minorHAnsi" w:cstheme="minorHAnsi"/>
          <w:sz w:val="28"/>
          <w:szCs w:val="28"/>
          <w:lang w:val="uk-UA"/>
        </w:rPr>
        <w:t>226033581442392560027697793424882139296899596245901831433657557892460176128157</w:t>
      </w:r>
      <w:r w:rsidR="002429FE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r w:rsidR="002429FE" w:rsidRPr="009E1D93">
        <w:rPr>
          <w:rFonts w:asciiTheme="minorHAnsi" w:hAnsiTheme="minorHAnsi" w:cstheme="minorHAnsi"/>
          <w:sz w:val="28"/>
          <w:szCs w:val="28"/>
          <w:lang w:val="en-US"/>
        </w:rPr>
        <w:t>q</w:t>
      </w:r>
      <w:r w:rsidR="002429FE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1: </w:t>
      </w:r>
      <w:r w:rsidR="00ED4CED" w:rsidRPr="009E1D93">
        <w:rPr>
          <w:rFonts w:asciiTheme="minorHAnsi" w:hAnsiTheme="minorHAnsi" w:cstheme="minorHAnsi"/>
          <w:sz w:val="28"/>
          <w:szCs w:val="28"/>
          <w:lang w:val="uk-UA"/>
        </w:rPr>
        <w:t>148394336250698434992550284706657293624827564811621342322804467548691337471861</w:t>
      </w:r>
      <w:r w:rsidR="00756794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r w:rsidR="00756794"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>із зазначенням кандидатів, що не пройшли</w:t>
      </w:r>
      <w:r w:rsidR="00756794"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 xml:space="preserve"> </w:t>
      </w:r>
      <w:r w:rsidR="00756794"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>тест перевірки простоти</w:t>
      </w:r>
      <w:r w:rsidR="00756794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у протокол ми їх не додали тому що їх багато </w:t>
      </w:r>
      <w:r w:rsidR="00D66C91" w:rsidRPr="009E1D93">
        <w:rPr>
          <w:rFonts w:asciiTheme="minorHAnsi" w:hAnsiTheme="minorHAnsi" w:cstheme="minorHAnsi"/>
          <w:sz w:val="28"/>
          <w:szCs w:val="28"/>
          <w:lang w:val="uk-UA"/>
        </w:rPr>
        <w:t>і вони не несуть у собі смислового навантаження</w:t>
      </w:r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r w:rsidR="009A2D6B"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 xml:space="preserve">і параметрів криптосистеми </w:t>
      </w:r>
      <w:r w:rsidR="009A2D6B" w:rsidRPr="009E1D93">
        <w:rPr>
          <w:rFonts w:asciiTheme="minorHAnsi" w:hAnsiTheme="minorHAnsi" w:cstheme="minorHAnsi"/>
          <w:sz w:val="28"/>
          <w:szCs w:val="28"/>
          <w:highlight w:val="yellow"/>
          <w:lang w:val="ru-RU"/>
        </w:rPr>
        <w:t>RSA</w:t>
      </w:r>
      <w:r w:rsidR="009A2D6B" w:rsidRPr="009E1D93">
        <w:rPr>
          <w:rFonts w:asciiTheme="minorHAnsi" w:hAnsiTheme="minorHAnsi" w:cstheme="minorHAnsi"/>
          <w:sz w:val="28"/>
          <w:szCs w:val="28"/>
          <w:highlight w:val="yellow"/>
          <w:lang w:val="uk-UA"/>
        </w:rPr>
        <w:t xml:space="preserve"> для абонентів А і </w:t>
      </w:r>
      <w:r w:rsidR="009A2D6B" w:rsidRPr="009E1D93">
        <w:rPr>
          <w:rFonts w:asciiTheme="minorHAnsi" w:hAnsiTheme="minorHAnsi" w:cstheme="minorHAnsi"/>
          <w:sz w:val="28"/>
          <w:szCs w:val="28"/>
          <w:highlight w:val="yellow"/>
          <w:lang w:val="ru-RU"/>
        </w:rPr>
        <w:t>B</w:t>
      </w:r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proofErr w:type="spellStart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>e_A</w:t>
      </w:r>
      <w:proofErr w:type="spellEnd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1F152A" w:rsidRPr="009E1D93">
        <w:rPr>
          <w:rFonts w:asciiTheme="minorHAnsi" w:hAnsiTheme="minorHAnsi" w:cstheme="minorHAnsi"/>
          <w:sz w:val="28"/>
          <w:szCs w:val="28"/>
          <w:lang w:val="uk-UA"/>
        </w:rPr>
        <w:t>65537</w:t>
      </w:r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proofErr w:type="spellStart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>n_A</w:t>
      </w:r>
      <w:proofErr w:type="spellEnd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1F152A" w:rsidRPr="009E1D93">
        <w:rPr>
          <w:rFonts w:asciiTheme="minorHAnsi" w:hAnsiTheme="minorHAnsi" w:cstheme="minorHAnsi"/>
          <w:sz w:val="28"/>
          <w:szCs w:val="28"/>
          <w:lang w:val="uk-UA"/>
        </w:rPr>
        <w:lastRenderedPageBreak/>
        <w:t>26829817854628959173612149599172780717312103182079805197030616737304749193915711524654029446181117793577655069807866334810378609801114799231529630841573921</w:t>
      </w:r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proofErr w:type="spellStart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>d_A</w:t>
      </w:r>
      <w:proofErr w:type="spellEnd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1F152A" w:rsidRPr="009E1D93">
        <w:rPr>
          <w:rFonts w:asciiTheme="minorHAnsi" w:hAnsiTheme="minorHAnsi" w:cstheme="minorHAnsi"/>
          <w:sz w:val="28"/>
          <w:szCs w:val="28"/>
          <w:lang w:val="uk-UA"/>
        </w:rPr>
        <w:t>20169135545478202108829360121800591842773019629698121101699915998547279834850985229165292963848824239902225564292552547770242217931591741088630423796370577</w:t>
      </w:r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proofErr w:type="spellStart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>e_B</w:t>
      </w:r>
      <w:proofErr w:type="spellEnd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1F152A" w:rsidRPr="009E1D93">
        <w:rPr>
          <w:rFonts w:asciiTheme="minorHAnsi" w:hAnsiTheme="minorHAnsi" w:cstheme="minorHAnsi"/>
          <w:sz w:val="28"/>
          <w:szCs w:val="28"/>
          <w:lang w:val="uk-UA"/>
        </w:rPr>
        <w:t>65537</w:t>
      </w:r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proofErr w:type="spellStart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>n_B</w:t>
      </w:r>
      <w:proofErr w:type="spellEnd"/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1F152A" w:rsidRPr="009E1D93">
        <w:rPr>
          <w:rFonts w:asciiTheme="minorHAnsi" w:hAnsiTheme="minorHAnsi" w:cstheme="minorHAnsi"/>
          <w:sz w:val="28"/>
          <w:szCs w:val="28"/>
          <w:lang w:val="uk-UA"/>
        </w:rPr>
        <w:t>33542103288512031320019327290057528401483038300733740974362855345909554514023653290928903079328157356360375801253580830506075122755809261027098843917290177</w:t>
      </w:r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r w:rsidR="009A2D6B" w:rsidRPr="009E1D93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>_B</w:t>
      </w:r>
      <w:r w:rsidR="009A2D6B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1F152A" w:rsidRPr="009E1D93">
        <w:rPr>
          <w:rFonts w:asciiTheme="minorHAnsi" w:hAnsiTheme="minorHAnsi" w:cstheme="minorHAnsi"/>
          <w:sz w:val="28"/>
          <w:szCs w:val="28"/>
          <w:lang w:val="uk-UA"/>
        </w:rPr>
        <w:t>7540409352726669781006832002752911575736600748961810973576574268142964533852708660584771301068283702585139763941037437929446637695384040888222268065116913</w:t>
      </w:r>
    </w:p>
    <w:p w14:paraId="1E636BE9" w14:textId="7C79FBFF" w:rsidR="00DA089B" w:rsidRPr="009E1D93" w:rsidRDefault="00735E1E" w:rsidP="00DA089B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>3 та 4 пункти</w:t>
      </w:r>
      <w:r w:rsidR="000D2ACD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, приклади роботи </w:t>
      </w:r>
      <w:proofErr w:type="spellStart"/>
      <w:r w:rsidR="000D2ACD" w:rsidRPr="009E1D93">
        <w:rPr>
          <w:rFonts w:asciiTheme="minorHAnsi" w:hAnsiTheme="minorHAnsi" w:cstheme="minorHAnsi"/>
          <w:sz w:val="28"/>
          <w:szCs w:val="28"/>
          <w:lang w:val="uk-UA"/>
        </w:rPr>
        <w:t>кода</w:t>
      </w:r>
      <w:proofErr w:type="spellEnd"/>
      <w:r w:rsidR="000D2ACD"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 та його обробка по вимогам звіту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>:</w:t>
      </w:r>
      <w:r w:rsidR="00957973" w:rsidRPr="009E1D93">
        <w:rPr>
          <w:rFonts w:asciiTheme="minorHAnsi" w:hAnsiTheme="minorHAnsi" w:cstheme="minorHAnsi"/>
          <w:sz w:val="28"/>
          <w:szCs w:val="28"/>
          <w:lang w:val="uk-UA"/>
        </w:rPr>
        <w:br/>
      </w:r>
      <w:r w:rsidR="00F255E8" w:rsidRPr="009E1D93">
        <w:rPr>
          <w:rFonts w:asciiTheme="minorHAnsi" w:hAnsiTheme="minorHAnsi" w:cstheme="minorHAnsi"/>
          <w:noProof/>
        </w:rPr>
        <w:drawing>
          <wp:inline distT="0" distB="0" distL="0" distR="0" wp14:anchorId="368D0B4C" wp14:editId="0FB95064">
            <wp:extent cx="5940425" cy="805815"/>
            <wp:effectExtent l="0" t="0" r="317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347D" w14:textId="77777777" w:rsidR="00CC1F7B" w:rsidRPr="009E1D93" w:rsidRDefault="00537D02" w:rsidP="00DA089B">
      <w:pPr>
        <w:pStyle w:val="Default"/>
        <w:rPr>
          <w:rFonts w:asciiTheme="minorHAnsi" w:hAnsiTheme="minorHAnsi" w:cstheme="minorHAnsi"/>
          <w:noProof/>
        </w:rPr>
      </w:pPr>
      <w:r w:rsidRPr="009E1D93">
        <w:rPr>
          <w:rFonts w:asciiTheme="minorHAnsi" w:hAnsiTheme="minorHAnsi" w:cstheme="minorHAnsi"/>
          <w:sz w:val="28"/>
          <w:szCs w:val="28"/>
          <w:lang w:val="uk-UA"/>
        </w:rPr>
        <w:t>Перевірка сайт у порівнянні з кодом:</w:t>
      </w:r>
      <w:r w:rsidR="00B62E95" w:rsidRPr="009E1D93">
        <w:rPr>
          <w:rFonts w:asciiTheme="minorHAnsi" w:hAnsiTheme="minorHAnsi" w:cstheme="minorHAnsi"/>
          <w:noProof/>
        </w:rPr>
        <w:t xml:space="preserve"> </w:t>
      </w:r>
      <w:r w:rsidR="00B62E95" w:rsidRPr="009E1D93">
        <w:rPr>
          <w:rFonts w:asciiTheme="minorHAnsi" w:hAnsiTheme="minorHAnsi" w:cstheme="minorHAnsi"/>
          <w:noProof/>
        </w:rPr>
        <w:drawing>
          <wp:inline distT="0" distB="0" distL="0" distR="0" wp14:anchorId="6CB5FE8D" wp14:editId="6D18DF8C">
            <wp:extent cx="5940425" cy="3004820"/>
            <wp:effectExtent l="0" t="0" r="3175" b="508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2CD" w:rsidRPr="009E1D93">
        <w:rPr>
          <w:rFonts w:asciiTheme="minorHAnsi" w:hAnsiTheme="minorHAnsi" w:cstheme="minorHAnsi"/>
          <w:noProof/>
        </w:rPr>
        <w:t xml:space="preserve"> </w:t>
      </w:r>
      <w:r w:rsidR="00EF2683" w:rsidRPr="009E1D93">
        <w:rPr>
          <w:rFonts w:asciiTheme="minorHAnsi" w:hAnsiTheme="minorHAnsi" w:cstheme="minorHAnsi"/>
          <w:noProof/>
        </w:rPr>
        <w:t xml:space="preserve"> </w:t>
      </w:r>
      <w:r w:rsidR="00D47D5F" w:rsidRPr="009E1D93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28BE430" wp14:editId="6BBDCBF1">
            <wp:extent cx="5940425" cy="3265805"/>
            <wp:effectExtent l="0" t="0" r="3175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D5F" w:rsidRPr="009E1D93">
        <w:rPr>
          <w:rFonts w:asciiTheme="minorHAnsi" w:hAnsiTheme="minorHAnsi" w:cstheme="minorHAnsi"/>
          <w:noProof/>
        </w:rPr>
        <w:t xml:space="preserve"> </w:t>
      </w:r>
      <w:r w:rsidR="00EF2683" w:rsidRPr="009E1D93">
        <w:rPr>
          <w:rFonts w:asciiTheme="minorHAnsi" w:hAnsiTheme="minorHAnsi" w:cstheme="minorHAnsi"/>
          <w:noProof/>
        </w:rPr>
        <w:drawing>
          <wp:inline distT="0" distB="0" distL="0" distR="0" wp14:anchorId="238C76D0" wp14:editId="39BEC515">
            <wp:extent cx="5940425" cy="1446530"/>
            <wp:effectExtent l="0" t="0" r="3175" b="127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D5F" w:rsidRPr="009E1D93">
        <w:rPr>
          <w:rFonts w:asciiTheme="minorHAnsi" w:hAnsiTheme="minorHAnsi" w:cstheme="minorHAnsi"/>
          <w:noProof/>
        </w:rPr>
        <w:t xml:space="preserve"> </w:t>
      </w:r>
      <w:r w:rsidR="00D47D5F" w:rsidRPr="009E1D93">
        <w:rPr>
          <w:rFonts w:asciiTheme="minorHAnsi" w:hAnsiTheme="minorHAnsi" w:cstheme="minorHAnsi"/>
          <w:noProof/>
        </w:rPr>
        <w:drawing>
          <wp:inline distT="0" distB="0" distL="0" distR="0" wp14:anchorId="7B75DEB4" wp14:editId="42511DD9">
            <wp:extent cx="5940425" cy="327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384" w:rsidRPr="009E1D93">
        <w:rPr>
          <w:rFonts w:asciiTheme="minorHAnsi" w:hAnsiTheme="minorHAnsi" w:cstheme="minorHAnsi"/>
          <w:noProof/>
        </w:rPr>
        <w:t xml:space="preserve"> </w:t>
      </w:r>
      <w:r w:rsidR="00A75384" w:rsidRPr="009E1D93">
        <w:rPr>
          <w:rFonts w:asciiTheme="minorHAnsi" w:hAnsiTheme="minorHAnsi" w:cstheme="minorHAnsi"/>
          <w:noProof/>
        </w:rPr>
        <w:drawing>
          <wp:inline distT="0" distB="0" distL="0" distR="0" wp14:anchorId="3D21F198" wp14:editId="5A3E3B8B">
            <wp:extent cx="4591050" cy="3286125"/>
            <wp:effectExtent l="0" t="0" r="0" b="952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C98" w:rsidRPr="009E1D93">
        <w:rPr>
          <w:rFonts w:asciiTheme="minorHAnsi" w:hAnsiTheme="minorHAnsi" w:cstheme="minorHAnsi"/>
          <w:noProof/>
        </w:rPr>
        <w:t xml:space="preserve"> </w:t>
      </w:r>
    </w:p>
    <w:p w14:paraId="6EC56E3A" w14:textId="1F159ABC" w:rsidR="00537D02" w:rsidRPr="009E1D93" w:rsidRDefault="00A33C98" w:rsidP="00DA089B">
      <w:pPr>
        <w:pStyle w:val="Default"/>
        <w:rPr>
          <w:rFonts w:asciiTheme="minorHAnsi" w:hAnsiTheme="minorHAnsi" w:cstheme="minorHAnsi"/>
          <w:noProof/>
        </w:rPr>
      </w:pPr>
      <w:r w:rsidRPr="009E1D93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B02DF57" wp14:editId="2E4419B7">
            <wp:extent cx="5940425" cy="2475865"/>
            <wp:effectExtent l="0" t="0" r="3175" b="635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A4B" w:rsidRPr="009E1D93">
        <w:rPr>
          <w:rFonts w:asciiTheme="minorHAnsi" w:hAnsiTheme="minorHAnsi" w:cstheme="minorHAnsi"/>
          <w:noProof/>
        </w:rPr>
        <w:t xml:space="preserve"> </w:t>
      </w:r>
      <w:r w:rsidR="00BD6A4B" w:rsidRPr="009E1D93">
        <w:rPr>
          <w:rFonts w:asciiTheme="minorHAnsi" w:hAnsiTheme="minorHAnsi" w:cstheme="minorHAnsi"/>
          <w:noProof/>
        </w:rPr>
        <w:drawing>
          <wp:inline distT="0" distB="0" distL="0" distR="0" wp14:anchorId="3933F911" wp14:editId="7CC68186">
            <wp:extent cx="5940425" cy="3806190"/>
            <wp:effectExtent l="0" t="0" r="3175" b="381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6A4" w:rsidRPr="009E1D93">
        <w:rPr>
          <w:rFonts w:asciiTheme="minorHAnsi" w:hAnsiTheme="minorHAnsi" w:cstheme="minorHAnsi"/>
          <w:noProof/>
        </w:rPr>
        <w:t xml:space="preserve"> </w:t>
      </w:r>
      <w:r w:rsidR="0079708D" w:rsidRPr="009E1D93">
        <w:rPr>
          <w:rFonts w:asciiTheme="minorHAnsi" w:hAnsiTheme="minorHAnsi" w:cstheme="minorHAnsi"/>
          <w:noProof/>
        </w:rPr>
        <w:drawing>
          <wp:inline distT="0" distB="0" distL="0" distR="0" wp14:anchorId="54353715" wp14:editId="188F039D">
            <wp:extent cx="5940425" cy="597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08D" w:rsidRPr="009E1D93">
        <w:rPr>
          <w:rFonts w:asciiTheme="minorHAnsi" w:hAnsiTheme="minorHAnsi" w:cstheme="minorHAnsi"/>
          <w:noProof/>
        </w:rPr>
        <w:t xml:space="preserve"> </w:t>
      </w:r>
      <w:r w:rsidR="00E406A4" w:rsidRPr="009E1D93">
        <w:rPr>
          <w:rFonts w:asciiTheme="minorHAnsi" w:hAnsiTheme="minorHAnsi" w:cstheme="minorHAnsi"/>
          <w:noProof/>
        </w:rPr>
        <w:drawing>
          <wp:inline distT="0" distB="0" distL="0" distR="0" wp14:anchorId="22F17BD0" wp14:editId="4C7CE1B3">
            <wp:extent cx="5940425" cy="4140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94B7" w14:textId="70F45DBD" w:rsidR="00A33C98" w:rsidRDefault="00DA79D2" w:rsidP="00DA089B">
      <w:pPr>
        <w:pStyle w:val="Default"/>
        <w:rPr>
          <w:rFonts w:asciiTheme="minorHAnsi" w:hAnsiTheme="minorHAnsi" w:cstheme="minorHAnsi"/>
          <w:noProof/>
          <w:sz w:val="28"/>
          <w:szCs w:val="28"/>
          <w:lang w:val="uk-UA"/>
        </w:rPr>
      </w:pPr>
      <w:r w:rsidRPr="009E1D93">
        <w:rPr>
          <w:rFonts w:asciiTheme="minorHAnsi" w:hAnsiTheme="minorHAnsi" w:cstheme="minorHAnsi"/>
          <w:noProof/>
          <w:sz w:val="28"/>
          <w:szCs w:val="28"/>
          <w:lang w:val="uk-UA"/>
        </w:rPr>
        <w:t>Робимо висновок що код працює так само як на сайті</w:t>
      </w:r>
    </w:p>
    <w:p w14:paraId="69BD1EEF" w14:textId="77777777" w:rsidR="009E1D93" w:rsidRPr="009E1D93" w:rsidRDefault="009E1D93" w:rsidP="00DA089B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</w:p>
    <w:p w14:paraId="27ED9140" w14:textId="1CB56D67" w:rsidR="00DA089B" w:rsidRPr="009E1D93" w:rsidRDefault="00DA089B" w:rsidP="00DA089B">
      <w:pPr>
        <w:pStyle w:val="Default"/>
        <w:rPr>
          <w:rFonts w:asciiTheme="minorHAnsi" w:hAnsiTheme="minorHAnsi" w:cstheme="minorHAnsi"/>
          <w:lang w:val="uk-UA"/>
        </w:rPr>
      </w:pPr>
      <w:r w:rsidRPr="009E1D93">
        <w:rPr>
          <w:rFonts w:asciiTheme="minorHAnsi" w:hAnsiTheme="minorHAnsi" w:cstheme="minorHAnsi"/>
          <w:b/>
          <w:bCs/>
          <w:sz w:val="28"/>
          <w:szCs w:val="28"/>
          <w:lang w:val="uk-UA"/>
        </w:rPr>
        <w:t xml:space="preserve">Висновки: </w:t>
      </w:r>
      <w:r w:rsidRPr="009E1D93"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лабораторної роботи нами було оброблена інформація стосовно RSA криптосистем, а також пов'язаних з ним тестами на простоту 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текста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>(наприклад тест Міллера-</w:t>
      </w:r>
      <w:proofErr w:type="spellStart"/>
      <w:r w:rsidRPr="009E1D93">
        <w:rPr>
          <w:rFonts w:asciiTheme="minorHAnsi" w:hAnsiTheme="minorHAnsi" w:cstheme="minorHAnsi"/>
          <w:sz w:val="28"/>
          <w:szCs w:val="28"/>
          <w:lang w:val="uk-UA"/>
        </w:rPr>
        <w:t>Рабіна</w:t>
      </w:r>
      <w:proofErr w:type="spellEnd"/>
      <w:r w:rsidRPr="009E1D93">
        <w:rPr>
          <w:rFonts w:asciiTheme="minorHAnsi" w:hAnsiTheme="minorHAnsi" w:cstheme="minorHAnsi"/>
          <w:sz w:val="28"/>
          <w:szCs w:val="28"/>
          <w:lang w:val="uk-UA"/>
        </w:rPr>
        <w:t>), організувати зв'язок за технікою RSA та обмін даними. Ще у живу зіткнулися з методами реалізації і роботи з електронним підписом, з шифруванням - розшифруванням інформації з потенційним захистом від втручання 3-й особи у лінію зв'язку</w:t>
      </w:r>
    </w:p>
    <w:sectPr w:rsidR="00DA089B" w:rsidRPr="009E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F75"/>
    <w:multiLevelType w:val="hybridMultilevel"/>
    <w:tmpl w:val="20B661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F657E"/>
    <w:multiLevelType w:val="hybridMultilevel"/>
    <w:tmpl w:val="E0ACC0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7013C"/>
    <w:multiLevelType w:val="hybridMultilevel"/>
    <w:tmpl w:val="015091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6571483">
    <w:abstractNumId w:val="2"/>
  </w:num>
  <w:num w:numId="2" w16cid:durableId="994188398">
    <w:abstractNumId w:val="0"/>
  </w:num>
  <w:num w:numId="3" w16cid:durableId="158564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3"/>
    <w:rsid w:val="00032A11"/>
    <w:rsid w:val="000D2ACD"/>
    <w:rsid w:val="000D2FA7"/>
    <w:rsid w:val="000E5A83"/>
    <w:rsid w:val="0011513B"/>
    <w:rsid w:val="00123F57"/>
    <w:rsid w:val="001546FA"/>
    <w:rsid w:val="0017087C"/>
    <w:rsid w:val="001A12C0"/>
    <w:rsid w:val="001C4C41"/>
    <w:rsid w:val="001D3F68"/>
    <w:rsid w:val="001F152A"/>
    <w:rsid w:val="002220D6"/>
    <w:rsid w:val="002429FE"/>
    <w:rsid w:val="002716FB"/>
    <w:rsid w:val="00313495"/>
    <w:rsid w:val="0032047C"/>
    <w:rsid w:val="00366827"/>
    <w:rsid w:val="003876D1"/>
    <w:rsid w:val="003B78C9"/>
    <w:rsid w:val="003D3B71"/>
    <w:rsid w:val="00456AB8"/>
    <w:rsid w:val="004C1360"/>
    <w:rsid w:val="004C4CCB"/>
    <w:rsid w:val="004D14D7"/>
    <w:rsid w:val="005113A5"/>
    <w:rsid w:val="005237D6"/>
    <w:rsid w:val="00537D02"/>
    <w:rsid w:val="00575D4A"/>
    <w:rsid w:val="005A5BDC"/>
    <w:rsid w:val="005D0C24"/>
    <w:rsid w:val="00644218"/>
    <w:rsid w:val="006C6D2E"/>
    <w:rsid w:val="006E0D6C"/>
    <w:rsid w:val="00713275"/>
    <w:rsid w:val="00717522"/>
    <w:rsid w:val="007267A1"/>
    <w:rsid w:val="00735E1E"/>
    <w:rsid w:val="00756794"/>
    <w:rsid w:val="0079708D"/>
    <w:rsid w:val="00811C5B"/>
    <w:rsid w:val="00831C38"/>
    <w:rsid w:val="008F19D9"/>
    <w:rsid w:val="00957973"/>
    <w:rsid w:val="009767CB"/>
    <w:rsid w:val="009920C8"/>
    <w:rsid w:val="00993A3B"/>
    <w:rsid w:val="009A2D6B"/>
    <w:rsid w:val="009E1D93"/>
    <w:rsid w:val="00A33C98"/>
    <w:rsid w:val="00A75384"/>
    <w:rsid w:val="00AC64BF"/>
    <w:rsid w:val="00AD242D"/>
    <w:rsid w:val="00B43125"/>
    <w:rsid w:val="00B52C97"/>
    <w:rsid w:val="00B62E95"/>
    <w:rsid w:val="00B6378D"/>
    <w:rsid w:val="00B74223"/>
    <w:rsid w:val="00B94819"/>
    <w:rsid w:val="00BC020E"/>
    <w:rsid w:val="00BC3012"/>
    <w:rsid w:val="00BD6A4B"/>
    <w:rsid w:val="00C12C1D"/>
    <w:rsid w:val="00C60923"/>
    <w:rsid w:val="00CB5775"/>
    <w:rsid w:val="00CC1F7B"/>
    <w:rsid w:val="00CC6F63"/>
    <w:rsid w:val="00CE2BF2"/>
    <w:rsid w:val="00D037A8"/>
    <w:rsid w:val="00D47D5F"/>
    <w:rsid w:val="00D66C91"/>
    <w:rsid w:val="00DA089B"/>
    <w:rsid w:val="00DA79D2"/>
    <w:rsid w:val="00E10AD8"/>
    <w:rsid w:val="00E31851"/>
    <w:rsid w:val="00E406A4"/>
    <w:rsid w:val="00E936F7"/>
    <w:rsid w:val="00ED4CED"/>
    <w:rsid w:val="00EF2683"/>
    <w:rsid w:val="00F043AB"/>
    <w:rsid w:val="00F255E8"/>
    <w:rsid w:val="00F410E8"/>
    <w:rsid w:val="00FC7D37"/>
    <w:rsid w:val="00FD42CD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38A0"/>
  <w15:chartTrackingRefBased/>
  <w15:docId w15:val="{4102E602-F514-401D-874E-9D59CEAF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043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CE2BF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15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 Касаб</dc:creator>
  <cp:keywords/>
  <dc:description/>
  <cp:lastModifiedBy>Омар Касаб</cp:lastModifiedBy>
  <cp:revision>75</cp:revision>
  <dcterms:created xsi:type="dcterms:W3CDTF">2022-12-29T09:05:00Z</dcterms:created>
  <dcterms:modified xsi:type="dcterms:W3CDTF">2023-01-19T00:25:00Z</dcterms:modified>
</cp:coreProperties>
</file>