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🔬 Сканер подсознания по Мета-Методу для Ирины Гасимовой</w:t>
      </w:r>
    </w:p>
    <w:p>
      <w:r>
        <w:t>Запрос: депрессия, разрыв отношений с дочерью</w:t>
      </w:r>
    </w:p>
    <w:p>
      <w:pPr>
        <w:pStyle w:val="Heading1"/>
      </w:pPr>
      <w:r>
        <w:t>1) Контракты и подключки</w:t>
      </w:r>
    </w:p>
    <w:p>
      <w:pPr>
        <w:spacing w:after="200"/>
      </w:pPr>
      <w:r>
        <w:t>Тьма — есть (родовой слой + эта жизнь)...</w:t>
        <w:br/>
        <w:t>Магия — нет...</w:t>
        <w:br/>
        <w:t>Инопланетные — нет...</w:t>
        <w:br/>
        <w:t>Мёртвые — есть (эта жизнь + род)...</w:t>
        <w:br/>
        <w:t>Духи/сущности — нет (есть временные «подсосы» на фоне печали)...</w:t>
        <w:br/>
        <w:t>Подключки — есть (сердце/горло).</w:t>
        <w:br/>
        <w:t>Самовоздействия — есть: непрощение, вина, самосуд, зарок молчать/не радоваться.</w:t>
      </w:r>
    </w:p>
    <w:p>
      <w:pPr>
        <w:pStyle w:val="Heading1"/>
      </w:pPr>
      <w:r>
        <w:t>2) Слои (откуда идёт программа)</w:t>
      </w:r>
    </w:p>
    <w:p>
      <w:pPr>
        <w:spacing w:after="200"/>
      </w:pPr>
      <w:r>
        <w:t>Эта жизнь — конфликт с дочерью активировал накопленную печаль...</w:t>
        <w:br/>
        <w:t>Родовой слой — по материнской линии (бабушка, прабабушка)... по отцовской линии (дед)...</w:t>
        <w:br/>
        <w:t xml:space="preserve">Прошлые жизни — опыт утраты ребёнка, клятва «не открывать сердце». </w:t>
      </w:r>
    </w:p>
    <w:p>
      <w:pPr>
        <w:pStyle w:val="Heading1"/>
      </w:pPr>
      <w:r>
        <w:t>3) Поток энергии по центрам (чакры и области тела)</w:t>
      </w:r>
    </w:p>
    <w:p>
      <w:pPr>
        <w:spacing w:after="200"/>
      </w:pPr>
      <w:r>
        <w:t>Чакра 1 (основание позвоночника): слабый поток.</w:t>
        <w:br/>
        <w:t>Чакра 2 (ниже пупка): слабый-средний поток.</w:t>
        <w:br/>
        <w:t>Чакра 3 (солнечное сплетение): средний поток, есть контроль и самосуд.</w:t>
        <w:br/>
        <w:t>Чакра 4 (центр груди): слабый поток, подключка печали/обиды.</w:t>
        <w:br/>
        <w:t>Чакра 5 (горло): слабый поток, печать молчания.</w:t>
        <w:br/>
        <w:t>Чакра 6 (центр лба): средний поток, туннель негативных сценариев.</w:t>
        <w:br/>
        <w:t>Чакра 7 (макушка): средний-сильный поток, есть заслон вины.</w:t>
      </w:r>
    </w:p>
    <w:p>
      <w:pPr>
        <w:pStyle w:val="Heading1"/>
      </w:pPr>
      <w:r>
        <w:t>4) Главные программы, мешающие движению</w:t>
      </w:r>
    </w:p>
    <w:p>
      <w:pPr>
        <w:spacing w:after="200"/>
      </w:pPr>
      <w:r>
        <w:t>1. Непрощение себя, самонаказание.</w:t>
        <w:br/>
        <w:t>2. Мать-жертва/холод рода.</w:t>
        <w:br/>
        <w:t>3. Клятва закрытого сердца после утраты.</w:t>
        <w:br/>
        <w:t>4. Запрет на радость до «идеального примирения».</w:t>
        <w:br/>
        <w:t>5. Стыд за проявление чувств.</w:t>
      </w:r>
    </w:p>
    <w:p>
      <w:pPr>
        <w:pStyle w:val="Heading1"/>
      </w:pPr>
      <w:r>
        <w:t>5) Главные уроки души</w:t>
      </w:r>
    </w:p>
    <w:p>
      <w:pPr>
        <w:spacing w:after="200"/>
      </w:pPr>
      <w:r>
        <w:t>• Радость как норма, даже до примирения.</w:t>
        <w:br/>
        <w:t>• Честный диалог вместо молчания.</w:t>
        <w:br/>
        <w:t>• Зрелые границы — любить без растворения и контроля.</w:t>
        <w:br/>
        <w:t>• Доверие Божественной опоре.</w:t>
      </w:r>
    </w:p>
    <w:p>
      <w:pPr>
        <w:pStyle w:val="Heading1"/>
      </w:pPr>
      <w:r>
        <w:t>6) Родовые влияния (уточнение)</w:t>
      </w:r>
    </w:p>
    <w:p>
      <w:pPr>
        <w:spacing w:after="200"/>
      </w:pPr>
      <w:r>
        <w:t>Мамин род (бабушка/прабабушка) — программа молчания и жертвы.</w:t>
        <w:br/>
        <w:t>Папин род (дед) — чувства = слабость.</w:t>
        <w:br/>
        <w:t>Родовой долг — незавершённые балансы по гореванию и примирению.</w:t>
      </w:r>
    </w:p>
    <w:p>
      <w:pPr>
        <w:pStyle w:val="Heading1"/>
      </w:pPr>
      <w:r>
        <w:t>7) Связи из прошлых жизней</w:t>
      </w:r>
    </w:p>
    <w:p>
      <w:pPr>
        <w:spacing w:after="200"/>
      </w:pPr>
      <w:r>
        <w:t>С дочерью: связь «меня не услышали/я не услышала».</w:t>
        <w:br/>
        <w:t xml:space="preserve">Есть отпечаток утраты ребёнка → клятва «не открывать сердце полностью». </w:t>
      </w:r>
    </w:p>
    <w:p>
      <w:pPr>
        <w:pStyle w:val="Heading1"/>
      </w:pPr>
      <w:r>
        <w:t>8) Что важно изменить для достижения цели</w:t>
      </w:r>
    </w:p>
    <w:p>
      <w:pPr>
        <w:spacing w:after="200"/>
      </w:pPr>
      <w:r>
        <w:t>1. Закрыть «нижний портал» и выгрузить мёртвых.</w:t>
        <w:br/>
        <w:t>2. Отменить самосуды и зароки.</w:t>
        <w:br/>
        <w:t>3. Перейти к живому диалогу.</w:t>
        <w:br/>
        <w:t>4. Восстановить ресурс тела (сон, питание, прогулки).</w:t>
        <w:br/>
        <w:t>5. Встроить ежедневный ритуал сердца (3–5 мин).</w:t>
      </w:r>
    </w:p>
    <w:p>
      <w:pPr>
        <w:pStyle w:val="Heading1"/>
      </w:pPr>
      <w:r>
        <w:t>9) Трансформационные фразы по Мета-Методу</w:t>
      </w:r>
    </w:p>
    <w:p>
      <w:pPr>
        <w:spacing w:after="200"/>
      </w:pPr>
      <w:r>
        <w:t>A. Отношения с дочерью/Сердце — признание опыта, прощение, отмена зарока молчания, возврат тепла в сердце.</w:t>
        <w:br/>
        <w:t>B. Самоценность — отмена самонаказания, мягкость к себе.</w:t>
        <w:br/>
        <w:t>C. Родовой холод — прощение рода, ломка печати молчания, голос любви.</w:t>
        <w:br/>
        <w:t>D. Мёртвые/Порталы — закрытие портала, выгрузка мёртвых, перезапуск чакральной системы.</w:t>
      </w:r>
    </w:p>
    <w:p>
      <w:pPr>
        <w:pStyle w:val="Heading1"/>
      </w:pPr>
      <w:r>
        <w:t>10) Рекомендация: следующий шаг</w:t>
      </w:r>
    </w:p>
    <w:p>
      <w:pPr>
        <w:spacing w:after="200"/>
      </w:pPr>
      <w:r>
        <w:t>1. Ритуал закрытия (15 мин) с проговариванием фраз A и D.</w:t>
        <w:br/>
        <w:t>2. Три «тёплых касания» к дочери за 10–14 дней.</w:t>
        <w:br/>
        <w:t>3. Ежедневное дыхание сердца (3–5 мин).</w:t>
        <w:br/>
        <w:t>4. Индивидуальная Мета-сессия (60–90 мин) — чистка, отмена зароков, новый путь связи мама-дочь.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