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6600CC"/>
          <w:sz w:val="40"/>
        </w:rPr>
        <w:t>Сканер подсознания по Мета-Методу Лизы Колесовой</w:t>
        <w:br/>
        <w:t>для Ирины Гасимовой</w:t>
      </w:r>
    </w:p>
    <w:p>
      <w:r>
        <w:br/>
      </w:r>
    </w:p>
    <w:p>
      <w:pPr>
        <w:pStyle w:val="Heading1"/>
      </w:pPr>
      <w:r>
        <w:t>Запрос:</w:t>
      </w:r>
    </w:p>
    <w:p>
      <w:r>
        <w:t>Депрессия. Потеря отношений с дочерью.</w:t>
      </w:r>
    </w:p>
    <w:p>
      <w:pPr>
        <w:pStyle w:val="Heading2"/>
      </w:pPr>
      <w:r>
        <w:t>1. Контракты и подключки</w:t>
      </w:r>
    </w:p>
    <w:p>
      <w:r>
        <w:t>В поле Ирины видна сильная эмоциональная подключка к дочери. Это создаёт зависимость от её реакции и усиливает ощущение пустоты. Контракт звучит как «без её признания я не могу быть счастливой».</w:t>
      </w:r>
    </w:p>
    <w:p>
      <w:pPr>
        <w:pStyle w:val="Heading2"/>
      </w:pPr>
      <w:r>
        <w:t>2. Слои (откуда идёт программа)</w:t>
      </w:r>
    </w:p>
    <w:p>
      <w:r>
        <w:t>Программа тянется из линии женщин по материнской ветви — там есть опыт подавления чувств и вынужденного молчания. Несказанные слова усиливают нынешнее состояние.</w:t>
      </w:r>
    </w:p>
    <w:p>
      <w:pPr>
        <w:pStyle w:val="Heading2"/>
      </w:pPr>
      <w:r>
        <w:t>3. Поток энергии по центрам</w:t>
      </w:r>
    </w:p>
    <w:p>
      <w:r>
        <w:t>Муладхара ослаблена, ощущение нестабильности. Свадхистхана сжата — чувства блокируются. Анахата перегружена — там застряла боль и обида. Вишудха перекрыта — слова не могут выйти свободно.</w:t>
      </w:r>
    </w:p>
    <w:p>
      <w:pPr>
        <w:pStyle w:val="Heading2"/>
      </w:pPr>
      <w:r>
        <w:t>4. Главные программы, мешающие движению</w:t>
      </w:r>
    </w:p>
    <w:p>
      <w:r>
        <w:t>— «Я не могу жить без её любви»</w:t>
        <w:br/>
        <w:t>— «Я виновата, значит, должна страдать»</w:t>
      </w:r>
    </w:p>
    <w:p>
      <w:pPr>
        <w:pStyle w:val="Heading2"/>
      </w:pPr>
      <w:r>
        <w:t>5. Главные уроки души</w:t>
      </w:r>
    </w:p>
    <w:p>
      <w:r>
        <w:t>Учиться любить без условий. Восстанавливать собственную опору, а не зависеть от внешнего признания. Находить радость внутри, а не только через дочь.</w:t>
      </w:r>
    </w:p>
    <w:p>
      <w:pPr>
        <w:pStyle w:val="Heading2"/>
      </w:pPr>
      <w:r>
        <w:t>6. Родовые влияния</w:t>
      </w:r>
    </w:p>
    <w:p>
      <w:r>
        <w:t>По маминой линии есть сценарий: «жертва ради детей». Женщины рода часто жили ради детей, забывая себя, и чувствовали пустоту, когда дети уходили.</w:t>
      </w:r>
    </w:p>
    <w:p>
      <w:pPr>
        <w:pStyle w:val="Heading2"/>
      </w:pPr>
      <w:r>
        <w:t>7. Связи из прошлых жизней</w:t>
      </w:r>
    </w:p>
    <w:p>
      <w:r>
        <w:t>Был опыт, где Ирина и её дочь были близкими сёстрами. Там произошло предательство, и Ирина по сей день несёт чувство боли и недоверия. Эта энергия отыгрывается сейчас.</w:t>
      </w:r>
    </w:p>
    <w:p>
      <w:pPr>
        <w:pStyle w:val="Heading2"/>
      </w:pPr>
      <w:r>
        <w:t>8. Что важно изменить для достижения цели</w:t>
      </w:r>
    </w:p>
    <w:p>
      <w:r>
        <w:t>Важно сместить фокус с ожиданий к дочери на восстановление самой себя: энергии, здоровья, интереса к жизни. Вернуть радость через деятельность, творчество, природу.</w:t>
      </w:r>
    </w:p>
    <w:p>
      <w:pPr>
        <w:pStyle w:val="Heading2"/>
      </w:pPr>
      <w:r>
        <w:t>9. Трансформационные фразы</w:t>
      </w:r>
    </w:p>
    <w:p>
      <w:r>
        <w:t>• Я выбираю отпустить контроль и открыться жизни.</w:t>
        <w:br/>
        <w:t>• Я выбираю любить свою дочь без условий.</w:t>
        <w:br/>
        <w:t>• Я выбираю вернуть радость в своё сердце.</w:t>
        <w:br/>
        <w:t>• Я выбираю доверять Богу и процессу жизни.</w:t>
        <w:br/>
        <w:t>• Я выбираю быть опорой сама себе.</w:t>
      </w:r>
    </w:p>
    <w:p>
      <w:pPr>
        <w:pStyle w:val="Heading2"/>
      </w:pPr>
      <w:r>
        <w:t>10. Рекомендация: следующий шаг</w:t>
      </w:r>
    </w:p>
    <w:p>
      <w:r>
        <w:t>Записаться на индивидуальную Мета-сессию для глубокой проработки программы «без неё я не могу быть счастливой». Начать практику «маленьких радостей»: ежедневно находить хотя бы одну вещь, которая приносит удовольствие и энергию.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