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Сканер подсознания по Мета-методу для Юлии</w:t>
      </w:r>
    </w:p>
    <w:p>
      <w:pPr>
        <w:pStyle w:val="Heading2"/>
      </w:pPr>
      <w:r>
        <w:t>Запрос Юлии</w:t>
      </w:r>
    </w:p>
    <w:p>
      <w:r>
        <w:t>Вывести отношения с мужчиной на новый уровень близости и соединения, баланса, чтобы у неё был ресурс и возможность совмещать это с реализацией из состояния спокойствия. Вышла из программы выживания и уже больше ничего не хочет через напряжение и из дефицита.</w:t>
      </w:r>
    </w:p>
    <w:p>
      <w:pPr>
        <w:pStyle w:val="Heading2"/>
      </w:pPr>
      <w:r>
        <w:rPr>
          <w:color w:val="00B0F0"/>
        </w:rPr>
        <w:t>1. Контракты и подключки</w:t>
      </w:r>
    </w:p>
    <w:p>
      <w:pPr>
        <w:pStyle w:val="ListBullet"/>
      </w:pPr>
      <w:r>
        <w:t>Контракт на «выживание через напряжение» ещё частично активен в поле.</w:t>
      </w:r>
    </w:p>
    <w:p>
      <w:pPr>
        <w:pStyle w:val="ListBullet"/>
      </w:pPr>
      <w:r>
        <w:t>Подключка к мужскому роду — ожидание спасателя, который должен «дать опору».</w:t>
      </w:r>
    </w:p>
    <w:p>
      <w:pPr>
        <w:pStyle w:val="ListBullet"/>
      </w:pPr>
      <w:r>
        <w:t>Подключка к материнскому сценарию «сначала долг, потом любовь».</w:t>
      </w:r>
    </w:p>
    <w:p>
      <w:pPr>
        <w:pStyle w:val="Heading2"/>
      </w:pPr>
      <w:r>
        <w:rPr>
          <w:color w:val="00B0F0"/>
        </w:rPr>
        <w:t>2. Слои (откуда идёт программа)</w:t>
      </w:r>
    </w:p>
    <w:p>
      <w:pPr>
        <w:pStyle w:val="ListBullet"/>
      </w:pPr>
      <w:r>
        <w:t>Программа «через усилие» идёт из родовой линии по женской стороне.</w:t>
      </w:r>
    </w:p>
    <w:p>
      <w:pPr>
        <w:pStyle w:val="ListBullet"/>
      </w:pPr>
      <w:r>
        <w:t>Слой страха «потерять любовь» уходит в детский опыт.</w:t>
      </w:r>
    </w:p>
    <w:p>
      <w:pPr>
        <w:pStyle w:val="ListBullet"/>
      </w:pPr>
      <w:r>
        <w:t>Коллективное поле: зависимость женской ценности от отношений.</w:t>
      </w:r>
    </w:p>
    <w:p>
      <w:pPr>
        <w:pStyle w:val="Heading2"/>
      </w:pPr>
      <w:r>
        <w:rPr>
          <w:color w:val="00B0F0"/>
        </w:rPr>
        <w:t>3. Поток энергии по центрам</w:t>
      </w:r>
    </w:p>
    <w:p>
      <w:pPr>
        <w:pStyle w:val="ListBullet"/>
      </w:pPr>
      <w:r>
        <w:t>Нижние центры — напряжение и страх стабильности.</w:t>
      </w:r>
    </w:p>
    <w:p>
      <w:pPr>
        <w:pStyle w:val="ListBullet"/>
      </w:pPr>
      <w:r>
        <w:t>Сердечный центр открыт, но нестабилен (страх доверия).</w:t>
      </w:r>
    </w:p>
    <w:p>
      <w:pPr>
        <w:pStyle w:val="ListBullet"/>
      </w:pPr>
      <w:r>
        <w:t>Горловой центр сдержан — нет до конца права на голос в отношениях.</w:t>
      </w:r>
    </w:p>
    <w:p>
      <w:pPr>
        <w:pStyle w:val="ListBullet"/>
      </w:pPr>
      <w:r>
        <w:t>Верхние центры активны, есть соединение с ресурсом, но не хватает заземления.</w:t>
      </w:r>
    </w:p>
    <w:p>
      <w:pPr>
        <w:pStyle w:val="Heading2"/>
      </w:pPr>
      <w:r>
        <w:rPr>
          <w:color w:val="00B0F0"/>
        </w:rPr>
        <w:t>4. Главные программы, мешающие движению</w:t>
      </w:r>
    </w:p>
    <w:p>
      <w:pPr>
        <w:pStyle w:val="ListBullet"/>
      </w:pPr>
      <w:r>
        <w:t>«Если я расслаблюсь — всё рухнет».</w:t>
      </w:r>
    </w:p>
    <w:p>
      <w:pPr>
        <w:pStyle w:val="ListBullet"/>
      </w:pPr>
      <w:r>
        <w:t>«Чтобы быть любимой, надо заслуживать».</w:t>
      </w:r>
    </w:p>
    <w:p>
      <w:pPr>
        <w:pStyle w:val="ListBullet"/>
      </w:pPr>
      <w:r>
        <w:t>«Рядом с мужчиной надо доказывать ценность».</w:t>
      </w:r>
    </w:p>
    <w:p>
      <w:pPr>
        <w:pStyle w:val="Heading2"/>
      </w:pPr>
      <w:r>
        <w:rPr>
          <w:color w:val="00B0F0"/>
        </w:rPr>
        <w:t>5. Главные уроки души</w:t>
      </w:r>
    </w:p>
    <w:p>
      <w:pPr>
        <w:pStyle w:val="ListBullet"/>
      </w:pPr>
      <w:r>
        <w:t>Освоить близость без страха потери.</w:t>
      </w:r>
    </w:p>
    <w:p>
      <w:pPr>
        <w:pStyle w:val="ListBullet"/>
      </w:pPr>
      <w:r>
        <w:t>Научиться быть в ресурсном женском потоке и позволять себе поддержку.</w:t>
      </w:r>
    </w:p>
    <w:p>
      <w:pPr>
        <w:pStyle w:val="ListBullet"/>
      </w:pPr>
      <w:r>
        <w:t>Совмещать отношения и реализацию, не уходя в жёсткий контроль.</w:t>
      </w:r>
    </w:p>
    <w:p>
      <w:pPr>
        <w:pStyle w:val="Heading2"/>
      </w:pPr>
      <w:r>
        <w:rPr>
          <w:color w:val="00B0F0"/>
        </w:rPr>
        <w:t>6. Родовые влияния</w:t>
      </w:r>
    </w:p>
    <w:p>
      <w:pPr>
        <w:pStyle w:val="ListBullet"/>
      </w:pPr>
      <w:r>
        <w:t>Женский род — программы терпения и выживания.</w:t>
      </w:r>
    </w:p>
    <w:p>
      <w:pPr>
        <w:pStyle w:val="ListBullet"/>
      </w:pPr>
      <w:r>
        <w:t>Мужской род — модель «мужчина даёт, женщина должна».</w:t>
      </w:r>
    </w:p>
    <w:p>
      <w:pPr>
        <w:pStyle w:val="Heading2"/>
      </w:pPr>
      <w:r>
        <w:rPr>
          <w:color w:val="00B0F0"/>
        </w:rPr>
        <w:t>7. Связи из прошлых жизней</w:t>
      </w:r>
    </w:p>
    <w:p>
      <w:pPr>
        <w:pStyle w:val="ListBullet"/>
      </w:pPr>
      <w:r>
        <w:t>Опыт жреческой энергии: баланс духовного и земного, но уход в аскезу.</w:t>
      </w:r>
    </w:p>
    <w:p>
      <w:pPr>
        <w:pStyle w:val="ListBullet"/>
      </w:pPr>
      <w:r>
        <w:t>Программа «любовь = отказ от себя» — несёт след из прошлых воплощений.</w:t>
      </w:r>
    </w:p>
    <w:p>
      <w:pPr>
        <w:pStyle w:val="Heading2"/>
      </w:pPr>
      <w:r>
        <w:rPr>
          <w:color w:val="00B0F0"/>
        </w:rPr>
        <w:t>8. Что важно изменить для достижения цели</w:t>
      </w:r>
    </w:p>
    <w:p>
      <w:pPr>
        <w:pStyle w:val="ListBullet"/>
      </w:pPr>
      <w:r>
        <w:t>Принять новый способ близости: не из контроля, а из мягкости и доверия.</w:t>
      </w:r>
    </w:p>
    <w:p>
      <w:pPr>
        <w:pStyle w:val="ListBullet"/>
      </w:pPr>
      <w:r>
        <w:t>Освободить сердце от страха потери.</w:t>
      </w:r>
    </w:p>
    <w:p>
      <w:pPr>
        <w:pStyle w:val="ListBullet"/>
      </w:pPr>
      <w:r>
        <w:t>Разрешить себе быть в отношениях и одновременно реализовываться.</w:t>
      </w:r>
    </w:p>
    <w:p>
      <w:pPr>
        <w:pStyle w:val="ListBullet"/>
      </w:pPr>
      <w:r>
        <w:t>Перевести внутреннюю опору с выживания на ресурсное женское состояние.</w:t>
      </w:r>
    </w:p>
    <w:p>
      <w:pPr>
        <w:pStyle w:val="Heading2"/>
      </w:pPr>
      <w:r>
        <w:rPr>
          <w:color w:val="00B0F0"/>
        </w:rPr>
        <w:t>9. Трансформационные фразы</w:t>
      </w:r>
    </w:p>
    <w:p>
      <w:pPr>
        <w:pStyle w:val="ListBullet"/>
      </w:pPr>
      <w:r>
        <w:t>Я признаю и даю место всем опытам в этой жизни, в моём роду и в моих прошлых жизнях, где мы выживали через напряжение и лишали себя близости.</w:t>
        <w:br/>
        <w:t>И даже если так было, я прямо сейчас себя и нас за всё прощаю. Я люблю нас всех так, как Бог нас любит. Я отдаю все долги и восстанавливаю все энерго-информационные балансы. Я разрешаю убрать всё то, чем я держусь за эту программу. Я разрешаю убрать всё то, что меня держит в этой программе.</w:t>
      </w:r>
    </w:p>
    <w:p>
      <w:pPr>
        <w:pStyle w:val="ListBullet"/>
      </w:pPr>
      <w:r>
        <w:t>Я позволяю себе получать любовь без страха потери.</w:t>
      </w:r>
    </w:p>
    <w:p>
      <w:pPr>
        <w:pStyle w:val="ListBullet"/>
      </w:pPr>
      <w:r>
        <w:t>Я разрешаю себе строить отношения из доверия, а не из контроля.</w:t>
      </w:r>
    </w:p>
    <w:p>
      <w:pPr>
        <w:pStyle w:val="ListBullet"/>
      </w:pPr>
      <w:r>
        <w:t>Я достойна близости и реализации одновременно.</w:t>
      </w:r>
    </w:p>
    <w:p>
      <w:pPr>
        <w:pStyle w:val="ListBullet"/>
      </w:pPr>
      <w:r>
        <w:t>Я открываюсь новому, перерождаюсь и даю место новому.</w:t>
      </w:r>
    </w:p>
    <w:p>
      <w:pPr>
        <w:pStyle w:val="Heading2"/>
      </w:pPr>
      <w:r>
        <w:rPr>
          <w:color w:val="00B0F0"/>
        </w:rPr>
        <w:t>10. Рекомендация: следующий шаг</w:t>
      </w:r>
    </w:p>
    <w:p>
      <w:pPr>
        <w:pStyle w:val="ListBullet"/>
      </w:pPr>
      <w:r>
        <w:t>Проработка доверия к партнёру через мягкость и контакт с телом.</w:t>
      </w:r>
    </w:p>
    <w:p>
      <w:pPr>
        <w:pStyle w:val="ListBullet"/>
      </w:pPr>
      <w:r>
        <w:t>Практика соединения сердца и низа (дыхательные практики, телесные).</w:t>
      </w:r>
    </w:p>
    <w:p>
      <w:pPr>
        <w:pStyle w:val="ListBullet"/>
      </w:pPr>
      <w:r>
        <w:t>Индивидуальная Мета-сессия для снятия остаточных родовых подключек.</w:t>
      </w:r>
    </w:p>
    <w:p>
      <w:pPr>
        <w:pStyle w:val="Heading2"/>
      </w:pPr>
      <w:r>
        <w:t>Состояние биополя и энергоцентров</w:t>
      </w:r>
    </w:p>
    <w:p>
      <w:r>
        <w:t>На изображении ниже показано текущее состояние биополя Юлии и её энергоцентров.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in_metaphysical_and_chakra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