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8B" w:rsidRDefault="00BD4B61">
      <w:pPr>
        <w:rPr>
          <w:b/>
          <w:sz w:val="28"/>
        </w:rPr>
      </w:pPr>
      <w:r>
        <w:rPr>
          <w:b/>
          <w:sz w:val="28"/>
        </w:rPr>
        <w:t>Разложение рациональной дроби на простейшие дроби.</w:t>
      </w:r>
    </w:p>
    <w:p w:rsidR="00BD4B61" w:rsidRDefault="00BD4B61" w:rsidP="00BD4B61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5A53DA8" wp14:editId="7D58BDD2">
            <wp:extent cx="84772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61" w:rsidRDefault="00BD4B61" w:rsidP="00BD4B61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4408C4A" wp14:editId="36BAE6A2">
            <wp:extent cx="1466850" cy="695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61" w:rsidRDefault="00BD4B61" w:rsidP="00BD4B61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A2C7AD4" wp14:editId="00C6CAE7">
            <wp:extent cx="2057400" cy="70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61" w:rsidRDefault="00BD4B61" w:rsidP="00BD4B61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243BC16" wp14:editId="116ED678">
            <wp:extent cx="1143000" cy="62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61" w:rsidRDefault="00BD4B61" w:rsidP="00BD4B61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07A4C96" wp14:editId="1F94EC13">
            <wp:extent cx="1409700" cy="49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61" w:rsidRDefault="00BD4B61" w:rsidP="00BD4B61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EDAE0A1" wp14:editId="05D85A73">
            <wp:extent cx="876300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61" w:rsidRDefault="00BD4B61" w:rsidP="00BD4B61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818BEF5" wp14:editId="19C02874">
            <wp:extent cx="182880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61" w:rsidRPr="00BD4B61" w:rsidRDefault="00BD4B61" w:rsidP="00BD4B61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7CBBADC" wp14:editId="3C61615F">
            <wp:extent cx="1581150" cy="657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B61" w:rsidRPr="00BD4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3471F"/>
    <w:multiLevelType w:val="hybridMultilevel"/>
    <w:tmpl w:val="73DE9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4A"/>
    <w:rsid w:val="0090434A"/>
    <w:rsid w:val="00BD4B61"/>
    <w:rsid w:val="00F7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249F5-C0B9-4EBC-A739-A056B291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2</cp:revision>
  <dcterms:created xsi:type="dcterms:W3CDTF">2018-12-15T16:09:00Z</dcterms:created>
  <dcterms:modified xsi:type="dcterms:W3CDTF">2018-12-15T16:11:00Z</dcterms:modified>
</cp:coreProperties>
</file>