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A98" w:rsidRPr="00391A98" w:rsidRDefault="00391A98" w:rsidP="00391A98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  <w:t>МИНИСТЕРСТВО ОБРАЗОВАНИЯ И НАУКИ РОССИЙСКОЙ ФЕДЕРАЦИИ</w:t>
      </w:r>
    </w:p>
    <w:p w:rsidR="00391A98" w:rsidRPr="00391A98" w:rsidRDefault="00391A98" w:rsidP="00391A98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  <w:t>ФЕДЕРАЛЬНОЕ ГОСУДАРСТВЕННОЕ БЮДЖЕТНОЕ ОБРАЗОВАТЕЛЬНОЕ</w:t>
      </w:r>
    </w:p>
    <w:p w:rsidR="00391A98" w:rsidRPr="00391A98" w:rsidRDefault="00391A98" w:rsidP="00391A98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  <w:t>УЧРЕЖДЕНИЕ ВЫСШЕГО ПРОФЕССИОНАЛЬНОГО ОБРАЗОВАНИ</w:t>
      </w:r>
    </w:p>
    <w:p w:rsidR="00391A98" w:rsidRPr="00391A98" w:rsidRDefault="00391A98" w:rsidP="00391A98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  <w:t>«РОССИЙСКИЙ ГОСУДАРСТВЕННЫЙ</w:t>
      </w:r>
    </w:p>
    <w:p w:rsidR="00391A98" w:rsidRDefault="00391A98" w:rsidP="00391A98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  <w:t>ПЕДАГОГИЧЕСКИЙ УНИВЕРСИТЕТ им. А. И. ГЕРЦЕНА»</w:t>
      </w:r>
    </w:p>
    <w:p w:rsidR="00391A98" w:rsidRDefault="00391A98" w:rsidP="00391A98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</w:p>
    <w:p w:rsidR="00391A98" w:rsidRDefault="00391A98" w:rsidP="00391A9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компьютерных наук и технологического образования</w:t>
      </w:r>
    </w:p>
    <w:p w:rsidR="00391A98" w:rsidRDefault="00391A98" w:rsidP="00391A98">
      <w:pPr>
        <w:spacing w:after="300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компьютерных технологий и электронного обучения</w:t>
      </w:r>
    </w:p>
    <w:p w:rsidR="00391A98" w:rsidRDefault="00391A98" w:rsidP="00391A9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КУРСОВАЯ РАБОТА</w:t>
      </w:r>
    </w:p>
    <w:p w:rsidR="00391A98" w:rsidRDefault="00391A98" w:rsidP="00391A9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Вычислительный эксперимент по исследованию пружинного </w:t>
      </w:r>
      <w:r w:rsidRPr="00391A98">
        <w:rPr>
          <w:rFonts w:ascii="Times New Roman" w:eastAsia="Times New Roman" w:hAnsi="Times New Roman" w:cs="Times New Roman"/>
          <w:sz w:val="24"/>
          <w:szCs w:val="24"/>
        </w:rPr>
        <w:t>маятника</w:t>
      </w:r>
    </w:p>
    <w:p w:rsidR="00391A98" w:rsidRDefault="00391A98" w:rsidP="00391A9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подготовки: «Информатика и вычислительная техника»</w:t>
      </w:r>
    </w:p>
    <w:p w:rsidR="00391A98" w:rsidRPr="00391A98" w:rsidRDefault="00391A98" w:rsidP="00391A98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91A98" w:rsidRPr="00391A98" w:rsidRDefault="00391A98" w:rsidP="00391A98">
      <w:pPr>
        <w:spacing w:after="0" w:line="360" w:lineRule="auto"/>
        <w:ind w:left="4960" w:firstLine="705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Руководитель:</w:t>
      </w:r>
    </w:p>
    <w:p w:rsidR="00391A98" w:rsidRPr="00391A98" w:rsidRDefault="00391A98" w:rsidP="00391A98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Кандидат педагогических наук, доцент,</w:t>
      </w:r>
    </w:p>
    <w:p w:rsidR="00391A98" w:rsidRPr="00391A98" w:rsidRDefault="00391A98" w:rsidP="00391A98">
      <w:pPr>
        <w:spacing w:after="0" w:line="360" w:lineRule="auto"/>
        <w:ind w:left="4960" w:firstLine="705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_______________ С.В.Гончарова</w:t>
      </w:r>
    </w:p>
    <w:p w:rsidR="00391A98" w:rsidRPr="00391A98" w:rsidRDefault="00391A98" w:rsidP="00391A98">
      <w:pPr>
        <w:spacing w:after="0" w:line="360" w:lineRule="auto"/>
        <w:ind w:left="4960" w:firstLine="705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« ___» ___________ 2018 г.</w:t>
      </w:r>
    </w:p>
    <w:p w:rsidR="00575EA8" w:rsidRDefault="00391A98" w:rsidP="00391A98">
      <w:pPr>
        <w:spacing w:after="0" w:line="360" w:lineRule="auto"/>
        <w:ind w:left="4960" w:firstLine="705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Автор работы</w:t>
      </w:r>
      <w:r w:rsidR="00575EA8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:</w:t>
      </w:r>
    </w:p>
    <w:p w:rsidR="00391A98" w:rsidRPr="00391A98" w:rsidRDefault="00575EA8" w:rsidP="00391A98">
      <w:pPr>
        <w:spacing w:after="0" w:line="360" w:lineRule="auto"/>
        <w:ind w:left="4960" w:firstLine="705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Студент </w:t>
      </w:r>
      <w:r w:rsidR="00391A98" w:rsidRPr="00391A98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2 группы</w:t>
      </w:r>
      <w:r w:rsidR="00536383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3 подгруппы:</w:t>
      </w:r>
    </w:p>
    <w:p w:rsidR="00391A98" w:rsidRPr="00391A98" w:rsidRDefault="00391A98" w:rsidP="00391A98">
      <w:pPr>
        <w:spacing w:after="0" w:line="360" w:lineRule="auto"/>
        <w:ind w:left="4960" w:firstLine="705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______________ Д.В.Литовченко</w:t>
      </w:r>
    </w:p>
    <w:p w:rsidR="00391A98" w:rsidRPr="00391A98" w:rsidRDefault="00391A98" w:rsidP="00391A98">
      <w:pPr>
        <w:spacing w:after="0" w:line="360" w:lineRule="auto"/>
        <w:ind w:left="4960" w:firstLine="705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391A98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« ___» ___________ 2018 г.</w:t>
      </w:r>
    </w:p>
    <w:p w:rsidR="00391A98" w:rsidRDefault="00391A98" w:rsidP="00391A98">
      <w:pPr>
        <w:spacing w:before="1400" w:line="360" w:lineRule="auto"/>
        <w:ind w:firstLine="70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391A98" w:rsidRDefault="00391A98" w:rsidP="00391A98">
      <w:pPr>
        <w:spacing w:line="360" w:lineRule="auto"/>
        <w:ind w:firstLine="70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</w:t>
      </w:r>
    </w:p>
    <w:p w:rsidR="00327F5E" w:rsidRDefault="007A6A4E" w:rsidP="00391A98">
      <w:pPr>
        <w:spacing w:line="360" w:lineRule="auto"/>
        <w:ind w:firstLine="851"/>
        <w:jc w:val="center"/>
        <w:rPr>
          <w:rFonts w:ascii="Times New Roman" w:hAnsi="Times New Roman" w:cs="Times New Roman"/>
          <w:sz w:val="36"/>
          <w:szCs w:val="28"/>
          <w:lang w:val="ru"/>
        </w:rPr>
      </w:pPr>
      <w:r>
        <w:rPr>
          <w:rFonts w:ascii="Times New Roman" w:hAnsi="Times New Roman" w:cs="Times New Roman"/>
          <w:sz w:val="36"/>
          <w:szCs w:val="28"/>
          <w:lang w:val="ru"/>
        </w:rPr>
        <w:lastRenderedPageBreak/>
        <w:t>Содержание</w:t>
      </w:r>
    </w:p>
    <w:sdt>
      <w:sdtPr>
        <w:id w:val="543033888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sdt>
          <w:sdtPr>
            <w:id w:val="-1626844197"/>
            <w:docPartObj>
              <w:docPartGallery w:val="Table of Contents"/>
              <w:docPartUnique/>
            </w:docPartObj>
          </w:sdtPr>
          <w:sdtEndPr>
            <w:rPr>
              <w:rFonts w:eastAsiaTheme="minorHAnsi" w:cstheme="minorBidi"/>
              <w:lang w:eastAsia="en-US"/>
            </w:rPr>
          </w:sdtEndPr>
          <w:sdtContent>
            <w:p w:rsidR="00433F38" w:rsidRDefault="00097D58">
              <w:pPr>
                <w:pStyle w:val="11"/>
                <w:tabs>
                  <w:tab w:val="right" w:pos="9628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\h \u \z </w:instrText>
              </w:r>
              <w:r>
                <w:fldChar w:fldCharType="separate"/>
              </w:r>
              <w:hyperlink w:anchor="_Toc532731222" w:history="1">
                <w:r w:rsidR="00433F38" w:rsidRPr="00AB2C1A">
                  <w:rPr>
                    <w:rStyle w:val="aa"/>
                    <w:rFonts w:ascii="Times New Roman" w:eastAsia="Times New Roman" w:hAnsi="Times New Roman"/>
                    <w:noProof/>
                    <w:lang w:val="ru"/>
                  </w:rPr>
                  <w:t>ВВЕДЕНИЕ</w:t>
                </w:r>
                <w:r w:rsidR="00433F38">
                  <w:rPr>
                    <w:noProof/>
                    <w:webHidden/>
                  </w:rPr>
                  <w:tab/>
                </w:r>
                <w:r w:rsidR="00433F38">
                  <w:rPr>
                    <w:noProof/>
                    <w:webHidden/>
                  </w:rPr>
                  <w:fldChar w:fldCharType="begin"/>
                </w:r>
                <w:r w:rsidR="00433F38">
                  <w:rPr>
                    <w:noProof/>
                    <w:webHidden/>
                  </w:rPr>
                  <w:instrText xml:space="preserve"> PAGEREF _Toc532731222 \h </w:instrText>
                </w:r>
                <w:r w:rsidR="00433F38">
                  <w:rPr>
                    <w:noProof/>
                    <w:webHidden/>
                  </w:rPr>
                </w:r>
                <w:r w:rsidR="00433F38">
                  <w:rPr>
                    <w:noProof/>
                    <w:webHidden/>
                  </w:rPr>
                  <w:fldChar w:fldCharType="separate"/>
                </w:r>
                <w:r w:rsidR="00A006C6">
                  <w:rPr>
                    <w:noProof/>
                    <w:webHidden/>
                  </w:rPr>
                  <w:t>3</w:t>
                </w:r>
                <w:r w:rsidR="00433F38">
                  <w:rPr>
                    <w:noProof/>
                    <w:webHidden/>
                  </w:rPr>
                  <w:fldChar w:fldCharType="end"/>
                </w:r>
              </w:hyperlink>
            </w:p>
            <w:p w:rsidR="00433F38" w:rsidRDefault="00433F38">
              <w:pPr>
                <w:pStyle w:val="11"/>
                <w:tabs>
                  <w:tab w:val="right" w:pos="9628"/>
                </w:tabs>
                <w:rPr>
                  <w:rFonts w:cstheme="minorBidi"/>
                  <w:noProof/>
                </w:rPr>
              </w:pPr>
              <w:hyperlink w:anchor="_Toc532731223" w:history="1">
                <w:r w:rsidRPr="00AB2C1A">
                  <w:rPr>
                    <w:rStyle w:val="aa"/>
                    <w:rFonts w:ascii="Times New Roman" w:eastAsia="Times New Roman" w:hAnsi="Times New Roman"/>
                    <w:noProof/>
                    <w:lang w:val="ru"/>
                  </w:rPr>
                  <w:t>ОСНОВНАЯ ЧАСТЬ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_Toc532731223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006C6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3F38" w:rsidRDefault="00433F38">
              <w:pPr>
                <w:pStyle w:val="21"/>
                <w:tabs>
                  <w:tab w:val="right" w:pos="9628"/>
                </w:tabs>
                <w:rPr>
                  <w:rFonts w:cstheme="minorBidi"/>
                  <w:noProof/>
                </w:rPr>
              </w:pPr>
              <w:hyperlink w:anchor="_Toc532731224" w:history="1">
                <w:r w:rsidRPr="00AB2C1A">
                  <w:rPr>
                    <w:rStyle w:val="aa"/>
                    <w:rFonts w:ascii="Arial" w:eastAsia="Arial" w:hAnsi="Arial" w:cs="Arial"/>
                    <w:noProof/>
                    <w:lang w:val="ru"/>
                  </w:rPr>
                  <w:t>1.1 Теоретическая часть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_Toc532731224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006C6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3F38" w:rsidRDefault="00433F38">
              <w:pPr>
                <w:pStyle w:val="21"/>
                <w:tabs>
                  <w:tab w:val="right" w:pos="9628"/>
                </w:tabs>
                <w:rPr>
                  <w:rFonts w:cstheme="minorBidi"/>
                  <w:noProof/>
                </w:rPr>
              </w:pPr>
              <w:hyperlink w:anchor="_Toc532731225" w:history="1">
                <w:r w:rsidRPr="00AB2C1A">
                  <w:rPr>
                    <w:rStyle w:val="aa"/>
                    <w:rFonts w:ascii="Arial" w:eastAsia="Arial" w:hAnsi="Arial" w:cs="Arial"/>
                    <w:noProof/>
                    <w:lang w:val="ru"/>
                  </w:rPr>
                  <w:t>1.2 Постановка задачи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_Toc532731225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006C6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3F38" w:rsidRDefault="00433F38">
              <w:pPr>
                <w:pStyle w:val="21"/>
                <w:tabs>
                  <w:tab w:val="right" w:pos="9628"/>
                </w:tabs>
                <w:rPr>
                  <w:rFonts w:cstheme="minorBidi"/>
                  <w:noProof/>
                </w:rPr>
              </w:pPr>
              <w:hyperlink w:anchor="_Toc532731226" w:history="1">
                <w:r w:rsidRPr="00AB2C1A">
                  <w:rPr>
                    <w:rStyle w:val="aa"/>
                    <w:rFonts w:ascii="Arial" w:eastAsia="Arial" w:hAnsi="Arial" w:cs="Arial"/>
                    <w:noProof/>
                    <w:lang w:val="ru"/>
                  </w:rPr>
                  <w:t>1.3 Решение задачи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_Toc532731226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006C6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3F38" w:rsidRDefault="00433F38">
              <w:pPr>
                <w:pStyle w:val="21"/>
                <w:tabs>
                  <w:tab w:val="right" w:pos="9628"/>
                </w:tabs>
                <w:rPr>
                  <w:rFonts w:cstheme="minorBidi"/>
                  <w:noProof/>
                </w:rPr>
              </w:pPr>
              <w:hyperlink w:anchor="_Toc532731227" w:history="1">
                <w:r w:rsidRPr="00AB2C1A">
                  <w:rPr>
                    <w:rStyle w:val="aa"/>
                    <w:rFonts w:ascii="Arial" w:eastAsia="Arial" w:hAnsi="Arial" w:cs="Arial"/>
                    <w:noProof/>
                    <w:lang w:val="ru"/>
                  </w:rPr>
                  <w:t>2. Проведение исследования с помощью информационных технологий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_Toc532731227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006C6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3F38" w:rsidRDefault="00433F38">
              <w:pPr>
                <w:pStyle w:val="11"/>
                <w:tabs>
                  <w:tab w:val="right" w:pos="9628"/>
                </w:tabs>
                <w:rPr>
                  <w:rFonts w:cstheme="minorBidi"/>
                  <w:noProof/>
                </w:rPr>
              </w:pPr>
              <w:hyperlink w:anchor="_Toc532731228" w:history="1">
                <w:r w:rsidRPr="00AB2C1A">
                  <w:rPr>
                    <w:rStyle w:val="aa"/>
                    <w:rFonts w:ascii="Times New Roman" w:eastAsia="Times New Roman" w:hAnsi="Times New Roman"/>
                    <w:noProof/>
                    <w:lang w:val="ru"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_Toc532731228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006C6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33F38" w:rsidRDefault="00433F38">
              <w:pPr>
                <w:pStyle w:val="11"/>
                <w:tabs>
                  <w:tab w:val="right" w:pos="9628"/>
                </w:tabs>
                <w:rPr>
                  <w:rFonts w:cstheme="minorBidi"/>
                  <w:noProof/>
                </w:rPr>
              </w:pPr>
              <w:hyperlink w:anchor="_Toc532731229" w:history="1">
                <w:r w:rsidRPr="00AB2C1A">
                  <w:rPr>
                    <w:rStyle w:val="aa"/>
                    <w:rFonts w:ascii="Times New Roman" w:eastAsia="Times New Roman" w:hAnsi="Times New Roman"/>
                    <w:noProof/>
                    <w:lang w:val="ru"/>
                  </w:rPr>
                  <w:t>ЛИТЕРАТУРА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_Toc532731229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006C6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7D58" w:rsidRPr="00097D58" w:rsidRDefault="00097D58" w:rsidP="00097D58">
              <w:pPr>
                <w:tabs>
                  <w:tab w:val="right" w:pos="9632"/>
                </w:tabs>
                <w:spacing w:before="200" w:after="80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fldChar w:fldCharType="end"/>
              </w:r>
            </w:p>
          </w:sdtContent>
        </w:sdt>
      </w:sdtContent>
    </w:sdt>
    <w:p w:rsidR="00097D58" w:rsidRDefault="00097D58" w:rsidP="00097D58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</w:p>
    <w:p w:rsidR="00E84594" w:rsidRDefault="00E84594" w:rsidP="00097D58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sectPr w:rsidR="00E84594" w:rsidSect="00E84594">
          <w:footerReference w:type="firs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97D58" w:rsidRPr="00097D58" w:rsidRDefault="00097D58" w:rsidP="00097D58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bookmarkStart w:id="0" w:name="_Toc532731222"/>
      <w:r w:rsidRPr="00097D58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lastRenderedPageBreak/>
        <w:t>ВВЕДЕНИЕ</w:t>
      </w:r>
      <w:bookmarkEnd w:id="0"/>
    </w:p>
    <w:p w:rsidR="005C4D77" w:rsidRDefault="007A02A5" w:rsidP="00433F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Активное внедрение в нашу жизнь информационных технологий в значительной степени помогло человечеству облегчить целый ряд решаемых нами задач. В настоящее время информационные технологии входят почти в любую сферу человеческой деятельности. </w:t>
      </w:r>
    </w:p>
    <w:p w:rsidR="005C4D77" w:rsidRDefault="007A02A5" w:rsidP="00433F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 включают в себя не только компьюте</w:t>
      </w:r>
      <w:r w:rsidR="005C4D77">
        <w:rPr>
          <w:rFonts w:ascii="Times New Roman" w:eastAsia="Times New Roman" w:hAnsi="Times New Roman" w:cs="Times New Roman"/>
          <w:sz w:val="24"/>
          <w:szCs w:val="24"/>
          <w:lang w:eastAsia="ru-RU"/>
        </w:rPr>
        <w:t>рные технологии: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данный момент изучение информационных технологий можно считать междисциплинарной наукой, которая включает в себя почти все области знания, </w:t>
      </w:r>
      <w:r w:rsidR="005C4D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являясь по сути своей прикладной наукой. </w:t>
      </w:r>
    </w:p>
    <w:p w:rsidR="001814F4" w:rsidRDefault="005C4D77" w:rsidP="00433F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 были созданы для решения прикладных</w:t>
      </w:r>
      <w:r w:rsid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практических задач, например</w:t>
      </w:r>
    </w:p>
    <w:p w:rsidR="001814F4" w:rsidRDefault="001814F4" w:rsidP="001814F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</w:t>
      </w:r>
      <w:r w:rsidR="005C4D77" w:rsidRP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(эффективного ис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пользования имеющихся ресурсов);</w:t>
      </w:r>
    </w:p>
    <w:p w:rsidR="001814F4" w:rsidRDefault="001814F4" w:rsidP="001814F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Сфера</w:t>
      </w:r>
      <w:r w:rsidR="005C4D77" w:rsidRP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 (обслуживание потребителей, обработка информации)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5C4D77" w:rsidRP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814F4" w:rsidRDefault="001814F4" w:rsidP="001814F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Образование</w:t>
      </w:r>
      <w:r w:rsidR="005C4D77" w:rsidRP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(упрощение образовательного процесса средствами внедрения в него информационных технологий)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814F4" w:rsidRDefault="001814F4" w:rsidP="001814F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 w:rsidR="005C4D77" w:rsidRP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(контролирующая функция)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814F4" w:rsidRDefault="001814F4" w:rsidP="001814F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5C4D77" w:rsidRP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ромышлен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ное производство</w:t>
      </w:r>
      <w:r w:rsidR="005C4D77" w:rsidRP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(использование новых, более совершенных и производительных средств производства)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814F4" w:rsidRDefault="001814F4" w:rsidP="001814F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Статистика</w:t>
      </w:r>
      <w:r w:rsidR="005C4D77" w:rsidRP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(облегчение обработки больших информационных данных)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5C4D77" w:rsidRP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A02A5" w:rsidRPr="001814F4" w:rsidRDefault="001814F4" w:rsidP="001814F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социальных процессов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814F4" w:rsidRPr="001814F4" w:rsidRDefault="001814F4" w:rsidP="001814F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точных наук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33F38" w:rsidRDefault="007A02A5" w:rsidP="00433F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вычислительной технике мы можем решать задачи на сбор, распространение, хранение, обработке информации. В том числе, мы можем использовать информационные технологии для решения и моделирования физических задач.</w:t>
      </w:r>
      <w:r w:rsidR="001814F4" w:rsidRPr="001814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814F4" w:rsidRDefault="001814F4" w:rsidP="00433F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задачи, решаемые использованием информационных технологий в физике, обычно составляют задачи на:</w:t>
      </w:r>
    </w:p>
    <w:p w:rsidR="001814F4" w:rsidRPr="001814F4" w:rsidRDefault="001814F4" w:rsidP="001814F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814F4" w:rsidRDefault="001814F4" w:rsidP="001814F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графиков, траекторий (моделирование)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814F4" w:rsidRPr="00B75FE9" w:rsidRDefault="001814F4" w:rsidP="001814F4">
      <w:pPr>
        <w:pStyle w:val="ab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виртуальных экспериментов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B75FE9" w:rsidRDefault="00B75FE9" w:rsidP="00B75F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Целью этой курсовой работы заключается в применении информационных технологий в физике для проведения вычислительного эксперимента по исследованию пружинного маятника. </w:t>
      </w:r>
    </w:p>
    <w:p w:rsidR="00B75FE9" w:rsidRDefault="00B75FE9" w:rsidP="00B75F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Пружинные маятники активно применяются в системах управления баллистических ракет (в качестве акселерометра), механических часах, контактных взрывателях</w:t>
      </w:r>
      <w:r w:rsidR="0089416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артиллер</w:t>
      </w:r>
      <w:r w:rsidR="0089416D">
        <w:rPr>
          <w:rFonts w:ascii="Times New Roman" w:eastAsia="Times New Roman" w:hAnsi="Times New Roman" w:cs="Times New Roman"/>
          <w:sz w:val="24"/>
          <w:szCs w:val="24"/>
          <w:lang w:eastAsia="ru-RU"/>
        </w:rPr>
        <w:t>ийских и авиационных боеприпасах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важных для жизни человека вещах.</w:t>
      </w:r>
    </w:p>
    <w:p w:rsidR="0089416D" w:rsidRDefault="0089416D" w:rsidP="00B75F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Объект исследования: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пружинный маятник.</w:t>
      </w:r>
    </w:p>
    <w:p w:rsidR="0089416D" w:rsidRPr="00BE594B" w:rsidRDefault="0089416D" w:rsidP="00B75F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Предмет исследования:</w:t>
      </w:r>
      <w:r w:rsidR="008913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E594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величина растяжения пружины при сообщаемой телу скорости ν.</w:t>
      </w:r>
    </w:p>
    <w:p w:rsidR="0089416D" w:rsidRPr="00BE594B" w:rsidRDefault="0089416D" w:rsidP="00B75F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исследования: </w:t>
      </w:r>
      <w:r w:rsidR="00BE59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вычислительного эксперимента с пружинным маятником и нахождение оптимальных физических значений.</w:t>
      </w:r>
    </w:p>
    <w:p w:rsidR="0089416D" w:rsidRPr="00BE594B" w:rsidRDefault="0089416D" w:rsidP="00B75F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Гипотеза исследования:</w:t>
      </w:r>
      <w:r w:rsidR="00BE59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E5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практическое применение полученных в ходе вычислительного </w:t>
      </w:r>
      <w:r w:rsidR="00377CCF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эксперимента знаний.</w:t>
      </w:r>
    </w:p>
    <w:p w:rsidR="008913EF" w:rsidRPr="00377CCF" w:rsidRDefault="0089416D" w:rsidP="00377CC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исследования:</w:t>
      </w:r>
      <w:r w:rsidR="00377C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77CC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377CCF" w:rsidRPr="00377CCF">
        <w:rPr>
          <w:rFonts w:ascii="Times New Roman" w:eastAsia="Times New Roman" w:hAnsi="Times New Roman" w:cs="Times New Roman"/>
          <w:sz w:val="24"/>
          <w:szCs w:val="24"/>
          <w:lang w:eastAsia="ru-RU"/>
        </w:rPr>
        <w:t>сследование зависимости растяжения пружины от различных физических величин</w:t>
      </w:r>
      <w:r w:rsidR="00377C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5FE9" w:rsidRPr="00B75FE9" w:rsidRDefault="00433F38" w:rsidP="00B75FE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433F38" w:rsidRPr="00433F38" w:rsidRDefault="00433F38" w:rsidP="00433F38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bookmarkStart w:id="1" w:name="_Toc532731223"/>
      <w:r w:rsidRPr="00433F38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lastRenderedPageBreak/>
        <w:t>ОСНОВНАЯ ЧАСТЬ</w:t>
      </w:r>
      <w:bookmarkEnd w:id="1"/>
    </w:p>
    <w:p w:rsidR="00433F38" w:rsidRPr="00433F38" w:rsidRDefault="00433F38" w:rsidP="00433F38">
      <w:pPr>
        <w:keepNext/>
        <w:keepLines/>
        <w:spacing w:before="360" w:after="120" w:line="480" w:lineRule="auto"/>
        <w:ind w:left="720"/>
        <w:jc w:val="center"/>
        <w:outlineLvl w:val="1"/>
        <w:rPr>
          <w:rFonts w:ascii="Arial" w:eastAsia="Arial" w:hAnsi="Arial" w:cs="Arial"/>
          <w:sz w:val="32"/>
          <w:szCs w:val="32"/>
          <w:lang w:val="ru" w:eastAsia="ru-RU"/>
        </w:rPr>
      </w:pPr>
      <w:bookmarkStart w:id="2" w:name="_Toc532731224"/>
      <w:r w:rsidRPr="00433F38">
        <w:rPr>
          <w:rFonts w:ascii="Arial" w:eastAsia="Arial" w:hAnsi="Arial" w:cs="Arial"/>
          <w:sz w:val="32"/>
          <w:szCs w:val="32"/>
          <w:lang w:val="ru" w:eastAsia="ru-RU"/>
        </w:rPr>
        <w:t>1.1 Теоретическая часть</w:t>
      </w:r>
      <w:bookmarkEnd w:id="2"/>
    </w:p>
    <w:p w:rsidR="00C106BA" w:rsidRDefault="00880049" w:rsidP="00BB7D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пружинного маятника </w:t>
      </w:r>
      <w:r w:rsidR="00AC0E4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относится к разделу физики называемому механика.</w:t>
      </w:r>
      <w:r w:rsidR="001D2371" w:rsidRPr="001D2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D2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быть конкретнее, пружинный маятник находится в разделе механики, который относится к колебаниям и волнам. </w:t>
      </w:r>
    </w:p>
    <w:p w:rsidR="00AC0E4B" w:rsidRDefault="00AC0E4B" w:rsidP="00BB7D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Механика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0E4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физики, наука, изучающая движение материальных тел и взаимодействие между ними; при этом движением в механике называют изменение во времени взаимного положения тел или их частей в пространстве</w:t>
      </w:r>
      <w:r w:rsidRPr="00AC0E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[1]</w:t>
      </w:r>
      <w:r w:rsidRPr="00AC0E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C0E4B" w:rsidRDefault="00AC0E4B" w:rsidP="00BB7D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Пружинный маятник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механическая система, состоящая из груза, который прикреплен к пружине, массу которой можно не учитывать.</w:t>
      </w:r>
    </w:p>
    <w:p w:rsidR="00AC0E4B" w:rsidRDefault="001D2371" w:rsidP="00BB7DE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исследования действия силы трения на пружинный маятник и на максимальную величину растяжения пружины необходимо найти, вывести или задать исходными следующие величины:</w:t>
      </w:r>
    </w:p>
    <w:p w:rsidR="001D2371" w:rsidRDefault="001D2371" w:rsidP="00BB7DE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тела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2371" w:rsidRPr="001D2371" w:rsidRDefault="001D2371" w:rsidP="00BB7DE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k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жесткость пружины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2371" w:rsidRPr="001D2371" w:rsidRDefault="001D2371" w:rsidP="00BB7DE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силы трения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2371" w:rsidRPr="001D2371" w:rsidRDefault="001D2371" w:rsidP="00BB7DE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ν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</w:t>
      </w:r>
      <w:r w:rsidR="0078353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сообщаемая телу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2371" w:rsidRDefault="001D2371" w:rsidP="00BB7DE9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Δx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величина растяжения пружины.</w:t>
      </w:r>
    </w:p>
    <w:p w:rsidR="001D2371" w:rsidRDefault="001D2371" w:rsidP="00BB7D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масса</w:t>
      </w:r>
      <w:r w:rsidRPr="001D23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1D2371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задается изначально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ищем ее по формуле:</w:t>
      </w:r>
    </w:p>
    <w:p w:rsidR="00783538" w:rsidRDefault="001D2371" w:rsidP="00BB7DE9">
      <w:pPr>
        <w:spacing w:line="36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m=</m:t>
        </m:r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32"/>
            <w:szCs w:val="24"/>
            <w:lang w:val="en-US" w:eastAsia="ru-RU"/>
          </w:rPr>
          <m:t>ρ</m:t>
        </m:r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32"/>
            <w:szCs w:val="24"/>
            <w:lang w:val="en-US" w:eastAsia="ru-RU"/>
          </w:rPr>
          <m:t>V</m:t>
        </m:r>
      </m:oMath>
      <w:r w:rsidR="00783538" w:rsidRPr="003266F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783538" w:rsidRPr="0078353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83538" w:rsidRPr="0078353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(1)</w:t>
      </w:r>
    </w:p>
    <w:p w:rsidR="00783538" w:rsidRDefault="00783538" w:rsidP="00BB7D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ρ – плотность тела, 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его объем.</w:t>
      </w:r>
    </w:p>
    <w:p w:rsidR="00783538" w:rsidRDefault="00783538" w:rsidP="00BB7D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жесткости пружины находится по формуле:</w:t>
      </w:r>
    </w:p>
    <w:p w:rsidR="00783538" w:rsidRDefault="00783538" w:rsidP="00BB7DE9">
      <w:pPr>
        <w:spacing w:line="36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k=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упр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Δ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x</m:t>
            </m:r>
          </m:den>
        </m:f>
      </m:oMath>
      <w:r w:rsidRPr="003266F2"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(2)</w:t>
      </w:r>
    </w:p>
    <w:p w:rsidR="00783538" w:rsidRDefault="00783538" w:rsidP="00BB7D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упр</m:t>
            </m:r>
          </m:sub>
        </m:sSub>
      </m:oMath>
      <w:r w:rsidRPr="0078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сила упругости, 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Δx</w:t>
      </w:r>
      <w:r w:rsidRPr="0078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величина растяжения пружины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3538" w:rsidRDefault="00783538" w:rsidP="00BB7D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силы трения (μ) находится по формуле:</w:t>
      </w:r>
    </w:p>
    <w:p w:rsidR="00783538" w:rsidRDefault="00783538" w:rsidP="00BB7DE9">
      <w:pPr>
        <w:spacing w:line="36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w:lastRenderedPageBreak/>
          <m:t>μ=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тр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N</m:t>
            </m:r>
          </m:den>
        </m:f>
      </m:oMath>
      <w:r w:rsidRPr="003266F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3266F2"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83538">
        <w:rPr>
          <w:rFonts w:ascii="Times New Roman" w:eastAsia="Times New Roman" w:hAnsi="Times New Roman" w:cs="Times New Roman"/>
          <w:sz w:val="24"/>
          <w:szCs w:val="24"/>
          <w:lang w:eastAsia="ru-RU"/>
        </w:rPr>
        <w:t>(3)</w:t>
      </w:r>
    </w:p>
    <w:p w:rsidR="00BB7DE9" w:rsidRDefault="00783538" w:rsidP="00BB7DE9">
      <w:pPr>
        <w:spacing w:line="360" w:lineRule="auto"/>
        <w:ind w:left="851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тр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сила трения, 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8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7835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 реакции опоры. Но для условия задачи,</w:t>
      </w:r>
      <w:r w:rsidR="00BB7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не требуется находить силу трения будем использовать следующую таблицу:</w:t>
      </w:r>
    </w:p>
    <w:p w:rsidR="00BB7DE9" w:rsidRDefault="00BB7DE9" w:rsidP="00BB7D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14925" cy="532804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эффициент-трения-скольжения-таблица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3F" w:rsidRPr="00E2623F" w:rsidRDefault="00E2623F" w:rsidP="00E2623F">
      <w:pPr>
        <w:spacing w:line="360" w:lineRule="auto"/>
        <w:ind w:left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1</w:t>
      </w:r>
    </w:p>
    <w:p w:rsidR="00433F38" w:rsidRPr="00783538" w:rsidRDefault="00C106BA" w:rsidP="00BB7DE9">
      <w:pPr>
        <w:spacing w:line="360" w:lineRule="auto"/>
        <w:ind w:left="851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37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33F38" w:rsidRPr="00433F38" w:rsidRDefault="00433F38" w:rsidP="00433F38">
      <w:pPr>
        <w:keepNext/>
        <w:keepLines/>
        <w:spacing w:before="360" w:after="120" w:line="480" w:lineRule="auto"/>
        <w:ind w:left="720"/>
        <w:jc w:val="center"/>
        <w:outlineLvl w:val="1"/>
        <w:rPr>
          <w:rFonts w:ascii="Arial" w:eastAsia="Arial" w:hAnsi="Arial" w:cs="Arial"/>
          <w:sz w:val="32"/>
          <w:szCs w:val="32"/>
          <w:lang w:val="ru" w:eastAsia="ru-RU"/>
        </w:rPr>
      </w:pPr>
      <w:bookmarkStart w:id="3" w:name="_Toc532731225"/>
      <w:r w:rsidRPr="00433F38">
        <w:rPr>
          <w:rFonts w:ascii="Arial" w:eastAsia="Arial" w:hAnsi="Arial" w:cs="Arial"/>
          <w:sz w:val="32"/>
          <w:szCs w:val="32"/>
          <w:lang w:val="ru" w:eastAsia="ru-RU"/>
        </w:rPr>
        <w:lastRenderedPageBreak/>
        <w:t>1.2 Постановка задачи</w:t>
      </w:r>
      <w:bookmarkEnd w:id="3"/>
    </w:p>
    <w:p w:rsidR="00C106BA" w:rsidRDefault="00E2623F" w:rsidP="00433F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Условие поставленной задачи: Тело массы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находящееся на горизонтальной поверхности, прикреплено к пружине с жесткостью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второй конец закреплен. Между телом и поверхностью существуют силы трения, коэффициент силы трения – μ. Телу сообщают скорость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какую максимальную величину растянется пружина?</w:t>
      </w:r>
    </w:p>
    <w:p w:rsidR="00E2623F" w:rsidRDefault="00E2623F" w:rsidP="00E2623F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BE2302" wp14:editId="708B0E83">
            <wp:extent cx="2608580" cy="1219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869" cy="12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3F" w:rsidRDefault="00E2623F" w:rsidP="00E2623F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2</w:t>
      </w:r>
    </w:p>
    <w:p w:rsidR="00E2623F" w:rsidRDefault="00E1194A" w:rsidP="00E2623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Данную задачу возьмем за основу исследования пружинного маятника. С помощью информационных технологий создадим базу для вычислений и построения моделей и графиков.</w:t>
      </w:r>
    </w:p>
    <w:p w:rsidR="00E1194A" w:rsidRDefault="00E1194A" w:rsidP="00E2623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вычислений, средствами языка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Pr="00E119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компилятора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Pr="00E119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119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 вычислительный процесс. Чтобы исследовать зависимость максимального растяжения пружины будем пробовать использовать разные данные и анализировать изменения результата вычислений.</w:t>
      </w:r>
    </w:p>
    <w:p w:rsidR="00E1194A" w:rsidRPr="00E1194A" w:rsidRDefault="00E1194A" w:rsidP="00E2623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программы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создадим несколько графиков и моделей средствами электронных таблиц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придания вычислениям наглядности и более понятного вида, а также сравним результаты вычислений электронных таблиц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результатами, получившимися в программе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выяснить где результат получится точнее.</w:t>
      </w:r>
    </w:p>
    <w:p w:rsidR="00433F38" w:rsidRPr="00433F38" w:rsidRDefault="00C106BA" w:rsidP="00C106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33F38" w:rsidRPr="00433F38" w:rsidRDefault="00433F38" w:rsidP="00433F38">
      <w:pPr>
        <w:keepNext/>
        <w:keepLines/>
        <w:spacing w:before="360" w:after="120" w:line="480" w:lineRule="auto"/>
        <w:ind w:left="720"/>
        <w:jc w:val="center"/>
        <w:outlineLvl w:val="1"/>
        <w:rPr>
          <w:rFonts w:ascii="Arial" w:eastAsia="Arial" w:hAnsi="Arial" w:cs="Arial"/>
          <w:sz w:val="32"/>
          <w:szCs w:val="32"/>
          <w:lang w:val="ru" w:eastAsia="ru-RU"/>
        </w:rPr>
      </w:pPr>
      <w:bookmarkStart w:id="4" w:name="_Toc532731226"/>
      <w:r w:rsidRPr="00433F38">
        <w:rPr>
          <w:rFonts w:ascii="Arial" w:eastAsia="Arial" w:hAnsi="Arial" w:cs="Arial"/>
          <w:sz w:val="32"/>
          <w:szCs w:val="32"/>
          <w:lang w:val="ru" w:eastAsia="ru-RU"/>
        </w:rPr>
        <w:lastRenderedPageBreak/>
        <w:t>1.3 Решение задачи</w:t>
      </w:r>
      <w:bookmarkEnd w:id="4"/>
    </w:p>
    <w:p w:rsidR="00C106BA" w:rsidRDefault="003266F2" w:rsidP="00433F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вычислений и в электронных таблицах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 компиляторе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Pr="003266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вывести формулы. Используем закон изменения механической энергии и применим его к движению тела от толчка до остановки. Так как система инерциальная, то начальная энергия системы в момент толчка является по сути своей кинетической энергией тела, а значит может быть вычислена по формуле:</w:t>
      </w:r>
    </w:p>
    <w:p w:rsidR="003266F2" w:rsidRDefault="003266F2" w:rsidP="003266F2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нач</m:t>
            </m:r>
          </m:sub>
        </m:sSub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m*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val="en-US" w:eastAsia="ru-RU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val="en-US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den>
        </m:f>
      </m:oMath>
      <w:r w:rsidRPr="003266F2"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 w:rsidRPr="003266F2">
        <w:rPr>
          <w:rFonts w:ascii="Times New Roman" w:eastAsia="Times New Roman" w:hAnsi="Times New Roman" w:cs="Times New Roman"/>
          <w:sz w:val="24"/>
          <w:szCs w:val="24"/>
          <w:lang w:eastAsia="ru-RU"/>
        </w:rPr>
        <w:t>(4)</w:t>
      </w:r>
    </w:p>
    <w:p w:rsidR="003266F2" w:rsidRDefault="003266F2" w:rsidP="003266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таком случае, конечная энергия тела будет являться потенциальной энергией пружины и будет вычислять по формуле:</w:t>
      </w:r>
    </w:p>
    <w:p w:rsidR="003266F2" w:rsidRPr="003266F2" w:rsidRDefault="003266F2" w:rsidP="003266F2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кон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Δx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3266F2">
        <w:rPr>
          <w:rFonts w:ascii="Times New Roman" w:eastAsia="Times New Roman" w:hAnsi="Times New Roman" w:cs="Times New Roman"/>
          <w:sz w:val="24"/>
          <w:szCs w:val="32"/>
          <w:lang w:eastAsia="ru-RU"/>
        </w:rPr>
        <w:t>(5)</w:t>
      </w:r>
    </w:p>
    <w:p w:rsidR="003266F2" w:rsidRDefault="003266F2" w:rsidP="003266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того, что в системе существуют силы трения (μ), ее механическая энергия не сохраняется. Изменения механической энергии системы будут равняться силе трения, поэтому в итоге получим уравнение вида: </w:t>
      </w:r>
    </w:p>
    <w:p w:rsidR="003266F2" w:rsidRPr="003266F2" w:rsidRDefault="003266F2" w:rsidP="003266F2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Δx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val="en-US" w:eastAsia="ru-RU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A</m:t>
        </m:r>
      </m:oMath>
      <w:r w:rsidRPr="003266F2"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  <w:tab/>
      </w:r>
      <w:r w:rsidRPr="003266F2">
        <w:rPr>
          <w:rFonts w:ascii="Times New Roman" w:eastAsia="Times New Roman" w:hAnsi="Times New Roman" w:cs="Times New Roman"/>
          <w:sz w:val="24"/>
          <w:szCs w:val="24"/>
          <w:lang w:eastAsia="ru-RU"/>
        </w:rPr>
        <w:t>(6)</w:t>
      </w:r>
    </w:p>
    <w:p w:rsidR="003266F2" w:rsidRDefault="00F25730" w:rsidP="003266F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А – работа сил трения, совершенная над телом при его перемещении на величину 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находящаяся по формуле:</w:t>
      </w:r>
    </w:p>
    <w:p w:rsidR="00F25730" w:rsidRDefault="00F25730" w:rsidP="00F25730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A=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-μ*</m:t>
        </m:r>
        <m:r>
          <w:rPr>
            <w:rFonts w:ascii="Cambria Math" w:eastAsia="Times New Roman" w:hAnsi="Cambria Math" w:cs="Times New Roman"/>
            <w:sz w:val="32"/>
            <w:szCs w:val="32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32"/>
            <w:szCs w:val="32"/>
            <w:lang w:val="en-US" w:eastAsia="ru-RU"/>
          </w:rPr>
          <m:t>Δx</m:t>
        </m:r>
      </m:oMath>
      <w:r w:rsidRPr="00F25730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F25730">
        <w:rPr>
          <w:rFonts w:ascii="Times New Roman" w:eastAsia="Times New Roman" w:hAnsi="Times New Roman" w:cs="Times New Roman"/>
          <w:sz w:val="24"/>
          <w:szCs w:val="32"/>
          <w:lang w:eastAsia="ru-RU"/>
        </w:rPr>
        <w:t>(7)</w:t>
      </w:r>
    </w:p>
    <w:p w:rsidR="00F25730" w:rsidRDefault="00F25730" w:rsidP="00F2573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формулы 6 и 7, объединив их получим уравнение:</w:t>
      </w:r>
    </w:p>
    <w:p w:rsidR="00F25730" w:rsidRDefault="00F25730" w:rsidP="00F25730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Δx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val="en-US" w:eastAsia="ru-RU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-μ*</m:t>
        </m:r>
        <m:r>
          <w:rPr>
            <w:rFonts w:ascii="Cambria Math" w:eastAsia="Times New Roman" w:hAnsi="Cambria Math" w:cs="Times New Roman"/>
            <w:sz w:val="32"/>
            <w:szCs w:val="32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32"/>
            <w:szCs w:val="32"/>
            <w:lang w:val="en-US" w:eastAsia="ru-RU"/>
          </w:rPr>
          <m:t>Δx</m:t>
        </m:r>
      </m:oMath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32"/>
          <w:lang w:eastAsia="ru-RU"/>
        </w:rPr>
        <w:t>(8)</w:t>
      </w:r>
    </w:p>
    <w:p w:rsidR="00F25730" w:rsidRDefault="001647AD" w:rsidP="00F2573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Выведем из формулы 8 значение 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647AD" w:rsidRPr="001647AD" w:rsidRDefault="001647AD" w:rsidP="001647AD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Δ</m:t>
        </m:r>
        <m:r>
          <w:rPr>
            <w:rFonts w:ascii="Cambria Math" w:eastAsia="Times New Roman" w:hAnsi="Cambria Math" w:cs="Times New Roman"/>
            <w:sz w:val="32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μ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g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+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val="en-US"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val="en-US" w:eastAsia="ru-RU"/>
                      </w:rPr>
                      <m:t>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val="en-US" w:eastAsia="ru-RU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val="en-US" w:eastAsia="ru-RU"/>
                      </w:rPr>
                      <m:t>g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val="en-US" w:eastAsia="ru-RU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val="en-US" w:eastAsia="ru-RU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val="en-US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k</m:t>
            </m:r>
          </m:den>
        </m:f>
      </m:oMath>
      <w:r w:rsidRPr="001647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(9)</w:t>
      </w:r>
    </w:p>
    <w:p w:rsidR="00F25730" w:rsidRPr="00F25730" w:rsidRDefault="00F25730" w:rsidP="00F2573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:rsidR="001647AD" w:rsidRDefault="001647AD" w:rsidP="001647A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 для организации вычислений формулы получены.</w:t>
      </w:r>
    </w:p>
    <w:p w:rsidR="00433F38" w:rsidRPr="00433F38" w:rsidRDefault="00C106BA" w:rsidP="003266F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33F38" w:rsidRPr="00433F38" w:rsidRDefault="00433F38" w:rsidP="00433F38">
      <w:pPr>
        <w:keepNext/>
        <w:keepLines/>
        <w:spacing w:before="360" w:after="120" w:line="360" w:lineRule="auto"/>
        <w:ind w:left="720"/>
        <w:jc w:val="center"/>
        <w:outlineLvl w:val="1"/>
        <w:rPr>
          <w:rFonts w:ascii="Arial" w:eastAsia="Arial" w:hAnsi="Arial" w:cs="Arial"/>
          <w:sz w:val="32"/>
          <w:szCs w:val="32"/>
          <w:lang w:val="ru" w:eastAsia="ru-RU"/>
        </w:rPr>
      </w:pPr>
      <w:bookmarkStart w:id="5" w:name="_Toc532731227"/>
      <w:r w:rsidRPr="00433F38">
        <w:rPr>
          <w:rFonts w:ascii="Arial" w:eastAsia="Arial" w:hAnsi="Arial" w:cs="Arial"/>
          <w:sz w:val="32"/>
          <w:szCs w:val="32"/>
          <w:lang w:val="ru" w:eastAsia="ru-RU"/>
        </w:rPr>
        <w:lastRenderedPageBreak/>
        <w:t>2. Проведение исследования с помощью информационных технологий</w:t>
      </w:r>
      <w:bookmarkEnd w:id="5"/>
    </w:p>
    <w:p w:rsidR="001647AD" w:rsidRDefault="001647AD" w:rsidP="001647A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начала, с помощью выведенных формул организуем вычисление средствами языка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компилятора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Pr="00164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ABC</w:t>
      </w:r>
      <w:r w:rsidRPr="00164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организовать вычисления, написать программу и получить результат необходимо сначала составить математическую модель, блок-схему и список идентификаторов. Математическую модель мы получили в пункт</w:t>
      </w:r>
      <w:r w:rsidR="00631765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1.3, это была формула 9: </w:t>
      </w:r>
    </w:p>
    <w:p w:rsidR="001647AD" w:rsidRDefault="001647AD" w:rsidP="001647AD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Δ</m:t>
          </m:r>
          <m:r>
            <w:rPr>
              <w:rFonts w:ascii="Cambria Math" w:eastAsia="Times New Roman" w:hAnsi="Cambria Math" w:cs="Times New Roman"/>
              <w:sz w:val="32"/>
              <w:szCs w:val="24"/>
              <w:lang w:val="en-US" w:eastAsia="ru-RU"/>
            </w:rPr>
            <m:t>x</m:t>
          </m:r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μ</m:t>
              </m:r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m</m:t>
              </m:r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g</m:t>
              </m:r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val="en-US" w:eastAsia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val="en-US" w:eastAsia="ru-RU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val="en-US" w:eastAsia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val="en-US" w:eastAsia="ru-RU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val="en-US"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val="en-US" w:eastAsia="ru-RU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val="en-US"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k</m:t>
              </m:r>
            </m:den>
          </m:f>
        </m:oMath>
      </m:oMathPara>
    </w:p>
    <w:p w:rsidR="00631765" w:rsidRDefault="001647AD" w:rsidP="001647A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Поэтому </w:t>
      </w:r>
      <w:r w:rsidR="00631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имеющихся данных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блок-схему: </w:t>
      </w:r>
    </w:p>
    <w:p w:rsidR="00631765" w:rsidRDefault="00631765" w:rsidP="00631765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1414C9" wp14:editId="7F657AC8">
            <wp:extent cx="1724025" cy="3724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65" w:rsidRPr="00631765" w:rsidRDefault="00631765" w:rsidP="00631765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3</w:t>
      </w:r>
    </w:p>
    <w:p w:rsidR="00631765" w:rsidRDefault="00631765" w:rsidP="0063176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блок-схеме составим список идентификаторов, для дальнейшего написания программы: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1765" w:rsidTr="00631765">
        <w:tc>
          <w:tcPr>
            <w:tcW w:w="3209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209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Смысл</w:t>
            </w:r>
          </w:p>
        </w:tc>
        <w:tc>
          <w:tcPr>
            <w:tcW w:w="3210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Тип</w:t>
            </w:r>
          </w:p>
        </w:tc>
      </w:tr>
      <w:tr w:rsidR="00631765" w:rsidTr="00631765">
        <w:tc>
          <w:tcPr>
            <w:tcW w:w="3209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209" w:type="dxa"/>
          </w:tcPr>
          <w:p w:rsid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Величина растяжения пружины, результат</w:t>
            </w:r>
          </w:p>
        </w:tc>
        <w:tc>
          <w:tcPr>
            <w:tcW w:w="3210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</w:p>
        </w:tc>
      </w:tr>
      <w:tr w:rsidR="00631765" w:rsidTr="00631765">
        <w:tc>
          <w:tcPr>
            <w:tcW w:w="3209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u</w:t>
            </w:r>
          </w:p>
        </w:tc>
        <w:tc>
          <w:tcPr>
            <w:tcW w:w="3209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силы трения (μ)</w:t>
            </w:r>
          </w:p>
        </w:tc>
        <w:tc>
          <w:tcPr>
            <w:tcW w:w="3210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</w:p>
        </w:tc>
      </w:tr>
      <w:tr w:rsidR="00631765" w:rsidTr="00631765">
        <w:tc>
          <w:tcPr>
            <w:tcW w:w="3209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3209" w:type="dxa"/>
          </w:tcPr>
          <w:p w:rsid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 тела</w:t>
            </w:r>
          </w:p>
        </w:tc>
        <w:tc>
          <w:tcPr>
            <w:tcW w:w="3210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</w:p>
        </w:tc>
      </w:tr>
      <w:tr w:rsidR="00631765" w:rsidTr="00631765">
        <w:tc>
          <w:tcPr>
            <w:tcW w:w="3209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3209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жесткости пружины</w:t>
            </w:r>
          </w:p>
        </w:tc>
        <w:tc>
          <w:tcPr>
            <w:tcW w:w="3210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</w:p>
        </w:tc>
      </w:tr>
      <w:tr w:rsidR="00631765" w:rsidTr="00631765">
        <w:tc>
          <w:tcPr>
            <w:tcW w:w="3209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3209" w:type="dxa"/>
          </w:tcPr>
          <w:p w:rsid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Сила тяжести</w:t>
            </w:r>
          </w:p>
        </w:tc>
        <w:tc>
          <w:tcPr>
            <w:tcW w:w="3210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</w:p>
        </w:tc>
      </w:tr>
      <w:tr w:rsidR="00631765" w:rsidTr="00631765">
        <w:tc>
          <w:tcPr>
            <w:tcW w:w="3209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3209" w:type="dxa"/>
          </w:tcPr>
          <w:p w:rsid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Скорость, приданная телу</w:t>
            </w:r>
          </w:p>
        </w:tc>
        <w:tc>
          <w:tcPr>
            <w:tcW w:w="3210" w:type="dxa"/>
          </w:tcPr>
          <w:p w:rsidR="00631765" w:rsidRPr="00631765" w:rsidRDefault="00631765" w:rsidP="006317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</w:p>
        </w:tc>
      </w:tr>
    </w:tbl>
    <w:p w:rsidR="00631765" w:rsidRDefault="00631765" w:rsidP="0063176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1765" w:rsidRDefault="00631765" w:rsidP="00F665C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блок-схемы и списка идентификаторов составим простую программу для вычисления максимальной величины растяжения пружины по введенным данным:</w:t>
      </w:r>
    </w:p>
    <w:p w:rsidR="00631765" w:rsidRP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1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631765">
        <w:rPr>
          <w:rFonts w:ascii="Courier New" w:hAnsi="Courier New" w:cs="Courier New"/>
          <w:color w:val="000000"/>
          <w:sz w:val="20"/>
          <w:szCs w:val="20"/>
          <w:lang w:val="en-US"/>
        </w:rPr>
        <w:t>mayatnik;</w:t>
      </w:r>
    </w:p>
    <w:p w:rsidR="00631765" w:rsidRP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31765" w:rsidRP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176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317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u, m, g, k, v: </w:t>
      </w:r>
      <w:r w:rsidRPr="0063176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3176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1765" w:rsidRP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g:=</w:t>
      </w:r>
      <w:r>
        <w:rPr>
          <w:rFonts w:ascii="Courier New" w:hAnsi="Courier New" w:cs="Courier New"/>
          <w:color w:val="006400"/>
          <w:sz w:val="20"/>
          <w:szCs w:val="20"/>
        </w:rPr>
        <w:t>9.8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коэффициент силы трения: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readln(u);</w:t>
      </w:r>
    </w:p>
    <w:p w:rsid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массу тела: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readln(m);</w:t>
      </w:r>
    </w:p>
    <w:p w:rsid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коэффициент жесткости пружины: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readln(k);</w:t>
      </w:r>
    </w:p>
    <w:p w:rsid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скорость: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765" w:rsidRP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1765">
        <w:rPr>
          <w:rFonts w:ascii="Courier New" w:hAnsi="Courier New" w:cs="Courier New"/>
          <w:color w:val="000000"/>
          <w:sz w:val="20"/>
          <w:szCs w:val="20"/>
          <w:lang w:val="en-US"/>
        </w:rPr>
        <w:t>readln(v);</w:t>
      </w:r>
    </w:p>
    <w:p w:rsidR="00631765" w:rsidRPr="00631765" w:rsidRDefault="00631765" w:rsidP="0063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1765">
        <w:rPr>
          <w:rFonts w:ascii="Courier New" w:hAnsi="Courier New" w:cs="Courier New"/>
          <w:color w:val="000000"/>
          <w:sz w:val="20"/>
          <w:szCs w:val="20"/>
          <w:lang w:val="en-US"/>
        </w:rPr>
        <w:t>x:=(-u*m*g+sqrt(u*u*m*m*g*g+k*m*v*v))/k;</w:t>
      </w:r>
    </w:p>
    <w:p w:rsidR="00F665CE" w:rsidRDefault="00631765" w:rsidP="00F66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'Максимальная длина растяжения пружины при введенных данных: '</w:t>
      </w:r>
      <w:r w:rsidR="00F665CE">
        <w:rPr>
          <w:rFonts w:ascii="Courier New" w:hAnsi="Courier New" w:cs="Courier New"/>
          <w:color w:val="000000"/>
          <w:sz w:val="20"/>
          <w:szCs w:val="20"/>
        </w:rPr>
        <w:t>, x);</w:t>
      </w:r>
    </w:p>
    <w:p w:rsidR="00631765" w:rsidRDefault="00631765" w:rsidP="00F66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E516B" w:rsidRPr="00F665CE" w:rsidRDefault="00FE516B" w:rsidP="00F66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665CE" w:rsidRPr="00FE516B" w:rsidRDefault="00F665CE" w:rsidP="00F665C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Приведенная выше программа будет использовать введенные данные и выводить всего одну величину</w:t>
      </w:r>
      <w:r w:rsidR="00E50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максимальную длину растяжения пружины. Казалось бы, зачем писать программу, когда далее будут использоваться средства электронных таблиц </w:t>
      </w:r>
      <w:r w:rsidR="00E507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E507E3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тем более такую простую</w:t>
      </w:r>
      <w:r w:rsidR="00E507E3" w:rsidRPr="00E507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E5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самом деле, мы будем использовать значения, полученные данной программой на </w:t>
      </w:r>
      <w:r w:rsidR="00FE5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="00FE5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сравнения ее результатов вычисления и результатов вычисления электронных таблиц </w:t>
      </w:r>
      <w:r w:rsidR="00FE5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FE5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узнать где результат точнее. Так что результаты вычислений этой программы будут приведены ниже, в сравнительной таблице с результатами вычислений </w:t>
      </w:r>
      <w:r w:rsidR="00FE5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FE51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1444" w:rsidRDefault="00FE516B" w:rsidP="0063176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средствами электронных таблиц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FE5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аналогичную программе книгу.</w:t>
      </w:r>
      <w:r w:rsidR="00B514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начала введем начальные данные и напишем формулу идентичную формуле в программе на </w:t>
      </w:r>
      <w:r w:rsidR="00B514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="00B514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51444" w:rsidRDefault="009B11CF" w:rsidP="00B51444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CF34B2" wp14:editId="257F5388">
            <wp:extent cx="1885950" cy="1619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44" w:rsidRDefault="00B51444" w:rsidP="00B51444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4</w:t>
      </w:r>
    </w:p>
    <w:p w:rsidR="00B51444" w:rsidRDefault="00B51444" w:rsidP="00B51444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16925F" wp14:editId="2E59952B">
            <wp:extent cx="550545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44" w:rsidRDefault="00B51444" w:rsidP="00B51444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5</w:t>
      </w:r>
    </w:p>
    <w:p w:rsidR="00B51444" w:rsidRPr="00B51444" w:rsidRDefault="00B51444" w:rsidP="00B5144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лист мы назовем «Сравнение» и будем использовать его для сравнения результатов программа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Pr="00B514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результатов вычисления электронных таблиц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B514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1444" w:rsidRDefault="00B51444" w:rsidP="00B5144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сравнительную таблицу, чтобы проанализировать точность вычислений и сделать выбор что рациональнее будет использовать в дальнейшем.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51444" w:rsidTr="00B51444">
        <w:tc>
          <w:tcPr>
            <w:tcW w:w="3209" w:type="dxa"/>
          </w:tcPr>
          <w:p w:rsidR="00B51444" w:rsidRPr="00B51444" w:rsidRDefault="00B51444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Начальные данные</w:t>
            </w:r>
          </w:p>
        </w:tc>
        <w:tc>
          <w:tcPr>
            <w:tcW w:w="3209" w:type="dxa"/>
          </w:tcPr>
          <w:p w:rsidR="00B51444" w:rsidRPr="00B51444" w:rsidRDefault="00B51444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Excel</w:t>
            </w:r>
          </w:p>
        </w:tc>
        <w:tc>
          <w:tcPr>
            <w:tcW w:w="3210" w:type="dxa"/>
          </w:tcPr>
          <w:p w:rsidR="00B51444" w:rsidRPr="00B51444" w:rsidRDefault="00B51444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Pascal</w:t>
            </w:r>
          </w:p>
        </w:tc>
      </w:tr>
      <w:tr w:rsidR="00B51444" w:rsidTr="00B51444">
        <w:tc>
          <w:tcPr>
            <w:tcW w:w="3209" w:type="dxa"/>
          </w:tcPr>
          <w:p w:rsidR="00B51444" w:rsidRDefault="00B51444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7C51B9" wp14:editId="69A4AB48">
                  <wp:extent cx="1314450" cy="10191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9B11CF" w:rsidRDefault="009B11CF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A1560C" wp14:editId="767527F6">
                  <wp:extent cx="1266825" cy="3238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B51444" w:rsidRDefault="00B51444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ABF3BA" wp14:editId="748DCF44">
                  <wp:extent cx="1381125" cy="3048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444" w:rsidTr="00B51444">
        <w:tc>
          <w:tcPr>
            <w:tcW w:w="3209" w:type="dxa"/>
          </w:tcPr>
          <w:p w:rsidR="00B51444" w:rsidRDefault="00B51444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ECAAEB" wp14:editId="1F49725B">
                  <wp:extent cx="1266825" cy="10096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B51444" w:rsidRDefault="009B11CF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F01363" wp14:editId="562E2E65">
                  <wp:extent cx="1200150" cy="1524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1CF" w:rsidRDefault="009B11CF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0" w:type="dxa"/>
          </w:tcPr>
          <w:p w:rsidR="00B51444" w:rsidRDefault="00B51444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916812" wp14:editId="27F84A96">
                  <wp:extent cx="1343025" cy="2095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444" w:rsidTr="00B51444">
        <w:tc>
          <w:tcPr>
            <w:tcW w:w="3209" w:type="dxa"/>
          </w:tcPr>
          <w:p w:rsidR="00B51444" w:rsidRDefault="009B11CF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A9BDEF" wp14:editId="69A5FBD9">
                  <wp:extent cx="1847850" cy="10001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:rsidR="00B51444" w:rsidRDefault="009B11CF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1B4909" wp14:editId="0102641B">
                  <wp:extent cx="1314450" cy="25717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B51444" w:rsidRDefault="009B11CF" w:rsidP="00B5144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B3A910" wp14:editId="61EA7DFE">
                  <wp:extent cx="1457325" cy="16192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444" w:rsidRDefault="00B51444" w:rsidP="00B5144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11CF" w:rsidRDefault="009B11CF" w:rsidP="00B5144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видим из таблицы, программа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Pr="009B11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электронные таблицы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9B11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отличаются по точности вообще никак. В связи с этим рациональнее использовать электронные таблицы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потому что в них больше возможностей для исследования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различных свойств пружинного маятника, чем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удобнее и проще, имеют возможность наглядного отображения исследований и больше возможностей для моделирования, а также у электронных таблиц присутствует графический интерфейс, что значительно облегчает работу с ними. </w:t>
      </w:r>
    </w:p>
    <w:p w:rsidR="009B11CF" w:rsidRDefault="009B11CF" w:rsidP="00B5144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выбора средств для проведения вычислительного эксперимента по исследованию пружинного маятника перейдем непосредственно к исследованию. </w:t>
      </w:r>
      <w:r w:rsidR="00F5105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Начнем с изучения зависимости величины растяжения пружины от силы трения между поверхностью плоскости и груза. Создадим новый лист и вычислим значения величины растяжения пружины от силы трения между поверхностью плоскости и груза.</w:t>
      </w:r>
      <w:r w:rsidR="002F28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Получаем следующие величины:</w:t>
      </w:r>
    </w:p>
    <w:p w:rsidR="002F2845" w:rsidRDefault="002F2845" w:rsidP="002F284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72355B" wp14:editId="37CBF499">
            <wp:extent cx="5281930" cy="8225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7746" cy="8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45" w:rsidRDefault="002F2845" w:rsidP="002F2845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6</w:t>
      </w:r>
    </w:p>
    <w:p w:rsidR="002F2845" w:rsidRDefault="002F2845" w:rsidP="002F284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неизменной массе, коэффициенте жесткости пружины, а также скорости</w:t>
      </w:r>
      <w:r w:rsidR="00470E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сообщаемой грузу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при увеличении коэффициента трения, максимальная длина на которую растягивается пружина уменьшается</w:t>
      </w:r>
      <w:r w:rsidR="00255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Построим график зависимости величины растяжения пружины </w:t>
      </w:r>
      <w:r w:rsidR="00470E2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изменения коэффициента трения.</w:t>
      </w:r>
    </w:p>
    <w:p w:rsidR="00470E2B" w:rsidRDefault="00470E2B" w:rsidP="002F284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1F154A" wp14:editId="2DEAFFD8">
            <wp:extent cx="4743450" cy="2857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2B" w:rsidRDefault="00470E2B" w:rsidP="00470E2B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7</w:t>
      </w:r>
    </w:p>
    <w:p w:rsidR="00470E2B" w:rsidRDefault="00470E2B" w:rsidP="00470E2B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данного графика получаем наглядный вывод о том, что величина растяжения пружины уменьшается соответственно увеличению силы трения, значит график имеет обратную зависимость.</w:t>
      </w:r>
    </w:p>
    <w:p w:rsidR="00470E2B" w:rsidRDefault="00470E2B" w:rsidP="00470E2B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исследуем зависимость</w:t>
      </w:r>
      <w:r w:rsidRPr="00470E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растяжения пружины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скорости, сообщаемой грузу. Создадим новый лист и вычислим новые значения величины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растяжения пружины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неизменными силой трения, массой груза, коэффициентом жесткости пружины, изменяя только скорость, сообщаемую грузу. Полученные значения:</w:t>
      </w:r>
    </w:p>
    <w:p w:rsidR="00470E2B" w:rsidRDefault="00470E2B" w:rsidP="00470E2B">
      <w:pPr>
        <w:spacing w:line="360" w:lineRule="auto"/>
        <w:ind w:firstLine="851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5C876F" wp14:editId="6D15EC98">
            <wp:extent cx="3267075" cy="5086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4BF1D1" wp14:editId="6C3D4E06">
            <wp:extent cx="1371600" cy="5038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2B" w:rsidRDefault="00470E2B" w:rsidP="00470E2B">
      <w:pPr>
        <w:spacing w:line="360" w:lineRule="auto"/>
        <w:ind w:firstLine="851"/>
        <w:jc w:val="center"/>
        <w:rPr>
          <w:i/>
          <w:noProof/>
          <w:lang w:eastAsia="ru-RU"/>
        </w:rPr>
      </w:pPr>
      <w:r>
        <w:rPr>
          <w:i/>
          <w:noProof/>
          <w:lang w:eastAsia="ru-RU"/>
        </w:rPr>
        <w:t>Рисунок 8</w:t>
      </w:r>
    </w:p>
    <w:p w:rsidR="00470E2B" w:rsidRDefault="00A006C6" w:rsidP="00470E2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Исходя из данных таблицы возникает разумная мысль, что при увеличении скорости, сообщаемой грузу увеличивается максимальная длина растяжения пружины. Подтвердим этот вывод наглядно, построив график: </w:t>
      </w:r>
    </w:p>
    <w:p w:rsidR="00A006C6" w:rsidRDefault="00A006C6" w:rsidP="00470E2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2648CD" wp14:editId="13678E60">
            <wp:extent cx="4610100" cy="2781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C6" w:rsidRDefault="00A006C6" w:rsidP="00A006C6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9</w:t>
      </w:r>
    </w:p>
    <w:p w:rsidR="00A006C6" w:rsidRPr="00A006C6" w:rsidRDefault="00A006C6" w:rsidP="00A006C6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Смотря на график, убеждаемся в выводе. На графике мы видим прямую зависимость: чем больше скорость, сообщаемая грузу, тем больше увеличивается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длина растяжения пружины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0E2B" w:rsidRDefault="006C78E4" w:rsidP="00470E2B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Проведем еще одно исследование пружинного маятника, а именно нахождение зависимости максимальной величины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растяжения пружины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коэффициента жесткости самой пружины. Снова создаем новый лист, оставляем неизменными все данные кроме коэффициента жесткости пружины, строим таблицу и вычисляем новые значения максимальной длины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растяжения пружины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78E4" w:rsidRDefault="006C78E4" w:rsidP="006C78E4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9322E8" wp14:editId="5867C5FC">
            <wp:extent cx="3181350" cy="4143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E4" w:rsidRPr="006C78E4" w:rsidRDefault="006C78E4" w:rsidP="006C78E4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10</w:t>
      </w:r>
    </w:p>
    <w:p w:rsidR="002F2845" w:rsidRDefault="006C78E4" w:rsidP="006C78E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значениям можно судить, что чем больше коэффициент жесткости пружины, </w:t>
      </w:r>
      <w:r w:rsidR="00AF155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меньше максимальная величина растяжения пружины. Снова строим график, чтобы посмотреть эту зависимость наглядно и сделать выводы.</w:t>
      </w:r>
    </w:p>
    <w:p w:rsidR="00AF1557" w:rsidRDefault="00AF1557" w:rsidP="006C78E4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E1956A" wp14:editId="4CDA2D5F">
            <wp:extent cx="4733925" cy="2886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57" w:rsidRDefault="00AF1557" w:rsidP="00AF1557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11</w:t>
      </w:r>
    </w:p>
    <w:p w:rsidR="00AF1557" w:rsidRDefault="00AF1557" w:rsidP="00AF155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полученному графику мы можем судить о верности сделанных предположений: график имеет обратную зависимость. Чем больше коэффициент жесткости пружины, тем меньше максимальная величина растяжения пружины.</w:t>
      </w:r>
    </w:p>
    <w:p w:rsidR="00AF1557" w:rsidRDefault="00AF1557" w:rsidP="00AF1557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Приступим к последнему в этой курсовой исследованию. Найдем зависимость максимальной величины растяжения пружины от массы груза, прикрепленного к ней. Как и в предыдущих исследованиях создадим новый лист, оставим неизменными все данные, кроме массы груза. Построим таблицу основываясь на новых значениях:</w:t>
      </w:r>
    </w:p>
    <w:p w:rsidR="00AF1557" w:rsidRDefault="00AF1557" w:rsidP="00AF1557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FB73E9" wp14:editId="30D419CE">
            <wp:extent cx="3305175" cy="4086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57" w:rsidRPr="00AF1557" w:rsidRDefault="00AF1557" w:rsidP="00AF1557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12</w:t>
      </w:r>
    </w:p>
    <w:p w:rsidR="00AF1557" w:rsidRDefault="00AF1557" w:rsidP="009B11C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видеть по новым значениям, чем больше масса груза, тем больше максимальная величина растяжения пружины. Построим график, подтверждающий и наглядно доказывающий это:</w:t>
      </w:r>
    </w:p>
    <w:p w:rsidR="00AF1557" w:rsidRDefault="00AF1557" w:rsidP="009B11C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EDAFC89" wp14:editId="3B5A802D">
            <wp:extent cx="4705350" cy="2905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29" w:rsidRDefault="00AF1557" w:rsidP="00AF1557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13</w:t>
      </w:r>
    </w:p>
    <w:p w:rsidR="00433F38" w:rsidRPr="00433F38" w:rsidRDefault="003A2B29" w:rsidP="003A2B2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графике видим наглядную зависимость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 величины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растяжения пружины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увеличения массы груза. Чем больше масса груза, тем больше максимальная величина растяжения пружины. Глядя на график также можно предположить, что со временем значения будут почти не меняться.</w:t>
      </w:r>
      <w:r w:rsidR="00C106B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33F38" w:rsidRPr="00433F38" w:rsidRDefault="00433F38" w:rsidP="00433F38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bookmarkStart w:id="6" w:name="_Toc532731228"/>
      <w:r w:rsidRPr="00433F38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lastRenderedPageBreak/>
        <w:t>ЗАКЛЮЧЕНИЕ</w:t>
      </w:r>
      <w:bookmarkEnd w:id="6"/>
    </w:p>
    <w:p w:rsidR="00433F38" w:rsidRDefault="003A2B29" w:rsidP="003A2B2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проделанной работы мы пришли к нескольким выводам</w:t>
      </w:r>
      <w:r w:rsidR="004F520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именно:</w:t>
      </w:r>
    </w:p>
    <w:p w:rsidR="004F5204" w:rsidRDefault="004F5204" w:rsidP="004F520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Pr="009B11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электронные таблицы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9B11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отличаются по точности от слова совсем.</w:t>
      </w:r>
    </w:p>
    <w:p w:rsidR="004F5204" w:rsidRDefault="004F5204" w:rsidP="004F520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еличина растяжения пружины уменьшается соответственно увеличению силы трения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неизменных значениях остальных величин.</w:t>
      </w:r>
    </w:p>
    <w:p w:rsidR="004F5204" w:rsidRPr="004F5204" w:rsidRDefault="004F5204" w:rsidP="004F5204">
      <w:pPr>
        <w:pStyle w:val="ab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4F5204">
        <w:rPr>
          <w:rFonts w:ascii="Times New Roman" w:eastAsia="Times New Roman" w:hAnsi="Times New Roman" w:cs="Times New Roman"/>
          <w:sz w:val="24"/>
          <w:szCs w:val="24"/>
          <w:lang w:eastAsia="ru-RU"/>
        </w:rPr>
        <w:t>ем больше скорость, сообщаемая грузу, тем больше увеличивается максимальная длина растяжения пружины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неизменных значениях остальных величин.</w:t>
      </w:r>
    </w:p>
    <w:p w:rsidR="006D600D" w:rsidRPr="006D600D" w:rsidRDefault="006D600D" w:rsidP="006D600D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00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больше коэффициент жесткости пружины, тем меньше максималь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ная величина растяжения пружины, при неизменных значениях остальных величин.</w:t>
      </w:r>
    </w:p>
    <w:p w:rsidR="004F5204" w:rsidRPr="004F5204" w:rsidRDefault="006D600D" w:rsidP="004F5204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больше масса груза, тем больше максимальная величина растяжения пружины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неизменных значениях остальных величин, но при определенной массе груза изменения в максимальной величине растяжения пружины становятся незначительными.</w:t>
      </w:r>
      <w:bookmarkStart w:id="7" w:name="_GoBack"/>
      <w:bookmarkEnd w:id="7"/>
    </w:p>
    <w:p w:rsidR="00433F38" w:rsidRDefault="00433F38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433F38" w:rsidRPr="00433F38" w:rsidRDefault="00433F38" w:rsidP="00433F38">
      <w:pPr>
        <w:keepNext/>
        <w:keepLines/>
        <w:spacing w:before="400" w:after="120" w:line="48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u" w:eastAsia="ru-RU"/>
        </w:rPr>
      </w:pPr>
      <w:bookmarkStart w:id="8" w:name="_Toc532731229"/>
      <w:r w:rsidRPr="00433F38">
        <w:rPr>
          <w:rFonts w:ascii="Times New Roman" w:eastAsia="Times New Roman" w:hAnsi="Times New Roman" w:cs="Times New Roman"/>
          <w:sz w:val="36"/>
          <w:szCs w:val="36"/>
          <w:lang w:val="ru" w:eastAsia="ru-RU"/>
        </w:rPr>
        <w:lastRenderedPageBreak/>
        <w:t>ЛИТЕРАТУРА</w:t>
      </w:r>
      <w:bookmarkEnd w:id="8"/>
    </w:p>
    <w:p w:rsidR="00AC0E4B" w:rsidRPr="00AC0E4B" w:rsidRDefault="00AC0E4B" w:rsidP="009C6DFF">
      <w:pPr>
        <w:pStyle w:val="ac"/>
        <w:numPr>
          <w:ilvl w:val="0"/>
          <w:numId w:val="7"/>
        </w:numPr>
      </w:pPr>
      <w:r w:rsidRPr="00AC0E4B">
        <w:t xml:space="preserve">Галилей Г., Соч., [пер. с итал.], т. 1, M.- Л., 1934; Ньютон И., Математические начала натуральной философии, [пер. с лат.], в кн.: Крылов A. H., Собр. трудов, т. 7, M.- Л., 1936; Эйлер Л., Основы динамики точки, пер. с лат., М.- Л., 1938; Д-Аламбер Щ., Динамика, пер. с франц., M.- Л., 1950; Лагранж Ж., Аналитическая механика, пер. с франц., т. 1-2, 2 изд., M.- Л., 1950; Жуковский H. E., Теоретическая механика, 2 изд., M.- Л., 1952; Бухгольц H. H., Основной курс теоретической механики, ч. 1, 9 изд., ч. 2, 6 изд., M., 1972; История механики с древнейших времен до конца XVIII в., M., 1971; Веселовский И. H., Очерки по истории теоретической механики, M., 1974; Механика в СССР за 50 лет, т. 1-3, M., 1968-72; см. также лит. при ст. </w:t>
      </w:r>
      <w:r w:rsidRPr="00AC0E4B">
        <w:rPr>
          <w:i/>
          <w:iCs/>
        </w:rPr>
        <w:t>Гидроаэромеханика, Упругости теория</w:t>
      </w:r>
      <w:r w:rsidRPr="00AC0E4B">
        <w:t xml:space="preserve"> и </w:t>
      </w:r>
      <w:r w:rsidRPr="00AC0E4B">
        <w:rPr>
          <w:i/>
          <w:iCs/>
        </w:rPr>
        <w:t>Пластичности теория</w:t>
      </w:r>
      <w:r w:rsidRPr="00AC0E4B">
        <w:t xml:space="preserve">. </w:t>
      </w:r>
      <w:r w:rsidRPr="00AC0E4B">
        <w:rPr>
          <w:i/>
          <w:iCs/>
        </w:rPr>
        <w:t>С. M. Тарг</w:t>
      </w:r>
      <w:r w:rsidRPr="00AC0E4B">
        <w:t>,</w:t>
      </w:r>
    </w:p>
    <w:p w:rsidR="00AC0E4B" w:rsidRDefault="00AC0E4B" w:rsidP="00AC0E4B">
      <w:pPr>
        <w:pStyle w:val="ac"/>
        <w:ind w:left="720"/>
      </w:pPr>
    </w:p>
    <w:p w:rsidR="00433F38" w:rsidRPr="00433F38" w:rsidRDefault="00433F38" w:rsidP="00AC0E4B">
      <w:pPr>
        <w:spacing w:after="0" w:line="360" w:lineRule="auto"/>
        <w:ind w:left="720"/>
        <w:jc w:val="both"/>
        <w:rPr>
          <w:rFonts w:ascii="Times New Roman" w:hAnsi="Times New Roman" w:cs="Times New Roman"/>
          <w:sz w:val="36"/>
          <w:szCs w:val="28"/>
        </w:rPr>
      </w:pPr>
    </w:p>
    <w:sectPr w:rsidR="00433F38" w:rsidRPr="00433F38" w:rsidSect="00433F3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5A2" w:rsidRDefault="002C65A2" w:rsidP="00097D58">
      <w:pPr>
        <w:spacing w:after="0" w:line="240" w:lineRule="auto"/>
      </w:pPr>
      <w:r>
        <w:separator/>
      </w:r>
    </w:p>
  </w:endnote>
  <w:endnote w:type="continuationSeparator" w:id="0">
    <w:p w:rsidR="002C65A2" w:rsidRDefault="002C65A2" w:rsidP="0009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8133898"/>
      <w:docPartObj>
        <w:docPartGallery w:val="Page Numbers (Bottom of Page)"/>
        <w:docPartUnique/>
      </w:docPartObj>
    </w:sdtPr>
    <w:sdtContent>
      <w:p w:rsidR="00C106BA" w:rsidRDefault="00C106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106BA" w:rsidRDefault="00C106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5A2" w:rsidRDefault="002C65A2" w:rsidP="00097D58">
      <w:pPr>
        <w:spacing w:after="0" w:line="240" w:lineRule="auto"/>
      </w:pPr>
      <w:r>
        <w:separator/>
      </w:r>
    </w:p>
  </w:footnote>
  <w:footnote w:type="continuationSeparator" w:id="0">
    <w:p w:rsidR="002C65A2" w:rsidRDefault="002C65A2" w:rsidP="00097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0290"/>
    <w:multiLevelType w:val="hybridMultilevel"/>
    <w:tmpl w:val="025851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A334E7B"/>
    <w:multiLevelType w:val="hybridMultilevel"/>
    <w:tmpl w:val="F5D8E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C5ED1"/>
    <w:multiLevelType w:val="hybridMultilevel"/>
    <w:tmpl w:val="A664E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401387B"/>
    <w:multiLevelType w:val="hybridMultilevel"/>
    <w:tmpl w:val="FEC6A0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5140954"/>
    <w:multiLevelType w:val="hybridMultilevel"/>
    <w:tmpl w:val="06727C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99008E5"/>
    <w:multiLevelType w:val="hybridMultilevel"/>
    <w:tmpl w:val="C27CA6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C175A67"/>
    <w:multiLevelType w:val="multilevel"/>
    <w:tmpl w:val="C608D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1DA2D9E"/>
    <w:multiLevelType w:val="hybridMultilevel"/>
    <w:tmpl w:val="9878A8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D581395"/>
    <w:multiLevelType w:val="hybridMultilevel"/>
    <w:tmpl w:val="CB5C1A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98"/>
    <w:rsid w:val="00097D58"/>
    <w:rsid w:val="001647AD"/>
    <w:rsid w:val="001814F4"/>
    <w:rsid w:val="001D2371"/>
    <w:rsid w:val="00255F17"/>
    <w:rsid w:val="002C65A2"/>
    <w:rsid w:val="002F2845"/>
    <w:rsid w:val="003266F2"/>
    <w:rsid w:val="00327F5E"/>
    <w:rsid w:val="00377CCF"/>
    <w:rsid w:val="00391A98"/>
    <w:rsid w:val="003A2B29"/>
    <w:rsid w:val="004008C3"/>
    <w:rsid w:val="004261B0"/>
    <w:rsid w:val="00433F38"/>
    <w:rsid w:val="00470E2B"/>
    <w:rsid w:val="004F5204"/>
    <w:rsid w:val="004F5F54"/>
    <w:rsid w:val="00536383"/>
    <w:rsid w:val="00575EA8"/>
    <w:rsid w:val="005A7F60"/>
    <w:rsid w:val="005C4D77"/>
    <w:rsid w:val="00631765"/>
    <w:rsid w:val="006C78E4"/>
    <w:rsid w:val="006D600D"/>
    <w:rsid w:val="00783538"/>
    <w:rsid w:val="007A02A5"/>
    <w:rsid w:val="007A6A4E"/>
    <w:rsid w:val="00880049"/>
    <w:rsid w:val="008913EF"/>
    <w:rsid w:val="0089416D"/>
    <w:rsid w:val="009B11CF"/>
    <w:rsid w:val="009C6DFF"/>
    <w:rsid w:val="00A006C6"/>
    <w:rsid w:val="00A81DBE"/>
    <w:rsid w:val="00AC0E4B"/>
    <w:rsid w:val="00AF1557"/>
    <w:rsid w:val="00B51444"/>
    <w:rsid w:val="00B75FE9"/>
    <w:rsid w:val="00BB7DE9"/>
    <w:rsid w:val="00BE594B"/>
    <w:rsid w:val="00BF4779"/>
    <w:rsid w:val="00C106BA"/>
    <w:rsid w:val="00D46807"/>
    <w:rsid w:val="00E1194A"/>
    <w:rsid w:val="00E2623F"/>
    <w:rsid w:val="00E507E3"/>
    <w:rsid w:val="00E84594"/>
    <w:rsid w:val="00F25730"/>
    <w:rsid w:val="00F5105F"/>
    <w:rsid w:val="00F665CE"/>
    <w:rsid w:val="00FE516B"/>
    <w:rsid w:val="00FE5F1C"/>
    <w:rsid w:val="00F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42CB48-9DD3-473B-8F0C-E24C195B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F38"/>
  </w:style>
  <w:style w:type="paragraph" w:styleId="1">
    <w:name w:val="heading 1"/>
    <w:basedOn w:val="a"/>
    <w:next w:val="a"/>
    <w:link w:val="10"/>
    <w:uiPriority w:val="9"/>
    <w:qFormat/>
    <w:rsid w:val="00097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97D5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97D5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7D5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97D58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97D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7D58"/>
  </w:style>
  <w:style w:type="paragraph" w:styleId="a6">
    <w:name w:val="footer"/>
    <w:basedOn w:val="a"/>
    <w:link w:val="a7"/>
    <w:uiPriority w:val="99"/>
    <w:unhideWhenUsed/>
    <w:rsid w:val="00097D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7D58"/>
  </w:style>
  <w:style w:type="paragraph" w:styleId="a8">
    <w:name w:val="Balloon Text"/>
    <w:basedOn w:val="a"/>
    <w:link w:val="a9"/>
    <w:uiPriority w:val="99"/>
    <w:semiHidden/>
    <w:unhideWhenUsed/>
    <w:rsid w:val="00097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7D5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433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433F38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814F4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C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0E4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E4B"/>
    <w:rPr>
      <w:rFonts w:ascii="Consolas" w:hAnsi="Consolas" w:cs="Consolas"/>
      <w:sz w:val="20"/>
      <w:szCs w:val="20"/>
    </w:rPr>
  </w:style>
  <w:style w:type="character" w:styleId="ad">
    <w:name w:val="Placeholder Text"/>
    <w:basedOn w:val="a0"/>
    <w:uiPriority w:val="99"/>
    <w:semiHidden/>
    <w:rsid w:val="001D2371"/>
    <w:rPr>
      <w:color w:val="808080"/>
    </w:rPr>
  </w:style>
  <w:style w:type="table" w:styleId="ae">
    <w:name w:val="Table Grid"/>
    <w:basedOn w:val="a1"/>
    <w:uiPriority w:val="39"/>
    <w:rsid w:val="00631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68"/>
    <w:rsid w:val="006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EBD4448B494B82AD3479B499C2BC8E">
    <w:name w:val="32EBD4448B494B82AD3479B499C2BC8E"/>
    <w:rsid w:val="006D3F68"/>
  </w:style>
  <w:style w:type="paragraph" w:customStyle="1" w:styleId="711347E9A65E4532AD44B1FEC10678FC">
    <w:name w:val="711347E9A65E4532AD44B1FEC10678FC"/>
    <w:rsid w:val="006D3F68"/>
  </w:style>
  <w:style w:type="paragraph" w:customStyle="1" w:styleId="001F7067E08F4B5D94C0C32ECB844340">
    <w:name w:val="001F7067E08F4B5D94C0C32ECB844340"/>
    <w:rsid w:val="006D3F68"/>
  </w:style>
  <w:style w:type="character" w:styleId="a3">
    <w:name w:val="Placeholder Text"/>
    <w:basedOn w:val="a0"/>
    <w:uiPriority w:val="99"/>
    <w:semiHidden/>
    <w:rsid w:val="006D3F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427F-0E16-4B80-B741-961F4B4A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19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9</cp:revision>
  <dcterms:created xsi:type="dcterms:W3CDTF">2018-12-16T10:14:00Z</dcterms:created>
  <dcterms:modified xsi:type="dcterms:W3CDTF">2018-12-16T19:26:00Z</dcterms:modified>
</cp:coreProperties>
</file>