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83" w:rsidRPr="0000143C" w:rsidRDefault="00732FE9">
      <w:pPr>
        <w:pStyle w:val="1"/>
        <w:jc w:val="center"/>
        <w:rPr>
          <w:rFonts w:eastAsia="Times New Roman"/>
          <w:b/>
          <w:sz w:val="36"/>
        </w:rPr>
      </w:pPr>
      <w:bookmarkStart w:id="0" w:name="_6t1pompa8b3x" w:colFirst="0" w:colLast="0"/>
      <w:bookmarkEnd w:id="0"/>
      <w:r w:rsidRPr="0000143C">
        <w:rPr>
          <w:rFonts w:eastAsia="Times New Roman"/>
          <w:b/>
          <w:sz w:val="36"/>
        </w:rPr>
        <w:t>Лабораторная работа 4</w:t>
      </w:r>
    </w:p>
    <w:p w:rsidR="00BF2A83" w:rsidRPr="0000143C" w:rsidRDefault="00732FE9">
      <w:pPr>
        <w:pStyle w:val="2"/>
        <w:jc w:val="center"/>
        <w:rPr>
          <w:rFonts w:eastAsia="Times New Roman"/>
          <w:b/>
          <w:sz w:val="24"/>
          <w:szCs w:val="28"/>
        </w:rPr>
      </w:pPr>
      <w:bookmarkStart w:id="1" w:name="_fpm8we7q2jcw" w:colFirst="0" w:colLast="0"/>
      <w:bookmarkEnd w:id="1"/>
      <w:r w:rsidRPr="0000143C">
        <w:rPr>
          <w:rFonts w:eastAsia="Times New Roman"/>
          <w:b/>
          <w:szCs w:val="36"/>
        </w:rPr>
        <w:t>Расщепление и слияние модели</w:t>
      </w:r>
    </w:p>
    <w:p w:rsidR="0000143C" w:rsidRDefault="00732FE9">
      <w:pPr>
        <w:rPr>
          <w:rFonts w:eastAsia="Times New Roman"/>
          <w:sz w:val="24"/>
          <w:szCs w:val="28"/>
        </w:rPr>
      </w:pPr>
      <w:r w:rsidRPr="0000143C">
        <w:rPr>
          <w:rFonts w:eastAsia="Times New Roman"/>
          <w:b/>
          <w:sz w:val="24"/>
          <w:szCs w:val="28"/>
        </w:rPr>
        <w:t>Цель работы:</w:t>
      </w:r>
      <w:r w:rsidRPr="0000143C">
        <w:rPr>
          <w:rFonts w:eastAsia="Times New Roman"/>
          <w:sz w:val="24"/>
          <w:szCs w:val="28"/>
        </w:rPr>
        <w:t xml:space="preserve"> </w:t>
      </w:r>
    </w:p>
    <w:p w:rsidR="00BF2A83" w:rsidRDefault="00732FE9">
      <w:p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Изучить методы слияния и расщепления моделей, которые необходимы для обеспечения коллективной работы над проектом.</w:t>
      </w:r>
    </w:p>
    <w:p w:rsidR="0000143C" w:rsidRPr="0000143C" w:rsidRDefault="0000143C">
      <w:pPr>
        <w:rPr>
          <w:rFonts w:eastAsia="Times New Roman"/>
          <w:sz w:val="24"/>
          <w:szCs w:val="28"/>
        </w:rPr>
      </w:pPr>
    </w:p>
    <w:p w:rsidR="0000143C" w:rsidRDefault="00732FE9">
      <w:pPr>
        <w:rPr>
          <w:rFonts w:eastAsia="Times New Roman"/>
          <w:sz w:val="24"/>
          <w:szCs w:val="28"/>
          <w:lang w:val="en-US"/>
        </w:rPr>
      </w:pPr>
      <w:r w:rsidRPr="0000143C">
        <w:rPr>
          <w:rFonts w:eastAsia="Times New Roman"/>
          <w:b/>
          <w:sz w:val="24"/>
          <w:szCs w:val="28"/>
        </w:rPr>
        <w:t>Оборудование</w:t>
      </w:r>
      <w:r w:rsidRPr="0000143C">
        <w:rPr>
          <w:rFonts w:eastAsia="Times New Roman"/>
          <w:b/>
          <w:sz w:val="24"/>
          <w:szCs w:val="28"/>
          <w:lang w:val="en-US"/>
        </w:rPr>
        <w:t>:</w:t>
      </w:r>
      <w:r w:rsidRPr="0000143C">
        <w:rPr>
          <w:rFonts w:eastAsia="Times New Roman"/>
          <w:sz w:val="24"/>
          <w:szCs w:val="28"/>
          <w:lang w:val="en-US"/>
        </w:rPr>
        <w:t xml:space="preserve"> </w:t>
      </w:r>
    </w:p>
    <w:p w:rsidR="00BF2A83" w:rsidRDefault="00732FE9">
      <w:pPr>
        <w:rPr>
          <w:rFonts w:eastAsia="Times New Roman"/>
          <w:sz w:val="24"/>
          <w:szCs w:val="28"/>
          <w:lang w:val="en-US"/>
        </w:rPr>
      </w:pPr>
      <w:proofErr w:type="spellStart"/>
      <w:r w:rsidRPr="0000143C">
        <w:rPr>
          <w:rFonts w:eastAsia="Times New Roman"/>
          <w:sz w:val="24"/>
          <w:szCs w:val="28"/>
          <w:lang w:val="en-US"/>
        </w:rPr>
        <w:t>ERwin</w:t>
      </w:r>
      <w:proofErr w:type="spellEnd"/>
      <w:r w:rsidRPr="0000143C">
        <w:rPr>
          <w:rFonts w:eastAsia="Times New Roman"/>
          <w:sz w:val="24"/>
          <w:szCs w:val="28"/>
          <w:lang w:val="en-US"/>
        </w:rPr>
        <w:t xml:space="preserve"> Data process modeler.</w:t>
      </w:r>
    </w:p>
    <w:p w:rsidR="0000143C" w:rsidRPr="0000143C" w:rsidRDefault="0000143C">
      <w:pPr>
        <w:rPr>
          <w:rFonts w:eastAsia="Times New Roman"/>
          <w:sz w:val="24"/>
          <w:szCs w:val="28"/>
          <w:lang w:val="en-US"/>
        </w:rPr>
      </w:pPr>
    </w:p>
    <w:p w:rsidR="00BF2A83" w:rsidRPr="0000143C" w:rsidRDefault="00732FE9">
      <w:pPr>
        <w:rPr>
          <w:rFonts w:eastAsia="Times New Roman"/>
          <w:b/>
          <w:sz w:val="24"/>
          <w:szCs w:val="28"/>
        </w:rPr>
      </w:pPr>
      <w:r w:rsidRPr="0000143C">
        <w:rPr>
          <w:rFonts w:eastAsia="Times New Roman"/>
          <w:b/>
          <w:sz w:val="24"/>
          <w:szCs w:val="28"/>
        </w:rPr>
        <w:t>Ход работы:</w:t>
      </w:r>
    </w:p>
    <w:p w:rsidR="00BF2A83" w:rsidRDefault="00732FE9">
      <w:pPr>
        <w:numPr>
          <w:ilvl w:val="0"/>
          <w:numId w:val="2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Расщепление</w:t>
      </w:r>
    </w:p>
    <w:p w:rsidR="00E62060" w:rsidRDefault="00E62060" w:rsidP="00E62060">
      <w:pPr>
        <w:ind w:left="360"/>
        <w:rPr>
          <w:rFonts w:eastAsia="Times New Roman"/>
          <w:sz w:val="24"/>
          <w:szCs w:val="28"/>
        </w:rPr>
      </w:pPr>
    </w:p>
    <w:p w:rsidR="00E62060" w:rsidRPr="0000143C" w:rsidRDefault="00E62060" w:rsidP="00E62060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28A4102C" wp14:editId="5BCD1C30">
            <wp:extent cx="6288405" cy="4079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60" w:rsidRDefault="00E62060">
      <w:pPr>
        <w:rPr>
          <w:rFonts w:eastAsia="Times New Roman"/>
          <w:noProof/>
          <w:sz w:val="24"/>
          <w:szCs w:val="28"/>
          <w:lang w:val="ru-RU"/>
        </w:rPr>
      </w:pPr>
      <w:r>
        <w:rPr>
          <w:rFonts w:eastAsia="Times New Roman"/>
          <w:noProof/>
          <w:sz w:val="24"/>
          <w:szCs w:val="28"/>
          <w:lang w:val="ru-RU"/>
        </w:rPr>
        <w:br w:type="page"/>
      </w:r>
    </w:p>
    <w:p w:rsidR="00BF2A83" w:rsidRPr="0000143C" w:rsidRDefault="00BF2A83">
      <w:pPr>
        <w:ind w:left="72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0"/>
          <w:numId w:val="2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Слияние</w:t>
      </w:r>
    </w:p>
    <w:p w:rsidR="00BE551B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  <w:r>
        <w:rPr>
          <w:noProof/>
          <w:lang w:val="ru-RU"/>
        </w:rPr>
        <w:drawing>
          <wp:inline distT="0" distB="0" distL="0" distR="0" wp14:anchorId="4B50C861" wp14:editId="33146857">
            <wp:extent cx="6288405" cy="4356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83" w:rsidRPr="0000143C" w:rsidRDefault="00BF2A83">
      <w:pPr>
        <w:ind w:left="720"/>
        <w:rPr>
          <w:rFonts w:eastAsia="Times New Roman"/>
          <w:sz w:val="24"/>
          <w:szCs w:val="28"/>
        </w:rPr>
      </w:pPr>
    </w:p>
    <w:p w:rsidR="00BF2A83" w:rsidRDefault="00732FE9">
      <w:pPr>
        <w:rPr>
          <w:rFonts w:eastAsia="Times New Roman"/>
          <w:b/>
          <w:sz w:val="24"/>
          <w:szCs w:val="28"/>
        </w:rPr>
      </w:pPr>
      <w:r w:rsidRPr="0000143C">
        <w:rPr>
          <w:rFonts w:eastAsia="Times New Roman"/>
          <w:b/>
          <w:sz w:val="24"/>
          <w:szCs w:val="28"/>
        </w:rPr>
        <w:t>Ответы на вопросы:</w:t>
      </w:r>
    </w:p>
    <w:p w:rsidR="00732FE9" w:rsidRPr="0000143C" w:rsidRDefault="00732FE9">
      <w:pPr>
        <w:rPr>
          <w:rFonts w:eastAsia="Times New Roman"/>
          <w:b/>
          <w:sz w:val="24"/>
          <w:szCs w:val="28"/>
        </w:rPr>
      </w:pPr>
    </w:p>
    <w:p w:rsidR="00BF2A83" w:rsidRDefault="00732FE9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Для чего используют слияния и расщепления моделей?</w:t>
      </w: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Возможность слияния и расщепления моделей необходима для обеспечения ко</w:t>
      </w:r>
      <w:r w:rsidRPr="0000143C">
        <w:rPr>
          <w:rFonts w:eastAsia="Times New Roman"/>
          <w:sz w:val="24"/>
          <w:szCs w:val="28"/>
        </w:rPr>
        <w:t xml:space="preserve">ллективной работы над проектом. </w:t>
      </w:r>
      <w:r w:rsidRPr="0000143C">
        <w:rPr>
          <w:rFonts w:eastAsia="Times New Roman"/>
          <w:sz w:val="24"/>
          <w:szCs w:val="28"/>
        </w:rPr>
        <w:t xml:space="preserve">Также </w:t>
      </w:r>
      <w:r>
        <w:rPr>
          <w:rFonts w:eastAsia="Times New Roman"/>
          <w:sz w:val="24"/>
          <w:szCs w:val="28"/>
          <w:lang w:val="ru-RU"/>
        </w:rPr>
        <w:t xml:space="preserve">отдельная ветвь может </w:t>
      </w:r>
      <w:r>
        <w:rPr>
          <w:rFonts w:eastAsia="Times New Roman"/>
          <w:sz w:val="24"/>
          <w:szCs w:val="28"/>
        </w:rPr>
        <w:t>использоваться</w:t>
      </w:r>
      <w:r w:rsidRPr="0000143C">
        <w:rPr>
          <w:rFonts w:eastAsia="Times New Roman"/>
          <w:sz w:val="24"/>
          <w:szCs w:val="28"/>
        </w:rPr>
        <w:t xml:space="preserve"> в качестве независимой модели, для д</w:t>
      </w:r>
      <w:r w:rsidRPr="0000143C">
        <w:rPr>
          <w:rFonts w:eastAsia="Times New Roman"/>
          <w:sz w:val="24"/>
          <w:szCs w:val="28"/>
        </w:rPr>
        <w:t>оработки или архивирования.</w:t>
      </w:r>
    </w:p>
    <w:p w:rsidR="00BE551B" w:rsidRPr="0000143C" w:rsidRDefault="00BE551B" w:rsidP="00BE551B">
      <w:pPr>
        <w:ind w:left="108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 xml:space="preserve">Можно ли отщепить </w:t>
      </w:r>
      <w:proofErr w:type="spellStart"/>
      <w:r w:rsidRPr="0000143C">
        <w:rPr>
          <w:rFonts w:eastAsia="Times New Roman"/>
          <w:sz w:val="24"/>
          <w:szCs w:val="28"/>
        </w:rPr>
        <w:t>недекомпозированную</w:t>
      </w:r>
      <w:proofErr w:type="spellEnd"/>
      <w:r w:rsidRPr="0000143C">
        <w:rPr>
          <w:rFonts w:eastAsia="Times New Roman"/>
          <w:sz w:val="24"/>
          <w:szCs w:val="28"/>
        </w:rPr>
        <w:t xml:space="preserve"> работу?</w:t>
      </w: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 xml:space="preserve">Нет, только декомпозированную. </w:t>
      </w:r>
    </w:p>
    <w:p w:rsidR="00BE551B" w:rsidRPr="0000143C" w:rsidRDefault="00BE551B" w:rsidP="00BE551B">
      <w:pPr>
        <w:ind w:left="108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Какие условия необходимо выполнить для слияния моделей?</w:t>
      </w: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E551B" w:rsidRDefault="00732FE9" w:rsidP="00BE551B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BE551B">
        <w:rPr>
          <w:rFonts w:eastAsia="Times New Roman"/>
          <w:sz w:val="24"/>
          <w:szCs w:val="28"/>
        </w:rPr>
        <w:t xml:space="preserve">Обе сливаемые модели должны быть открыты в </w:t>
      </w:r>
      <w:proofErr w:type="spellStart"/>
      <w:r w:rsidRPr="00BE551B">
        <w:rPr>
          <w:rFonts w:eastAsia="Times New Roman"/>
          <w:sz w:val="24"/>
          <w:szCs w:val="28"/>
        </w:rPr>
        <w:t>BPwin;</w:t>
      </w:r>
      <w:proofErr w:type="spellEnd"/>
    </w:p>
    <w:p w:rsidR="00BE551B" w:rsidRDefault="00732FE9" w:rsidP="00BE551B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BE551B">
        <w:rPr>
          <w:rFonts w:eastAsia="Times New Roman"/>
          <w:sz w:val="24"/>
          <w:szCs w:val="28"/>
        </w:rPr>
        <w:t>имя модели-источника, которое присоеди</w:t>
      </w:r>
      <w:r w:rsidRPr="00BE551B">
        <w:rPr>
          <w:rFonts w:eastAsia="Times New Roman"/>
          <w:sz w:val="24"/>
          <w:szCs w:val="28"/>
        </w:rPr>
        <w:t>няют к модели-цели, должны совпадать с именем стрелки вызова работы в модели-цели;</w:t>
      </w:r>
    </w:p>
    <w:p w:rsidR="00BE551B" w:rsidRDefault="00732FE9" w:rsidP="00BE551B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BE551B">
        <w:rPr>
          <w:rFonts w:eastAsia="Times New Roman"/>
          <w:sz w:val="24"/>
          <w:szCs w:val="28"/>
        </w:rPr>
        <w:lastRenderedPageBreak/>
        <w:t xml:space="preserve">стрелка вызова должна исходить из </w:t>
      </w:r>
      <w:proofErr w:type="spellStart"/>
      <w:r w:rsidRPr="00BE551B">
        <w:rPr>
          <w:rFonts w:eastAsia="Times New Roman"/>
          <w:sz w:val="24"/>
          <w:szCs w:val="28"/>
        </w:rPr>
        <w:t>недекомпозируемой</w:t>
      </w:r>
      <w:proofErr w:type="spellEnd"/>
      <w:r w:rsidRPr="00BE551B">
        <w:rPr>
          <w:rFonts w:eastAsia="Times New Roman"/>
          <w:sz w:val="24"/>
          <w:szCs w:val="28"/>
        </w:rPr>
        <w:t xml:space="preserve"> работы (работа должна иметь диагональную черту в левом верхнем углу);</w:t>
      </w:r>
    </w:p>
    <w:p w:rsidR="00BE551B" w:rsidRDefault="00732FE9" w:rsidP="00BE551B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BE551B">
        <w:rPr>
          <w:rFonts w:eastAsia="Times New Roman"/>
          <w:sz w:val="24"/>
          <w:szCs w:val="28"/>
        </w:rPr>
        <w:t>имена контекстной работы подсоединяемой модел</w:t>
      </w:r>
      <w:r w:rsidRPr="00BE551B">
        <w:rPr>
          <w:rFonts w:eastAsia="Times New Roman"/>
          <w:sz w:val="24"/>
          <w:szCs w:val="28"/>
        </w:rPr>
        <w:t>и-источника и работы на модели-цели, к которой мы подсоединяем модель-источник, должны совпадать;</w:t>
      </w:r>
    </w:p>
    <w:p w:rsidR="00BF2A83" w:rsidRPr="00BE551B" w:rsidRDefault="00732FE9" w:rsidP="00BE551B">
      <w:pPr>
        <w:pStyle w:val="a5"/>
        <w:numPr>
          <w:ilvl w:val="0"/>
          <w:numId w:val="4"/>
        </w:numPr>
        <w:rPr>
          <w:rFonts w:eastAsia="Times New Roman"/>
          <w:sz w:val="24"/>
          <w:szCs w:val="28"/>
        </w:rPr>
      </w:pPr>
      <w:r w:rsidRPr="00BE551B">
        <w:rPr>
          <w:rFonts w:eastAsia="Times New Roman"/>
          <w:sz w:val="24"/>
          <w:szCs w:val="28"/>
        </w:rPr>
        <w:t>модель-источник должна иметь, по крайней мере, одну диаграмму</w:t>
      </w:r>
    </w:p>
    <w:p w:rsidR="00BF2A83" w:rsidRDefault="00732FE9">
      <w:pPr>
        <w:ind w:left="1440"/>
        <w:rPr>
          <w:rFonts w:eastAsia="Times New Roman"/>
          <w:sz w:val="24"/>
          <w:szCs w:val="28"/>
        </w:rPr>
      </w:pPr>
      <w:r>
        <w:rPr>
          <w:rFonts w:eastAsia="Times New Roman"/>
          <w:sz w:val="24"/>
          <w:szCs w:val="28"/>
        </w:rPr>
        <w:t>декомпозиции</w:t>
      </w:r>
    </w:p>
    <w:p w:rsidR="00BE551B" w:rsidRPr="0000143C" w:rsidRDefault="00BE551B">
      <w:pPr>
        <w:ind w:left="144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Может ли стрелка вызова выходить из декомпозированной работы?</w:t>
      </w: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>Нет, не может. Ст</w:t>
      </w:r>
      <w:r w:rsidRPr="0000143C">
        <w:rPr>
          <w:rFonts w:eastAsia="Times New Roman"/>
          <w:sz w:val="24"/>
          <w:szCs w:val="28"/>
        </w:rPr>
        <w:t>релка вызова должна исход</w:t>
      </w:r>
      <w:r>
        <w:rPr>
          <w:rFonts w:eastAsia="Times New Roman"/>
          <w:sz w:val="24"/>
          <w:szCs w:val="28"/>
        </w:rPr>
        <w:t xml:space="preserve">ить из </w:t>
      </w:r>
      <w:proofErr w:type="spellStart"/>
      <w:r>
        <w:rPr>
          <w:rFonts w:eastAsia="Times New Roman"/>
          <w:sz w:val="24"/>
          <w:szCs w:val="28"/>
        </w:rPr>
        <w:t>недекомпозируемой</w:t>
      </w:r>
      <w:proofErr w:type="spellEnd"/>
      <w:r>
        <w:rPr>
          <w:rFonts w:eastAsia="Times New Roman"/>
          <w:sz w:val="24"/>
          <w:szCs w:val="28"/>
        </w:rPr>
        <w:t xml:space="preserve"> работы</w:t>
      </w:r>
      <w:bookmarkStart w:id="2" w:name="_GoBack"/>
      <w:bookmarkEnd w:id="2"/>
    </w:p>
    <w:p w:rsidR="00BE551B" w:rsidRPr="0000143C" w:rsidRDefault="00BE551B" w:rsidP="00BE551B">
      <w:pPr>
        <w:ind w:left="1080"/>
        <w:rPr>
          <w:rFonts w:eastAsia="Times New Roman"/>
          <w:sz w:val="24"/>
          <w:szCs w:val="28"/>
        </w:rPr>
      </w:pPr>
    </w:p>
    <w:p w:rsidR="00BF2A83" w:rsidRDefault="00732FE9">
      <w:pPr>
        <w:numPr>
          <w:ilvl w:val="0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 xml:space="preserve">Может ли модель-источника быть </w:t>
      </w:r>
      <w:proofErr w:type="spellStart"/>
      <w:r w:rsidRPr="0000143C">
        <w:rPr>
          <w:rFonts w:eastAsia="Times New Roman"/>
          <w:sz w:val="24"/>
          <w:szCs w:val="28"/>
        </w:rPr>
        <w:t>недекомпозированной</w:t>
      </w:r>
      <w:proofErr w:type="spellEnd"/>
      <w:r w:rsidRPr="0000143C">
        <w:rPr>
          <w:rFonts w:eastAsia="Times New Roman"/>
          <w:sz w:val="24"/>
          <w:szCs w:val="28"/>
        </w:rPr>
        <w:t>?</w:t>
      </w:r>
    </w:p>
    <w:p w:rsidR="00BE551B" w:rsidRPr="0000143C" w:rsidRDefault="00BE551B" w:rsidP="00BE551B">
      <w:pPr>
        <w:ind w:left="360"/>
        <w:rPr>
          <w:rFonts w:eastAsia="Times New Roman"/>
          <w:sz w:val="24"/>
          <w:szCs w:val="28"/>
        </w:rPr>
      </w:pPr>
    </w:p>
    <w:p w:rsidR="00BF2A83" w:rsidRPr="0000143C" w:rsidRDefault="00732FE9">
      <w:pPr>
        <w:numPr>
          <w:ilvl w:val="1"/>
          <w:numId w:val="1"/>
        </w:numPr>
        <w:rPr>
          <w:rFonts w:eastAsia="Times New Roman"/>
          <w:sz w:val="24"/>
          <w:szCs w:val="28"/>
        </w:rPr>
      </w:pPr>
      <w:r w:rsidRPr="0000143C">
        <w:rPr>
          <w:rFonts w:eastAsia="Times New Roman"/>
          <w:sz w:val="24"/>
          <w:szCs w:val="28"/>
        </w:rPr>
        <w:t xml:space="preserve">  Модель-источник должна иметь по крайней мере одну диаграмму декомпозиции.</w:t>
      </w:r>
    </w:p>
    <w:sectPr w:rsidR="00BF2A83" w:rsidRPr="0000143C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90D40"/>
    <w:multiLevelType w:val="multilevel"/>
    <w:tmpl w:val="0660D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2F44E4"/>
    <w:multiLevelType w:val="hybridMultilevel"/>
    <w:tmpl w:val="38CA25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625993"/>
    <w:multiLevelType w:val="hybridMultilevel"/>
    <w:tmpl w:val="2B2EFA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C50A97"/>
    <w:multiLevelType w:val="multilevel"/>
    <w:tmpl w:val="C750C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83"/>
    <w:rsid w:val="0000143C"/>
    <w:rsid w:val="00732FE9"/>
    <w:rsid w:val="00BE551B"/>
    <w:rsid w:val="00BF2A83"/>
    <w:rsid w:val="00E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21995-621D-4D49-A8B1-29F2F95D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E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3</cp:revision>
  <dcterms:created xsi:type="dcterms:W3CDTF">2019-11-24T18:35:00Z</dcterms:created>
  <dcterms:modified xsi:type="dcterms:W3CDTF">2019-11-24T19:17:00Z</dcterms:modified>
</cp:coreProperties>
</file>