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438" w:rsidRPr="00FB5758" w:rsidRDefault="00FB5758">
      <w:pPr>
        <w:pStyle w:val="1"/>
        <w:jc w:val="center"/>
        <w:rPr>
          <w:rFonts w:eastAsia="Times New Roman"/>
          <w:b/>
          <w:sz w:val="32"/>
        </w:rPr>
      </w:pPr>
      <w:bookmarkStart w:id="0" w:name="_6t1pompa8b3x" w:colFirst="0" w:colLast="0"/>
      <w:bookmarkEnd w:id="0"/>
      <w:r w:rsidRPr="00FB5758">
        <w:rPr>
          <w:rFonts w:eastAsia="Times New Roman"/>
          <w:b/>
          <w:sz w:val="32"/>
        </w:rPr>
        <w:t>Лабораторная работа 8</w:t>
      </w:r>
    </w:p>
    <w:p w:rsidR="00E42438" w:rsidRDefault="00FB5758">
      <w:pPr>
        <w:pStyle w:val="2"/>
        <w:jc w:val="center"/>
        <w:rPr>
          <w:rFonts w:eastAsia="Times New Roman"/>
          <w:b/>
          <w:sz w:val="28"/>
          <w:szCs w:val="36"/>
        </w:rPr>
      </w:pPr>
      <w:bookmarkStart w:id="1" w:name="_fpm8we7q2jcw" w:colFirst="0" w:colLast="0"/>
      <w:bookmarkEnd w:id="1"/>
      <w:r w:rsidRPr="00FB5758">
        <w:rPr>
          <w:rFonts w:eastAsia="Times New Roman"/>
          <w:b/>
          <w:sz w:val="28"/>
          <w:szCs w:val="36"/>
        </w:rPr>
        <w:t>Стоимостный анализ (</w:t>
      </w:r>
      <w:proofErr w:type="spellStart"/>
      <w:r w:rsidRPr="00FB5758">
        <w:rPr>
          <w:rFonts w:eastAsia="Times New Roman"/>
          <w:b/>
          <w:sz w:val="28"/>
          <w:szCs w:val="36"/>
        </w:rPr>
        <w:t>Activity</w:t>
      </w:r>
      <w:proofErr w:type="spellEnd"/>
      <w:r w:rsidRPr="00FB5758">
        <w:rPr>
          <w:rFonts w:eastAsia="Times New Roman"/>
          <w:b/>
          <w:sz w:val="28"/>
          <w:szCs w:val="36"/>
        </w:rPr>
        <w:t xml:space="preserve"> </w:t>
      </w:r>
      <w:proofErr w:type="spellStart"/>
      <w:r w:rsidRPr="00FB5758">
        <w:rPr>
          <w:rFonts w:eastAsia="Times New Roman"/>
          <w:b/>
          <w:sz w:val="28"/>
          <w:szCs w:val="36"/>
        </w:rPr>
        <w:t>Based</w:t>
      </w:r>
      <w:proofErr w:type="spellEnd"/>
      <w:r w:rsidRPr="00FB5758">
        <w:rPr>
          <w:rFonts w:eastAsia="Times New Roman"/>
          <w:b/>
          <w:sz w:val="28"/>
          <w:szCs w:val="36"/>
        </w:rPr>
        <w:t xml:space="preserve"> </w:t>
      </w:r>
      <w:proofErr w:type="spellStart"/>
      <w:r w:rsidRPr="00FB5758">
        <w:rPr>
          <w:rFonts w:eastAsia="Times New Roman"/>
          <w:b/>
          <w:sz w:val="28"/>
          <w:szCs w:val="36"/>
        </w:rPr>
        <w:t>Costing</w:t>
      </w:r>
      <w:proofErr w:type="spellEnd"/>
      <w:r w:rsidRPr="00FB5758">
        <w:rPr>
          <w:rFonts w:eastAsia="Times New Roman"/>
          <w:b/>
          <w:sz w:val="28"/>
          <w:szCs w:val="36"/>
        </w:rPr>
        <w:t>)</w:t>
      </w:r>
    </w:p>
    <w:p w:rsidR="00FB5758" w:rsidRPr="00FB5758" w:rsidRDefault="00FB5758" w:rsidP="00FB5758"/>
    <w:p w:rsidR="00E42438" w:rsidRDefault="00FB5758">
      <w:pPr>
        <w:rPr>
          <w:rFonts w:eastAsia="Times New Roman"/>
          <w:szCs w:val="28"/>
        </w:rPr>
      </w:pPr>
      <w:r w:rsidRPr="00FB5758">
        <w:rPr>
          <w:rFonts w:eastAsia="Times New Roman"/>
          <w:b/>
          <w:szCs w:val="28"/>
        </w:rPr>
        <w:t xml:space="preserve">Цель работы: </w:t>
      </w:r>
      <w:r w:rsidRPr="00FB5758">
        <w:rPr>
          <w:rFonts w:eastAsia="Times New Roman"/>
          <w:szCs w:val="28"/>
        </w:rPr>
        <w:t>Изучить методы стоимостного анализа.</w:t>
      </w:r>
    </w:p>
    <w:p w:rsidR="00FB5758" w:rsidRPr="00FB5758" w:rsidRDefault="00FB5758">
      <w:pPr>
        <w:rPr>
          <w:rFonts w:eastAsia="Times New Roman"/>
          <w:szCs w:val="28"/>
        </w:rPr>
      </w:pPr>
    </w:p>
    <w:p w:rsidR="00E42438" w:rsidRDefault="00FB5758">
      <w:pPr>
        <w:rPr>
          <w:rFonts w:eastAsia="Times New Roman"/>
          <w:szCs w:val="28"/>
        </w:rPr>
      </w:pPr>
      <w:r w:rsidRPr="00FB5758">
        <w:rPr>
          <w:rFonts w:eastAsia="Times New Roman"/>
          <w:b/>
          <w:szCs w:val="28"/>
        </w:rPr>
        <w:t>Оборудование:</w:t>
      </w:r>
      <w:r w:rsidRPr="00FB5758">
        <w:rPr>
          <w:rFonts w:eastAsia="Times New Roman"/>
          <w:szCs w:val="28"/>
        </w:rPr>
        <w:t xml:space="preserve"> </w:t>
      </w:r>
      <w:proofErr w:type="spellStart"/>
      <w:r w:rsidRPr="00FB5758">
        <w:rPr>
          <w:rFonts w:eastAsia="Times New Roman"/>
          <w:szCs w:val="28"/>
        </w:rPr>
        <w:t>ERwin</w:t>
      </w:r>
      <w:proofErr w:type="spellEnd"/>
      <w:r w:rsidRPr="00FB5758">
        <w:rPr>
          <w:rFonts w:eastAsia="Times New Roman"/>
          <w:szCs w:val="28"/>
        </w:rPr>
        <w:t xml:space="preserve"> </w:t>
      </w:r>
      <w:proofErr w:type="spellStart"/>
      <w:r w:rsidRPr="00FB5758">
        <w:rPr>
          <w:rFonts w:eastAsia="Times New Roman"/>
          <w:szCs w:val="28"/>
        </w:rPr>
        <w:t>process</w:t>
      </w:r>
      <w:proofErr w:type="spellEnd"/>
      <w:r w:rsidRPr="00FB5758">
        <w:rPr>
          <w:rFonts w:eastAsia="Times New Roman"/>
          <w:szCs w:val="28"/>
        </w:rPr>
        <w:t xml:space="preserve"> </w:t>
      </w:r>
      <w:proofErr w:type="spellStart"/>
      <w:r w:rsidRPr="00FB5758">
        <w:rPr>
          <w:rFonts w:eastAsia="Times New Roman"/>
          <w:szCs w:val="28"/>
        </w:rPr>
        <w:t>modeler</w:t>
      </w:r>
      <w:proofErr w:type="spellEnd"/>
      <w:r w:rsidRPr="00FB5758">
        <w:rPr>
          <w:rFonts w:eastAsia="Times New Roman"/>
          <w:szCs w:val="28"/>
        </w:rPr>
        <w:t>.</w:t>
      </w:r>
    </w:p>
    <w:p w:rsidR="00FB5758" w:rsidRPr="00FB5758" w:rsidRDefault="00FB5758">
      <w:pPr>
        <w:rPr>
          <w:rFonts w:eastAsia="Times New Roman"/>
          <w:szCs w:val="28"/>
        </w:rPr>
      </w:pPr>
    </w:p>
    <w:p w:rsidR="00E42438" w:rsidRDefault="00FB5758">
      <w:pPr>
        <w:rPr>
          <w:rFonts w:eastAsia="Times New Roman"/>
          <w:b/>
          <w:szCs w:val="28"/>
        </w:rPr>
      </w:pPr>
      <w:r w:rsidRPr="00FB5758">
        <w:rPr>
          <w:rFonts w:eastAsia="Times New Roman"/>
          <w:b/>
          <w:szCs w:val="28"/>
        </w:rPr>
        <w:t>Ход работы:</w:t>
      </w:r>
    </w:p>
    <w:p w:rsidR="00FB5758" w:rsidRPr="00FB5758" w:rsidRDefault="00FB5758">
      <w:pPr>
        <w:rPr>
          <w:rFonts w:eastAsia="Times New Roman"/>
          <w:b/>
          <w:szCs w:val="28"/>
        </w:rPr>
      </w:pPr>
    </w:p>
    <w:p w:rsidR="00E42438" w:rsidRPr="00FB5758" w:rsidRDefault="00FB5758" w:rsidP="00FB5758">
      <w:pPr>
        <w:ind w:left="360"/>
        <w:jc w:val="center"/>
        <w:rPr>
          <w:rFonts w:eastAsia="Times New Roman"/>
          <w:szCs w:val="28"/>
        </w:rPr>
      </w:pPr>
      <w:r>
        <w:rPr>
          <w:noProof/>
          <w:lang w:val="ru-RU"/>
        </w:rPr>
        <w:drawing>
          <wp:inline distT="0" distB="0" distL="0" distR="0" wp14:anchorId="09B61CAF" wp14:editId="3922C5D0">
            <wp:extent cx="5200650" cy="5038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38" w:rsidRPr="00FB5758" w:rsidRDefault="00FB5758" w:rsidP="00FB5758">
      <w:pPr>
        <w:ind w:left="360"/>
        <w:jc w:val="center"/>
        <w:rPr>
          <w:rFonts w:eastAsia="Times New Roman"/>
          <w:szCs w:val="28"/>
        </w:rPr>
      </w:pPr>
      <w:r>
        <w:rPr>
          <w:noProof/>
          <w:lang w:val="ru-RU"/>
        </w:rPr>
        <w:drawing>
          <wp:inline distT="0" distB="0" distL="0" distR="0" wp14:anchorId="383751D3" wp14:editId="4EECF28C">
            <wp:extent cx="6288405" cy="962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38" w:rsidRPr="00FB5758" w:rsidRDefault="00FB5758" w:rsidP="00FB5758">
      <w:pPr>
        <w:ind w:left="360"/>
        <w:jc w:val="center"/>
        <w:rPr>
          <w:rFonts w:eastAsia="Times New Roman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22E06719" wp14:editId="6B7EA693">
            <wp:extent cx="6288405" cy="60782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607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38" w:rsidRPr="00FB5758" w:rsidRDefault="00FB5758" w:rsidP="00FB5758">
      <w:pPr>
        <w:ind w:left="360"/>
        <w:jc w:val="center"/>
        <w:rPr>
          <w:rFonts w:eastAsia="Times New Roman"/>
          <w:szCs w:val="28"/>
        </w:rPr>
      </w:pPr>
      <w:r>
        <w:rPr>
          <w:noProof/>
          <w:lang w:val="ru-RU"/>
        </w:rPr>
        <w:drawing>
          <wp:inline distT="0" distB="0" distL="0" distR="0" wp14:anchorId="7A9A76BB" wp14:editId="16B3141A">
            <wp:extent cx="6288405" cy="1257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38" w:rsidRPr="00FB5758" w:rsidRDefault="00FB5758" w:rsidP="00FB5758">
      <w:pPr>
        <w:ind w:left="360"/>
        <w:jc w:val="center"/>
        <w:rPr>
          <w:rFonts w:eastAsia="Times New Roman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64D60155" wp14:editId="666703C2">
            <wp:extent cx="4438650" cy="4657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38" w:rsidRPr="00FB5758" w:rsidRDefault="00FB5758" w:rsidP="00FB5758">
      <w:pPr>
        <w:ind w:left="360"/>
        <w:jc w:val="center"/>
        <w:rPr>
          <w:rFonts w:eastAsia="Times New Roman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2283E56D" wp14:editId="18807D5A">
            <wp:extent cx="4495800" cy="4667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38" w:rsidRPr="00FB5758" w:rsidRDefault="00FB5758" w:rsidP="00FB5758">
      <w:pPr>
        <w:ind w:left="360"/>
        <w:jc w:val="center"/>
        <w:rPr>
          <w:rFonts w:eastAsia="Times New Roman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175D1B29" wp14:editId="1EC1EF97">
            <wp:extent cx="4371975" cy="46767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38" w:rsidRPr="00FB5758" w:rsidRDefault="00FB5758" w:rsidP="00FB5758">
      <w:pPr>
        <w:ind w:left="360"/>
        <w:jc w:val="center"/>
        <w:rPr>
          <w:rFonts w:eastAsia="Times New Roman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7A8CD813" wp14:editId="73AE078C">
            <wp:extent cx="4362450" cy="46386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38" w:rsidRPr="00FB5758" w:rsidRDefault="00FB5758" w:rsidP="00FB5758">
      <w:pPr>
        <w:ind w:left="360"/>
        <w:rPr>
          <w:rFonts w:eastAsia="Times New Roman"/>
          <w:szCs w:val="28"/>
        </w:rPr>
      </w:pPr>
      <w:r>
        <w:rPr>
          <w:noProof/>
          <w:lang w:val="ru-RU"/>
        </w:rPr>
        <w:drawing>
          <wp:inline distT="0" distB="0" distL="0" distR="0" wp14:anchorId="7853066F" wp14:editId="6B706B4E">
            <wp:extent cx="6288405" cy="37947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38" w:rsidRPr="00FB5758" w:rsidRDefault="00E42438">
      <w:pPr>
        <w:ind w:left="720"/>
        <w:rPr>
          <w:rFonts w:eastAsia="Times New Roman"/>
          <w:szCs w:val="28"/>
        </w:rPr>
      </w:pPr>
    </w:p>
    <w:p w:rsidR="00FB5758" w:rsidRDefault="00FB5758">
      <w:pPr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br w:type="page"/>
      </w:r>
    </w:p>
    <w:p w:rsidR="00E42438" w:rsidRPr="00FB5758" w:rsidRDefault="00FB5758">
      <w:pPr>
        <w:rPr>
          <w:rFonts w:eastAsia="Times New Roman"/>
          <w:b/>
          <w:szCs w:val="28"/>
        </w:rPr>
      </w:pPr>
      <w:r w:rsidRPr="00FB5758">
        <w:rPr>
          <w:rFonts w:eastAsia="Times New Roman"/>
          <w:b/>
          <w:szCs w:val="28"/>
        </w:rPr>
        <w:lastRenderedPageBreak/>
        <w:t>Ответы на вопросы:</w:t>
      </w:r>
    </w:p>
    <w:p w:rsidR="00E42438" w:rsidRPr="00FB5758" w:rsidRDefault="00FB5758">
      <w:pPr>
        <w:numPr>
          <w:ilvl w:val="0"/>
          <w:numId w:val="1"/>
        </w:numPr>
        <w:spacing w:before="240"/>
        <w:rPr>
          <w:rFonts w:eastAsia="Times New Roman"/>
          <w:szCs w:val="28"/>
        </w:rPr>
      </w:pPr>
      <w:r w:rsidRPr="00FB5758">
        <w:rPr>
          <w:rFonts w:eastAsia="Times New Roman"/>
          <w:szCs w:val="28"/>
        </w:rPr>
        <w:t>Для чего используется стоимостной анализ?</w:t>
      </w:r>
    </w:p>
    <w:p w:rsidR="00E42438" w:rsidRDefault="00FB5758">
      <w:pPr>
        <w:numPr>
          <w:ilvl w:val="1"/>
          <w:numId w:val="1"/>
        </w:numPr>
        <w:rPr>
          <w:rFonts w:eastAsia="Times New Roman"/>
          <w:szCs w:val="28"/>
        </w:rPr>
      </w:pPr>
      <w:r w:rsidRPr="00FB5758">
        <w:rPr>
          <w:rFonts w:eastAsia="Times New Roman"/>
          <w:szCs w:val="28"/>
        </w:rPr>
        <w:t xml:space="preserve">Стоимостный анализ представляет собой соглашение об учете, используемое для сбора затрат, связанных с работами, с целью определить общую стоимость процесса. С помощью стоимостного анализа можно решить такие задачи, как определение действительной стоимости </w:t>
      </w:r>
      <w:r w:rsidRPr="00FB5758">
        <w:rPr>
          <w:rFonts w:eastAsia="Times New Roman"/>
          <w:szCs w:val="28"/>
        </w:rPr>
        <w:t>производства продукта, определение действительной стоимости поддержки клиента, идентификация работ, которые стоят больше всего (те, которые должны быть улучшены в первую очередь), обеспечение менеджеров финансовой мерой предлагаемых изменений, и др.</w:t>
      </w:r>
    </w:p>
    <w:p w:rsidR="00FB5758" w:rsidRPr="00FB5758" w:rsidRDefault="00FB5758" w:rsidP="00FB5758">
      <w:pPr>
        <w:ind w:left="1080"/>
        <w:rPr>
          <w:rFonts w:eastAsia="Times New Roman"/>
          <w:szCs w:val="28"/>
        </w:rPr>
      </w:pPr>
    </w:p>
    <w:p w:rsidR="00E42438" w:rsidRPr="00FB5758" w:rsidRDefault="00FB5758">
      <w:pPr>
        <w:numPr>
          <w:ilvl w:val="0"/>
          <w:numId w:val="1"/>
        </w:numPr>
        <w:rPr>
          <w:rFonts w:eastAsia="Times New Roman"/>
          <w:szCs w:val="28"/>
        </w:rPr>
      </w:pPr>
      <w:r w:rsidRPr="00FB5758">
        <w:rPr>
          <w:rFonts w:eastAsia="Times New Roman"/>
          <w:szCs w:val="28"/>
        </w:rPr>
        <w:t xml:space="preserve">Каким </w:t>
      </w:r>
      <w:r w:rsidRPr="00FB5758">
        <w:rPr>
          <w:rFonts w:eastAsia="Times New Roman"/>
          <w:szCs w:val="28"/>
        </w:rPr>
        <w:t>требованиям должна соответствовать модель работ для адекватного проведения стоимостного анализа?</w:t>
      </w:r>
    </w:p>
    <w:p w:rsidR="00E42438" w:rsidRDefault="00FB5758">
      <w:pPr>
        <w:numPr>
          <w:ilvl w:val="1"/>
          <w:numId w:val="1"/>
        </w:numPr>
        <w:rPr>
          <w:rFonts w:eastAsia="Times New Roman"/>
          <w:szCs w:val="28"/>
        </w:rPr>
      </w:pPr>
      <w:r w:rsidRPr="00FB5758">
        <w:rPr>
          <w:rFonts w:eastAsia="Times New Roman"/>
          <w:szCs w:val="28"/>
        </w:rPr>
        <w:t>ABC может проводиться только тогда, когда модель работы последовательная (следует синтаксическим правилам IDEF0), корректная (отражает бизнес), полная (охватыв</w:t>
      </w:r>
      <w:r w:rsidRPr="00FB5758">
        <w:rPr>
          <w:rFonts w:eastAsia="Times New Roman"/>
          <w:szCs w:val="28"/>
        </w:rPr>
        <w:t>ает всю рассматриваемую область) и стабильная (проходит цикл экспертизы без изменений), другими словами, создание модели работы закончено.</w:t>
      </w:r>
    </w:p>
    <w:p w:rsidR="00FB5758" w:rsidRPr="00FB5758" w:rsidRDefault="00FB5758" w:rsidP="00FB5758">
      <w:pPr>
        <w:ind w:left="1080"/>
        <w:rPr>
          <w:rFonts w:eastAsia="Times New Roman"/>
          <w:szCs w:val="28"/>
        </w:rPr>
      </w:pPr>
    </w:p>
    <w:p w:rsidR="00E42438" w:rsidRPr="00FB5758" w:rsidRDefault="00FB5758">
      <w:pPr>
        <w:numPr>
          <w:ilvl w:val="0"/>
          <w:numId w:val="1"/>
        </w:numPr>
        <w:rPr>
          <w:rFonts w:eastAsia="Times New Roman"/>
          <w:szCs w:val="28"/>
        </w:rPr>
      </w:pPr>
      <w:r w:rsidRPr="00FB5758">
        <w:rPr>
          <w:rFonts w:eastAsia="Times New Roman"/>
          <w:szCs w:val="28"/>
        </w:rPr>
        <w:t>Целесообразно ли проводить стоимостной анализ, если модель работ параллельная?</w:t>
      </w:r>
    </w:p>
    <w:p w:rsidR="00E42438" w:rsidRDefault="00FB5758">
      <w:pPr>
        <w:numPr>
          <w:ilvl w:val="1"/>
          <w:numId w:val="1"/>
        </w:numPr>
        <w:rPr>
          <w:rFonts w:eastAsia="Times New Roman"/>
          <w:szCs w:val="28"/>
        </w:rPr>
      </w:pPr>
      <w:r w:rsidRPr="00FB5758">
        <w:rPr>
          <w:rFonts w:eastAsia="Times New Roman"/>
          <w:szCs w:val="28"/>
        </w:rPr>
        <w:t>Нет, она должна быть параллельная.</w:t>
      </w:r>
    </w:p>
    <w:p w:rsidR="00FB5758" w:rsidRPr="00FB5758" w:rsidRDefault="00FB5758" w:rsidP="00FB5758">
      <w:pPr>
        <w:ind w:left="1080"/>
        <w:rPr>
          <w:rFonts w:eastAsia="Times New Roman"/>
          <w:szCs w:val="28"/>
        </w:rPr>
      </w:pPr>
    </w:p>
    <w:p w:rsidR="00E42438" w:rsidRPr="00FB5758" w:rsidRDefault="00FB5758">
      <w:pPr>
        <w:numPr>
          <w:ilvl w:val="0"/>
          <w:numId w:val="1"/>
        </w:numPr>
        <w:rPr>
          <w:rFonts w:eastAsia="Times New Roman"/>
          <w:szCs w:val="28"/>
        </w:rPr>
      </w:pPr>
      <w:r w:rsidRPr="00FB5758">
        <w:rPr>
          <w:rFonts w:eastAsia="Times New Roman"/>
          <w:szCs w:val="28"/>
        </w:rPr>
        <w:t>Цел</w:t>
      </w:r>
      <w:r w:rsidRPr="00FB5758">
        <w:rPr>
          <w:rFonts w:eastAsia="Times New Roman"/>
          <w:szCs w:val="28"/>
        </w:rPr>
        <w:t>есообразно ли проводить стоимостной анализ, если модель работ не корректная?</w:t>
      </w:r>
    </w:p>
    <w:p w:rsidR="00E42438" w:rsidRDefault="00FB5758">
      <w:pPr>
        <w:numPr>
          <w:ilvl w:val="1"/>
          <w:numId w:val="1"/>
        </w:numPr>
        <w:rPr>
          <w:rFonts w:eastAsia="Times New Roman"/>
          <w:szCs w:val="28"/>
        </w:rPr>
      </w:pPr>
      <w:r w:rsidRPr="00FB5758">
        <w:rPr>
          <w:rFonts w:eastAsia="Times New Roman"/>
          <w:szCs w:val="28"/>
        </w:rPr>
        <w:t>Нет, она должна корректно отражать бизнес.</w:t>
      </w:r>
    </w:p>
    <w:p w:rsidR="00FB5758" w:rsidRPr="00FB5758" w:rsidRDefault="00FB5758" w:rsidP="00FB5758">
      <w:pPr>
        <w:ind w:left="1080"/>
        <w:rPr>
          <w:rFonts w:eastAsia="Times New Roman"/>
          <w:szCs w:val="28"/>
        </w:rPr>
      </w:pPr>
    </w:p>
    <w:p w:rsidR="00E42438" w:rsidRPr="00FB5758" w:rsidRDefault="00FB5758">
      <w:pPr>
        <w:numPr>
          <w:ilvl w:val="0"/>
          <w:numId w:val="1"/>
        </w:numPr>
        <w:rPr>
          <w:rFonts w:eastAsia="Times New Roman"/>
          <w:szCs w:val="28"/>
        </w:rPr>
      </w:pPr>
      <w:r w:rsidRPr="00FB5758">
        <w:rPr>
          <w:rFonts w:eastAsia="Times New Roman"/>
          <w:szCs w:val="28"/>
        </w:rPr>
        <w:t>Целесообразно ли проводить стоимостной анализ, если модель работ не полная?</w:t>
      </w:r>
    </w:p>
    <w:p w:rsidR="00E42438" w:rsidRDefault="00FB5758">
      <w:pPr>
        <w:numPr>
          <w:ilvl w:val="1"/>
          <w:numId w:val="1"/>
        </w:numPr>
        <w:rPr>
          <w:rFonts w:eastAsia="Times New Roman"/>
          <w:szCs w:val="28"/>
        </w:rPr>
      </w:pPr>
      <w:r w:rsidRPr="00FB5758">
        <w:rPr>
          <w:rFonts w:eastAsia="Times New Roman"/>
          <w:szCs w:val="28"/>
        </w:rPr>
        <w:t>Нет, она должна охватывать всю рассматриваемую область.</w:t>
      </w:r>
    </w:p>
    <w:p w:rsidR="00FB5758" w:rsidRPr="00FB5758" w:rsidRDefault="00FB5758" w:rsidP="00FB5758">
      <w:pPr>
        <w:ind w:left="1080"/>
        <w:rPr>
          <w:rFonts w:eastAsia="Times New Roman"/>
          <w:szCs w:val="28"/>
        </w:rPr>
      </w:pPr>
    </w:p>
    <w:p w:rsidR="00E42438" w:rsidRPr="00FB5758" w:rsidRDefault="00FB5758">
      <w:pPr>
        <w:numPr>
          <w:ilvl w:val="0"/>
          <w:numId w:val="1"/>
        </w:numPr>
        <w:spacing w:after="240"/>
        <w:rPr>
          <w:rFonts w:eastAsia="Times New Roman"/>
          <w:szCs w:val="28"/>
        </w:rPr>
      </w:pPr>
      <w:r w:rsidRPr="00FB5758">
        <w:rPr>
          <w:rFonts w:eastAsia="Times New Roman"/>
          <w:szCs w:val="28"/>
        </w:rPr>
        <w:t>Какие основные понятия включает стоимостной анализ ABC?</w:t>
      </w:r>
    </w:p>
    <w:p w:rsidR="00E42438" w:rsidRPr="00FB5758" w:rsidRDefault="00FB5758">
      <w:pPr>
        <w:spacing w:before="240" w:after="240"/>
        <w:ind w:left="1440"/>
        <w:rPr>
          <w:rFonts w:eastAsia="Times New Roman"/>
          <w:szCs w:val="28"/>
        </w:rPr>
      </w:pPr>
      <w:r w:rsidRPr="00FB5758">
        <w:rPr>
          <w:rFonts w:eastAsia="Times New Roman"/>
          <w:szCs w:val="28"/>
        </w:rPr>
        <w:t>а) объект затрат</w:t>
      </w:r>
    </w:p>
    <w:p w:rsidR="00E42438" w:rsidRPr="00FB5758" w:rsidRDefault="00FB5758">
      <w:pPr>
        <w:spacing w:before="240" w:after="240"/>
        <w:ind w:left="1440"/>
        <w:rPr>
          <w:rFonts w:eastAsia="Times New Roman"/>
          <w:szCs w:val="28"/>
        </w:rPr>
      </w:pPr>
      <w:r w:rsidRPr="00FB5758">
        <w:rPr>
          <w:rFonts w:eastAsia="Times New Roman"/>
          <w:szCs w:val="28"/>
        </w:rPr>
        <w:t>б) движитель затрат</w:t>
      </w:r>
    </w:p>
    <w:p w:rsidR="00E42438" w:rsidRPr="00FB5758" w:rsidRDefault="00FB5758">
      <w:pPr>
        <w:spacing w:before="240" w:after="240"/>
        <w:ind w:left="1440"/>
        <w:rPr>
          <w:rFonts w:eastAsia="Times New Roman"/>
          <w:szCs w:val="28"/>
        </w:rPr>
      </w:pPr>
      <w:r w:rsidRPr="00FB5758">
        <w:rPr>
          <w:rFonts w:eastAsia="Times New Roman"/>
          <w:szCs w:val="28"/>
        </w:rPr>
        <w:t>в) центры затрат</w:t>
      </w:r>
    </w:p>
    <w:p w:rsidR="00E42438" w:rsidRPr="00FB5758" w:rsidRDefault="00FB5758">
      <w:pPr>
        <w:numPr>
          <w:ilvl w:val="0"/>
          <w:numId w:val="1"/>
        </w:numPr>
        <w:spacing w:before="240"/>
        <w:rPr>
          <w:rFonts w:eastAsia="Times New Roman"/>
          <w:szCs w:val="28"/>
        </w:rPr>
      </w:pPr>
      <w:r w:rsidRPr="00FB5758">
        <w:rPr>
          <w:rFonts w:eastAsia="Times New Roman"/>
          <w:szCs w:val="28"/>
        </w:rPr>
        <w:t>Как определяются объекты затрат в стоимостном анализе ABC?</w:t>
      </w:r>
    </w:p>
    <w:p w:rsidR="00E42438" w:rsidRDefault="00FB5758">
      <w:pPr>
        <w:numPr>
          <w:ilvl w:val="1"/>
          <w:numId w:val="1"/>
        </w:numPr>
        <w:rPr>
          <w:rFonts w:eastAsia="Times New Roman"/>
          <w:szCs w:val="28"/>
        </w:rPr>
      </w:pPr>
      <w:r w:rsidRPr="00FB5758">
        <w:rPr>
          <w:rFonts w:eastAsia="Times New Roman"/>
          <w:szCs w:val="28"/>
        </w:rPr>
        <w:t xml:space="preserve">Объект затрат – причина, по которой работа выполняется, обычно, основной выход работы, </w:t>
      </w:r>
      <w:r w:rsidRPr="00FB5758">
        <w:rPr>
          <w:rFonts w:eastAsia="Times New Roman"/>
          <w:szCs w:val="28"/>
        </w:rPr>
        <w:t>стоимость работ есть суммарная стоимость объектов затрат.</w:t>
      </w:r>
    </w:p>
    <w:p w:rsidR="00FB5758" w:rsidRPr="00FB5758" w:rsidRDefault="00FB5758" w:rsidP="00FB5758">
      <w:pPr>
        <w:ind w:left="1080"/>
        <w:rPr>
          <w:rFonts w:eastAsia="Times New Roman"/>
          <w:szCs w:val="28"/>
        </w:rPr>
      </w:pPr>
    </w:p>
    <w:p w:rsidR="00E42438" w:rsidRPr="00FB5758" w:rsidRDefault="00FB5758">
      <w:pPr>
        <w:numPr>
          <w:ilvl w:val="0"/>
          <w:numId w:val="1"/>
        </w:numPr>
        <w:rPr>
          <w:rFonts w:eastAsia="Times New Roman"/>
          <w:szCs w:val="28"/>
        </w:rPr>
      </w:pPr>
      <w:r w:rsidRPr="00FB5758">
        <w:rPr>
          <w:rFonts w:eastAsia="Times New Roman"/>
          <w:szCs w:val="28"/>
        </w:rPr>
        <w:t>Как определяются движители затрат в стоимостном анализе ABC?</w:t>
      </w:r>
    </w:p>
    <w:p w:rsidR="00E42438" w:rsidRDefault="00FB5758">
      <w:pPr>
        <w:numPr>
          <w:ilvl w:val="1"/>
          <w:numId w:val="1"/>
        </w:numPr>
        <w:rPr>
          <w:rFonts w:eastAsia="Times New Roman"/>
          <w:szCs w:val="28"/>
        </w:rPr>
      </w:pPr>
      <w:r w:rsidRPr="00FB5758">
        <w:rPr>
          <w:rFonts w:eastAsia="Times New Roman"/>
          <w:szCs w:val="28"/>
        </w:rPr>
        <w:t>Движитель затрат – характеристики входов и управлений работы, которые влияют на то, как выполняется и как долго длится работа.</w:t>
      </w:r>
    </w:p>
    <w:p w:rsidR="00FB5758" w:rsidRPr="00FB5758" w:rsidRDefault="00FB5758" w:rsidP="00FB5758">
      <w:pPr>
        <w:ind w:left="1080"/>
        <w:rPr>
          <w:rFonts w:eastAsia="Times New Roman"/>
          <w:szCs w:val="28"/>
        </w:rPr>
      </w:pPr>
    </w:p>
    <w:p w:rsidR="00E42438" w:rsidRPr="00FB5758" w:rsidRDefault="00FB5758">
      <w:pPr>
        <w:numPr>
          <w:ilvl w:val="0"/>
          <w:numId w:val="1"/>
        </w:numPr>
        <w:rPr>
          <w:rFonts w:eastAsia="Times New Roman"/>
          <w:szCs w:val="28"/>
        </w:rPr>
      </w:pPr>
      <w:r w:rsidRPr="00FB5758">
        <w:rPr>
          <w:rFonts w:eastAsia="Times New Roman"/>
          <w:szCs w:val="28"/>
        </w:rPr>
        <w:t>Как опреде</w:t>
      </w:r>
      <w:r w:rsidRPr="00FB5758">
        <w:rPr>
          <w:rFonts w:eastAsia="Times New Roman"/>
          <w:szCs w:val="28"/>
        </w:rPr>
        <w:t>ляются центры затрат в стоимостном анализе ABC?</w:t>
      </w:r>
    </w:p>
    <w:p w:rsidR="00E42438" w:rsidRDefault="00FB5758">
      <w:pPr>
        <w:numPr>
          <w:ilvl w:val="1"/>
          <w:numId w:val="1"/>
        </w:numPr>
        <w:rPr>
          <w:rFonts w:eastAsia="Times New Roman"/>
          <w:szCs w:val="28"/>
        </w:rPr>
      </w:pPr>
      <w:r w:rsidRPr="00FB5758">
        <w:rPr>
          <w:rFonts w:eastAsia="Times New Roman"/>
          <w:szCs w:val="28"/>
        </w:rPr>
        <w:t>Центры затрат можно трактовать как статьи расхода.</w:t>
      </w:r>
    </w:p>
    <w:p w:rsidR="00FB5758" w:rsidRPr="00FB5758" w:rsidRDefault="00FB5758" w:rsidP="00FB5758">
      <w:pPr>
        <w:ind w:left="1080"/>
        <w:rPr>
          <w:rFonts w:eastAsia="Times New Roman"/>
          <w:szCs w:val="28"/>
        </w:rPr>
      </w:pPr>
    </w:p>
    <w:p w:rsidR="00E42438" w:rsidRPr="00FB5758" w:rsidRDefault="00FB5758">
      <w:pPr>
        <w:numPr>
          <w:ilvl w:val="0"/>
          <w:numId w:val="1"/>
        </w:numPr>
        <w:rPr>
          <w:rFonts w:eastAsia="Times New Roman"/>
          <w:szCs w:val="28"/>
        </w:rPr>
      </w:pPr>
      <w:r w:rsidRPr="00FB5758">
        <w:rPr>
          <w:rFonts w:eastAsia="Times New Roman"/>
          <w:szCs w:val="28"/>
        </w:rPr>
        <w:t xml:space="preserve"> Для чего применяются свойства, определяемые пользователем UDP?</w:t>
      </w:r>
    </w:p>
    <w:p w:rsidR="00E42438" w:rsidRPr="00FB5758" w:rsidRDefault="00FB5758">
      <w:pPr>
        <w:numPr>
          <w:ilvl w:val="1"/>
          <w:numId w:val="1"/>
        </w:numPr>
        <w:spacing w:after="240"/>
        <w:rPr>
          <w:rFonts w:eastAsia="Times New Roman"/>
          <w:szCs w:val="28"/>
        </w:rPr>
      </w:pPr>
      <w:r w:rsidRPr="00FB5758">
        <w:rPr>
          <w:rFonts w:eastAsia="Gungsuh"/>
          <w:szCs w:val="28"/>
        </w:rPr>
        <w:lastRenderedPageBreak/>
        <w:t xml:space="preserve">Если стоимостных показателей недостаточно, имеется возможность внесения собственных метрик − </w:t>
      </w:r>
      <w:r w:rsidRPr="00FB5758">
        <w:rPr>
          <w:rFonts w:eastAsia="Gungsuh"/>
          <w:szCs w:val="28"/>
        </w:rPr>
        <w:t>свойств, определенных пользователем (</w:t>
      </w:r>
      <w:proofErr w:type="spellStart"/>
      <w:r w:rsidRPr="00FB5758">
        <w:rPr>
          <w:rFonts w:eastAsia="Gungsuh"/>
          <w:szCs w:val="28"/>
        </w:rPr>
        <w:t>User</w:t>
      </w:r>
      <w:proofErr w:type="spellEnd"/>
      <w:r w:rsidRPr="00FB5758">
        <w:rPr>
          <w:rFonts w:eastAsia="Gungsuh"/>
          <w:szCs w:val="28"/>
        </w:rPr>
        <w:t xml:space="preserve"> </w:t>
      </w:r>
      <w:proofErr w:type="spellStart"/>
      <w:r w:rsidRPr="00FB5758">
        <w:rPr>
          <w:rFonts w:eastAsia="Gungsuh"/>
          <w:szCs w:val="28"/>
        </w:rPr>
        <w:t>Defined</w:t>
      </w:r>
      <w:proofErr w:type="spellEnd"/>
      <w:r w:rsidRPr="00FB5758">
        <w:rPr>
          <w:rFonts w:eastAsia="Gungsuh"/>
          <w:szCs w:val="28"/>
        </w:rPr>
        <w:t xml:space="preserve"> </w:t>
      </w:r>
      <w:proofErr w:type="spellStart"/>
      <w:r w:rsidRPr="00FB5758">
        <w:rPr>
          <w:rFonts w:eastAsia="Gungsuh"/>
          <w:szCs w:val="28"/>
        </w:rPr>
        <w:t>Properties</w:t>
      </w:r>
      <w:proofErr w:type="spellEnd"/>
      <w:r w:rsidRPr="00FB5758">
        <w:rPr>
          <w:rFonts w:eastAsia="Gungsuh"/>
          <w:szCs w:val="28"/>
        </w:rPr>
        <w:t>, UDP). UDP позволяют провести дополнительный анализ, хотя и без суммирующих подсчетов.</w:t>
      </w:r>
      <w:bookmarkStart w:id="2" w:name="_GoBack"/>
      <w:bookmarkEnd w:id="2"/>
    </w:p>
    <w:sectPr w:rsidR="00E42438" w:rsidRPr="00FB5758">
      <w:pgSz w:w="11909" w:h="16834"/>
      <w:pgMar w:top="1440" w:right="1440" w:bottom="1440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D7F61"/>
    <w:multiLevelType w:val="multilevel"/>
    <w:tmpl w:val="00DC4D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C5914EE"/>
    <w:multiLevelType w:val="multilevel"/>
    <w:tmpl w:val="235CF7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438"/>
    <w:rsid w:val="00E42438"/>
    <w:rsid w:val="00FB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B2904D-44F6-4F3E-85C7-ACF86900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365</Words>
  <Characters>2086</Characters>
  <Application>Microsoft Office Word</Application>
  <DocSecurity>0</DocSecurity>
  <Lines>17</Lines>
  <Paragraphs>4</Paragraphs>
  <ScaleCrop>false</ScaleCrop>
  <Company>Microsoft</Company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DOGMEAT</cp:lastModifiedBy>
  <cp:revision>2</cp:revision>
  <dcterms:created xsi:type="dcterms:W3CDTF">2019-12-11T16:30:00Z</dcterms:created>
  <dcterms:modified xsi:type="dcterms:W3CDTF">2019-12-11T16:44:00Z</dcterms:modified>
</cp:coreProperties>
</file>