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34F02" w14:textId="1BBC2972" w:rsidR="00715756" w:rsidRDefault="00667A94" w:rsidP="00667A94">
      <w:pPr>
        <w:jc w:val="center"/>
        <w:rPr>
          <w:b/>
          <w:bCs/>
          <w:sz w:val="32"/>
          <w:szCs w:val="32"/>
        </w:rPr>
      </w:pPr>
      <w:r>
        <w:rPr>
          <w:b/>
          <w:bCs/>
          <w:sz w:val="32"/>
          <w:szCs w:val="32"/>
        </w:rPr>
        <w:t>Аннотация и словарь 21.05</w:t>
      </w:r>
    </w:p>
    <w:p w14:paraId="41224BB7" w14:textId="3671210F" w:rsidR="00667A94" w:rsidRDefault="00667A94" w:rsidP="00667A94">
      <w:pPr>
        <w:rPr>
          <w:sz w:val="24"/>
          <w:szCs w:val="24"/>
        </w:rPr>
      </w:pPr>
      <w:r>
        <w:rPr>
          <w:b/>
          <w:bCs/>
          <w:sz w:val="24"/>
          <w:szCs w:val="24"/>
        </w:rPr>
        <w:t xml:space="preserve">Ссылка на статью: </w:t>
      </w:r>
      <w:hyperlink r:id="rId5" w:history="1">
        <w:r w:rsidRPr="00667A94">
          <w:rPr>
            <w:rStyle w:val="a3"/>
            <w:sz w:val="24"/>
            <w:szCs w:val="24"/>
          </w:rPr>
          <w:t>https://www.sciencedaily.com/releases/2020/05/200515115648.htm</w:t>
        </w:r>
      </w:hyperlink>
    </w:p>
    <w:p w14:paraId="2D0E08F4" w14:textId="7F7F7A29" w:rsidR="00667A94" w:rsidRDefault="00667A94" w:rsidP="00667A94">
      <w:pPr>
        <w:rPr>
          <w:b/>
          <w:bCs/>
          <w:sz w:val="28"/>
          <w:szCs w:val="28"/>
        </w:rPr>
      </w:pPr>
      <w:r>
        <w:rPr>
          <w:b/>
          <w:bCs/>
          <w:sz w:val="28"/>
          <w:szCs w:val="28"/>
        </w:rPr>
        <w:t>Словарь:</w:t>
      </w:r>
    </w:p>
    <w:p w14:paraId="587E7BBE" w14:textId="67697CFC" w:rsidR="00667A94" w:rsidRDefault="00667A94" w:rsidP="00667A94">
      <w:pPr>
        <w:pStyle w:val="a5"/>
        <w:numPr>
          <w:ilvl w:val="0"/>
          <w:numId w:val="1"/>
        </w:numPr>
        <w:rPr>
          <w:sz w:val="24"/>
          <w:szCs w:val="24"/>
        </w:rPr>
      </w:pPr>
      <w:proofErr w:type="spellStart"/>
      <w:r w:rsidRPr="00667A94">
        <w:rPr>
          <w:sz w:val="24"/>
          <w:szCs w:val="24"/>
        </w:rPr>
        <w:t>R</w:t>
      </w:r>
      <w:r w:rsidRPr="00667A94">
        <w:rPr>
          <w:sz w:val="24"/>
          <w:szCs w:val="24"/>
        </w:rPr>
        <w:t>evealed</w:t>
      </w:r>
      <w:proofErr w:type="spellEnd"/>
      <w:r>
        <w:rPr>
          <w:sz w:val="24"/>
          <w:szCs w:val="24"/>
        </w:rPr>
        <w:t xml:space="preserve"> </w:t>
      </w:r>
      <w:r w:rsidR="00091F2F">
        <w:rPr>
          <w:sz w:val="24"/>
          <w:szCs w:val="24"/>
        </w:rPr>
        <w:t>–</w:t>
      </w:r>
      <w:r>
        <w:rPr>
          <w:sz w:val="24"/>
          <w:szCs w:val="24"/>
        </w:rPr>
        <w:t xml:space="preserve"> п</w:t>
      </w:r>
      <w:r w:rsidR="00091F2F">
        <w:rPr>
          <w:sz w:val="24"/>
          <w:szCs w:val="24"/>
        </w:rPr>
        <w:t>оказанный</w:t>
      </w:r>
    </w:p>
    <w:p w14:paraId="5EA485E1" w14:textId="2D6FE849" w:rsidR="00091F2F" w:rsidRDefault="00091F2F" w:rsidP="00667A94">
      <w:pPr>
        <w:pStyle w:val="a5"/>
        <w:numPr>
          <w:ilvl w:val="0"/>
          <w:numId w:val="1"/>
        </w:numPr>
        <w:rPr>
          <w:sz w:val="24"/>
          <w:szCs w:val="24"/>
        </w:rPr>
      </w:pPr>
      <w:proofErr w:type="spellStart"/>
      <w:r w:rsidRPr="00091F2F">
        <w:rPr>
          <w:sz w:val="24"/>
          <w:szCs w:val="24"/>
        </w:rPr>
        <w:t>V</w:t>
      </w:r>
      <w:r w:rsidRPr="00091F2F">
        <w:rPr>
          <w:sz w:val="24"/>
          <w:szCs w:val="24"/>
        </w:rPr>
        <w:t>ulnerabilities</w:t>
      </w:r>
      <w:proofErr w:type="spellEnd"/>
      <w:r>
        <w:rPr>
          <w:sz w:val="24"/>
          <w:szCs w:val="24"/>
        </w:rPr>
        <w:t xml:space="preserve"> – факторы уязвимости</w:t>
      </w:r>
    </w:p>
    <w:p w14:paraId="392EFA3C" w14:textId="71A5487C" w:rsidR="00091F2F" w:rsidRDefault="00091F2F" w:rsidP="00667A94">
      <w:pPr>
        <w:pStyle w:val="a5"/>
        <w:numPr>
          <w:ilvl w:val="0"/>
          <w:numId w:val="1"/>
        </w:numPr>
        <w:rPr>
          <w:sz w:val="24"/>
          <w:szCs w:val="24"/>
        </w:rPr>
      </w:pPr>
      <w:proofErr w:type="spellStart"/>
      <w:r w:rsidRPr="00091F2F">
        <w:rPr>
          <w:sz w:val="24"/>
          <w:szCs w:val="24"/>
        </w:rPr>
        <w:t>C</w:t>
      </w:r>
      <w:r w:rsidRPr="00091F2F">
        <w:rPr>
          <w:sz w:val="24"/>
          <w:szCs w:val="24"/>
        </w:rPr>
        <w:t>oncern</w:t>
      </w:r>
      <w:proofErr w:type="spellEnd"/>
      <w:r>
        <w:rPr>
          <w:sz w:val="24"/>
          <w:szCs w:val="24"/>
        </w:rPr>
        <w:t xml:space="preserve"> – беспокойство</w:t>
      </w:r>
    </w:p>
    <w:p w14:paraId="6FAB7518" w14:textId="1876CD99" w:rsidR="00091F2F" w:rsidRDefault="00091F2F" w:rsidP="00667A94">
      <w:pPr>
        <w:pStyle w:val="a5"/>
        <w:numPr>
          <w:ilvl w:val="0"/>
          <w:numId w:val="1"/>
        </w:numPr>
        <w:rPr>
          <w:sz w:val="24"/>
          <w:szCs w:val="24"/>
        </w:rPr>
      </w:pPr>
      <w:proofErr w:type="spellStart"/>
      <w:r w:rsidRPr="00091F2F">
        <w:rPr>
          <w:sz w:val="24"/>
          <w:szCs w:val="24"/>
        </w:rPr>
        <w:t>I</w:t>
      </w:r>
      <w:r w:rsidRPr="00091F2F">
        <w:rPr>
          <w:sz w:val="24"/>
          <w:szCs w:val="24"/>
        </w:rPr>
        <w:t>nterdependent</w:t>
      </w:r>
      <w:proofErr w:type="spellEnd"/>
      <w:r>
        <w:rPr>
          <w:sz w:val="24"/>
          <w:szCs w:val="24"/>
        </w:rPr>
        <w:t xml:space="preserve"> – взаимозависимый</w:t>
      </w:r>
    </w:p>
    <w:p w14:paraId="46C29A06" w14:textId="56A2B984" w:rsidR="00091F2F" w:rsidRDefault="00091F2F" w:rsidP="00667A94">
      <w:pPr>
        <w:pStyle w:val="a5"/>
        <w:numPr>
          <w:ilvl w:val="0"/>
          <w:numId w:val="1"/>
        </w:numPr>
        <w:rPr>
          <w:sz w:val="24"/>
          <w:szCs w:val="24"/>
        </w:rPr>
      </w:pPr>
      <w:proofErr w:type="spellStart"/>
      <w:r w:rsidRPr="00091F2F">
        <w:rPr>
          <w:sz w:val="24"/>
          <w:szCs w:val="24"/>
        </w:rPr>
        <w:t>According</w:t>
      </w:r>
      <w:proofErr w:type="spellEnd"/>
      <w:r>
        <w:rPr>
          <w:sz w:val="24"/>
          <w:szCs w:val="24"/>
        </w:rPr>
        <w:t xml:space="preserve"> – в соответствии</w:t>
      </w:r>
    </w:p>
    <w:p w14:paraId="3BB3D931" w14:textId="37F91021" w:rsidR="00091F2F" w:rsidRDefault="00091F2F" w:rsidP="00667A94">
      <w:pPr>
        <w:pStyle w:val="a5"/>
        <w:numPr>
          <w:ilvl w:val="0"/>
          <w:numId w:val="1"/>
        </w:numPr>
        <w:rPr>
          <w:sz w:val="24"/>
          <w:szCs w:val="24"/>
        </w:rPr>
      </w:pPr>
      <w:proofErr w:type="spellStart"/>
      <w:r w:rsidRPr="00091F2F">
        <w:rPr>
          <w:sz w:val="24"/>
          <w:szCs w:val="24"/>
        </w:rPr>
        <w:t>D</w:t>
      </w:r>
      <w:r w:rsidRPr="00091F2F">
        <w:rPr>
          <w:sz w:val="24"/>
          <w:szCs w:val="24"/>
        </w:rPr>
        <w:t>isruptions</w:t>
      </w:r>
      <w:proofErr w:type="spellEnd"/>
      <w:r>
        <w:rPr>
          <w:sz w:val="24"/>
          <w:szCs w:val="24"/>
        </w:rPr>
        <w:t xml:space="preserve"> – дестабилизация</w:t>
      </w:r>
    </w:p>
    <w:p w14:paraId="60A37E23" w14:textId="1A2194AC" w:rsidR="00091F2F" w:rsidRDefault="00091F2F" w:rsidP="00667A94">
      <w:pPr>
        <w:pStyle w:val="a5"/>
        <w:numPr>
          <w:ilvl w:val="0"/>
          <w:numId w:val="1"/>
        </w:numPr>
        <w:rPr>
          <w:sz w:val="24"/>
          <w:szCs w:val="24"/>
        </w:rPr>
      </w:pPr>
      <w:proofErr w:type="spellStart"/>
      <w:r w:rsidRPr="00091F2F">
        <w:rPr>
          <w:sz w:val="24"/>
          <w:szCs w:val="24"/>
        </w:rPr>
        <w:t>A</w:t>
      </w:r>
      <w:r w:rsidRPr="00091F2F">
        <w:rPr>
          <w:sz w:val="24"/>
          <w:szCs w:val="24"/>
        </w:rPr>
        <w:t>ffect</w:t>
      </w:r>
      <w:proofErr w:type="spellEnd"/>
      <w:r>
        <w:rPr>
          <w:sz w:val="24"/>
          <w:szCs w:val="24"/>
        </w:rPr>
        <w:t xml:space="preserve"> – влиять</w:t>
      </w:r>
    </w:p>
    <w:p w14:paraId="167BFE5C" w14:textId="2263FBF8" w:rsidR="00091F2F" w:rsidRDefault="00091F2F" w:rsidP="00667A94">
      <w:pPr>
        <w:pStyle w:val="a5"/>
        <w:numPr>
          <w:ilvl w:val="0"/>
          <w:numId w:val="1"/>
        </w:numPr>
        <w:rPr>
          <w:sz w:val="24"/>
          <w:szCs w:val="24"/>
        </w:rPr>
      </w:pPr>
      <w:proofErr w:type="spellStart"/>
      <w:r w:rsidRPr="00091F2F">
        <w:rPr>
          <w:sz w:val="24"/>
          <w:szCs w:val="24"/>
        </w:rPr>
        <w:t>E</w:t>
      </w:r>
      <w:r w:rsidRPr="00091F2F">
        <w:rPr>
          <w:sz w:val="24"/>
          <w:szCs w:val="24"/>
        </w:rPr>
        <w:t>mphasis</w:t>
      </w:r>
      <w:proofErr w:type="spellEnd"/>
      <w:r>
        <w:rPr>
          <w:sz w:val="24"/>
          <w:szCs w:val="24"/>
        </w:rPr>
        <w:t xml:space="preserve"> – акцент</w:t>
      </w:r>
    </w:p>
    <w:p w14:paraId="30C1C99B" w14:textId="7F712A0E" w:rsidR="00091F2F" w:rsidRDefault="00091F2F" w:rsidP="00667A94">
      <w:pPr>
        <w:pStyle w:val="a5"/>
        <w:numPr>
          <w:ilvl w:val="0"/>
          <w:numId w:val="1"/>
        </w:numPr>
        <w:rPr>
          <w:sz w:val="24"/>
          <w:szCs w:val="24"/>
        </w:rPr>
      </w:pPr>
      <w:proofErr w:type="spellStart"/>
      <w:r w:rsidRPr="00091F2F">
        <w:rPr>
          <w:sz w:val="24"/>
          <w:szCs w:val="24"/>
        </w:rPr>
        <w:t>P</w:t>
      </w:r>
      <w:r w:rsidRPr="00091F2F">
        <w:rPr>
          <w:sz w:val="24"/>
          <w:szCs w:val="24"/>
        </w:rPr>
        <w:t>ropagate</w:t>
      </w:r>
      <w:proofErr w:type="spellEnd"/>
      <w:r>
        <w:rPr>
          <w:sz w:val="24"/>
          <w:szCs w:val="24"/>
        </w:rPr>
        <w:t xml:space="preserve"> – распространять</w:t>
      </w:r>
    </w:p>
    <w:p w14:paraId="5A82A1B3" w14:textId="7566F5F5" w:rsidR="00091F2F" w:rsidRDefault="00091F2F" w:rsidP="00667A94">
      <w:pPr>
        <w:pStyle w:val="a5"/>
        <w:numPr>
          <w:ilvl w:val="0"/>
          <w:numId w:val="1"/>
        </w:numPr>
        <w:rPr>
          <w:sz w:val="24"/>
          <w:szCs w:val="24"/>
        </w:rPr>
      </w:pPr>
      <w:proofErr w:type="spellStart"/>
      <w:r w:rsidRPr="00091F2F">
        <w:rPr>
          <w:sz w:val="24"/>
          <w:szCs w:val="24"/>
        </w:rPr>
        <w:t>E</w:t>
      </w:r>
      <w:r w:rsidRPr="00091F2F">
        <w:rPr>
          <w:sz w:val="24"/>
          <w:szCs w:val="24"/>
        </w:rPr>
        <w:t>valuate</w:t>
      </w:r>
      <w:proofErr w:type="spellEnd"/>
      <w:r>
        <w:rPr>
          <w:sz w:val="24"/>
          <w:szCs w:val="24"/>
        </w:rPr>
        <w:t xml:space="preserve"> – оценивать</w:t>
      </w:r>
    </w:p>
    <w:p w14:paraId="3CD03EAD" w14:textId="2200E1FC" w:rsidR="00091F2F" w:rsidRDefault="003A4025" w:rsidP="003A4025">
      <w:pPr>
        <w:rPr>
          <w:b/>
          <w:bCs/>
          <w:sz w:val="28"/>
          <w:szCs w:val="28"/>
        </w:rPr>
      </w:pPr>
      <w:r>
        <w:rPr>
          <w:b/>
          <w:bCs/>
          <w:sz w:val="28"/>
          <w:szCs w:val="28"/>
        </w:rPr>
        <w:t>Аннотация:</w:t>
      </w:r>
    </w:p>
    <w:p w14:paraId="16EA4509" w14:textId="1D82B11D" w:rsidR="003A4025" w:rsidRPr="003A4025" w:rsidRDefault="003A4025" w:rsidP="003A4025">
      <w:pPr>
        <w:rPr>
          <w:sz w:val="24"/>
          <w:szCs w:val="24"/>
        </w:rPr>
      </w:pPr>
      <w:r>
        <w:rPr>
          <w:sz w:val="24"/>
          <w:szCs w:val="24"/>
        </w:rPr>
        <w:t xml:space="preserve">В статье описывается как исследователи, используя технологии компьютерного моделирования выявили уязвимость в производственной цепочке производства и поставок говядины в штате Канзас. В исследовании описали модель системы производства говядины и ее транспортной системы. Из исследования стало понятно, что перебои в животноводстве и работе мясокомбинатов сильно сказываются на работе транспортной отрасли. Используя полученную модель, исследователи выяснили, что наиболее уязвимым компонентом цепочки производства являются упаковочные заводы. Благодаря этому выводу начаты исследования по возможности защиты рабочих этих критически важных заводов во время пандемии </w:t>
      </w:r>
      <w:r>
        <w:rPr>
          <w:sz w:val="24"/>
          <w:szCs w:val="24"/>
          <w:lang w:val="en-US"/>
        </w:rPr>
        <w:t>COVID</w:t>
      </w:r>
      <w:r w:rsidRPr="003A4025">
        <w:rPr>
          <w:sz w:val="24"/>
          <w:szCs w:val="24"/>
        </w:rPr>
        <w:t xml:space="preserve">-19. </w:t>
      </w:r>
    </w:p>
    <w:sectPr w:rsidR="003A4025" w:rsidRPr="003A402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FD70E8"/>
    <w:multiLevelType w:val="hybridMultilevel"/>
    <w:tmpl w:val="51B61E0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A74"/>
    <w:rsid w:val="00091F2F"/>
    <w:rsid w:val="003A4025"/>
    <w:rsid w:val="00667A94"/>
    <w:rsid w:val="006A0A74"/>
    <w:rsid w:val="00715756"/>
    <w:rsid w:val="00854D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A6C17"/>
  <w15:chartTrackingRefBased/>
  <w15:docId w15:val="{8FAE4D6F-8AFA-49AF-95FA-A0FF1C867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67A94"/>
    <w:rPr>
      <w:color w:val="0563C1" w:themeColor="hyperlink"/>
      <w:u w:val="single"/>
    </w:rPr>
  </w:style>
  <w:style w:type="character" w:styleId="a4">
    <w:name w:val="Unresolved Mention"/>
    <w:basedOn w:val="a0"/>
    <w:uiPriority w:val="99"/>
    <w:semiHidden/>
    <w:unhideWhenUsed/>
    <w:rsid w:val="00667A94"/>
    <w:rPr>
      <w:color w:val="605E5C"/>
      <w:shd w:val="clear" w:color="auto" w:fill="E1DFDD"/>
    </w:rPr>
  </w:style>
  <w:style w:type="paragraph" w:styleId="a5">
    <w:name w:val="List Paragraph"/>
    <w:basedOn w:val="a"/>
    <w:uiPriority w:val="34"/>
    <w:qFormat/>
    <w:rsid w:val="00667A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daily.com/releases/2020/05/200515115648.ht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169</Words>
  <Characters>967</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Литовченко</dc:creator>
  <cp:keywords/>
  <dc:description/>
  <cp:lastModifiedBy>Даниил Литовченко</cp:lastModifiedBy>
  <cp:revision>2</cp:revision>
  <dcterms:created xsi:type="dcterms:W3CDTF">2020-05-28T12:04:00Z</dcterms:created>
  <dcterms:modified xsi:type="dcterms:W3CDTF">2020-05-28T12:59:00Z</dcterms:modified>
</cp:coreProperties>
</file>