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C285" w14:textId="43E61519" w:rsidR="00134323" w:rsidRDefault="00822D49" w:rsidP="0013432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</w:t>
      </w:r>
      <w:r w:rsidRPr="00822D49">
        <w:rPr>
          <w:rFonts w:ascii="Arial" w:hAnsi="Arial" w:cs="Arial"/>
          <w:sz w:val="32"/>
          <w:szCs w:val="32"/>
        </w:rPr>
        <w:t>нализ вариантов использования информационных технологий при изучении иностранных языков</w:t>
      </w:r>
    </w:p>
    <w:p w14:paraId="6CC439C5" w14:textId="77777777" w:rsidR="00822D49" w:rsidRPr="00822D49" w:rsidRDefault="00822D49" w:rsidP="00134323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61"/>
        <w:gridCol w:w="6873"/>
      </w:tblGrid>
      <w:tr w:rsidR="00822D49" w:rsidRPr="00822D49" w14:paraId="3DDF740D" w14:textId="77777777" w:rsidTr="00822D49">
        <w:tc>
          <w:tcPr>
            <w:tcW w:w="2761" w:type="dxa"/>
          </w:tcPr>
          <w:p w14:paraId="4C25AA9C" w14:textId="0C2CA720" w:rsidR="00822D49" w:rsidRPr="00822D49" w:rsidRDefault="00822D49" w:rsidP="001343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Технология</w:t>
            </w:r>
          </w:p>
        </w:tc>
        <w:tc>
          <w:tcPr>
            <w:tcW w:w="6873" w:type="dxa"/>
          </w:tcPr>
          <w:p w14:paraId="48B75FB5" w14:textId="1082DC4B" w:rsidR="00822D49" w:rsidRPr="00822D49" w:rsidRDefault="00822D49" w:rsidP="001343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22D49"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</w:tr>
      <w:tr w:rsidR="00822D49" w:rsidRPr="00822D49" w14:paraId="3A4A46BA" w14:textId="77777777" w:rsidTr="00822D49">
        <w:tc>
          <w:tcPr>
            <w:tcW w:w="2761" w:type="dxa"/>
          </w:tcPr>
          <w:p w14:paraId="4073F3A2" w14:textId="4327876C" w:rsidR="00822D49" w:rsidRPr="00822D49" w:rsidRDefault="00822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Использование э</w:t>
            </w:r>
            <w:r w:rsidRPr="00822D49">
              <w:rPr>
                <w:rFonts w:ascii="Arial" w:hAnsi="Arial" w:cs="Arial"/>
                <w:sz w:val="24"/>
                <w:szCs w:val="24"/>
              </w:rPr>
              <w:t>лектронной</w:t>
            </w:r>
            <w:r w:rsidRPr="00822D49">
              <w:rPr>
                <w:rFonts w:ascii="Arial" w:hAnsi="Arial" w:cs="Arial"/>
                <w:sz w:val="24"/>
                <w:szCs w:val="24"/>
              </w:rPr>
              <w:t xml:space="preserve">̆ почты, </w:t>
            </w:r>
            <w:r w:rsidRPr="00822D49">
              <w:rPr>
                <w:rFonts w:ascii="Arial" w:hAnsi="Arial" w:cs="Arial"/>
                <w:sz w:val="24"/>
                <w:szCs w:val="24"/>
                <w:lang w:val="en-US"/>
              </w:rPr>
              <w:t>Skype</w:t>
            </w:r>
            <w:r w:rsidRPr="00822D49">
              <w:rPr>
                <w:rFonts w:ascii="Arial" w:hAnsi="Arial" w:cs="Arial"/>
                <w:sz w:val="24"/>
                <w:szCs w:val="24"/>
              </w:rPr>
              <w:t xml:space="preserve">, сервисов </w:t>
            </w:r>
            <w:r w:rsidRPr="00822D49">
              <w:rPr>
                <w:rFonts w:ascii="Arial" w:hAnsi="Arial" w:cs="Arial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6873" w:type="dxa"/>
          </w:tcPr>
          <w:p w14:paraId="7E2DB373" w14:textId="677FB1B4" w:rsidR="00822D49" w:rsidRPr="00822D49" w:rsidRDefault="00822D49">
            <w:pPr>
              <w:rPr>
                <w:rFonts w:ascii="Arial" w:hAnsi="Arial" w:cs="Arial"/>
                <w:sz w:val="24"/>
                <w:szCs w:val="24"/>
              </w:rPr>
            </w:pPr>
            <w:r w:rsidRPr="00822D49">
              <w:rPr>
                <w:rFonts w:ascii="Arial" w:hAnsi="Arial" w:cs="Arial"/>
                <w:sz w:val="24"/>
                <w:szCs w:val="24"/>
              </w:rPr>
              <w:t>Эти сервисы предназначены для дистанционного</w:t>
            </w:r>
            <w:r>
              <w:rPr>
                <w:rFonts w:ascii="Arial" w:hAnsi="Arial" w:cs="Arial"/>
                <w:sz w:val="24"/>
                <w:szCs w:val="24"/>
              </w:rPr>
              <w:t xml:space="preserve"> общения</w:t>
            </w:r>
            <w:r w:rsidRPr="00822D49">
              <w:rPr>
                <w:rFonts w:ascii="Arial" w:hAnsi="Arial" w:cs="Arial"/>
                <w:sz w:val="24"/>
                <w:szCs w:val="24"/>
              </w:rPr>
              <w:t>. Они могут помочь в общении с носителями языка,</w:t>
            </w:r>
            <w:r>
              <w:rPr>
                <w:rFonts w:ascii="Arial" w:hAnsi="Arial" w:cs="Arial"/>
                <w:sz w:val="24"/>
                <w:szCs w:val="24"/>
              </w:rPr>
              <w:t xml:space="preserve"> преподавателями,</w:t>
            </w:r>
            <w:r w:rsidRPr="00822D49">
              <w:rPr>
                <w:rFonts w:ascii="Arial" w:hAnsi="Arial" w:cs="Arial"/>
                <w:sz w:val="24"/>
                <w:szCs w:val="24"/>
              </w:rPr>
              <w:t xml:space="preserve"> а также в дистанционном </w:t>
            </w:r>
            <w:r>
              <w:rPr>
                <w:rFonts w:ascii="Arial" w:hAnsi="Arial" w:cs="Arial"/>
                <w:sz w:val="24"/>
                <w:szCs w:val="24"/>
              </w:rPr>
              <w:t xml:space="preserve">обучении. </w:t>
            </w:r>
          </w:p>
        </w:tc>
      </w:tr>
      <w:tr w:rsidR="00822D49" w:rsidRPr="00822D49" w14:paraId="4B7E5B45" w14:textId="77777777" w:rsidTr="00822D49">
        <w:tc>
          <w:tcPr>
            <w:tcW w:w="2761" w:type="dxa"/>
          </w:tcPr>
          <w:p w14:paraId="4E882277" w14:textId="46EE9226" w:rsidR="00822D49" w:rsidRPr="00822D49" w:rsidRDefault="00822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</w:t>
            </w:r>
            <w:r w:rsidRPr="00822D49">
              <w:rPr>
                <w:rFonts w:ascii="Arial" w:hAnsi="Arial" w:cs="Arial"/>
                <w:sz w:val="24"/>
                <w:szCs w:val="24"/>
              </w:rPr>
              <w:t>ультимедийная разработка и презентация страноведческой информации;</w:t>
            </w:r>
          </w:p>
        </w:tc>
        <w:tc>
          <w:tcPr>
            <w:tcW w:w="6873" w:type="dxa"/>
          </w:tcPr>
          <w:p w14:paraId="0A03B689" w14:textId="25326758" w:rsidR="00822D49" w:rsidRPr="00822D49" w:rsidRDefault="00822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Разработка мультимедийной информации на изучаемом языке</w:t>
            </w:r>
            <w:r w:rsidR="00C42502">
              <w:rPr>
                <w:rFonts w:ascii="Arial" w:hAnsi="Arial" w:cs="Arial"/>
                <w:sz w:val="24"/>
                <w:szCs w:val="24"/>
              </w:rPr>
              <w:t>, как и презентация страноведческой информации</w:t>
            </w:r>
            <w:r>
              <w:rPr>
                <w:rFonts w:ascii="Arial" w:hAnsi="Arial" w:cs="Arial"/>
                <w:sz w:val="24"/>
                <w:szCs w:val="24"/>
              </w:rPr>
              <w:t xml:space="preserve"> помогает развивать практические навыки правописания</w:t>
            </w:r>
            <w:r w:rsidR="00C42502">
              <w:rPr>
                <w:rFonts w:ascii="Arial" w:hAnsi="Arial" w:cs="Arial"/>
                <w:sz w:val="24"/>
                <w:szCs w:val="24"/>
              </w:rPr>
              <w:t xml:space="preserve"> и говорения.</w:t>
            </w:r>
          </w:p>
        </w:tc>
      </w:tr>
      <w:tr w:rsidR="00822D49" w:rsidRPr="00822D49" w14:paraId="7ABA3B17" w14:textId="77777777" w:rsidTr="00822D49">
        <w:tc>
          <w:tcPr>
            <w:tcW w:w="2761" w:type="dxa"/>
          </w:tcPr>
          <w:p w14:paraId="49803411" w14:textId="085A25F2" w:rsidR="00822D49" w:rsidRPr="00822D49" w:rsidRDefault="00822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</w:t>
            </w:r>
            <w:r w:rsidRPr="00822D49">
              <w:rPr>
                <w:rFonts w:ascii="Arial" w:hAnsi="Arial" w:cs="Arial"/>
                <w:sz w:val="24"/>
                <w:szCs w:val="24"/>
              </w:rPr>
              <w:t>частие в создании региональных учебных материалов с использованием Интернета;</w:t>
            </w:r>
          </w:p>
        </w:tc>
        <w:tc>
          <w:tcPr>
            <w:tcW w:w="6873" w:type="dxa"/>
          </w:tcPr>
          <w:p w14:paraId="6157A74E" w14:textId="5E95D8B0" w:rsidR="00822D49" w:rsidRPr="00822D49" w:rsidRDefault="00C42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Этот способ </w:t>
            </w:r>
            <w:r w:rsidRPr="00C42502">
              <w:rPr>
                <w:rFonts w:ascii="Arial" w:hAnsi="Arial" w:cs="Arial"/>
                <w:sz w:val="24"/>
                <w:szCs w:val="24"/>
              </w:rPr>
              <w:t>поможет научиться выделять ключевую информацию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42502">
              <w:rPr>
                <w:rFonts w:ascii="Arial" w:hAnsi="Arial" w:cs="Arial"/>
                <w:sz w:val="24"/>
                <w:szCs w:val="24"/>
              </w:rPr>
              <w:t xml:space="preserve"> структурировать знания</w:t>
            </w:r>
            <w:r>
              <w:rPr>
                <w:rFonts w:ascii="Arial" w:hAnsi="Arial" w:cs="Arial"/>
                <w:sz w:val="24"/>
                <w:szCs w:val="24"/>
              </w:rPr>
              <w:t>, а также поможет закрепить полученные знания на практике.</w:t>
            </w:r>
          </w:p>
        </w:tc>
      </w:tr>
      <w:tr w:rsidR="00822D49" w:rsidRPr="00822D49" w14:paraId="23D70CE2" w14:textId="77777777" w:rsidTr="00822D49">
        <w:tc>
          <w:tcPr>
            <w:tcW w:w="2761" w:type="dxa"/>
          </w:tcPr>
          <w:p w14:paraId="0B1D0E1F" w14:textId="0B788FEA" w:rsidR="00822D49" w:rsidRDefault="00822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Pr="00822D49">
              <w:rPr>
                <w:rFonts w:ascii="Arial" w:hAnsi="Arial" w:cs="Arial"/>
                <w:sz w:val="24"/>
                <w:szCs w:val="24"/>
              </w:rPr>
              <w:t>одбор дидактических учебных материалов с использованием электронных средств коммуникации</w:t>
            </w:r>
          </w:p>
        </w:tc>
        <w:tc>
          <w:tcPr>
            <w:tcW w:w="6873" w:type="dxa"/>
          </w:tcPr>
          <w:p w14:paraId="74B37687" w14:textId="02235677" w:rsidR="00822D49" w:rsidRPr="00822D49" w:rsidRDefault="00C42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Этот способ, как и предыдущий помогает выделять и структурировать знания, полученные из различных источников информации, но как мне кажется, менее эффективен предыдущего способа</w:t>
            </w:r>
            <w:r w:rsidR="005C5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1622416" w14:textId="77777777" w:rsidR="007F70BB" w:rsidRPr="00822D49" w:rsidRDefault="007F70BB">
      <w:pPr>
        <w:rPr>
          <w:rFonts w:ascii="Arial" w:hAnsi="Arial" w:cs="Arial"/>
        </w:rPr>
      </w:pPr>
    </w:p>
    <w:sectPr w:rsidR="007F70BB" w:rsidRPr="00822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5D5"/>
    <w:multiLevelType w:val="hybridMultilevel"/>
    <w:tmpl w:val="95D8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6F4F"/>
    <w:multiLevelType w:val="hybridMultilevel"/>
    <w:tmpl w:val="FC26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E652F"/>
    <w:multiLevelType w:val="hybridMultilevel"/>
    <w:tmpl w:val="27543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40"/>
    <w:rsid w:val="00097517"/>
    <w:rsid w:val="000E7D40"/>
    <w:rsid w:val="00134323"/>
    <w:rsid w:val="005C50E1"/>
    <w:rsid w:val="007F70BB"/>
    <w:rsid w:val="00822D49"/>
    <w:rsid w:val="008B56F2"/>
    <w:rsid w:val="008D6073"/>
    <w:rsid w:val="00A843C2"/>
    <w:rsid w:val="00C42502"/>
    <w:rsid w:val="00E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CA21"/>
  <w15:chartTrackingRefBased/>
  <w15:docId w15:val="{42B59986-BAF3-4D45-90A4-1B1A6F2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43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432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Даниил Литовченко</cp:lastModifiedBy>
  <cp:revision>4</cp:revision>
  <dcterms:created xsi:type="dcterms:W3CDTF">2020-09-07T17:03:00Z</dcterms:created>
  <dcterms:modified xsi:type="dcterms:W3CDTF">2020-12-16T19:47:00Z</dcterms:modified>
</cp:coreProperties>
</file>