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9B0DEB" w14:textId="28833D07" w:rsidR="00572081" w:rsidRPr="000D44B7" w:rsidRDefault="00E45164" w:rsidP="00E45164">
      <w:pPr>
        <w:pStyle w:val="a7"/>
        <w:jc w:val="center"/>
        <w:rPr>
          <w:rFonts w:ascii="Arial" w:hAnsi="Arial" w:cs="Arial"/>
          <w:b/>
          <w:bCs/>
          <w:sz w:val="36"/>
          <w:szCs w:val="36"/>
        </w:rPr>
      </w:pPr>
      <w:r w:rsidRPr="000D44B7">
        <w:rPr>
          <w:rFonts w:ascii="Arial" w:hAnsi="Arial" w:cs="Arial"/>
          <w:b/>
          <w:bCs/>
          <w:sz w:val="36"/>
          <w:szCs w:val="36"/>
        </w:rPr>
        <w:t>Построение ИТ-инфраструктуры на основе сервис-ориентированной архитектуры (SOA)</w:t>
      </w:r>
    </w:p>
    <w:p w14:paraId="7B9B7407" w14:textId="513E3116" w:rsidR="00E45164" w:rsidRPr="000D44B7" w:rsidRDefault="00E45164" w:rsidP="00E45164">
      <w:pPr>
        <w:rPr>
          <w:rFonts w:ascii="Arial" w:hAnsi="Arial" w:cs="Arial"/>
          <w:sz w:val="28"/>
          <w:szCs w:val="28"/>
        </w:rPr>
      </w:pPr>
      <w:r w:rsidRPr="000D44B7">
        <w:rPr>
          <w:rFonts w:ascii="Arial" w:hAnsi="Arial" w:cs="Arial"/>
          <w:b/>
          <w:bCs/>
          <w:sz w:val="28"/>
          <w:szCs w:val="28"/>
        </w:rPr>
        <w:t xml:space="preserve">ИТ-инфраструктура предприятия (организации) </w:t>
      </w:r>
      <w:r w:rsidR="00E97FC3" w:rsidRPr="000D44B7">
        <w:rPr>
          <w:rFonts w:ascii="Arial" w:hAnsi="Arial" w:cs="Arial"/>
          <w:sz w:val="28"/>
          <w:szCs w:val="28"/>
        </w:rPr>
        <w:t xml:space="preserve">— </w:t>
      </w:r>
      <w:r w:rsidRPr="000D44B7">
        <w:rPr>
          <w:rFonts w:ascii="Arial" w:hAnsi="Arial" w:cs="Arial"/>
          <w:sz w:val="28"/>
          <w:szCs w:val="28"/>
        </w:rPr>
        <w:t>это единый комплекс программных, технических, коммуникационных, информационных и организационно-технологических средств обеспечения функционирования предприятия, а также средств управления ими.</w:t>
      </w:r>
    </w:p>
    <w:p w14:paraId="35BDEE4E" w14:textId="4A6571C3" w:rsidR="00E81E05" w:rsidRPr="000D44B7" w:rsidRDefault="00E81E05" w:rsidP="00E81E05">
      <w:pPr>
        <w:rPr>
          <w:rFonts w:ascii="Arial" w:hAnsi="Arial" w:cs="Arial"/>
          <w:sz w:val="28"/>
          <w:szCs w:val="28"/>
        </w:rPr>
      </w:pPr>
      <w:r w:rsidRPr="000D44B7">
        <w:rPr>
          <w:rFonts w:ascii="Arial" w:hAnsi="Arial" w:cs="Arial"/>
          <w:b/>
          <w:bCs/>
          <w:sz w:val="28"/>
          <w:szCs w:val="28"/>
        </w:rPr>
        <w:t>Базовая инфраструктура</w:t>
      </w:r>
      <w:r w:rsidRPr="000D44B7">
        <w:rPr>
          <w:rFonts w:ascii="Arial" w:hAnsi="Arial" w:cs="Arial"/>
          <w:sz w:val="28"/>
          <w:szCs w:val="28"/>
        </w:rPr>
        <w:t xml:space="preserve"> </w:t>
      </w:r>
      <w:r w:rsidR="00E97FC3" w:rsidRPr="000D44B7">
        <w:rPr>
          <w:rFonts w:ascii="Arial" w:hAnsi="Arial" w:cs="Arial"/>
          <w:sz w:val="28"/>
          <w:szCs w:val="28"/>
        </w:rPr>
        <w:t xml:space="preserve">— </w:t>
      </w:r>
      <w:r w:rsidRPr="000D44B7">
        <w:rPr>
          <w:rFonts w:ascii="Arial" w:hAnsi="Arial" w:cs="Arial"/>
          <w:sz w:val="28"/>
          <w:szCs w:val="28"/>
        </w:rPr>
        <w:t>удовлетворяет базовые потребности организации в сервисах, необходимых для работы, и является платформой для поддержки и развертывания служб и приложений, критичных для бизнеса компании.</w:t>
      </w:r>
    </w:p>
    <w:p w14:paraId="37EFE787" w14:textId="68EB8A6A" w:rsidR="00E81E05" w:rsidRPr="000D44B7" w:rsidRDefault="00E81E05" w:rsidP="00E81E05">
      <w:pPr>
        <w:rPr>
          <w:rFonts w:ascii="Arial" w:hAnsi="Arial" w:cs="Arial"/>
          <w:sz w:val="28"/>
          <w:szCs w:val="28"/>
        </w:rPr>
      </w:pPr>
      <w:r w:rsidRPr="000D44B7">
        <w:rPr>
          <w:rFonts w:ascii="Arial" w:hAnsi="Arial" w:cs="Arial"/>
          <w:b/>
          <w:bCs/>
          <w:sz w:val="28"/>
          <w:szCs w:val="28"/>
        </w:rPr>
        <w:t>Дополнительная инфраструктура</w:t>
      </w:r>
      <w:r w:rsidRPr="000D44B7">
        <w:rPr>
          <w:rFonts w:ascii="Arial" w:hAnsi="Arial" w:cs="Arial"/>
          <w:sz w:val="28"/>
          <w:szCs w:val="28"/>
        </w:rPr>
        <w:t xml:space="preserve"> </w:t>
      </w:r>
      <w:r w:rsidR="00E97FC3" w:rsidRPr="000D44B7">
        <w:rPr>
          <w:rFonts w:ascii="Arial" w:hAnsi="Arial" w:cs="Arial"/>
          <w:sz w:val="28"/>
          <w:szCs w:val="28"/>
        </w:rPr>
        <w:t xml:space="preserve">— </w:t>
      </w:r>
      <w:r w:rsidRPr="000D44B7">
        <w:rPr>
          <w:rFonts w:ascii="Arial" w:hAnsi="Arial" w:cs="Arial"/>
          <w:sz w:val="28"/>
          <w:szCs w:val="28"/>
        </w:rPr>
        <w:t>предоставляет сервисы и службы, необходимые для решения конкретных бизнес-задач.</w:t>
      </w:r>
    </w:p>
    <w:p w14:paraId="4B3046CB" w14:textId="670B26C2" w:rsidR="00E81E05" w:rsidRPr="000D44B7" w:rsidRDefault="00E81E05" w:rsidP="00E81E05">
      <w:pPr>
        <w:rPr>
          <w:rFonts w:ascii="Arial" w:hAnsi="Arial" w:cs="Arial"/>
          <w:sz w:val="28"/>
          <w:szCs w:val="28"/>
        </w:rPr>
      </w:pPr>
      <w:r w:rsidRPr="000D44B7">
        <w:rPr>
          <w:rFonts w:ascii="Arial" w:hAnsi="Arial" w:cs="Arial"/>
          <w:b/>
          <w:bCs/>
          <w:sz w:val="28"/>
          <w:szCs w:val="28"/>
        </w:rPr>
        <w:t>ITSM (IT Service Management, ITSM)</w:t>
      </w:r>
      <w:r w:rsidRPr="000D44B7">
        <w:rPr>
          <w:rFonts w:ascii="Arial" w:hAnsi="Arial" w:cs="Arial"/>
          <w:sz w:val="28"/>
          <w:szCs w:val="28"/>
        </w:rPr>
        <w:t xml:space="preserve"> </w:t>
      </w:r>
      <w:r w:rsidR="00E97FC3" w:rsidRPr="000D44B7">
        <w:rPr>
          <w:rFonts w:ascii="Arial" w:hAnsi="Arial" w:cs="Arial"/>
          <w:sz w:val="28"/>
          <w:szCs w:val="28"/>
        </w:rPr>
        <w:t xml:space="preserve">— </w:t>
      </w:r>
      <w:r w:rsidRPr="000D44B7">
        <w:rPr>
          <w:rFonts w:ascii="Arial" w:hAnsi="Arial" w:cs="Arial"/>
          <w:sz w:val="28"/>
          <w:szCs w:val="28"/>
        </w:rPr>
        <w:t>это стратегия и подход к построению и организации работы службы ИТ, с целю наиболее эффективного решения бизнес - задач компании.</w:t>
      </w:r>
    </w:p>
    <w:p w14:paraId="27B3C13E" w14:textId="770D5C60" w:rsidR="00E97FC3" w:rsidRPr="000D44B7" w:rsidRDefault="00E81E05" w:rsidP="00E81E05">
      <w:pPr>
        <w:rPr>
          <w:rFonts w:ascii="Arial" w:hAnsi="Arial" w:cs="Arial"/>
          <w:sz w:val="28"/>
          <w:szCs w:val="28"/>
        </w:rPr>
      </w:pPr>
      <w:r w:rsidRPr="000D44B7">
        <w:rPr>
          <w:rFonts w:ascii="Arial" w:hAnsi="Arial" w:cs="Arial"/>
          <w:b/>
          <w:bCs/>
          <w:sz w:val="28"/>
          <w:szCs w:val="28"/>
        </w:rPr>
        <w:t>Услуга</w:t>
      </w:r>
      <w:r w:rsidRPr="000D44B7">
        <w:rPr>
          <w:rFonts w:ascii="Arial" w:hAnsi="Arial" w:cs="Arial"/>
          <w:sz w:val="28"/>
          <w:szCs w:val="28"/>
        </w:rPr>
        <w:t xml:space="preserve"> </w:t>
      </w:r>
      <w:r w:rsidR="00E97FC3" w:rsidRPr="000D44B7">
        <w:rPr>
          <w:rFonts w:ascii="Arial" w:hAnsi="Arial" w:cs="Arial"/>
          <w:sz w:val="28"/>
          <w:szCs w:val="28"/>
        </w:rPr>
        <w:t xml:space="preserve">— </w:t>
      </w:r>
      <w:r w:rsidRPr="000D44B7">
        <w:rPr>
          <w:rFonts w:ascii="Arial" w:hAnsi="Arial" w:cs="Arial"/>
          <w:sz w:val="28"/>
          <w:szCs w:val="28"/>
        </w:rPr>
        <w:t>действие</w:t>
      </w:r>
      <w:r w:rsidR="00E97FC3" w:rsidRPr="000D44B7">
        <w:rPr>
          <w:rFonts w:ascii="Arial" w:hAnsi="Arial" w:cs="Arial"/>
          <w:sz w:val="28"/>
          <w:szCs w:val="28"/>
        </w:rPr>
        <w:t>,</w:t>
      </w:r>
      <w:r w:rsidRPr="000D44B7">
        <w:rPr>
          <w:rFonts w:ascii="Arial" w:hAnsi="Arial" w:cs="Arial"/>
          <w:sz w:val="28"/>
          <w:szCs w:val="28"/>
        </w:rPr>
        <w:t xml:space="preserve"> обеспечивающее пользовательский эффект</w:t>
      </w:r>
      <w:r w:rsidR="00E97FC3" w:rsidRPr="000D44B7">
        <w:rPr>
          <w:rFonts w:ascii="Arial" w:hAnsi="Arial" w:cs="Arial"/>
          <w:sz w:val="28"/>
          <w:szCs w:val="28"/>
        </w:rPr>
        <w:t>.</w:t>
      </w:r>
    </w:p>
    <w:p w14:paraId="473F65D8" w14:textId="1F58AB63" w:rsidR="00E81E05" w:rsidRPr="000D44B7" w:rsidRDefault="00E81E05" w:rsidP="00E81E05">
      <w:pPr>
        <w:rPr>
          <w:rFonts w:ascii="Arial" w:hAnsi="Arial" w:cs="Arial"/>
          <w:sz w:val="28"/>
          <w:szCs w:val="28"/>
        </w:rPr>
      </w:pPr>
      <w:r w:rsidRPr="000D44B7">
        <w:rPr>
          <w:rFonts w:ascii="Arial" w:hAnsi="Arial" w:cs="Arial"/>
          <w:sz w:val="28"/>
          <w:szCs w:val="28"/>
        </w:rPr>
        <w:t>Свойства услуги: Неосязаемость, Неотделимость, Несохраняемость, Собственность</w:t>
      </w:r>
    </w:p>
    <w:p w14:paraId="3EF3853A" w14:textId="7F4A855F" w:rsidR="00E81E05" w:rsidRPr="000D44B7" w:rsidRDefault="00E81E05" w:rsidP="00E81E05">
      <w:pPr>
        <w:rPr>
          <w:rFonts w:ascii="Arial" w:hAnsi="Arial" w:cs="Arial"/>
          <w:sz w:val="28"/>
          <w:szCs w:val="28"/>
        </w:rPr>
      </w:pPr>
      <w:r w:rsidRPr="000D44B7">
        <w:rPr>
          <w:rFonts w:ascii="Arial" w:hAnsi="Arial" w:cs="Arial"/>
          <w:b/>
          <w:bCs/>
          <w:sz w:val="28"/>
          <w:szCs w:val="28"/>
        </w:rPr>
        <w:t>ИТ-сервисы</w:t>
      </w:r>
      <w:r w:rsidRPr="000D44B7">
        <w:rPr>
          <w:rFonts w:ascii="Arial" w:hAnsi="Arial" w:cs="Arial"/>
          <w:sz w:val="28"/>
          <w:szCs w:val="28"/>
        </w:rPr>
        <w:t xml:space="preserve"> </w:t>
      </w:r>
      <w:r w:rsidR="00E97FC3" w:rsidRPr="000D44B7">
        <w:rPr>
          <w:rFonts w:ascii="Arial" w:hAnsi="Arial" w:cs="Arial"/>
          <w:sz w:val="28"/>
          <w:szCs w:val="28"/>
        </w:rPr>
        <w:t>—</w:t>
      </w:r>
      <w:r w:rsidRPr="000D44B7">
        <w:rPr>
          <w:rFonts w:ascii="Arial" w:hAnsi="Arial" w:cs="Arial"/>
          <w:sz w:val="28"/>
          <w:szCs w:val="28"/>
        </w:rPr>
        <w:t xml:space="preserve"> это услуги, которые предоставляются по сбору, хранению,</w:t>
      </w:r>
      <w:r w:rsidR="00E97FC3" w:rsidRPr="000D44B7">
        <w:rPr>
          <w:rFonts w:ascii="Arial" w:hAnsi="Arial" w:cs="Arial"/>
          <w:sz w:val="28"/>
          <w:szCs w:val="28"/>
        </w:rPr>
        <w:t xml:space="preserve"> </w:t>
      </w:r>
      <w:r w:rsidRPr="000D44B7">
        <w:rPr>
          <w:rFonts w:ascii="Arial" w:hAnsi="Arial" w:cs="Arial"/>
          <w:sz w:val="28"/>
          <w:szCs w:val="28"/>
        </w:rPr>
        <w:t>поиску обработке и передаче информации предоставляются процессами, программами, системами, уровнями, функциональными блоками ИС и другими объектами, поддерживаемые деятельностью людей</w:t>
      </w:r>
    </w:p>
    <w:p w14:paraId="27E0936F" w14:textId="586863A6" w:rsidR="00E81E05" w:rsidRPr="000D44B7" w:rsidRDefault="00E81E05" w:rsidP="00E81E05">
      <w:pPr>
        <w:rPr>
          <w:rFonts w:ascii="Arial" w:hAnsi="Arial" w:cs="Arial"/>
          <w:sz w:val="28"/>
          <w:szCs w:val="28"/>
        </w:rPr>
      </w:pPr>
      <w:r w:rsidRPr="000D44B7">
        <w:rPr>
          <w:rFonts w:ascii="Arial" w:hAnsi="Arial" w:cs="Arial"/>
          <w:sz w:val="28"/>
          <w:szCs w:val="28"/>
        </w:rPr>
        <w:t>Важной характеристикой ИТ-сервисов является их качество</w:t>
      </w:r>
      <w:r w:rsidR="00E97FC3" w:rsidRPr="000D44B7">
        <w:rPr>
          <w:rFonts w:ascii="Arial" w:hAnsi="Arial" w:cs="Arial"/>
          <w:sz w:val="28"/>
          <w:szCs w:val="28"/>
        </w:rPr>
        <w:t>.</w:t>
      </w:r>
    </w:p>
    <w:p w14:paraId="37C3BE68" w14:textId="67517965" w:rsidR="00E97FC3" w:rsidRPr="000D44B7" w:rsidRDefault="00E97FC3" w:rsidP="00E97FC3">
      <w:pPr>
        <w:rPr>
          <w:rFonts w:ascii="Arial" w:hAnsi="Arial" w:cs="Arial"/>
          <w:sz w:val="28"/>
          <w:szCs w:val="28"/>
        </w:rPr>
      </w:pPr>
      <w:r w:rsidRPr="000D44B7">
        <w:rPr>
          <w:rFonts w:ascii="Arial" w:hAnsi="Arial" w:cs="Arial"/>
          <w:b/>
          <w:bCs/>
          <w:sz w:val="28"/>
          <w:szCs w:val="28"/>
        </w:rPr>
        <w:t xml:space="preserve">Концепция Управления ИТ-службами </w:t>
      </w:r>
      <w:r w:rsidRPr="000D44B7">
        <w:rPr>
          <w:rFonts w:ascii="Arial" w:hAnsi="Arial" w:cs="Arial"/>
          <w:sz w:val="28"/>
          <w:szCs w:val="28"/>
        </w:rPr>
        <w:t xml:space="preserve">— </w:t>
      </w:r>
      <w:r w:rsidRPr="000D44B7">
        <w:rPr>
          <w:rFonts w:ascii="Arial" w:hAnsi="Arial" w:cs="Arial"/>
          <w:sz w:val="28"/>
          <w:szCs w:val="28"/>
          <w:lang w:val="en-US"/>
        </w:rPr>
        <w:t>Information</w:t>
      </w:r>
      <w:r w:rsidRPr="000D44B7">
        <w:rPr>
          <w:rFonts w:ascii="Arial" w:hAnsi="Arial" w:cs="Arial"/>
          <w:sz w:val="28"/>
          <w:szCs w:val="28"/>
        </w:rPr>
        <w:t xml:space="preserve"> </w:t>
      </w:r>
      <w:r w:rsidRPr="000D44B7">
        <w:rPr>
          <w:rFonts w:ascii="Arial" w:hAnsi="Arial" w:cs="Arial"/>
          <w:sz w:val="28"/>
          <w:szCs w:val="28"/>
          <w:lang w:val="en-US"/>
        </w:rPr>
        <w:t>Technology</w:t>
      </w:r>
      <w:r w:rsidRPr="000D44B7">
        <w:rPr>
          <w:rFonts w:ascii="Arial" w:hAnsi="Arial" w:cs="Arial"/>
          <w:sz w:val="28"/>
          <w:szCs w:val="28"/>
        </w:rPr>
        <w:t xml:space="preserve"> </w:t>
      </w:r>
      <w:r w:rsidRPr="000D44B7">
        <w:rPr>
          <w:rFonts w:ascii="Arial" w:hAnsi="Arial" w:cs="Arial"/>
          <w:sz w:val="28"/>
          <w:szCs w:val="28"/>
          <w:lang w:val="en-US"/>
        </w:rPr>
        <w:t>Service</w:t>
      </w:r>
      <w:r w:rsidRPr="000D44B7">
        <w:rPr>
          <w:rFonts w:ascii="Arial" w:hAnsi="Arial" w:cs="Arial"/>
          <w:sz w:val="28"/>
          <w:szCs w:val="28"/>
        </w:rPr>
        <w:t xml:space="preserve"> Management (ITSM) предлагает новый взгляд на организацию функционирования ИТ-подразделений, порядок управления этими подразделениями, пути повышения эффективности использования ресурсов.</w:t>
      </w:r>
    </w:p>
    <w:p w14:paraId="3BAB0FBA" w14:textId="5B3667EF" w:rsidR="00E97FC3" w:rsidRPr="000D44B7" w:rsidRDefault="00E97FC3" w:rsidP="00E97FC3">
      <w:pPr>
        <w:rPr>
          <w:rFonts w:ascii="Arial" w:hAnsi="Arial" w:cs="Arial"/>
          <w:sz w:val="28"/>
          <w:szCs w:val="28"/>
        </w:rPr>
      </w:pPr>
      <w:r w:rsidRPr="000D44B7">
        <w:rPr>
          <w:rFonts w:ascii="Arial" w:hAnsi="Arial" w:cs="Arial"/>
          <w:b/>
          <w:bCs/>
          <w:sz w:val="28"/>
          <w:szCs w:val="28"/>
        </w:rPr>
        <w:t xml:space="preserve">Менеджер процесса </w:t>
      </w:r>
      <w:r w:rsidRPr="000D44B7">
        <w:rPr>
          <w:rFonts w:ascii="Arial" w:hAnsi="Arial" w:cs="Arial"/>
          <w:sz w:val="28"/>
          <w:szCs w:val="28"/>
        </w:rPr>
        <w:t xml:space="preserve">— </w:t>
      </w:r>
      <w:r w:rsidRPr="000D44B7">
        <w:rPr>
          <w:rFonts w:ascii="Arial" w:hAnsi="Arial" w:cs="Arial"/>
          <w:i/>
          <w:iCs/>
          <w:sz w:val="28"/>
          <w:szCs w:val="28"/>
        </w:rPr>
        <w:t>Process Owner</w:t>
      </w:r>
      <w:r w:rsidRPr="000D44B7">
        <w:rPr>
          <w:rFonts w:ascii="Arial" w:hAnsi="Arial" w:cs="Arial"/>
          <w:sz w:val="28"/>
          <w:szCs w:val="28"/>
        </w:rPr>
        <w:t xml:space="preserve"> — сотрудник, который будет контролировать выполнение процесса от начала и до конца. Его обязанности и полномочия должны быть определены и подтверждены руководством компании, поскольку менеджеру процесса придется принимать решения, затрагивающие разные подразделения.</w:t>
      </w:r>
    </w:p>
    <w:p w14:paraId="3AECA7C7" w14:textId="3159C063" w:rsidR="00E97FC3" w:rsidRPr="000D44B7" w:rsidRDefault="00E97FC3" w:rsidP="00E97FC3">
      <w:pPr>
        <w:rPr>
          <w:rFonts w:ascii="Arial" w:hAnsi="Arial" w:cs="Arial"/>
          <w:sz w:val="28"/>
          <w:szCs w:val="28"/>
        </w:rPr>
      </w:pPr>
      <w:r w:rsidRPr="000D44B7">
        <w:rPr>
          <w:rFonts w:ascii="Arial" w:hAnsi="Arial" w:cs="Arial"/>
          <w:b/>
          <w:bCs/>
          <w:sz w:val="28"/>
          <w:szCs w:val="28"/>
        </w:rPr>
        <w:lastRenderedPageBreak/>
        <w:t>CMDB</w:t>
      </w:r>
      <w:r w:rsidRPr="000D44B7">
        <w:rPr>
          <w:rFonts w:ascii="Arial" w:hAnsi="Arial" w:cs="Arial"/>
          <w:sz w:val="28"/>
          <w:szCs w:val="28"/>
        </w:rPr>
        <w:t xml:space="preserve"> (Configuration management database) — это единый каталог, содержащий информацию обо всех ИТ-объектах компании и связях между ними.</w:t>
      </w:r>
    </w:p>
    <w:sectPr w:rsidR="00E97FC3" w:rsidRPr="000D44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FDDEF4" w14:textId="77777777" w:rsidR="00AB7231" w:rsidRDefault="00AB7231" w:rsidP="003819C7">
      <w:pPr>
        <w:spacing w:after="0" w:line="240" w:lineRule="auto"/>
      </w:pPr>
      <w:r>
        <w:separator/>
      </w:r>
    </w:p>
  </w:endnote>
  <w:endnote w:type="continuationSeparator" w:id="0">
    <w:p w14:paraId="618073FA" w14:textId="77777777" w:rsidR="00AB7231" w:rsidRDefault="00AB7231" w:rsidP="003819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294D2B" w14:textId="77777777" w:rsidR="00AB7231" w:rsidRDefault="00AB7231" w:rsidP="003819C7">
      <w:pPr>
        <w:spacing w:after="0" w:line="240" w:lineRule="auto"/>
      </w:pPr>
      <w:r>
        <w:separator/>
      </w:r>
    </w:p>
  </w:footnote>
  <w:footnote w:type="continuationSeparator" w:id="0">
    <w:p w14:paraId="210E73A7" w14:textId="77777777" w:rsidR="00AB7231" w:rsidRDefault="00AB7231" w:rsidP="003819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EF6396"/>
    <w:multiLevelType w:val="hybridMultilevel"/>
    <w:tmpl w:val="7A3CF4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EE4BB2"/>
    <w:multiLevelType w:val="hybridMultilevel"/>
    <w:tmpl w:val="B7642828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1C3242"/>
    <w:multiLevelType w:val="hybridMultilevel"/>
    <w:tmpl w:val="B998AA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7D4FB0"/>
    <w:multiLevelType w:val="hybridMultilevel"/>
    <w:tmpl w:val="F318900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536A8E82">
      <w:numFmt w:val="bullet"/>
      <w:lvlText w:val="•"/>
      <w:lvlJc w:val="left"/>
      <w:pPr>
        <w:ind w:left="1800" w:hanging="360"/>
      </w:pPr>
      <w:rPr>
        <w:rFonts w:ascii="Times New Roman" w:eastAsiaTheme="minorHAnsi" w:hAnsi="Times New Roman" w:cs="Times New Roman" w:hint="default"/>
        <w:sz w:val="22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D1F6EB9"/>
    <w:multiLevelType w:val="hybridMultilevel"/>
    <w:tmpl w:val="ED14B8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EA3AA8"/>
    <w:multiLevelType w:val="hybridMultilevel"/>
    <w:tmpl w:val="E054A174"/>
    <w:lvl w:ilvl="0" w:tplc="041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6" w15:restartNumberingAfterBreak="0">
    <w:nsid w:val="33464F56"/>
    <w:multiLevelType w:val="hybridMultilevel"/>
    <w:tmpl w:val="D46E357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AA5D15"/>
    <w:multiLevelType w:val="hybridMultilevel"/>
    <w:tmpl w:val="6A42BD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3773B9"/>
    <w:multiLevelType w:val="hybridMultilevel"/>
    <w:tmpl w:val="888011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4625F6"/>
    <w:multiLevelType w:val="hybridMultilevel"/>
    <w:tmpl w:val="2780C7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8A3828"/>
    <w:multiLevelType w:val="hybridMultilevel"/>
    <w:tmpl w:val="46EC3F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85591B"/>
    <w:multiLevelType w:val="hybridMultilevel"/>
    <w:tmpl w:val="32E4DED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38F0B4F"/>
    <w:multiLevelType w:val="hybridMultilevel"/>
    <w:tmpl w:val="0DF49C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260172"/>
    <w:multiLevelType w:val="hybridMultilevel"/>
    <w:tmpl w:val="32F40F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4A4D2A"/>
    <w:multiLevelType w:val="hybridMultilevel"/>
    <w:tmpl w:val="F500BA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74531D9"/>
    <w:multiLevelType w:val="hybridMultilevel"/>
    <w:tmpl w:val="09CADD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773F3F"/>
    <w:multiLevelType w:val="hybridMultilevel"/>
    <w:tmpl w:val="32EAA3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1B19F5"/>
    <w:multiLevelType w:val="hybridMultilevel"/>
    <w:tmpl w:val="115EAB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E837C8"/>
    <w:multiLevelType w:val="hybridMultilevel"/>
    <w:tmpl w:val="5FF6F9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B12584"/>
    <w:multiLevelType w:val="hybridMultilevel"/>
    <w:tmpl w:val="80A4B962"/>
    <w:lvl w:ilvl="0" w:tplc="BCE41FAC">
      <w:numFmt w:val="bullet"/>
      <w:lvlText w:val=""/>
      <w:lvlJc w:val="left"/>
      <w:pPr>
        <w:ind w:left="720" w:hanging="360"/>
      </w:pPr>
      <w:rPr>
        <w:rFonts w:ascii="Symbol" w:eastAsiaTheme="minorHAnsi" w:hAnsi="Symbol" w:cstheme="minorBidi" w:hint="default"/>
        <w:sz w:val="2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852C9C"/>
    <w:multiLevelType w:val="hybridMultilevel"/>
    <w:tmpl w:val="480C59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A54BB5"/>
    <w:multiLevelType w:val="hybridMultilevel"/>
    <w:tmpl w:val="6CE617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12"/>
  </w:num>
  <w:num w:numId="4">
    <w:abstractNumId w:val="20"/>
  </w:num>
  <w:num w:numId="5">
    <w:abstractNumId w:val="18"/>
  </w:num>
  <w:num w:numId="6">
    <w:abstractNumId w:val="21"/>
  </w:num>
  <w:num w:numId="7">
    <w:abstractNumId w:val="14"/>
  </w:num>
  <w:num w:numId="8">
    <w:abstractNumId w:val="15"/>
  </w:num>
  <w:num w:numId="9">
    <w:abstractNumId w:val="0"/>
  </w:num>
  <w:num w:numId="10">
    <w:abstractNumId w:val="16"/>
  </w:num>
  <w:num w:numId="11">
    <w:abstractNumId w:val="8"/>
  </w:num>
  <w:num w:numId="12">
    <w:abstractNumId w:val="9"/>
  </w:num>
  <w:num w:numId="13">
    <w:abstractNumId w:val="17"/>
  </w:num>
  <w:num w:numId="14">
    <w:abstractNumId w:val="4"/>
  </w:num>
  <w:num w:numId="15">
    <w:abstractNumId w:val="3"/>
  </w:num>
  <w:num w:numId="16">
    <w:abstractNumId w:val="7"/>
  </w:num>
  <w:num w:numId="17">
    <w:abstractNumId w:val="5"/>
  </w:num>
  <w:num w:numId="18">
    <w:abstractNumId w:val="13"/>
  </w:num>
  <w:num w:numId="19">
    <w:abstractNumId w:val="19"/>
  </w:num>
  <w:num w:numId="20">
    <w:abstractNumId w:val="1"/>
  </w:num>
  <w:num w:numId="21">
    <w:abstractNumId w:val="10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D8B"/>
    <w:rsid w:val="000229D9"/>
    <w:rsid w:val="0008773B"/>
    <w:rsid w:val="000D44B7"/>
    <w:rsid w:val="00174FFA"/>
    <w:rsid w:val="00352989"/>
    <w:rsid w:val="003819C7"/>
    <w:rsid w:val="003C6587"/>
    <w:rsid w:val="00424625"/>
    <w:rsid w:val="0042536E"/>
    <w:rsid w:val="004303C1"/>
    <w:rsid w:val="00492F23"/>
    <w:rsid w:val="004C4674"/>
    <w:rsid w:val="004D516C"/>
    <w:rsid w:val="00572081"/>
    <w:rsid w:val="006707EB"/>
    <w:rsid w:val="00695FCE"/>
    <w:rsid w:val="007E3D7C"/>
    <w:rsid w:val="007E5966"/>
    <w:rsid w:val="00836786"/>
    <w:rsid w:val="008E41AA"/>
    <w:rsid w:val="00923339"/>
    <w:rsid w:val="00A75674"/>
    <w:rsid w:val="00AB555E"/>
    <w:rsid w:val="00AB7231"/>
    <w:rsid w:val="00AE6429"/>
    <w:rsid w:val="00B26FFE"/>
    <w:rsid w:val="00BA39D8"/>
    <w:rsid w:val="00D23C2C"/>
    <w:rsid w:val="00D8555B"/>
    <w:rsid w:val="00D917D4"/>
    <w:rsid w:val="00DB1D8B"/>
    <w:rsid w:val="00DE5485"/>
    <w:rsid w:val="00E45164"/>
    <w:rsid w:val="00E81E05"/>
    <w:rsid w:val="00E85ECD"/>
    <w:rsid w:val="00E97FC3"/>
    <w:rsid w:val="00F30B33"/>
    <w:rsid w:val="00F44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759862"/>
  <w15:chartTrackingRefBased/>
  <w15:docId w15:val="{88C3DBAF-F09F-4164-9DE8-1667A99C6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819C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819C7"/>
  </w:style>
  <w:style w:type="paragraph" w:styleId="a5">
    <w:name w:val="footer"/>
    <w:basedOn w:val="a"/>
    <w:link w:val="a6"/>
    <w:uiPriority w:val="99"/>
    <w:unhideWhenUsed/>
    <w:rsid w:val="003819C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819C7"/>
  </w:style>
  <w:style w:type="paragraph" w:styleId="a7">
    <w:name w:val="List Paragraph"/>
    <w:basedOn w:val="a"/>
    <w:uiPriority w:val="34"/>
    <w:qFormat/>
    <w:rsid w:val="004C46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Другая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2</Pages>
  <Words>290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Настя</dc:creator>
  <cp:keywords/>
  <dc:description/>
  <cp:lastModifiedBy>Даниил Литовченко</cp:lastModifiedBy>
  <cp:revision>10</cp:revision>
  <dcterms:created xsi:type="dcterms:W3CDTF">2020-09-17T10:47:00Z</dcterms:created>
  <dcterms:modified xsi:type="dcterms:W3CDTF">2020-12-21T19:50:00Z</dcterms:modified>
</cp:coreProperties>
</file>