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B1FF5" w14:textId="6521191F" w:rsidR="00112D48" w:rsidRPr="00E04199" w:rsidRDefault="00112D48" w:rsidP="00E04199">
      <w:pPr>
        <w:jc w:val="center"/>
        <w:rPr>
          <w:rFonts w:cstheme="minorHAnsi"/>
          <w:b/>
          <w:bCs/>
          <w:sz w:val="32"/>
          <w:szCs w:val="32"/>
        </w:rPr>
      </w:pPr>
      <w:r w:rsidRPr="00E04199">
        <w:rPr>
          <w:rFonts w:cstheme="minorHAnsi"/>
          <w:b/>
          <w:bCs/>
          <w:sz w:val="32"/>
          <w:szCs w:val="32"/>
        </w:rPr>
        <w:t>Средства вычислительной техники</w:t>
      </w:r>
    </w:p>
    <w:p w14:paraId="049671F9" w14:textId="77777777" w:rsidR="00293925" w:rsidRPr="00E04199" w:rsidRDefault="00293925" w:rsidP="00293925">
      <w:pPr>
        <w:jc w:val="both"/>
        <w:rPr>
          <w:rFonts w:cstheme="minorHAnsi"/>
          <w:b/>
          <w:bCs/>
          <w:sz w:val="24"/>
          <w:szCs w:val="24"/>
        </w:rPr>
      </w:pPr>
      <w:r w:rsidRPr="00E04199">
        <w:rPr>
          <w:rFonts w:cstheme="minorHAnsi"/>
          <w:b/>
          <w:bCs/>
          <w:sz w:val="24"/>
          <w:szCs w:val="24"/>
        </w:rPr>
        <w:t>Существуют различные классификации компьютерной техники:</w:t>
      </w:r>
    </w:p>
    <w:p w14:paraId="1A9F1FB2" w14:textId="77777777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по этапам развития (по поколениям);</w:t>
      </w:r>
    </w:p>
    <w:p w14:paraId="658FB904" w14:textId="77777777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по условиям эксплуатации;</w:t>
      </w:r>
    </w:p>
    <w:p w14:paraId="55B9C7FC" w14:textId="77777777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по производительности;</w:t>
      </w:r>
    </w:p>
    <w:p w14:paraId="41CD9CCB" w14:textId="73270682" w:rsidR="00112D48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по потребительским свойствам.</w:t>
      </w:r>
    </w:p>
    <w:p w14:paraId="3E62CF5D" w14:textId="1980D486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Классификация по этапам развития (по поколениям) отражает эволюцию вычислительной техники с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точки зрения используемой элементной базы и архитектуры ЭВМ:</w:t>
      </w:r>
    </w:p>
    <w:p w14:paraId="6FB9ECD0" w14:textId="77777777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первое поколение (1950-е гг.) – ЭВМ на электронных вакуумных лампах;</w:t>
      </w:r>
    </w:p>
    <w:p w14:paraId="15B4BFA6" w14:textId="23C5DBA7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второе поколение (1960-е гг.) – ЭВМ на дискретных полупроводниковых приборах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(транзисторах);</w:t>
      </w:r>
    </w:p>
    <w:p w14:paraId="0784D45C" w14:textId="20CF5214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третье поколение (1970-е гг.) – ЭВМ на полупроводниковых интегральных схемах с малой и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средней степенью интеграции (от сотен до тысяч транзисторов в одном конструктиве);</w:t>
      </w:r>
    </w:p>
    <w:p w14:paraId="05E52AA7" w14:textId="48772A35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четвертое поколение (1980-е гг.) – ЭВМ на больших и сверхбольших интегральных схемах (от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десятков тысяч до миллионов транзисторов в одном конструктиве);</w:t>
      </w:r>
    </w:p>
    <w:p w14:paraId="59B3D369" w14:textId="3794E0B8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пятое поколение (1990-е гг.) – ЭВМ со многими десятками параллельно работающих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микропроцессоров или на сверхсложных микропроцессорах с параллельно-векторной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структурой, одновременно выполняющих десятки последовательных команд;</w:t>
      </w:r>
    </w:p>
    <w:p w14:paraId="3B31A2D6" w14:textId="60CCD0FD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шестое и последующие поколения – оптоэлектронные ЭВМ с массовым параллелизмом и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нейронной структурой (распределенной сетью большого числа несложных микропроцессоров,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моделирующей архитектуру нейронных биологических систем).</w:t>
      </w:r>
    </w:p>
    <w:p w14:paraId="6B6760D6" w14:textId="77777777" w:rsidR="00293925" w:rsidRPr="00E04199" w:rsidRDefault="00293925" w:rsidP="00293925">
      <w:pPr>
        <w:jc w:val="both"/>
        <w:rPr>
          <w:rFonts w:cstheme="minorHAnsi"/>
          <w:b/>
          <w:bCs/>
          <w:sz w:val="24"/>
          <w:szCs w:val="24"/>
        </w:rPr>
      </w:pPr>
      <w:r w:rsidRPr="00E04199">
        <w:rPr>
          <w:rFonts w:cstheme="minorHAnsi"/>
          <w:b/>
          <w:bCs/>
          <w:sz w:val="24"/>
          <w:szCs w:val="24"/>
        </w:rPr>
        <w:t>По условиям эксплуатации компьютеры делятся на два типа:</w:t>
      </w:r>
    </w:p>
    <w:p w14:paraId="77FADBEA" w14:textId="77777777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универсальные;</w:t>
      </w:r>
    </w:p>
    <w:p w14:paraId="64DD0BC0" w14:textId="672F71F8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специальные.</w:t>
      </w:r>
    </w:p>
    <w:p w14:paraId="74D7C4A1" w14:textId="77777777" w:rsidR="00293925" w:rsidRPr="00E04199" w:rsidRDefault="00293925" w:rsidP="00293925">
      <w:pPr>
        <w:jc w:val="both"/>
        <w:rPr>
          <w:rFonts w:cstheme="minorHAnsi"/>
          <w:b/>
          <w:bCs/>
          <w:sz w:val="24"/>
          <w:szCs w:val="24"/>
        </w:rPr>
      </w:pPr>
      <w:r w:rsidRPr="00E04199">
        <w:rPr>
          <w:rFonts w:cstheme="minorHAnsi"/>
          <w:b/>
          <w:bCs/>
          <w:sz w:val="24"/>
          <w:szCs w:val="24"/>
        </w:rPr>
        <w:t>По производительности и характеру использования компьютеры можно условно подразделить:</w:t>
      </w:r>
    </w:p>
    <w:p w14:paraId="149F4BDA" w14:textId="77777777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на микрокомпьютеры;</w:t>
      </w:r>
    </w:p>
    <w:p w14:paraId="3E2DAB4F" w14:textId="77777777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мини-компьютеры;</w:t>
      </w:r>
    </w:p>
    <w:p w14:paraId="7911C99E" w14:textId="77777777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мэйнфреймы (универсальные компьютеры);</w:t>
      </w:r>
    </w:p>
    <w:p w14:paraId="2234338D" w14:textId="0D44B4F1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суперкомпьютеры.</w:t>
      </w:r>
    </w:p>
    <w:p w14:paraId="4A06523D" w14:textId="7243739E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lastRenderedPageBreak/>
        <w:t>Конструктивно персональный компьютер выполнен в виде системного блока, к которому через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разъемы (порты) подключаются устройства ввода-вывода, коммуникационные устройства и другое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оборудование. В минимальном варианте в состав персонального компьютера входят системный блок,</w:t>
      </w:r>
      <w:r w:rsidR="00E04199">
        <w:rPr>
          <w:rFonts w:cstheme="minorHAnsi"/>
          <w:sz w:val="24"/>
          <w:szCs w:val="24"/>
        </w:rPr>
        <w:t xml:space="preserve"> к</w:t>
      </w:r>
      <w:r w:rsidRPr="00E04199">
        <w:rPr>
          <w:rFonts w:cstheme="minorHAnsi"/>
          <w:sz w:val="24"/>
          <w:szCs w:val="24"/>
        </w:rPr>
        <w:t>лавиатура и видеомонитор, но наиболее распространенным вариантом являются:</w:t>
      </w:r>
    </w:p>
    <w:p w14:paraId="6F8DB9C3" w14:textId="77777777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системный блок;</w:t>
      </w:r>
    </w:p>
    <w:p w14:paraId="2B1C523F" w14:textId="77777777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клавиатура;</w:t>
      </w:r>
    </w:p>
    <w:p w14:paraId="788BFDA5" w14:textId="77777777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видеомонитор;</w:t>
      </w:r>
    </w:p>
    <w:p w14:paraId="2D8E9D13" w14:textId="77777777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манипулятор «мышь»;</w:t>
      </w:r>
    </w:p>
    <w:p w14:paraId="1FDE3926" w14:textId="769E3485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• устройство печати.</w:t>
      </w:r>
    </w:p>
    <w:p w14:paraId="2E51C6AE" w14:textId="067756B1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sz w:val="24"/>
          <w:szCs w:val="24"/>
        </w:rPr>
        <w:t>В настоящее время применение компьютерных информационных технологий подразумевает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повсеместное сетевое использование компьютеров, т. е. их совместное применение за счет соединения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друг с другом и объединения их вычислительных мощностей и информационных ресурсов. В малом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бизнесе вычислительная сеть объединяет несколько персональных компьютеров, в то время как в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межнациональных корпорациях в единую сеть объединяются десятки тысяч компьютеров.</w:t>
      </w:r>
    </w:p>
    <w:p w14:paraId="766BD8A4" w14:textId="2547257D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b/>
          <w:bCs/>
          <w:sz w:val="24"/>
          <w:szCs w:val="24"/>
        </w:rPr>
        <w:t>Интернет</w:t>
      </w:r>
      <w:r w:rsidRPr="00E04199">
        <w:rPr>
          <w:rFonts w:cstheme="minorHAnsi"/>
          <w:sz w:val="24"/>
          <w:szCs w:val="24"/>
        </w:rPr>
        <w:t xml:space="preserve"> – вычислительная сеть, объединяющая миллионы компьютеров по всему миру, фактически является конгломератом многих глобальных, региональных, университетских и учрежденческих сетей, а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также сетей коммерческих фирм (провайдеров), которые предоставляют доступ к Интернету индивидуальным клиентам.</w:t>
      </w:r>
    </w:p>
    <w:p w14:paraId="695C7481" w14:textId="0ADAC26F" w:rsidR="0029392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b/>
          <w:bCs/>
          <w:sz w:val="24"/>
          <w:szCs w:val="24"/>
        </w:rPr>
        <w:t>Локальные вычислительные сети (ЛВС) или LAN (</w:t>
      </w:r>
      <w:proofErr w:type="spellStart"/>
      <w:r w:rsidRPr="00E04199">
        <w:rPr>
          <w:rFonts w:cstheme="minorHAnsi"/>
          <w:b/>
          <w:bCs/>
          <w:sz w:val="24"/>
          <w:szCs w:val="24"/>
        </w:rPr>
        <w:t>Local</w:t>
      </w:r>
      <w:proofErr w:type="spellEnd"/>
      <w:r w:rsidRPr="00E0419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04199">
        <w:rPr>
          <w:rFonts w:cstheme="minorHAnsi"/>
          <w:b/>
          <w:bCs/>
          <w:sz w:val="24"/>
          <w:szCs w:val="24"/>
        </w:rPr>
        <w:t>Area</w:t>
      </w:r>
      <w:proofErr w:type="spellEnd"/>
      <w:r w:rsidRPr="00E0419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04199">
        <w:rPr>
          <w:rFonts w:cstheme="minorHAnsi"/>
          <w:b/>
          <w:bCs/>
          <w:sz w:val="24"/>
          <w:szCs w:val="24"/>
        </w:rPr>
        <w:t>Network</w:t>
      </w:r>
      <w:proofErr w:type="spellEnd"/>
      <w:r w:rsidRPr="00E04199">
        <w:rPr>
          <w:rFonts w:cstheme="minorHAnsi"/>
          <w:b/>
          <w:bCs/>
          <w:sz w:val="24"/>
          <w:szCs w:val="24"/>
        </w:rPr>
        <w:t>),</w:t>
      </w:r>
      <w:r w:rsidRPr="00E04199">
        <w:rPr>
          <w:rFonts w:cstheme="minorHAnsi"/>
          <w:sz w:val="24"/>
          <w:szCs w:val="24"/>
        </w:rPr>
        <w:t xml:space="preserve"> обеспечивая</w:t>
      </w:r>
      <w:r w:rsidR="00E04199">
        <w:rPr>
          <w:rFonts w:cstheme="minorHAnsi"/>
          <w:sz w:val="24"/>
          <w:szCs w:val="24"/>
        </w:rPr>
        <w:t xml:space="preserve"> </w:t>
      </w:r>
      <w:r w:rsidRPr="00E04199">
        <w:rPr>
          <w:rFonts w:cstheme="minorHAnsi"/>
          <w:sz w:val="24"/>
          <w:szCs w:val="24"/>
        </w:rPr>
        <w:t>взаимодействие небольшого количества однородных компьютеров на небольшой территории, имеют по сравнению с WAN менее развитую архитектуру и используют более простые методы управления взаимодействием узлов сети. При этом небольшие расстояния между узлами сети и простота управления системой связи позволяют обеспечивать в LAN более высокие скорости передачи данных.</w:t>
      </w:r>
    </w:p>
    <w:p w14:paraId="4D8E3FF9" w14:textId="08545B8D" w:rsidR="00B70415" w:rsidRPr="00E04199" w:rsidRDefault="00293925" w:rsidP="00293925">
      <w:pPr>
        <w:jc w:val="both"/>
        <w:rPr>
          <w:rFonts w:cstheme="minorHAnsi"/>
          <w:sz w:val="24"/>
          <w:szCs w:val="24"/>
        </w:rPr>
      </w:pPr>
      <w:r w:rsidRPr="00E04199">
        <w:rPr>
          <w:rFonts w:cstheme="minorHAnsi"/>
          <w:b/>
          <w:bCs/>
          <w:sz w:val="24"/>
          <w:szCs w:val="24"/>
        </w:rPr>
        <w:t>Городские (региональные) сети (или сети мегаполисов)</w:t>
      </w:r>
      <w:r w:rsidRPr="00E04199">
        <w:rPr>
          <w:rFonts w:cstheme="minorHAnsi"/>
          <w:sz w:val="24"/>
          <w:szCs w:val="24"/>
        </w:rPr>
        <w:t xml:space="preserve"> – </w:t>
      </w:r>
      <w:proofErr w:type="spellStart"/>
      <w:r w:rsidRPr="00E04199">
        <w:rPr>
          <w:rFonts w:cstheme="minorHAnsi"/>
          <w:sz w:val="24"/>
          <w:szCs w:val="24"/>
        </w:rPr>
        <w:t>Metropolitan</w:t>
      </w:r>
      <w:proofErr w:type="spellEnd"/>
      <w:r w:rsidRPr="00E04199">
        <w:rPr>
          <w:rFonts w:cstheme="minorHAnsi"/>
          <w:sz w:val="24"/>
          <w:szCs w:val="24"/>
        </w:rPr>
        <w:t xml:space="preserve"> </w:t>
      </w:r>
      <w:proofErr w:type="spellStart"/>
      <w:r w:rsidRPr="00E04199">
        <w:rPr>
          <w:rFonts w:cstheme="minorHAnsi"/>
          <w:sz w:val="24"/>
          <w:szCs w:val="24"/>
        </w:rPr>
        <w:t>Area</w:t>
      </w:r>
      <w:proofErr w:type="spellEnd"/>
      <w:r w:rsidRPr="00E04199">
        <w:rPr>
          <w:rFonts w:cstheme="minorHAnsi"/>
          <w:sz w:val="24"/>
          <w:szCs w:val="24"/>
        </w:rPr>
        <w:t xml:space="preserve"> </w:t>
      </w:r>
      <w:proofErr w:type="spellStart"/>
      <w:r w:rsidRPr="00E04199">
        <w:rPr>
          <w:rFonts w:cstheme="minorHAnsi"/>
          <w:sz w:val="24"/>
          <w:szCs w:val="24"/>
        </w:rPr>
        <w:t>Networks</w:t>
      </w:r>
      <w:proofErr w:type="spellEnd"/>
      <w:r w:rsidRPr="00E04199">
        <w:rPr>
          <w:rFonts w:cstheme="minorHAnsi"/>
          <w:sz w:val="24"/>
          <w:szCs w:val="24"/>
        </w:rPr>
        <w:t xml:space="preserve"> (MAN) – являются менее распространенным типом сетей. Эти сети появились сравнительно недавно. Они</w:t>
      </w:r>
      <w:r w:rsidRPr="00E04199">
        <w:rPr>
          <w:rFonts w:cstheme="minorHAnsi"/>
          <w:sz w:val="24"/>
          <w:szCs w:val="24"/>
          <w:lang w:val="fr-FR"/>
        </w:rPr>
        <w:t xml:space="preserve"> </w:t>
      </w:r>
      <w:r w:rsidRPr="00E04199">
        <w:rPr>
          <w:rFonts w:cstheme="minorHAnsi"/>
          <w:sz w:val="24"/>
          <w:szCs w:val="24"/>
        </w:rPr>
        <w:t>предназначены для обслуживания территории крупного города – мегаполиса.</w:t>
      </w:r>
    </w:p>
    <w:sectPr w:rsidR="00B70415" w:rsidRPr="00E04199" w:rsidSect="002B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E3"/>
    <w:rsid w:val="00112D48"/>
    <w:rsid w:val="00293925"/>
    <w:rsid w:val="002B2D0B"/>
    <w:rsid w:val="004C09B6"/>
    <w:rsid w:val="006F7DE3"/>
    <w:rsid w:val="00B70415"/>
    <w:rsid w:val="00CF6C47"/>
    <w:rsid w:val="00E0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F453"/>
  <w15:chartTrackingRefBased/>
  <w15:docId w15:val="{0007B562-E74F-4374-83B9-4A30336F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6</cp:revision>
  <dcterms:created xsi:type="dcterms:W3CDTF">2020-12-16T11:17:00Z</dcterms:created>
  <dcterms:modified xsi:type="dcterms:W3CDTF">2020-12-23T22:55:00Z</dcterms:modified>
</cp:coreProperties>
</file>