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6D37" w14:textId="4A53C7EE" w:rsidR="00A10FC6" w:rsidRPr="00A83124" w:rsidRDefault="004027EE" w:rsidP="004027EE">
      <w:pPr>
        <w:jc w:val="center"/>
        <w:rPr>
          <w:rFonts w:cstheme="minorHAnsi"/>
          <w:b/>
          <w:bCs/>
          <w:sz w:val="32"/>
          <w:szCs w:val="32"/>
        </w:rPr>
      </w:pPr>
      <w:r w:rsidRPr="00A83124">
        <w:rPr>
          <w:rFonts w:cstheme="minorHAnsi"/>
          <w:b/>
          <w:bCs/>
          <w:sz w:val="32"/>
          <w:szCs w:val="32"/>
        </w:rPr>
        <w:t>Инвариантная самостоятельная работа 1.1</w:t>
      </w:r>
    </w:p>
    <w:p w14:paraId="0B29BFB8" w14:textId="50E7A0D7" w:rsidR="004027EE" w:rsidRPr="00A83124" w:rsidRDefault="004027EE" w:rsidP="004027EE">
      <w:pPr>
        <w:jc w:val="center"/>
        <w:rPr>
          <w:rFonts w:cstheme="minorHAnsi"/>
        </w:rPr>
      </w:pPr>
      <w:r w:rsidRPr="00A83124">
        <w:rPr>
          <w:rFonts w:cstheme="minorHAnsi"/>
        </w:rPr>
        <w:t>Изучить и проанализировать печатные и Internet-источники по философским проблемам информатики.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"/>
        <w:gridCol w:w="4509"/>
        <w:gridCol w:w="4327"/>
      </w:tblGrid>
      <w:tr w:rsidR="003E3614" w:rsidRPr="00A83124" w14:paraId="122B4186" w14:textId="77777777" w:rsidTr="003E3614">
        <w:tc>
          <w:tcPr>
            <w:tcW w:w="509" w:type="dxa"/>
          </w:tcPr>
          <w:p w14:paraId="68A8C7F9" w14:textId="672833DB" w:rsidR="004027EE" w:rsidRPr="00A83124" w:rsidRDefault="004027EE" w:rsidP="004027E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3124">
              <w:rPr>
                <w:rFonts w:cstheme="minorHAns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448" w:type="dxa"/>
          </w:tcPr>
          <w:p w14:paraId="2E0C7D8A" w14:textId="3C3F0A7F" w:rsidR="004027EE" w:rsidRPr="00A83124" w:rsidRDefault="004027EE" w:rsidP="004027E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3124">
              <w:rPr>
                <w:rFonts w:cstheme="minorHAnsi"/>
                <w:b/>
                <w:bCs/>
                <w:sz w:val="28"/>
                <w:szCs w:val="28"/>
              </w:rPr>
              <w:t>Ссылка</w:t>
            </w:r>
          </w:p>
        </w:tc>
        <w:tc>
          <w:tcPr>
            <w:tcW w:w="4388" w:type="dxa"/>
          </w:tcPr>
          <w:p w14:paraId="3038E80F" w14:textId="27E4575B" w:rsidR="004027EE" w:rsidRPr="00A83124" w:rsidRDefault="004027EE" w:rsidP="004027E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3124">
              <w:rPr>
                <w:rFonts w:cstheme="minorHAnsi"/>
                <w:b/>
                <w:bCs/>
                <w:sz w:val="28"/>
                <w:szCs w:val="28"/>
              </w:rPr>
              <w:t>Аннотация</w:t>
            </w:r>
          </w:p>
        </w:tc>
      </w:tr>
      <w:tr w:rsidR="003E3614" w:rsidRPr="00A83124" w14:paraId="2DBECDA9" w14:textId="77777777" w:rsidTr="003E3614">
        <w:tc>
          <w:tcPr>
            <w:tcW w:w="509" w:type="dxa"/>
          </w:tcPr>
          <w:p w14:paraId="207D5C64" w14:textId="7D9457A2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48" w:type="dxa"/>
          </w:tcPr>
          <w:p w14:paraId="6E34B1D8" w14:textId="73154F9B" w:rsidR="00567533" w:rsidRPr="00A83124" w:rsidRDefault="00567533" w:rsidP="00A83124">
            <w:pPr>
              <w:rPr>
                <w:rFonts w:cstheme="minorHAnsi"/>
              </w:rPr>
            </w:pPr>
            <w:r w:rsidRPr="00A83124">
              <w:rPr>
                <w:rFonts w:cstheme="minorHAnsi"/>
              </w:rPr>
              <w:t>Г.В. Хлебников, "ФИЛОСОФИЯ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ИНФОРМАЦИИИ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br/>
            </w:r>
            <w:r w:rsidRPr="00A83124">
              <w:rPr>
                <w:rFonts w:cstheme="minorHAnsi"/>
              </w:rPr>
              <w:t>ФИЛОСОФСКИЕ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ПРОБЛЕМЫ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 xml:space="preserve">ИНФОРМАТИКИ", </w:t>
            </w:r>
            <w:r w:rsidRPr="00A83124">
              <w:rPr>
                <w:rFonts w:cstheme="minorHAnsi"/>
              </w:rPr>
              <w:br/>
            </w:r>
            <w:r w:rsidRPr="00A83124">
              <w:rPr>
                <w:rFonts w:cstheme="minorHAnsi"/>
              </w:rPr>
              <w:t>Метафизика, 2013</w:t>
            </w:r>
          </w:p>
          <w:p w14:paraId="044E3057" w14:textId="145FA1C6" w:rsidR="004027EE" w:rsidRPr="00A83124" w:rsidRDefault="00567533" w:rsidP="00A83124">
            <w:pPr>
              <w:rPr>
                <w:rFonts w:cstheme="minorHAnsi"/>
              </w:rPr>
            </w:pPr>
            <w:r w:rsidRPr="00A83124">
              <w:rPr>
                <w:rFonts w:cstheme="minorHAnsi"/>
              </w:rPr>
              <w:br/>
            </w:r>
            <w:hyperlink r:id="rId4" w:history="1">
              <w:r w:rsidRPr="00A83124">
                <w:rPr>
                  <w:rStyle w:val="a4"/>
                  <w:rFonts w:cstheme="minorHAnsi"/>
                  <w:lang w:val="en-US"/>
                </w:rPr>
                <w:t>https</w:t>
              </w:r>
              <w:r w:rsidRPr="00A83124">
                <w:rPr>
                  <w:rStyle w:val="a4"/>
                  <w:rFonts w:cstheme="minorHAnsi"/>
                </w:rPr>
                <w:t>:</w:t>
              </w:r>
              <w:r w:rsidRPr="00A83124">
                <w:rPr>
                  <w:rStyle w:val="a4"/>
                  <w:rFonts w:cstheme="minorHAnsi"/>
                </w:rPr>
                <w:t>//www.intelros.ru/</w:t>
              </w:r>
              <w:r w:rsidRPr="00A83124">
                <w:rPr>
                  <w:rStyle w:val="a4"/>
                  <w:rFonts w:cstheme="minorHAnsi"/>
                </w:rPr>
                <w:br/>
              </w:r>
              <w:r w:rsidRPr="00A83124">
                <w:rPr>
                  <w:rStyle w:val="a4"/>
                  <w:rFonts w:cstheme="minorHAnsi"/>
                </w:rPr>
                <w:t>pdf/metafizika/2013_4/3.pdf</w:t>
              </w:r>
            </w:hyperlink>
          </w:p>
        </w:tc>
        <w:tc>
          <w:tcPr>
            <w:tcW w:w="4388" w:type="dxa"/>
          </w:tcPr>
          <w:p w14:paraId="46A11C13" w14:textId="33CDF0A3" w:rsidR="004027EE" w:rsidRPr="00A83124" w:rsidRDefault="00567533" w:rsidP="00A83124">
            <w:pPr>
              <w:rPr>
                <w:rFonts w:cstheme="minorHAnsi"/>
              </w:rPr>
            </w:pPr>
            <w:r w:rsidRPr="00A83124">
              <w:rPr>
                <w:rFonts w:cstheme="minorHAnsi"/>
              </w:rPr>
              <w:t>В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статье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представлены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основные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направления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развития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философии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 xml:space="preserve">информации, </w:t>
            </w:r>
            <w:r w:rsidRPr="00A83124">
              <w:rPr>
                <w:rFonts w:cstheme="minorHAnsi"/>
              </w:rPr>
              <w:t>о</w:t>
            </w:r>
            <w:r w:rsidR="00A83124" w:rsidRPr="00A83124">
              <w:rPr>
                <w:rFonts w:cstheme="minorHAnsi"/>
              </w:rPr>
              <w:t>писанные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одним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из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её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создателей</w:t>
            </w:r>
            <w:r w:rsidR="00A83124" w:rsidRPr="00A83124">
              <w:rPr>
                <w:rFonts w:cstheme="minorHAnsi"/>
              </w:rPr>
              <w:t>,</w:t>
            </w:r>
            <w:r w:rsidRPr="00A83124">
              <w:rPr>
                <w:rFonts w:cstheme="minorHAnsi"/>
              </w:rPr>
              <w:t xml:space="preserve"> профессором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Лучано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 xml:space="preserve">Флориди. </w:t>
            </w:r>
            <w:r w:rsidR="00A83124" w:rsidRPr="00A83124">
              <w:rPr>
                <w:rFonts w:cstheme="minorHAnsi"/>
              </w:rPr>
              <w:t>О</w:t>
            </w:r>
            <w:r w:rsidRPr="00A83124">
              <w:rPr>
                <w:rFonts w:cstheme="minorHAnsi"/>
              </w:rPr>
              <w:t>н сформулировал 18 проблем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философии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информации. Решение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этих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проблем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должно, по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его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мнению, придать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импульс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развитию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названной</w:t>
            </w:r>
            <w:r w:rsidRPr="00A83124"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области</w:t>
            </w:r>
          </w:p>
        </w:tc>
      </w:tr>
      <w:tr w:rsidR="003E3614" w:rsidRPr="00A83124" w14:paraId="6446C9AF" w14:textId="77777777" w:rsidTr="003E3614">
        <w:tc>
          <w:tcPr>
            <w:tcW w:w="509" w:type="dxa"/>
          </w:tcPr>
          <w:p w14:paraId="0BE48E2F" w14:textId="3EF2E354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48" w:type="dxa"/>
          </w:tcPr>
          <w:p w14:paraId="5A2F66FB" w14:textId="792C14D9" w:rsidR="004027EE" w:rsidRPr="00A83124" w:rsidRDefault="00A83124" w:rsidP="00A83124">
            <w:pPr>
              <w:rPr>
                <w:rFonts w:cstheme="minorHAnsi"/>
              </w:rPr>
            </w:pPr>
            <w:r w:rsidRPr="00A83124">
              <w:rPr>
                <w:rFonts w:cstheme="minorHAnsi"/>
              </w:rPr>
              <w:t>Р.Н.</w:t>
            </w:r>
            <w:r w:rsidRPr="00A83124">
              <w:rPr>
                <w:rFonts w:cstheme="minorHAnsi"/>
              </w:rPr>
              <w:t xml:space="preserve"> </w:t>
            </w:r>
            <w:r w:rsidR="00567533" w:rsidRPr="00A83124">
              <w:rPr>
                <w:rFonts w:cstheme="minorHAnsi"/>
              </w:rPr>
              <w:t>Юскаев</w:t>
            </w:r>
            <w:r w:rsidRPr="00A83124">
              <w:rPr>
                <w:rFonts w:cstheme="minorHAnsi"/>
              </w:rPr>
              <w:t xml:space="preserve">, </w:t>
            </w:r>
            <w:r w:rsidR="00567533" w:rsidRPr="00A83124">
              <w:rPr>
                <w:rFonts w:cstheme="minorHAnsi"/>
              </w:rPr>
              <w:t>Актуальные проблемы развития современных информационных технологий</w:t>
            </w:r>
            <w:r w:rsidRPr="00A83124">
              <w:rPr>
                <w:rFonts w:cstheme="minorHAnsi"/>
              </w:rPr>
              <w:br/>
            </w:r>
            <w:r w:rsidRPr="00A83124">
              <w:rPr>
                <w:rFonts w:cstheme="minorHAnsi"/>
              </w:rPr>
              <w:br/>
            </w:r>
            <w:hyperlink r:id="rId5" w:history="1">
              <w:r w:rsidRPr="00826144">
                <w:rPr>
                  <w:rStyle w:val="a4"/>
                  <w:rFonts w:cstheme="minorHAnsi"/>
                </w:rPr>
                <w:t>https://scienceforum.ru/2019/</w:t>
              </w:r>
              <w:r w:rsidRPr="00826144">
                <w:rPr>
                  <w:rStyle w:val="a4"/>
                  <w:rFonts w:cstheme="minorHAnsi"/>
                </w:rPr>
                <w:br/>
              </w:r>
              <w:r w:rsidRPr="00826144">
                <w:rPr>
                  <w:rStyle w:val="a4"/>
                  <w:rFonts w:cstheme="minorHAnsi"/>
                </w:rPr>
                <w:t>article/2018010614</w:t>
              </w:r>
            </w:hyperlink>
          </w:p>
        </w:tc>
        <w:tc>
          <w:tcPr>
            <w:tcW w:w="4388" w:type="dxa"/>
          </w:tcPr>
          <w:p w14:paraId="678E9714" w14:textId="12BAC857" w:rsidR="004027EE" w:rsidRPr="00A83124" w:rsidRDefault="00A83124" w:rsidP="00A83124">
            <w:pPr>
              <w:rPr>
                <w:rFonts w:cstheme="minorHAnsi"/>
              </w:rPr>
            </w:pPr>
            <w:r w:rsidRPr="00A83124">
              <w:rPr>
                <w:rFonts w:cstheme="minorHAnsi"/>
              </w:rPr>
              <w:t>Статья затрагивает проблемы, которыепоявились перед человечеством вследствие развития информационных технологий. Выделяются основные цели технологической гонки, а также описываются современные технологии.</w:t>
            </w:r>
          </w:p>
        </w:tc>
      </w:tr>
      <w:tr w:rsidR="003E3614" w:rsidRPr="00A83124" w14:paraId="7E568002" w14:textId="77777777" w:rsidTr="003E3614">
        <w:tc>
          <w:tcPr>
            <w:tcW w:w="509" w:type="dxa"/>
          </w:tcPr>
          <w:p w14:paraId="0AB41C3D" w14:textId="0707E290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448" w:type="dxa"/>
          </w:tcPr>
          <w:p w14:paraId="3AAC0596" w14:textId="00BDFEEF" w:rsidR="004027EE" w:rsidRPr="00A83124" w:rsidRDefault="00A83124" w:rsidP="00A831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Д.В. </w:t>
            </w:r>
            <w:r w:rsidRPr="00A83124">
              <w:rPr>
                <w:rFonts w:cstheme="minorHAnsi"/>
              </w:rPr>
              <w:t>Власов</w:t>
            </w:r>
            <w:r>
              <w:rPr>
                <w:rFonts w:cstheme="minorHAnsi"/>
              </w:rPr>
              <w:t>,</w:t>
            </w:r>
            <w:r w:rsidRPr="00A83124">
              <w:rPr>
                <w:rFonts w:cstheme="minorHAnsi"/>
              </w:rPr>
              <w:t xml:space="preserve"> Современные проблемы</w:t>
            </w:r>
            <w:r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информатики: философский анализ</w:t>
            </w:r>
            <w:r>
              <w:rPr>
                <w:rFonts w:cstheme="minorHAnsi"/>
              </w:rPr>
              <w:t xml:space="preserve">, </w:t>
            </w:r>
            <w:r w:rsidRPr="00A83124">
              <w:rPr>
                <w:rFonts w:cstheme="minorHAnsi"/>
              </w:rPr>
              <w:t xml:space="preserve">2011 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</w:r>
            <w:hyperlink r:id="rId6" w:history="1">
              <w:r w:rsidRPr="00A83124">
                <w:rPr>
                  <w:rStyle w:val="a4"/>
                  <w:rFonts w:cstheme="minorHAnsi"/>
                </w:rPr>
                <w:t>https://cyberleninka.ru/article/n/sovremennye-problemy-informatiki-filosofskiy-analiz</w:t>
              </w:r>
            </w:hyperlink>
          </w:p>
        </w:tc>
        <w:tc>
          <w:tcPr>
            <w:tcW w:w="4388" w:type="dxa"/>
          </w:tcPr>
          <w:p w14:paraId="745F1285" w14:textId="47999105" w:rsidR="004027EE" w:rsidRPr="00A83124" w:rsidRDefault="00A83124" w:rsidP="00A83124">
            <w:pPr>
              <w:rPr>
                <w:rFonts w:cstheme="minorHAnsi"/>
              </w:rPr>
            </w:pPr>
            <w:r w:rsidRPr="00A83124">
              <w:rPr>
                <w:rFonts w:cstheme="minorHAnsi"/>
              </w:rPr>
              <w:t>В статье проводится анализ проблем современной информатики в философском</w:t>
            </w:r>
            <w:r>
              <w:rPr>
                <w:rFonts w:cstheme="minorHAnsi"/>
              </w:rPr>
              <w:t xml:space="preserve"> ключе</w:t>
            </w:r>
            <w:r w:rsidRPr="00A83124">
              <w:rPr>
                <w:rFonts w:cstheme="minorHAnsi"/>
              </w:rPr>
              <w:t>. Рассмотрены проблемы трактовки понятия информации, проблемы</w:t>
            </w:r>
            <w:r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соотношения мышления и искусственного интеллекта, проблемы «виртуальной</w:t>
            </w:r>
            <w:r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реальности», терминологической неопределенности и информационной</w:t>
            </w:r>
            <w:r>
              <w:rPr>
                <w:rFonts w:cstheme="minorHAnsi"/>
              </w:rPr>
              <w:t xml:space="preserve"> </w:t>
            </w:r>
            <w:r w:rsidRPr="00A83124">
              <w:rPr>
                <w:rFonts w:cstheme="minorHAnsi"/>
              </w:rPr>
              <w:t>безопасности.</w:t>
            </w:r>
          </w:p>
        </w:tc>
      </w:tr>
      <w:tr w:rsidR="003E3614" w:rsidRPr="00A83124" w14:paraId="62F1116C" w14:textId="77777777" w:rsidTr="003E3614">
        <w:tc>
          <w:tcPr>
            <w:tcW w:w="509" w:type="dxa"/>
          </w:tcPr>
          <w:p w14:paraId="5779CB21" w14:textId="548B6802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448" w:type="dxa"/>
          </w:tcPr>
          <w:p w14:paraId="76729B4F" w14:textId="6B16368F" w:rsidR="004027EE" w:rsidRPr="00A83124" w:rsidRDefault="00A83124" w:rsidP="00A831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К. </w:t>
            </w:r>
            <w:r w:rsidRPr="00A83124">
              <w:rPr>
                <w:rFonts w:cstheme="minorHAnsi"/>
              </w:rPr>
              <w:t>Колин</w:t>
            </w:r>
            <w:r>
              <w:rPr>
                <w:rFonts w:cstheme="minorHAnsi"/>
              </w:rPr>
              <w:t>,</w:t>
            </w:r>
            <w:r w:rsidRPr="00A83124">
              <w:rPr>
                <w:rFonts w:cstheme="minorHAnsi"/>
              </w:rPr>
              <w:t xml:space="preserve"> Философия информации и фундаментальные проблемы информатики: статья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</w:r>
            <w:hyperlink r:id="rId7" w:history="1">
              <w:r w:rsidRPr="00826144">
                <w:rPr>
                  <w:rStyle w:val="a4"/>
                  <w:rFonts w:cstheme="minorHAnsi"/>
                </w:rPr>
                <w:t>http://www.aselibrary.ru/</w:t>
              </w:r>
              <w:r w:rsidRPr="00826144">
                <w:rPr>
                  <w:rStyle w:val="a4"/>
                  <w:rFonts w:cstheme="minorHAnsi"/>
                </w:rPr>
                <w:br/>
              </w:r>
              <w:r w:rsidRPr="00826144">
                <w:rPr>
                  <w:rStyle w:val="a4"/>
                  <w:rFonts w:cstheme="minorHAnsi"/>
                </w:rPr>
                <w:t>press_center/journal/irr/2010/</w:t>
              </w:r>
              <w:r w:rsidRPr="00826144">
                <w:rPr>
                  <w:rStyle w:val="a4"/>
                  <w:rFonts w:cstheme="minorHAnsi"/>
                </w:rPr>
                <w:br/>
              </w:r>
              <w:r w:rsidRPr="00826144">
                <w:rPr>
                  <w:rStyle w:val="a4"/>
                  <w:rFonts w:cstheme="minorHAnsi"/>
                </w:rPr>
                <w:t>number_1/number_1_5/</w:t>
              </w:r>
              <w:r w:rsidRPr="00826144">
                <w:rPr>
                  <w:rStyle w:val="a4"/>
                  <w:rFonts w:cstheme="minorHAnsi"/>
                </w:rPr>
                <w:br/>
              </w:r>
              <w:r w:rsidRPr="00826144">
                <w:rPr>
                  <w:rStyle w:val="a4"/>
                  <w:rFonts w:cstheme="minorHAnsi"/>
                </w:rPr>
                <w:t>number_1_51394/</w:t>
              </w:r>
            </w:hyperlink>
          </w:p>
        </w:tc>
        <w:tc>
          <w:tcPr>
            <w:tcW w:w="4388" w:type="dxa"/>
          </w:tcPr>
          <w:p w14:paraId="25BD1C3D" w14:textId="5544A0DF" w:rsidR="004027EE" w:rsidRPr="00A83124" w:rsidRDefault="003E3614" w:rsidP="00A83124">
            <w:pPr>
              <w:rPr>
                <w:rFonts w:cstheme="minorHAnsi"/>
              </w:rPr>
            </w:pPr>
            <w:r w:rsidRPr="003E3614">
              <w:rPr>
                <w:rFonts w:cstheme="minorHAnsi"/>
              </w:rPr>
              <w:t>В статье автор рассуждает о проблемах природы информации, о роли информации в мире, проблемы формирования четких законов в информатике, проблема правильного позиционирования науки в мире.</w:t>
            </w:r>
          </w:p>
        </w:tc>
      </w:tr>
      <w:tr w:rsidR="003E3614" w:rsidRPr="00A83124" w14:paraId="3109A7AB" w14:textId="77777777" w:rsidTr="003E3614">
        <w:tc>
          <w:tcPr>
            <w:tcW w:w="509" w:type="dxa"/>
          </w:tcPr>
          <w:p w14:paraId="55363E17" w14:textId="0321E953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448" w:type="dxa"/>
          </w:tcPr>
          <w:p w14:paraId="1CF8DABD" w14:textId="24ADBA34" w:rsidR="004027EE" w:rsidRPr="00A83124" w:rsidRDefault="003E3614" w:rsidP="00A83124">
            <w:pPr>
              <w:rPr>
                <w:rFonts w:cstheme="minorHAnsi"/>
              </w:rPr>
            </w:pPr>
            <w:r w:rsidRPr="003E3614">
              <w:rPr>
                <w:rFonts w:cstheme="minorHAnsi"/>
              </w:rPr>
              <w:t>О.  А.</w:t>
            </w:r>
            <w:r>
              <w:rPr>
                <w:rFonts w:cstheme="minorHAnsi"/>
              </w:rPr>
              <w:t xml:space="preserve"> А</w:t>
            </w:r>
            <w:r w:rsidRPr="003E3614">
              <w:rPr>
                <w:rFonts w:cstheme="minorHAnsi"/>
              </w:rPr>
              <w:t>вдеюк</w:t>
            </w:r>
            <w:r>
              <w:rPr>
                <w:rFonts w:cstheme="minorHAnsi"/>
              </w:rPr>
              <w:t>,</w:t>
            </w:r>
            <w:r w:rsidRPr="003E3614">
              <w:rPr>
                <w:rFonts w:cstheme="minorHAnsi"/>
              </w:rPr>
              <w:t xml:space="preserve"> Взаимосвязь философии и</w:t>
            </w:r>
            <w:r w:rsidRPr="003E3614"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информатики / О.</w:t>
            </w:r>
            <w:r w:rsidRPr="003E3614">
              <w:rPr>
                <w:rFonts w:cstheme="minorHAnsi"/>
              </w:rPr>
              <w:t xml:space="preserve">  А.  </w:t>
            </w:r>
            <w:r w:rsidRPr="003E3614">
              <w:rPr>
                <w:rFonts w:cstheme="minorHAnsi"/>
              </w:rPr>
              <w:t>Авдеюк, А.</w:t>
            </w:r>
            <w:r w:rsidRPr="003E3614">
              <w:rPr>
                <w:rFonts w:cstheme="minorHAnsi"/>
              </w:rPr>
              <w:t xml:space="preserve">  А. </w:t>
            </w:r>
            <w:r w:rsidRPr="003E3614">
              <w:rPr>
                <w:rFonts w:cstheme="minorHAnsi"/>
              </w:rPr>
              <w:t>Соловьев, Д.</w:t>
            </w:r>
            <w:r w:rsidRPr="003E3614">
              <w:rPr>
                <w:rFonts w:cstheme="minorHAnsi"/>
              </w:rPr>
              <w:t xml:space="preserve">  Н.  Авдеюк. 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</w:r>
            <w:hyperlink r:id="rId8" w:history="1">
              <w:r w:rsidRPr="003E3614">
                <w:rPr>
                  <w:rStyle w:val="a4"/>
                  <w:rFonts w:cstheme="minorHAnsi"/>
                </w:rPr>
                <w:t>https://moluch.ru/archive/51/6459/</w:t>
              </w:r>
            </w:hyperlink>
          </w:p>
        </w:tc>
        <w:tc>
          <w:tcPr>
            <w:tcW w:w="4388" w:type="dxa"/>
          </w:tcPr>
          <w:p w14:paraId="11EC4B19" w14:textId="1BC6AB79" w:rsidR="004027EE" w:rsidRPr="00A83124" w:rsidRDefault="003E3614" w:rsidP="00A83124">
            <w:pPr>
              <w:rPr>
                <w:rFonts w:cstheme="minorHAnsi"/>
              </w:rPr>
            </w:pPr>
            <w:r w:rsidRPr="003E3614">
              <w:rPr>
                <w:rFonts w:cstheme="minorHAnsi"/>
              </w:rPr>
              <w:t>Статья из журнала</w:t>
            </w:r>
            <w:r w:rsidRPr="003E3614">
              <w:rPr>
                <w:rFonts w:cstheme="minorHAnsi"/>
              </w:rPr>
              <w:t xml:space="preserve"> «</w:t>
            </w:r>
            <w:r w:rsidRPr="003E3614">
              <w:rPr>
                <w:rFonts w:cstheme="minorHAnsi"/>
              </w:rPr>
              <w:t>Молодой ученый</w:t>
            </w:r>
            <w:r w:rsidRPr="003E3614">
              <w:rPr>
                <w:rFonts w:cstheme="minorHAnsi"/>
              </w:rPr>
              <w:t xml:space="preserve">» </w:t>
            </w:r>
            <w:r w:rsidRPr="003E3614">
              <w:rPr>
                <w:rFonts w:cstheme="minorHAnsi"/>
              </w:rPr>
              <w:t>содержит исторические очерки становления</w:t>
            </w:r>
            <w:r w:rsidRPr="003E3614">
              <w:rPr>
                <w:rFonts w:cstheme="minorHAnsi"/>
              </w:rPr>
              <w:t xml:space="preserve"> информатики и её связь с философией. Немало внимания уделено связи математической логики, работам Декарта и их связи с информатикой и кибернетикой.</w:t>
            </w:r>
          </w:p>
        </w:tc>
      </w:tr>
      <w:tr w:rsidR="003E3614" w:rsidRPr="00A83124" w14:paraId="061FC0BE" w14:textId="77777777" w:rsidTr="003E3614">
        <w:tc>
          <w:tcPr>
            <w:tcW w:w="509" w:type="dxa"/>
          </w:tcPr>
          <w:p w14:paraId="5A721DB1" w14:textId="4700CB66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448" w:type="dxa"/>
          </w:tcPr>
          <w:p w14:paraId="66E9EF95" w14:textId="16B6D7F1" w:rsidR="004027EE" w:rsidRPr="003E3614" w:rsidRDefault="003E3614" w:rsidP="00A83124">
            <w:pPr>
              <w:rPr>
                <w:rFonts w:cstheme="minorHAnsi"/>
              </w:rPr>
            </w:pPr>
            <w:r w:rsidRPr="003E3614">
              <w:rPr>
                <w:rFonts w:cstheme="minorHAnsi"/>
              </w:rPr>
              <w:t>Р. И. Вылков</w:t>
            </w:r>
            <w:r>
              <w:rPr>
                <w:rFonts w:cstheme="minorHAnsi"/>
              </w:rPr>
              <w:t xml:space="preserve">, </w:t>
            </w:r>
            <w:r w:rsidRPr="003E3614">
              <w:rPr>
                <w:rFonts w:cstheme="minorHAnsi"/>
              </w:rPr>
              <w:t>Философские аспекты информатики: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 xml:space="preserve">проблема перехода от виртуальной реальности к осмыслению киберпространства. 2007 </w:t>
            </w:r>
            <w:hyperlink r:id="rId9" w:history="1">
              <w:r w:rsidRPr="003E3614">
                <w:rPr>
                  <w:rStyle w:val="a4"/>
                  <w:rFonts w:cstheme="minorHAnsi"/>
                  <w:lang w:val="en-US"/>
                </w:rPr>
                <w:t>https</w:t>
              </w:r>
              <w:r w:rsidRPr="003E3614">
                <w:rPr>
                  <w:rStyle w:val="a4"/>
                  <w:rFonts w:cstheme="minorHAnsi"/>
                </w:rPr>
                <w:t>://</w:t>
              </w:r>
              <w:r w:rsidRPr="003E3614">
                <w:rPr>
                  <w:rStyle w:val="a4"/>
                  <w:rFonts w:cstheme="minorHAnsi"/>
                  <w:lang w:val="en-US"/>
                </w:rPr>
                <w:t>elar</w:t>
              </w:r>
              <w:r w:rsidRPr="003E3614">
                <w:rPr>
                  <w:rStyle w:val="a4"/>
                  <w:rFonts w:cstheme="minorHAnsi"/>
                </w:rPr>
                <w:t>.</w:t>
              </w:r>
              <w:r w:rsidRPr="003E3614">
                <w:rPr>
                  <w:rStyle w:val="a4"/>
                  <w:rFonts w:cstheme="minorHAnsi"/>
                  <w:lang w:val="en-US"/>
                </w:rPr>
                <w:t>urfu</w:t>
              </w:r>
              <w:r w:rsidRPr="003E3614">
                <w:rPr>
                  <w:rStyle w:val="a4"/>
                  <w:rFonts w:cstheme="minorHAnsi"/>
                </w:rPr>
                <w:t>.</w:t>
              </w:r>
              <w:r w:rsidRPr="003E3614">
                <w:rPr>
                  <w:rStyle w:val="a4"/>
                  <w:rFonts w:cstheme="minorHAnsi"/>
                  <w:lang w:val="en-US"/>
                </w:rPr>
                <w:t>ru</w:t>
              </w:r>
              <w:r w:rsidRPr="003E3614">
                <w:rPr>
                  <w:rStyle w:val="a4"/>
                  <w:rFonts w:cstheme="minorHAnsi"/>
                </w:rPr>
                <w:t>/</w:t>
              </w:r>
              <w:r w:rsidRPr="003E3614">
                <w:rPr>
                  <w:rStyle w:val="a4"/>
                  <w:rFonts w:cstheme="minorHAnsi"/>
                  <w:lang w:val="en-US"/>
                </w:rPr>
                <w:t>bitstream</w:t>
              </w:r>
              <w:r w:rsidRPr="003E3614">
                <w:rPr>
                  <w:rStyle w:val="a4"/>
                  <w:rFonts w:cstheme="minorHAnsi"/>
                </w:rPr>
                <w:br/>
              </w:r>
              <w:r w:rsidRPr="003E3614">
                <w:rPr>
                  <w:rStyle w:val="a4"/>
                  <w:rFonts w:cstheme="minorHAnsi"/>
                </w:rPr>
                <w:t>/10995/29098/1/</w:t>
              </w:r>
              <w:r w:rsidRPr="003E3614">
                <w:rPr>
                  <w:rStyle w:val="a4"/>
                  <w:rFonts w:cstheme="minorHAnsi"/>
                  <w:lang w:val="en-US"/>
                </w:rPr>
                <w:t>episteme</w:t>
              </w:r>
              <w:r w:rsidRPr="003E3614">
                <w:rPr>
                  <w:rStyle w:val="a4"/>
                  <w:rFonts w:cstheme="minorHAnsi"/>
                </w:rPr>
                <w:t>_2007_04.</w:t>
              </w:r>
              <w:r w:rsidRPr="003E3614">
                <w:rPr>
                  <w:rStyle w:val="a4"/>
                  <w:rFonts w:cstheme="minorHAnsi"/>
                  <w:lang w:val="en-US"/>
                </w:rPr>
                <w:t>pdf</w:t>
              </w:r>
            </w:hyperlink>
          </w:p>
        </w:tc>
        <w:tc>
          <w:tcPr>
            <w:tcW w:w="4388" w:type="dxa"/>
          </w:tcPr>
          <w:p w14:paraId="379910A1" w14:textId="7CAF0FF7" w:rsidR="004027EE" w:rsidRPr="00A83124" w:rsidRDefault="003E3614" w:rsidP="00A83124">
            <w:pPr>
              <w:rPr>
                <w:rFonts w:cstheme="minorHAnsi"/>
              </w:rPr>
            </w:pPr>
            <w:r>
              <w:rPr>
                <w:rFonts w:cstheme="minorHAnsi"/>
              </w:rPr>
              <w:t>В статье рассматриваются</w:t>
            </w:r>
            <w:r w:rsidRPr="003E3614">
              <w:rPr>
                <w:rFonts w:cstheme="minorHAnsi"/>
              </w:rPr>
              <w:t xml:space="preserve"> социальные, экзистенциальные, экономические и культурные факторы, связанные с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кибер</w:t>
            </w:r>
            <w:r>
              <w:rPr>
                <w:rFonts w:cstheme="minorHAnsi"/>
              </w:rPr>
              <w:t>пространством</w:t>
            </w:r>
            <w:r w:rsidRPr="003E3614">
              <w:rPr>
                <w:rFonts w:cstheme="minorHAnsi"/>
              </w:rPr>
              <w:t>, обозначены перспективы решения проблемы.</w:t>
            </w:r>
          </w:p>
        </w:tc>
      </w:tr>
      <w:tr w:rsidR="003E3614" w:rsidRPr="00A83124" w14:paraId="6EC49A0B" w14:textId="77777777" w:rsidTr="003E3614">
        <w:tc>
          <w:tcPr>
            <w:tcW w:w="509" w:type="dxa"/>
          </w:tcPr>
          <w:p w14:paraId="0B31DABF" w14:textId="3C1BFE8B" w:rsidR="004027EE" w:rsidRPr="00A83124" w:rsidRDefault="00434634" w:rsidP="00402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312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448" w:type="dxa"/>
          </w:tcPr>
          <w:p w14:paraId="12A17AD3" w14:textId="46BF184D" w:rsidR="004027EE" w:rsidRPr="00A83124" w:rsidRDefault="003E3614" w:rsidP="00A831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К.К. </w:t>
            </w:r>
            <w:r w:rsidRPr="003E3614">
              <w:rPr>
                <w:rFonts w:cstheme="minorHAnsi"/>
              </w:rPr>
              <w:t>Колин</w:t>
            </w:r>
            <w:r>
              <w:rPr>
                <w:rFonts w:cstheme="minorHAnsi"/>
              </w:rPr>
              <w:t>,</w:t>
            </w:r>
            <w:r w:rsidRPr="003E3614">
              <w:rPr>
                <w:rFonts w:cstheme="minorHAnsi"/>
              </w:rPr>
              <w:t xml:space="preserve"> Философские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научно-методологические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проблемы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современной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 xml:space="preserve">информатики. </w:t>
            </w:r>
            <w:r>
              <w:rPr>
                <w:rFonts w:cstheme="minorHAnsi"/>
              </w:rPr>
              <w:br/>
            </w:r>
            <w:hyperlink r:id="rId10" w:history="1">
              <w:r w:rsidRPr="003E3614">
                <w:rPr>
                  <w:rStyle w:val="a4"/>
                  <w:rFonts w:cstheme="minorHAnsi"/>
                </w:rPr>
                <w:t>https://cyberleninka.ru/article/n/filosofskie-i-nauchno-metodologicheskie-problemy-sovremennoy-informatiki-k-k-kolin</w:t>
              </w:r>
            </w:hyperlink>
          </w:p>
        </w:tc>
        <w:tc>
          <w:tcPr>
            <w:tcW w:w="4388" w:type="dxa"/>
          </w:tcPr>
          <w:p w14:paraId="57F1B549" w14:textId="46A8819A" w:rsidR="004027EE" w:rsidRPr="00A83124" w:rsidRDefault="003E3614" w:rsidP="00A83124">
            <w:pPr>
              <w:rPr>
                <w:rFonts w:cstheme="minorHAnsi"/>
              </w:rPr>
            </w:pPr>
            <w:r w:rsidRPr="003E3614">
              <w:rPr>
                <w:rFonts w:cstheme="minorHAnsi"/>
              </w:rPr>
              <w:lastRenderedPageBreak/>
              <w:t>Актуальные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философские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научно-методологические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проблемы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современной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информатики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как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фундаментальн</w:t>
            </w:r>
            <w:r>
              <w:rPr>
                <w:rFonts w:cstheme="minorHAnsi"/>
              </w:rPr>
              <w:t xml:space="preserve">ой </w:t>
            </w:r>
            <w:r w:rsidRPr="003E3614">
              <w:rPr>
                <w:rFonts w:cstheme="minorHAnsi"/>
              </w:rPr>
              <w:t>наук</w:t>
            </w:r>
            <w:r>
              <w:rPr>
                <w:rFonts w:cstheme="minorHAnsi"/>
              </w:rPr>
              <w:t>и</w:t>
            </w:r>
            <w:r w:rsidRPr="003E3614">
              <w:rPr>
                <w:rFonts w:cstheme="minorHAnsi"/>
              </w:rPr>
              <w:t xml:space="preserve">. </w:t>
            </w:r>
            <w:r w:rsidRPr="003E3614">
              <w:rPr>
                <w:rFonts w:cstheme="minorHAnsi"/>
              </w:rPr>
              <w:lastRenderedPageBreak/>
              <w:t>Связь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этих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проблем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с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перспективами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развития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информатики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фундаментальной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науки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в</w:t>
            </w:r>
            <w:r>
              <w:rPr>
                <w:rFonts w:cstheme="minorHAnsi"/>
              </w:rPr>
              <w:t xml:space="preserve"> </w:t>
            </w:r>
            <w:r w:rsidRPr="003E3614">
              <w:rPr>
                <w:rFonts w:cstheme="minorHAnsi"/>
              </w:rPr>
              <w:t>целом.</w:t>
            </w:r>
          </w:p>
        </w:tc>
      </w:tr>
    </w:tbl>
    <w:p w14:paraId="611234CB" w14:textId="77777777" w:rsidR="004027EE" w:rsidRPr="00A83124" w:rsidRDefault="004027EE" w:rsidP="004027EE">
      <w:pPr>
        <w:jc w:val="center"/>
        <w:rPr>
          <w:rFonts w:cstheme="minorHAnsi"/>
          <w:sz w:val="28"/>
          <w:szCs w:val="28"/>
        </w:rPr>
      </w:pPr>
    </w:p>
    <w:sectPr w:rsidR="004027EE" w:rsidRPr="00A8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88"/>
    <w:rsid w:val="003E3614"/>
    <w:rsid w:val="004027EE"/>
    <w:rsid w:val="00434634"/>
    <w:rsid w:val="00567533"/>
    <w:rsid w:val="00A10FC6"/>
    <w:rsid w:val="00A83124"/>
    <w:rsid w:val="00E9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4EE9"/>
  <w15:chartTrackingRefBased/>
  <w15:docId w15:val="{50FB5452-11B0-4D99-A2AB-FA460134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46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4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uch.ru/archive/51/64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elibrary.ru/press_center/journal/irr/2010/number_1/number_1_5/number_1_5139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sovremennye-problemy-informatiki-filosofskiy-anali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enceforum.ru/2019/article/2018010614" TargetMode="External"/><Relationship Id="rId10" Type="http://schemas.openxmlformats.org/officeDocument/2006/relationships/hyperlink" Target="https://cyberleninka.ru/article/n/filosofskie-i-nauchno-metodologicheskie-problemy-sovremennoy-informatiki-k-k-kolin" TargetMode="External"/><Relationship Id="rId4" Type="http://schemas.openxmlformats.org/officeDocument/2006/relationships/hyperlink" Target="https://www.intelros.ru/pdf/metafizika/2013_4/3.pdf" TargetMode="External"/><Relationship Id="rId9" Type="http://schemas.openxmlformats.org/officeDocument/2006/relationships/hyperlink" Target="https://elar.urfu.ru/bitstream/10995/29098/1/episteme_2007_0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2021-02-13T09:12:00Z</dcterms:created>
  <dcterms:modified xsi:type="dcterms:W3CDTF">2021-02-13T10:06:00Z</dcterms:modified>
</cp:coreProperties>
</file>