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B865" w14:textId="77796586" w:rsidR="00DC4163" w:rsidRDefault="00DC4163" w:rsidP="00DC4163">
      <w:pPr>
        <w:spacing w:before="240" w:after="240" w:line="360" w:lineRule="auto"/>
        <w:ind w:hanging="360"/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ru-RU"/>
        </w:rPr>
        <w:t>Вариативная самостоятельная работа 6</w:t>
      </w:r>
    </w:p>
    <w:p w14:paraId="0738C1C4" w14:textId="3FFE0762" w:rsidR="00DC4163" w:rsidRPr="00DC4163" w:rsidRDefault="00DC4163" w:rsidP="00DC4163">
      <w:pPr>
        <w:spacing w:before="240" w:after="240" w:line="360" w:lineRule="auto"/>
        <w:ind w:hanging="360"/>
        <w:jc w:val="center"/>
        <w:rPr>
          <w:rFonts w:asciiTheme="majorHAnsi" w:hAnsiTheme="majorHAnsi" w:cstheme="majorHAnsi"/>
          <w:i/>
          <w:iCs/>
          <w:sz w:val="32"/>
          <w:szCs w:val="32"/>
          <w:lang w:val="ru-RU"/>
        </w:rPr>
      </w:pPr>
      <w:r w:rsidRPr="00DC4163">
        <w:rPr>
          <w:rFonts w:asciiTheme="majorHAnsi" w:hAnsiTheme="majorHAnsi" w:cstheme="majorHAnsi"/>
          <w:i/>
          <w:iCs/>
          <w:sz w:val="32"/>
          <w:szCs w:val="32"/>
          <w:lang w:val="ru-RU"/>
        </w:rPr>
        <w:t>Найдите статьи по направлению вашей профессиональной подготовки.</w:t>
      </w:r>
    </w:p>
    <w:p w14:paraId="00000001" w14:textId="77777777" w:rsidR="00616CC2" w:rsidRPr="00DC4163" w:rsidRDefault="00DC4163" w:rsidP="00DC4163">
      <w:pPr>
        <w:numPr>
          <w:ilvl w:val="0"/>
          <w:numId w:val="1"/>
        </w:numPr>
        <w:spacing w:before="240" w:after="240" w:line="360" w:lineRule="auto"/>
        <w:ind w:left="0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DC4163">
        <w:rPr>
          <w:rFonts w:asciiTheme="majorHAnsi" w:eastAsia="Times New Roman" w:hAnsiTheme="majorHAnsi" w:cstheme="majorHAnsi"/>
          <w:b/>
          <w:color w:val="333333"/>
          <w:sz w:val="24"/>
          <w:szCs w:val="24"/>
        </w:rPr>
        <w:t>Колчанова, А. Г.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Разработка программных приложений : учебное пособие / А. Г. Колчанова, П. С. Колчанова ; Перм. ин-т экономики и финансов. — Пермь : ПИЭФ, 2014. — 231 с. : ил. ; 21 см. — Библиогр. в конце тем. — 300 экз. — ISBN 978-5-904417-32-1. — [14-82048]</w:t>
      </w:r>
    </w:p>
    <w:p w14:paraId="00000002" w14:textId="38A255F0" w:rsidR="00616CC2" w:rsidRPr="00DC4163" w:rsidRDefault="00DC4163" w:rsidP="00DC4163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  <w:lang w:val="ru-RU"/>
        </w:rPr>
        <w:t>Р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>ассматриваю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>тся теоретические основы современных технологий и методов программирования и практические вопросы создания программ на языках высокого уровня, описываются эволюция языков программирования, жизненный цикл и организация разработки программного обеспечения, о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>сновы программирования на языках С и Python. Соответствует актуальным требованиям Федерального государственного образовательного стандарта среднего профессионального образования и профессиональным требованиям.</w:t>
      </w:r>
    </w:p>
    <w:p w14:paraId="00000003" w14:textId="77777777" w:rsidR="00616CC2" w:rsidRPr="00DC4163" w:rsidRDefault="00DC4163" w:rsidP="00DC4163">
      <w:pPr>
        <w:numPr>
          <w:ilvl w:val="0"/>
          <w:numId w:val="1"/>
        </w:numPr>
        <w:spacing w:before="240" w:after="240" w:line="360" w:lineRule="auto"/>
        <w:ind w:left="0"/>
        <w:rPr>
          <w:rFonts w:asciiTheme="majorHAnsi" w:eastAsia="Times New Roman" w:hAnsiTheme="majorHAnsi" w:cstheme="majorHAnsi"/>
          <w:sz w:val="24"/>
          <w:szCs w:val="24"/>
        </w:rPr>
      </w:pPr>
      <w:r w:rsidRPr="00DC4163">
        <w:rPr>
          <w:rFonts w:asciiTheme="majorHAnsi" w:eastAsia="Times New Roman" w:hAnsiTheme="majorHAnsi" w:cstheme="majorHAnsi"/>
          <w:b/>
          <w:sz w:val="24"/>
          <w:szCs w:val="24"/>
        </w:rPr>
        <w:t>Карпенко, А. П.</w:t>
      </w:r>
      <w:r w:rsidRPr="00DC4163">
        <w:rPr>
          <w:rFonts w:asciiTheme="majorHAnsi" w:eastAsia="Times New Roman" w:hAnsiTheme="majorHAnsi" w:cstheme="majorHAnsi"/>
          <w:sz w:val="24"/>
          <w:szCs w:val="24"/>
        </w:rPr>
        <w:t xml:space="preserve"> Современные алгоритмы поисково</w:t>
      </w:r>
      <w:r w:rsidRPr="00DC4163">
        <w:rPr>
          <w:rFonts w:asciiTheme="majorHAnsi" w:eastAsia="Times New Roman" w:hAnsiTheme="majorHAnsi" w:cstheme="majorHAnsi"/>
          <w:sz w:val="24"/>
          <w:szCs w:val="24"/>
        </w:rPr>
        <w:t>й оптимизации. Алгоритмы, вдохновленные природой : [учебное пособие для вузов по направлению подготовки 230100 «Информатика и вычислительная техника»] / А. П. Карпенко. — Москва : Изд-во МГТУ, 2014. — 446 с. : ил. ; 25 см. — Библиогр.: с. 420—421. — Предм.</w:t>
      </w:r>
      <w:r w:rsidRPr="00DC4163">
        <w:rPr>
          <w:rFonts w:asciiTheme="majorHAnsi" w:eastAsia="Times New Roman" w:hAnsiTheme="majorHAnsi" w:cstheme="majorHAnsi"/>
          <w:sz w:val="24"/>
          <w:szCs w:val="24"/>
        </w:rPr>
        <w:t xml:space="preserve"> указ.: с. 434—441. — 500 экз. — ISBN 978-5-7038-3949-2 (в пер.).</w:t>
      </w:r>
    </w:p>
    <w:p w14:paraId="00000004" w14:textId="77777777" w:rsidR="00616CC2" w:rsidRPr="00DC4163" w:rsidRDefault="00DC4163" w:rsidP="00DC4163">
      <w:pPr>
        <w:spacing w:before="240" w:after="240"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</w:pP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</w:rPr>
        <w:t>Для студентов высших учебных заведений, обучающихся по направлению 230100 "Информатика и вычислительная техника". Может быть полезно для всех студентов, изучающих курс "Методы оптимизации" и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близкие по тематике курсы. Материал пособия представляет интерес также для аспирантов и специалистов, использующих в своей работе методы, алгоритмы и программы оптимизации. Учебное пособие посвящено, преимущественно, рассмотрению современных стохастически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х популяционных алгоритмов решения однокритериальной задачи оптимизации. Рассмотрены методы повышения эффективности этих алгоритмов путем их 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</w:rPr>
        <w:lastRenderedPageBreak/>
        <w:t xml:space="preserve">гибридизации и метаоптимизации. Наряду с однокритериальной рассматривается задача многокритериальной оптимизации и 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</w:rPr>
        <w:t>популяционные алгоритмы ее решения. Представлены методы распараллеливания указанных алгоритмов. Содержит большое число примеров решения тестовых и практически значимых задач оптимизации.</w:t>
      </w:r>
    </w:p>
    <w:p w14:paraId="00000005" w14:textId="77777777" w:rsidR="00616CC2" w:rsidRPr="00DC4163" w:rsidRDefault="00DC4163" w:rsidP="00DC4163">
      <w:pPr>
        <w:numPr>
          <w:ilvl w:val="0"/>
          <w:numId w:val="1"/>
        </w:numPr>
        <w:spacing w:before="240" w:after="240" w:line="360" w:lineRule="auto"/>
        <w:ind w:left="0"/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</w:pPr>
      <w:r w:rsidRPr="00DC4163">
        <w:rPr>
          <w:rFonts w:asciiTheme="majorHAnsi" w:eastAsia="Times New Roman" w:hAnsiTheme="majorHAnsi" w:cstheme="majorHAnsi"/>
          <w:b/>
          <w:color w:val="333333"/>
          <w:sz w:val="24"/>
          <w:szCs w:val="24"/>
          <w:highlight w:val="white"/>
        </w:rPr>
        <w:t>Соколов, В. А.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 xml:space="preserve"> Введение в теорию формальных языков : учебное пособие 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>: [по направлению «Прикладная математика и информатика»] / В. А. Соколов ; М-во образования и науки Рос. Федерации, Яросл. гос. ун-т им. П. Г. Демидова. — Ярославль : ЯрГУ, 2014. — 206 с. : ил. ; 20 см. — Библиогр.: с. 206. — 60 экз. — ISBN 978-5-8397-1035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>-1. — [14-82474]</w:t>
      </w:r>
    </w:p>
    <w:p w14:paraId="00000006" w14:textId="77777777" w:rsidR="00616CC2" w:rsidRPr="00DC4163" w:rsidRDefault="00DC4163" w:rsidP="00DC4163">
      <w:pPr>
        <w:spacing w:before="240" w:after="240"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</w:pP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>Пособие представляет собой вводный курс по теории формальных языков. В нем приведен материал, составляющий теоретическую основу для разработки языков программирования и конструирования компиляторов и являющийся классическим элементом систе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 xml:space="preserve">мы подготовки специалистов в области информатики. </w:t>
      </w:r>
    </w:p>
    <w:p w14:paraId="00000007" w14:textId="77777777" w:rsidR="00616CC2" w:rsidRPr="00DC4163" w:rsidRDefault="00DC4163" w:rsidP="00DC4163">
      <w:pPr>
        <w:numPr>
          <w:ilvl w:val="0"/>
          <w:numId w:val="1"/>
        </w:numPr>
        <w:spacing w:before="240" w:after="240" w:line="360" w:lineRule="auto"/>
        <w:ind w:left="0"/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</w:pPr>
      <w:r w:rsidRPr="00DC4163">
        <w:rPr>
          <w:rFonts w:asciiTheme="majorHAnsi" w:eastAsia="Times New Roman" w:hAnsiTheme="majorHAnsi" w:cstheme="majorHAnsi"/>
          <w:b/>
          <w:color w:val="333333"/>
          <w:sz w:val="24"/>
          <w:szCs w:val="24"/>
          <w:highlight w:val="white"/>
        </w:rPr>
        <w:t>Беломойцев, Д. Е.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 xml:space="preserve"> Основные методы криптографической обработки данных : учебное пособие / Д. Е. Беломойцев, Т. М. Волосатова, С. В. Родионов ; Моск. гос. техн. ун-т им. Н. Э. Баумана, [фак. «Робототехника и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 xml:space="preserve"> комплекс. автоматизация», каф. «Системы автоматизир. проектирования»]. — Москва : Изд-во МГТУ, 2014. — 76, [2] с. ; 21 см. — Библиогр.: с. 77. — 200 экз. — ISBN 978-5-7038-3833-4. — [14-81214]</w:t>
      </w:r>
    </w:p>
    <w:p w14:paraId="00000008" w14:textId="77777777" w:rsidR="00616CC2" w:rsidRPr="00DC4163" w:rsidRDefault="00DC4163" w:rsidP="00DC4163">
      <w:pPr>
        <w:spacing w:before="240" w:after="240"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</w:pP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>Рассмотрены основные принципы и методы криптографической обраб</w:t>
      </w:r>
      <w:r w:rsidRPr="00DC4163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>отки информации. Приведены сведения о структуре и функциях криптосистем для обработки данных.</w:t>
      </w:r>
    </w:p>
    <w:sectPr w:rsidR="00616CC2" w:rsidRPr="00DC41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50CA1"/>
    <w:multiLevelType w:val="multilevel"/>
    <w:tmpl w:val="517A4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729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CC2"/>
    <w:rsid w:val="00616CC2"/>
    <w:rsid w:val="00DC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6769"/>
  <w15:docId w15:val="{B0F1BCE7-A101-4B13-A78C-31DBDE71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2022-04-20T19:01:00Z</dcterms:created>
  <dcterms:modified xsi:type="dcterms:W3CDTF">2022-04-20T19:03:00Z</dcterms:modified>
</cp:coreProperties>
</file>