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after="120"/>
      </w:pPr>
      <w:r>
        <w:rPr>
          <w:rFonts w:ascii="Times New Roman" w:hAnsi="Times New Roman" w:cs="Times New Roman"/>
          <w:sz w:val="28"/>
          <w:szCs w:val="28"/>
        </w:rPr>
        <w:t xml:space="preserve">Министерство науки и высшего образования Российской Федерации</w:t>
      </w:r>
    </w:p>
    <w:p>
      <w:pPr>
        <w:jc w:val="center"/>
        <w:spacing w:line="360" w:lineRule="auto" w:after="120"/>
      </w:pPr>
      <w:r>
        <w:rPr>
          <w:rFonts w:ascii="Times New Roman" w:hAnsi="Times New Roman" w:cs="Times New Roman"/>
          <w:sz w:val="28"/>
          <w:szCs w:val="28"/>
        </w:rPr>
        <w:t xml:space="preserve">Санкт-Петербургский политехнический университет Петра Великого</w:t>
      </w:r>
    </w:p>
    <w:p>
      <w:pPr>
        <w:jc w:val="center"/>
        <w:spacing w:line="360" w:lineRule="auto" w:after="120"/>
      </w:pPr>
      <w:r>
        <w:rPr>
          <w:rFonts w:ascii="Times New Roman" w:hAnsi="Times New Roman" w:cs="Times New Roman"/>
          <w:sz w:val="28"/>
          <w:szCs w:val="28"/>
        </w:rPr>
        <w:t xml:space="preserve">Высшая школа программной инженерии</w:t>
      </w:r>
    </w:p>
    <w:p>
      <w:pPr>
        <w:jc w:val="center"/>
        <w:spacing w:line="360" w:lineRule="auto" w:after="120"/>
      </w:pPr>
      <w:r>
        <w:rPr>
          <w:rFonts w:ascii="Times New Roman" w:hAnsi="Times New Roman" w:cs="Times New Roman"/>
          <w:sz w:val="32"/>
          <w:szCs w:val="32"/>
          <w:b/>
          <w:bCs/>
        </w:rPr>
        <w:t xml:space="preserve">ВЫПУСКНАЯ КВАЛИФИКАЦИОННАЯ РАБОТА</w:t>
      </w:r>
    </w:p>
    <w:p>
      <w:pPr>
        <w:jc w:val="center"/>
        <w:spacing w:line="360" w:lineRule="auto" w:after="120"/>
      </w:pPr>
      <w:r>
        <w:rPr>
          <w:rFonts w:ascii="Times New Roman" w:hAnsi="Times New Roman" w:cs="Times New Roman"/>
          <w:sz w:val="28"/>
          <w:szCs w:val="28"/>
        </w:rPr>
        <w:t xml:space="preserve">работа бакалавра</w:t>
      </w:r>
    </w:p>
    <w:p>
      <w:pPr>
        <w:jc w:val="center"/>
        <w:spacing w:line="360" w:lineRule="auto" w:after="120"/>
      </w:pPr>
      <w:r>
        <w:rPr>
          <w:rFonts w:ascii="Times New Roman" w:hAnsi="Times New Roman" w:cs="Times New Roman"/>
          <w:sz w:val="32"/>
          <w:szCs w:val="32"/>
          <w:b/>
          <w:bCs/>
        </w:rPr>
        <w:t xml:space="preserve">РАЗРАБОТКА КЛИЕНТ-СЕРВЕРНОГО ПРИЛОЖЕНИЯ ДЛЯ АВТОМАТИЗАЦИИ РАСПРЕДЕЛЕНИЯ СТУДЕНТОВ ПО ДИСЦИПЛИНАМ ПО ВЫБОРУ С ИСПОЛЬЗОВАНИЕМ ЯЗЫКА GO</w:t>
      </w:r>
    </w:p>
    <w:p>
      <w:pPr>
        <w:jc w:val="center"/>
        <w:spacing w:line="360" w:lineRule="auto" w:after="120"/>
      </w:pPr>
      <w:r>
        <w:rPr>
          <w:rFonts w:ascii="Times New Roman" w:hAnsi="Times New Roman" w:cs="Times New Roman"/>
          <w:sz w:val="28"/>
          <w:szCs w:val="28"/>
        </w:rPr>
        <w:t xml:space="preserve">по направлению подготовки 09.03.04 Программная инженерия</w:t>
      </w:r>
    </w:p>
    <w:p>
      <w:pPr>
        <w:jc w:val="both"/>
        <w:spacing w:line="360" w:lineRule="auto" w:after="120"/>
      </w:pPr>
      <w:r>
        <w:rPr>
          <w:rFonts w:ascii="Times New Roman" w:hAnsi="Times New Roman" w:cs="Times New Roman"/>
          <w:sz w:val="28"/>
          <w:szCs w:val="28"/>
        </w:rPr>
        <w:t xml:space="preserve">Выполнил студент группы [номер группы] [ФИО студента]</w:t>
      </w:r>
    </w:p>
    <w:p>
      <w:pPr>
        <w:jc w:val="both"/>
        <w:spacing w:line="360" w:lineRule="auto" w:after="120"/>
      </w:pPr>
      <w:r>
        <w:rPr>
          <w:rFonts w:ascii="Times New Roman" w:hAnsi="Times New Roman" w:cs="Times New Roman"/>
          <w:sz w:val="28"/>
          <w:szCs w:val="28"/>
        </w:rPr>
        <w:t xml:space="preserve">Руководитель [ФИО руководителя], [должность]</w:t>
      </w:r>
    </w:p>
    <w:p>
      <w:pPr>
        <w:jc w:val="both"/>
        <w:spacing w:line="360" w:lineRule="auto" w:after="120"/>
      </w:pPr>
      <w:r>
        <w:rPr>
          <w:rFonts w:ascii="Times New Roman" w:hAnsi="Times New Roman" w:cs="Times New Roman"/>
          <w:sz w:val="28"/>
          <w:szCs w:val="28"/>
        </w:rPr>
        <w:t xml:space="preserve">Консультант по нормоконтролю [ФИО консультанта]</w:t>
      </w:r>
    </w:p>
    <w:p>
      <w:pPr>
        <w:jc w:val="center"/>
        <w:spacing w:line="360" w:lineRule="auto" w:after="120"/>
      </w:pPr>
      <w:r>
        <w:rPr>
          <w:rFonts w:ascii="Times New Roman" w:hAnsi="Times New Roman" w:cs="Times New Roman"/>
          <w:sz w:val="28"/>
          <w:szCs w:val="28"/>
        </w:rPr>
        <w:t xml:space="preserve">Санкт-Петербург 2026</w:t>
      </w:r>
    </w:p>
    <w:p>
      <w:r>
        <w:br w:type="page"/>
      </w:r>
    </w:p>
    <w:p>
      <w:pPr>
        <w:jc w:val="center"/>
        <w:spacing w:line="360" w:lineRule="auto" w:after="120"/>
      </w:pPr>
      <w:r>
        <w:rPr>
          <w:rFonts w:ascii="Times New Roman" w:hAnsi="Times New Roman" w:cs="Times New Roman"/>
          <w:sz w:val="32"/>
          <w:szCs w:val="32"/>
          <w:b/>
          <w:bCs/>
        </w:rPr>
        <w:t xml:space="preserve">СОДЕРЖАНИЕ</w:t>
      </w:r>
    </w:p>
    <w:p>
      <w:pPr>
        <w:jc w:val="both"/>
        <w:spacing w:line="360" w:lineRule="auto" w:after="120"/>
      </w:pPr>
      <w:r>
        <w:rPr>
          <w:rFonts w:ascii="Times New Roman" w:hAnsi="Times New Roman" w:cs="Times New Roman"/>
          <w:sz w:val="28"/>
          <w:szCs w:val="28"/>
        </w:rPr>
        <w:t xml:space="preserve">1. РЕФЕРАТ</w:t>
      </w:r>
    </w:p>
    <w:p>
      <w:pPr>
        <w:jc w:val="both"/>
        <w:spacing w:line="360" w:lineRule="auto" w:after="120"/>
      </w:pPr>
      <w:r>
        <w:rPr>
          <w:rFonts w:ascii="Times New Roman" w:hAnsi="Times New Roman" w:cs="Times New Roman"/>
          <w:sz w:val="28"/>
          <w:szCs w:val="28"/>
        </w:rPr>
        <w:t xml:space="preserve">2. ABSTRACT</w:t>
      </w:r>
    </w:p>
    <w:p>
      <w:pPr>
        <w:jc w:val="both"/>
        <w:spacing w:line="360" w:lineRule="auto" w:after="120"/>
      </w:pPr>
      <w:r>
        <w:rPr>
          <w:rFonts w:ascii="Times New Roman" w:hAnsi="Times New Roman" w:cs="Times New Roman"/>
          <w:sz w:val="28"/>
          <w:szCs w:val="28"/>
        </w:rPr>
        <w:t xml:space="preserve">3. ВВЕДЕНИЕ</w:t>
      </w:r>
    </w:p>
    <w:p>
      <w:pPr>
        <w:jc w:val="both"/>
        <w:spacing w:line="360" w:lineRule="auto" w:after="120"/>
      </w:pPr>
      <w:r>
        <w:rPr>
          <w:rFonts w:ascii="Times New Roman" w:hAnsi="Times New Roman" w:cs="Times New Roman"/>
          <w:sz w:val="28"/>
          <w:szCs w:val="28"/>
        </w:rPr>
        <w:t xml:space="preserve">4. ГЛАВА 1. АНАЛИЗ ПРЕДМЕТНОЙ ОБЛАСТИ</w:t>
      </w:r>
    </w:p>
    <w:p>
      <w:pPr>
        <w:jc w:val="both"/>
        <w:spacing w:line="360" w:lineRule="auto" w:after="120"/>
      </w:pPr>
      <w:r>
        <w:rPr>
          <w:rFonts w:ascii="Times New Roman" w:hAnsi="Times New Roman" w:cs="Times New Roman"/>
          <w:sz w:val="28"/>
          <w:szCs w:val="28"/>
        </w:rPr>
        <w:t xml:space="preserve">5. ГЛАВА 2. ТРЕБОВАНИЯ К РАЗРАБАТЫВАЕМОЙ СИСТЕМЕ</w:t>
      </w:r>
    </w:p>
    <w:p>
      <w:pPr>
        <w:jc w:val="both"/>
        <w:spacing w:line="360" w:lineRule="auto" w:after="120"/>
      </w:pPr>
      <w:r>
        <w:rPr>
          <w:rFonts w:ascii="Times New Roman" w:hAnsi="Times New Roman" w:cs="Times New Roman"/>
          <w:sz w:val="28"/>
          <w:szCs w:val="28"/>
        </w:rPr>
        <w:t xml:space="preserve">6. ГЛАВА 3. ПРОЕКТИРОВАНИЕ СИСТЕМЫ</w:t>
      </w:r>
    </w:p>
    <w:p>
      <w:pPr>
        <w:jc w:val="both"/>
        <w:spacing w:line="360" w:lineRule="auto" w:after="120"/>
      </w:pPr>
      <w:r>
        <w:rPr>
          <w:rFonts w:ascii="Times New Roman" w:hAnsi="Times New Roman" w:cs="Times New Roman"/>
          <w:sz w:val="28"/>
          <w:szCs w:val="28"/>
        </w:rPr>
        <w:t xml:space="preserve">7. ГЛАВА 4. ТЕХНОЛОГИИ И СРЕДСТВА РАЗРАБОТКИ</w:t>
      </w:r>
    </w:p>
    <w:p>
      <w:pPr>
        <w:jc w:val="both"/>
        <w:spacing w:line="360" w:lineRule="auto" w:after="120"/>
      </w:pPr>
      <w:r>
        <w:rPr>
          <w:rFonts w:ascii="Times New Roman" w:hAnsi="Times New Roman" w:cs="Times New Roman"/>
          <w:sz w:val="28"/>
          <w:szCs w:val="28"/>
        </w:rPr>
        <w:t xml:space="preserve">8. ГЛАВА 5. РЕАЛИЗАЦИЯ ПРОГРАММНОЙ СИСТЕМЫ</w:t>
      </w:r>
    </w:p>
    <w:p>
      <w:pPr>
        <w:jc w:val="both"/>
        <w:spacing w:line="360" w:lineRule="auto" w:after="120"/>
      </w:pPr>
      <w:r>
        <w:rPr>
          <w:rFonts w:ascii="Times New Roman" w:hAnsi="Times New Roman" w:cs="Times New Roman"/>
          <w:sz w:val="28"/>
          <w:szCs w:val="28"/>
        </w:rPr>
        <w:t xml:space="preserve">9. ГЛАВА 6. ТЕСТИРОВАНИЕ СИСТЕМЫ</w:t>
      </w:r>
    </w:p>
    <w:p>
      <w:pPr>
        <w:jc w:val="both"/>
        <w:spacing w:line="360" w:lineRule="auto" w:after="120"/>
      </w:pPr>
      <w:r>
        <w:rPr>
          <w:rFonts w:ascii="Times New Roman" w:hAnsi="Times New Roman" w:cs="Times New Roman"/>
          <w:sz w:val="28"/>
          <w:szCs w:val="28"/>
        </w:rPr>
        <w:t xml:space="preserve">10. ГЛАВА 7. РЕЗУЛЬТАТЫ И ПЕРСПЕКТИВЫ РАЗВИТИЯ</w:t>
      </w:r>
    </w:p>
    <w:p>
      <w:pPr>
        <w:jc w:val="both"/>
        <w:spacing w:line="360" w:lineRule="auto" w:after="120"/>
      </w:pPr>
      <w:r>
        <w:rPr>
          <w:rFonts w:ascii="Times New Roman" w:hAnsi="Times New Roman" w:cs="Times New Roman"/>
          <w:sz w:val="28"/>
          <w:szCs w:val="28"/>
        </w:rPr>
        <w:t xml:space="preserve">11. ЗАКЛЮЧЕНИЕ</w:t>
      </w:r>
    </w:p>
    <w:p>
      <w:pPr>
        <w:jc w:val="both"/>
        <w:spacing w:line="360" w:lineRule="auto" w:after="120"/>
      </w:pPr>
      <w:r>
        <w:rPr>
          <w:rFonts w:ascii="Times New Roman" w:hAnsi="Times New Roman" w:cs="Times New Roman"/>
          <w:sz w:val="28"/>
          <w:szCs w:val="28"/>
        </w:rPr>
        <w:t xml:space="preserve">12. СПИСОК ИСПОЛЬЗОВАННЫХ ИСТОЧНИКОВ</w:t>
      </w:r>
    </w:p>
    <w:p>
      <w:pPr>
        <w:jc w:val="both"/>
        <w:spacing w:line="360" w:lineRule="auto" w:after="120"/>
      </w:pPr>
      <w:r>
        <w:rPr>
          <w:rFonts w:ascii="Times New Roman" w:hAnsi="Times New Roman" w:cs="Times New Roman"/>
          <w:sz w:val="28"/>
          <w:szCs w:val="28"/>
        </w:rPr>
        <w:t xml:space="preserve">13. ПРИЛОЖЕНИЯ</w:t>
      </w:r>
    </w:p>
    <w:p>
      <w:pPr>
        <w:jc w:val="center"/>
        <w:spacing w:line="360" w:lineRule="auto" w:after="120"/>
        <w:pageBreakBefore/>
      </w:pPr>
      <w:r>
        <w:rPr>
          <w:rFonts w:ascii="Times New Roman" w:hAnsi="Times New Roman" w:cs="Times New Roman"/>
          <w:sz w:val="32"/>
          <w:szCs w:val="32"/>
          <w:b/>
          <w:bCs/>
        </w:rPr>
        <w:t xml:space="preserve">РЕФЕРАТ</w:t>
      </w:r>
    </w:p>
    <w:p>
      <w:pPr>
        <w:jc w:val="both"/>
        <w:spacing w:line="360" w:lineRule="auto" w:after="120"/>
        <w:ind w:firstLine="709"/>
      </w:pPr>
      <w:r>
        <w:rPr>
          <w:rFonts w:ascii="Times New Roman" w:hAnsi="Times New Roman" w:cs="Times New Roman"/>
          <w:sz w:val="28"/>
          <w:szCs w:val="28"/>
        </w:rPr>
        <w:t xml:space="preserve">Выпускная квалификационная работа посвящена разработке клиент-серверного приложения
        для автоматизации процесса выбора и распределения студентов по дисциплинам по выбору.
        Актуальность работы обусловлена тем, что в образовательной организации процесс выбора
        дисциплин часто связан с ручным сбором заявок, последующей обработкой таблиц, контролем
        лимитов мест и подготовкой отчетных документов. При увеличении количества студентов,
        групп и дисциплин такой процесс становится трудоемким и подверженным ошибкам.</w:t>
      </w:r>
    </w:p>
    <w:p>
      <w:pPr>
        <w:jc w:val="both"/>
        <w:spacing w:line="360" w:lineRule="auto" w:after="120"/>
        <w:ind w:firstLine="709"/>
      </w:pPr>
      <w:r>
        <w:rPr>
          <w:rFonts w:ascii="Times New Roman" w:hAnsi="Times New Roman" w:cs="Times New Roman"/>
          <w:sz w:val="28"/>
          <w:szCs w:val="28"/>
        </w:rPr>
        <w:t xml:space="preserve">В рамках работы разработан программный прототип на языке Go. В качестве основного
        пользовательского интерфейса используется Telegram-бот, а для проверки и интеграции
        предусмотрен REST API. Данные хранятся в PostgreSQL, запуск приложения и базы данных
        выполняется с использованием Docker Compose. Система поддерживает импорт студентов и
        дисциплин из CSV/JSON, выбор дисциплин студентом, административные команды, экспорт
        результатов в CSV/JSON и генерацию заявления студента в формате DOCX.</w:t>
      </w:r>
    </w:p>
    <w:p>
      <w:pPr>
        <w:jc w:val="both"/>
        <w:spacing w:line="360" w:lineRule="auto" w:after="120"/>
        <w:ind w:firstLine="709"/>
      </w:pPr>
      <w:r>
        <w:rPr>
          <w:rFonts w:ascii="Times New Roman" w:hAnsi="Times New Roman" w:cs="Times New Roman"/>
          <w:sz w:val="28"/>
          <w:szCs w:val="28"/>
        </w:rPr>
        <w:t xml:space="preserve">В работе рассмотрены предметная область, требования к системе, архитектура приложения,
        структура базы данных, алгоритм автоматического распределения, реализация основных
        компонентов и результаты тестирования. Разработанное приложение может использоваться
        как основа для автоматизации учебного процесса, связанного с выбором дисциплин.</w:t>
      </w:r>
    </w:p>
    <w:p>
      <w:pPr>
        <w:jc w:val="both"/>
        <w:spacing w:line="360" w:lineRule="auto" w:after="120"/>
        <w:ind w:firstLine="709"/>
      </w:pPr>
      <w:r>
        <w:rPr>
          <w:rFonts w:ascii="Times New Roman" w:hAnsi="Times New Roman" w:cs="Times New Roman"/>
          <w:sz w:val="28"/>
          <w:szCs w:val="28"/>
        </w:rPr>
        <w:t xml:space="preserve">Ключевые слова: клиент-серверное приложение, Go, PostgreSQL, Telegram Bot API,
        Docker, Docker Compose, CSV, JSON, DOCX, дисциплины по выбору, распределение студентов.</w:t>
      </w:r>
    </w:p>
    <w:p>
      <w:pPr>
        <w:jc w:val="center"/>
        <w:spacing w:line="360" w:lineRule="auto" w:after="120"/>
        <w:pageBreakBefore/>
      </w:pPr>
      <w:r>
        <w:rPr>
          <w:rFonts w:ascii="Times New Roman" w:hAnsi="Times New Roman" w:cs="Times New Roman"/>
          <w:sz w:val="32"/>
          <w:szCs w:val="32"/>
          <w:b/>
          <w:bCs/>
        </w:rPr>
        <w:t xml:space="preserve">ABSTRACT</w:t>
      </w:r>
    </w:p>
    <w:p>
      <w:pPr>
        <w:jc w:val="both"/>
        <w:spacing w:line="360" w:lineRule="auto" w:after="120"/>
        <w:ind w:firstLine="709"/>
      </w:pPr>
      <w:r>
        <w:rPr>
          <w:rFonts w:ascii="Times New Roman" w:hAnsi="Times New Roman" w:cs="Times New Roman"/>
          <w:sz w:val="28"/>
          <w:szCs w:val="28"/>
        </w:rPr>
        <w:t xml:space="preserve">The graduation qualification work is devoted to the development of a client-server
        application for automating the selection and distribution of students among elective
        courses. The relevance of the work is determined by the need to reduce manual processing
        of applications, control course capacity limits and prepare resulting documents.</w:t>
      </w:r>
    </w:p>
    <w:p>
      <w:pPr>
        <w:jc w:val="both"/>
        <w:spacing w:line="360" w:lineRule="auto" w:after="120"/>
        <w:ind w:firstLine="709"/>
      </w:pPr>
      <w:r>
        <w:rPr>
          <w:rFonts w:ascii="Times New Roman" w:hAnsi="Times New Roman" w:cs="Times New Roman"/>
          <w:sz w:val="28"/>
          <w:szCs w:val="28"/>
        </w:rPr>
        <w:t xml:space="preserve">The implemented prototype is written in Go. The main user interface is a Telegram bot,
        while a REST API is provided for testing and integration purposes. PostgreSQL is used for
        persistent storage, and Docker Compose is used to run the application and database. The
        system supports CSV/JSON import, student course selection, administrator commands,
        CSV/JSON export and DOCX statement generation.</w:t>
      </w:r>
    </w:p>
    <w:p>
      <w:pPr>
        <w:jc w:val="both"/>
        <w:spacing w:line="360" w:lineRule="auto" w:after="120"/>
        <w:ind w:firstLine="709"/>
      </w:pPr>
      <w:r>
        <w:rPr>
          <w:rFonts w:ascii="Times New Roman" w:hAnsi="Times New Roman" w:cs="Times New Roman"/>
          <w:sz w:val="28"/>
          <w:szCs w:val="28"/>
        </w:rPr>
        <w:t xml:space="preserve">The work describes the domain area, system requirements, application architecture,
        database schema, automatic assignment algorithm, implementation details and testing
        results.</w:t>
      </w:r>
    </w:p>
    <w:p>
      <w:pPr>
        <w:jc w:val="center"/>
        <w:spacing w:line="360" w:lineRule="auto" w:after="120"/>
        <w:pageBreakBefore/>
      </w:pPr>
      <w:r>
        <w:rPr>
          <w:rFonts w:ascii="Times New Roman" w:hAnsi="Times New Roman" w:cs="Times New Roman"/>
          <w:sz w:val="32"/>
          <w:szCs w:val="32"/>
          <w:b/>
          <w:bCs/>
        </w:rPr>
        <w:t xml:space="preserve">ВВЕДЕНИЕ</w:t>
      </w:r>
    </w:p>
    <w:p>
      <w:pPr>
        <w:jc w:val="both"/>
        <w:spacing w:line="360" w:lineRule="auto" w:after="120"/>
        <w:ind w:firstLine="709"/>
      </w:pPr>
      <w:r>
        <w:rPr>
          <w:rFonts w:ascii="Times New Roman" w:hAnsi="Times New Roman" w:cs="Times New Roman"/>
          <w:sz w:val="28"/>
          <w:szCs w:val="28"/>
        </w:rPr>
        <w:t xml:space="preserve">В современных образовательных программах дисциплины по выбору позволяют студентам
        формировать индивидуальную траекторию обучения. Такие дисциплины дают возможность
        учитывать интересы обучающихся, особенности образовательной программы и потребности
        рынка труда. Однако организация выбора дисциплин требует учета большого числа факторов:
        состава учебных групп, доступности дисциплин для конкретных направлений, сроков подачи
        заявок, лимитов мест, особенностей обязательных дисциплин по выбору, факультативов и
        модулей мобильности.</w:t>
      </w:r>
    </w:p>
    <w:p>
      <w:pPr>
        <w:jc w:val="both"/>
        <w:spacing w:line="360" w:lineRule="auto" w:after="120"/>
        <w:ind w:firstLine="709"/>
      </w:pPr>
      <w:r>
        <w:rPr>
          <w:rFonts w:ascii="Times New Roman" w:hAnsi="Times New Roman" w:cs="Times New Roman"/>
          <w:sz w:val="28"/>
          <w:szCs w:val="28"/>
        </w:rPr>
        <w:t xml:space="preserve">На практике сбор заявок часто выполняется с использованием таблиц, форм и ручной
        обработки данных. Такой подход подходит для небольшого количества студентов, но плохо
        масштабируется при росте числа групп и вариантов выбора. Администратору необходимо
        контролировать корректность заполнения данных, отслеживать дедлайны, проверять лимиты
        мест, формировать итоговые списки и готовить документы. Ошибки на любом из этих этапов
        могут привести к некорректному распределению студентов или необходимости повторной
        обработки заявок.</w:t>
      </w:r>
    </w:p>
    <w:p>
      <w:pPr>
        <w:jc w:val="both"/>
        <w:spacing w:line="360" w:lineRule="auto" w:after="120"/>
        <w:ind w:firstLine="709"/>
      </w:pPr>
      <w:r>
        <w:rPr>
          <w:rFonts w:ascii="Times New Roman" w:hAnsi="Times New Roman" w:cs="Times New Roman"/>
          <w:sz w:val="28"/>
          <w:szCs w:val="28"/>
        </w:rPr>
        <w:t xml:space="preserve">Объектом исследования является процесс выбора и распределения студентов по дисциплинам
        по выбору в образовательной организации. Предметом исследования являются программные
        средства автоматизации сбора заявок, проверки ограничений и формирования результатов
        распределения.</w:t>
      </w:r>
    </w:p>
    <w:p>
      <w:pPr>
        <w:jc w:val="both"/>
        <w:spacing w:line="360" w:lineRule="auto" w:after="120"/>
        <w:ind w:firstLine="709"/>
      </w:pPr>
      <w:r>
        <w:rPr>
          <w:rFonts w:ascii="Times New Roman" w:hAnsi="Times New Roman" w:cs="Times New Roman"/>
          <w:sz w:val="28"/>
          <w:szCs w:val="28"/>
        </w:rPr>
        <w:t xml:space="preserve">Целью выпускной квалификационной работы является разработка клиент-серверного
        приложения для автоматизации распределения студентов по дисциплинам по выбору с
        использованием языка Go.</w:t>
      </w:r>
    </w:p>
    <w:p>
      <w:pPr>
        <w:jc w:val="both"/>
        <w:spacing w:line="360" w:lineRule="auto" w:after="120"/>
        <w:ind w:firstLine="709"/>
      </w:pPr>
      <w:r>
        <w:rPr>
          <w:rFonts w:ascii="Times New Roman" w:hAnsi="Times New Roman" w:cs="Times New Roman"/>
          <w:sz w:val="28"/>
          <w:szCs w:val="28"/>
        </w:rPr>
        <w:t xml:space="preserve">Для достижения поставленной цели были определены следующие задачи: проанализировать
        предметную область и существующие подходы к организации выбора дисциплин; определить
        функциональные и нефункциональные требования к системе; спроектировать архитектуру
        приложения и структуру базы данных; реализовать серверную часть, Telegram-бота,
        импорт и экспорт данных; реализовать механизм автоматического распределения студентов
        по обязательным дисциплинам по выбору; подготовить контейнеризацию приложения и
        провести тестирование основных сценариев.</w:t>
      </w:r>
    </w:p>
    <w:p>
      <w:pPr>
        <w:jc w:val="both"/>
        <w:spacing w:line="360" w:lineRule="auto" w:after="120"/>
        <w:ind w:firstLine="709"/>
      </w:pPr>
      <w:r>
        <w:rPr>
          <w:rFonts w:ascii="Times New Roman" w:hAnsi="Times New Roman" w:cs="Times New Roman"/>
          <w:sz w:val="28"/>
          <w:szCs w:val="28"/>
        </w:rPr>
        <w:t xml:space="preserve">Практическая значимость работы заключается в том, что разработанное приложение
        позволяет сократить объем ручной работы администратора, централизовать хранение
        заявок, обеспечить проверку ограничений и формировать итоговые выгрузки. Система
        может быть использована как прототип для дальнейшего внедрения или развития в рамках
        образовательной организации.</w:t>
      </w:r>
    </w:p>
    <w:p>
      <w:pPr>
        <w:jc w:val="both"/>
        <w:spacing w:line="360" w:lineRule="auto" w:after="120"/>
        <w:ind w:firstLine="709"/>
      </w:pPr>
      <w:r>
        <w:rPr>
          <w:rFonts w:ascii="Times New Roman" w:hAnsi="Times New Roman" w:cs="Times New Roman"/>
          <w:sz w:val="28"/>
          <w:szCs w:val="28"/>
        </w:rPr>
        <w:t xml:space="preserve">Выпускная квалификационная работа состоит из введения, семи глав, заключения, списка
        использованных источников и приложений. В первой главе рассматривается предметная
        область. Во второй главе формулируются требования. В третьей главе описывается
        проектирование системы. В четвертой главе обосновывается выбор технологий. В пятой
        главе приводятся сведения о реализации. В шестой главе описывается тестирование.
        В седьмой главе рассматриваются результаты и перспективы развития.</w:t>
      </w:r>
    </w:p>
    <w:p>
      <w:pPr>
        <w:jc w:val="center"/>
        <w:spacing w:line="360" w:lineRule="auto" w:after="120"/>
        <w:pageBreakBefore/>
      </w:pPr>
      <w:r>
        <w:rPr>
          <w:rFonts w:ascii="Times New Roman" w:hAnsi="Times New Roman" w:cs="Times New Roman"/>
          <w:sz w:val="32"/>
          <w:szCs w:val="32"/>
          <w:b/>
          <w:bCs/>
        </w:rPr>
        <w:t xml:space="preserve">ГЛАВА 1. АНАЛИЗ ПРЕДМЕТНОЙ ОБЛАСТИ</w:t>
      </w:r>
    </w:p>
    <w:p>
      <w:pPr>
        <w:jc w:val="both"/>
        <w:spacing w:line="360" w:lineRule="auto" w:after="120"/>
        <w:ind w:firstLine="709"/>
      </w:pPr>
      <w:r>
        <w:rPr>
          <w:rFonts w:ascii="Times New Roman" w:hAnsi="Times New Roman" w:cs="Times New Roman"/>
          <w:sz w:val="28"/>
          <w:szCs w:val="28"/>
        </w:rPr>
        <w:t xml:space="preserve">Процесс выбора дисциплин является частью организации учебного процесса. Он связывает
        образовательную программу, учебные планы, группы студентов и доступные дисциплины.
        Для корректной организации выбора необходимо предоставить студентам информацию о
        доступных вариантах, принять заявки, проверить ограничения и сформировать итоговые
        списки. В отличие от произвольного анкетирования, выбор дисциплин имеет последствия
        для учебного плана студента, поэтому требует точности и воспроизводимости результата.</w:t>
      </w:r>
    </w:p>
    <w:p>
      <w:pPr>
        <w:jc w:val="both"/>
        <w:spacing w:line="360" w:lineRule="auto" w:after="120"/>
        <w:ind w:firstLine="709"/>
      </w:pPr>
      <w:r>
        <w:rPr>
          <w:rFonts w:ascii="Times New Roman" w:hAnsi="Times New Roman" w:cs="Times New Roman"/>
          <w:sz w:val="28"/>
          <w:szCs w:val="28"/>
        </w:rPr>
        <w:t xml:space="preserve">Ручная обработка заявок обычно строится вокруг электронных таблиц. Администратор
        готовит список студентов, список дисциплин, рассылает форму выбора, затем переносит
        данные в таблицы и проверяет ограничения. Такой способ прост и не требует разработки
        специализированной системы, но имеет существенные ограничения. Данные оказываются
        распределены между разными файлами, формами и сообщениями, а контроль корректности
        часто выполняется вручную.</w:t>
      </w:r>
    </w:p>
    <w:p>
      <w:pPr>
        <w:jc w:val="both"/>
        <w:spacing w:line="360" w:lineRule="auto" w:after="120"/>
        <w:ind w:firstLine="709"/>
      </w:pPr>
      <w:r>
        <w:rPr>
          <w:rFonts w:ascii="Times New Roman" w:hAnsi="Times New Roman" w:cs="Times New Roman"/>
          <w:sz w:val="28"/>
          <w:szCs w:val="28"/>
        </w:rPr>
        <w:t xml:space="preserve">При большом количестве студентов возрастает риск ошибок: студент может выбрать
        недоступную дисциплину, подать заявку после дедлайна, выбрать больше дисциплин, чем
        требуется, или попасть в вариант, где уже нет мест. Кроме того, при ручной обработке
        сложно быстро получить актуальное состояние заполненности дисциплин и сформировать
        итоговые документы для всех участников процесса.</w:t>
      </w:r>
    </w:p>
    <w:p>
      <w:pPr>
        <w:jc w:val="both"/>
        <w:spacing w:line="360" w:lineRule="auto" w:after="120"/>
        <w:ind w:firstLine="709"/>
      </w:pPr>
      <w:r>
        <w:rPr>
          <w:rFonts w:ascii="Times New Roman" w:hAnsi="Times New Roman" w:cs="Times New Roman"/>
          <w:sz w:val="28"/>
          <w:szCs w:val="28"/>
        </w:rPr>
        <w:t xml:space="preserve">В качестве распространенных инструментов можно рассмотреть Google Forms, Excel или
        Google Sheets, LMS-системы и ручную обработку заявлений. Google Forms удобен для
        сбора ответов, но не является системой распределения и не содержит встроенной
        предметной модели дисциплин, групп, мест и типов выбора. Excel и Google Sheets
        позволяют гибко работать с таблицами, однако требуют ручной настройки формул и
        контроля целостности данных. LMS-системы могут использоваться в учебном процессе, но
        часто не покрывают специфический сценарий централизованного распределения по
        дисциплинам с учетом локальных правил образовательной программы.</w:t>
      </w:r>
    </w:p>
    <w:p>
      <w:pPr>
        <w:jc w:val="both"/>
        <w:spacing w:line="360" w:lineRule="auto" w:after="120"/>
        <w:ind w:firstLine="709"/>
      </w:pPr>
      <w:r>
        <w:rPr>
          <w:rFonts w:ascii="Times New Roman" w:hAnsi="Times New Roman" w:cs="Times New Roman"/>
          <w:sz w:val="28"/>
          <w:szCs w:val="28"/>
        </w:rPr>
        <w:t xml:space="preserve">Для рассматриваемой задачи требуется не просто собрать ответы, а обеспечить
        последовательный процесс: импорт исходных данных, регистрацию студента, отображение
        только доступных выборов, сохранение заявки, автоматическое дораспределение студентов
        без выбора и экспорт результата. Поэтому целесообразно разработать специализированное
        клиент-серверное приложение, в котором предметные правила будут реализованы на уровне
        бизнес-логики и базы данных.</w:t>
      </w:r>
    </w:p>
    <w:p>
      <w:pPr>
        <w:jc w:val="both"/>
        <w:spacing w:line="360" w:lineRule="auto" w:after="120"/>
        <w:ind w:firstLine="709"/>
      </w:pPr>
      <w:r>
        <w:rPr>
          <w:rFonts w:ascii="Times New Roman" w:hAnsi="Times New Roman" w:cs="Times New Roman"/>
          <w:sz w:val="28"/>
          <w:szCs w:val="28"/>
        </w:rPr>
        <w:t xml:space="preserve">Вывод по главе: анализ предметной области показывает, что задача выбора дисциплин
        требует специализированной автоматизации. Универсальные инструменты сбора форм и
        таблицы удобны как вспомогательные средства, но не обеспечивают полного контроля
        ограничений, централизованного хранения данных и автоматического формирования
        итоговых результатов.</w:t>
      </w:r>
    </w:p>
    <w:p>
      <w:pPr>
        <w:jc w:val="both"/>
        <w:spacing w:line="360" w:lineRule="auto" w:after="120"/>
        <w:ind w:firstLine="709"/>
      </w:pPr>
      <w:r>
        <w:rPr>
          <w:rFonts w:ascii="Times New Roman" w:hAnsi="Times New Roman" w:cs="Times New Roman"/>
          <w:sz w:val="28"/>
          <w:szCs w:val="28"/>
        </w:rPr>
        <w:t xml:space="preserve">Особенность рассматриваемого процесса состоит в том, что выбор дисциплины не является
        изолированным действием одного студента. Каждый выбор влияет на заполненность
        конкретного варианта дисциплины и, следовательно, на возможность выбора этой
        дисциплины другими студентами. Поэтому система должна рассматривать заявки как
        общую совокупность данных, а не как независимые ответы анкеты.</w:t>
      </w:r>
    </w:p>
    <w:p>
      <w:pPr>
        <w:jc w:val="both"/>
        <w:spacing w:line="360" w:lineRule="auto" w:after="120"/>
        <w:ind w:firstLine="709"/>
      </w:pPr>
      <w:r>
        <w:rPr>
          <w:rFonts w:ascii="Times New Roman" w:hAnsi="Times New Roman" w:cs="Times New Roman"/>
          <w:sz w:val="28"/>
          <w:szCs w:val="28"/>
        </w:rPr>
        <w:t xml:space="preserve">При ручной организации процесса администратор обычно вынужден объединять данные из
        нескольких источников. Один файл может содержать контингент студентов, другой —
        перечень дисциплин, третий — ответы формы. Далее требуется сопоставить ФИО, группы и
        выбранные дисциплины. Даже небольшие расхождения в написании ФИО или кода группы
        могут привести к ошибкам сопоставления. По этой причине в разработанной системе
        предусмотрена нормализация ФИО и группы при импорте.</w:t>
      </w:r>
    </w:p>
    <w:p>
      <w:pPr>
        <w:jc w:val="both"/>
        <w:spacing w:line="360" w:lineRule="auto" w:after="120"/>
        <w:ind w:firstLine="709"/>
      </w:pPr>
      <w:r>
        <w:rPr>
          <w:rFonts w:ascii="Times New Roman" w:hAnsi="Times New Roman" w:cs="Times New Roman"/>
          <w:sz w:val="28"/>
          <w:szCs w:val="28"/>
        </w:rPr>
        <w:t xml:space="preserve">Для образовательной организации важна воспроизводимость результата. Если результат
        распределения был получен вручную, сложно доказать, какие правила применялись в
        конкретный момент времени. В программной системе правила закрепляются в коде и в
        ограничениях базы данных. Это делает процесс более прозрачным: можно проверить, какие
        данные были загружены, какие записи созданы и каким источником они были сформированы.</w:t>
      </w:r>
    </w:p>
    <w:p>
      <w:pPr>
        <w:jc w:val="both"/>
        <w:spacing w:line="360" w:lineRule="auto" w:after="120"/>
        <w:ind w:firstLine="709"/>
      </w:pPr>
      <w:r>
        <w:rPr>
          <w:rFonts w:ascii="Times New Roman" w:hAnsi="Times New Roman" w:cs="Times New Roman"/>
          <w:sz w:val="28"/>
          <w:szCs w:val="28"/>
        </w:rPr>
        <w:t xml:space="preserve">Отдельной проблемой является подготовка заявлений. Если студент выбирает несколько
        дисциплин, администратору требуется сформировать документ, отражающий этот выбор. В
        ручном режиме такие документы часто готовятся по шаблонам и требуют дополнительной
        проверки. В разработанном проекте предусмотрено формирование DOCX-заявления на
        основе записей студента, что уменьшает объем ручной работы.</w:t>
      </w:r>
    </w:p>
    <w:p>
      <w:pPr>
        <w:jc w:val="both"/>
        <w:spacing w:line="360" w:lineRule="auto" w:after="120"/>
        <w:ind w:firstLine="709"/>
      </w:pPr>
      <w:r>
        <w:rPr>
          <w:rFonts w:ascii="Times New Roman" w:hAnsi="Times New Roman" w:cs="Times New Roman"/>
          <w:sz w:val="28"/>
          <w:szCs w:val="28"/>
        </w:rPr>
        <w:t xml:space="preserve">Использование Telegram-бота как клиентского интерфейса также связано с особенностями
        предметной области. Студенту не требуется устанавливать отдельное приложение или
        изучать новый веб-интерфейс. Взаимодействие строится через команды и кнопки, а
        серверная часть при этом сохраняет все данные централизованно. Такой подход особенно
        удобен для прототипа, где важно быстро проверить основной сценарий.</w:t>
      </w:r>
    </w:p>
    <w:p>
      <w:pPr>
        <w:jc w:val="center"/>
        <w:spacing w:line="360" w:lineRule="auto" w:after="120"/>
        <w:pageBreakBefore/>
      </w:pPr>
      <w:r>
        <w:rPr>
          <w:rFonts w:ascii="Times New Roman" w:hAnsi="Times New Roman" w:cs="Times New Roman"/>
          <w:sz w:val="32"/>
          <w:szCs w:val="32"/>
          <w:b/>
          <w:bCs/>
        </w:rPr>
        <w:t xml:space="preserve">ГЛАВА 2. ТРЕБОВАНИЯ К РАЗРАБАТЫВАЕМОЙ СИСТЕМЕ</w:t>
      </w:r>
    </w:p>
    <w:p>
      <w:pPr>
        <w:jc w:val="both"/>
        <w:spacing w:line="360" w:lineRule="auto" w:after="120"/>
        <w:ind w:firstLine="709"/>
      </w:pPr>
      <w:r>
        <w:rPr>
          <w:rFonts w:ascii="Times New Roman" w:hAnsi="Times New Roman" w:cs="Times New Roman"/>
          <w:sz w:val="28"/>
          <w:szCs w:val="28"/>
        </w:rPr>
        <w:t xml:space="preserve">Требования к системе сформированы на основании фактически реализованного программного
        проекта. Основными ролями являются студент и администратор. Студент взаимодействует с
        системой через Telegram-бота. Администратор использует Telegram-команды и REST API для
        загрузки данных, управления выбором и выгрузки результатов.</w:t>
      </w:r>
    </w:p>
    <w:p>
      <w:pPr>
        <w:jc w:val="both"/>
        <w:spacing w:line="360" w:lineRule="auto" w:after="120"/>
        <w:ind w:firstLine="709"/>
      </w:pPr>
      <w:r>
        <w:rPr>
          <w:rFonts w:ascii="Times New Roman" w:hAnsi="Times New Roman" w:cs="Times New Roman"/>
          <w:sz w:val="28"/>
          <w:szCs w:val="28"/>
        </w:rPr>
        <w:t xml:space="preserve">Для студента реализованы следующие сценарии: регистрация по ФИО и коду группы,
        просмотр доступных выборов, выбор дисциплин, просмотр текущих записей и получение
        заявления в формате DOCX. Регистрация не является полноценной авторизацией по логину
        и паролю. В системе используется идентификация через Telegram ID, который связывается
        с записью студента после проверки ФИО и группы.</w:t>
      </w:r>
    </w:p>
    <w:p>
      <w:pPr>
        <w:jc w:val="both"/>
        <w:spacing w:line="360" w:lineRule="auto" w:after="120"/>
        <w:ind w:firstLine="709"/>
      </w:pPr>
      <w:r>
        <w:rPr>
          <w:rFonts w:ascii="Times New Roman" w:hAnsi="Times New Roman" w:cs="Times New Roman"/>
          <w:sz w:val="28"/>
          <w:szCs w:val="28"/>
        </w:rPr>
        <w:t xml:space="preserve">Для администратора реализованы сценарии загрузки студентов и дисциплин, просмотра
        первых записей студентов, запуска автоматического распределения для обязательного
        выбора, ручного изменения выбора студента, выгрузки результатов и управления списком
        администраторов. Права администратора определяются по Telegram ID: начальный список
        задается переменной окружения, а затем может храниться в базе данных.</w:t>
      </w:r>
    </w:p>
    <w:p>
      <w:pPr>
        <w:jc w:val="both"/>
        <w:spacing w:line="360" w:lineRule="auto" w:after="120"/>
        <w:ind w:firstLine="709"/>
      </w:pPr>
      <w:r>
        <w:rPr>
          <w:rFonts w:ascii="Times New Roman" w:hAnsi="Times New Roman" w:cs="Times New Roman"/>
          <w:sz w:val="28"/>
          <w:szCs w:val="28"/>
        </w:rPr>
        <w:t xml:space="preserve">К функциональным требованиям относятся: импорт студентов из CSV/JSON; импорт выборов
        и вариантов дисциплин из CSV/JSON; хранение данных в PostgreSQL; отображение студенту
        только тех выборов, которые доступны его группе; учет дедлайна при студенческой подаче
        выбора; контроль лимитов мест; поддержка типов выбора required_choice, elective и
        mobility; экспорт данных в CSV/JSON; генерация заявления DOCX; наличие REST API и
        Telegram-интерфейса.</w:t>
      </w:r>
    </w:p>
    <w:p>
      <w:pPr>
        <w:jc w:val="both"/>
        <w:spacing w:line="360" w:lineRule="auto" w:after="120"/>
        <w:ind w:firstLine="709"/>
      </w:pPr>
      <w:r>
        <w:rPr>
          <w:rFonts w:ascii="Times New Roman" w:hAnsi="Times New Roman" w:cs="Times New Roman"/>
          <w:sz w:val="28"/>
          <w:szCs w:val="28"/>
        </w:rPr>
        <w:t xml:space="preserve">Отдельные правила зависят от типа выбора. Для required_choice студент может выбрать
        обязательную дисциплину один раз, после чего повторное изменение студентом
        блокируется. Администратор сохраняет возможность ручной корректировки. Для elective
        реализован множественный выбор без ограничения по значениям min_selected и
        max_selected. Для mobility проверяется сумма зачетных единиц в диапазоне, заданном
        параметрами выбора.</w:t>
      </w:r>
    </w:p>
    <w:p>
      <w:pPr>
        <w:jc w:val="both"/>
        <w:spacing w:line="360" w:lineRule="auto" w:after="120"/>
        <w:ind w:firstLine="709"/>
      </w:pPr>
      <w:r>
        <w:rPr>
          <w:rFonts w:ascii="Times New Roman" w:hAnsi="Times New Roman" w:cs="Times New Roman"/>
          <w:sz w:val="28"/>
          <w:szCs w:val="28"/>
        </w:rPr>
        <w:t xml:space="preserve">Нефункциональные требования отражают способ эксплуатации системы. Приложение должно
        запускаться в контейнере Docker, база данных должна работать в отдельном контейнере
        PostgreSQL, конфигурация должна задаваться через переменные окружения, данные должны
        сохраняться в Docker volume, а работоспособность HTTP-сервера должна проверяться
        через endpoint /health.</w:t>
      </w:r>
    </w:p>
    <w:p>
      <w:pPr>
        <w:jc w:val="both"/>
        <w:spacing w:line="360" w:lineRule="auto" w:after="120"/>
        <w:ind w:firstLine="709"/>
      </w:pPr>
      <w:r>
        <w:rPr>
          <w:rFonts w:ascii="Times New Roman" w:hAnsi="Times New Roman" w:cs="Times New Roman"/>
          <w:sz w:val="28"/>
          <w:szCs w:val="28"/>
        </w:rPr>
        <w:t xml:space="preserve">Входными данными являются CSV/JSON-файлы со студентами и дисциплинами, команды
        Telegram-бота и JSON-запросы REST API. В файлах студентов используются ФИО,
        направление и группа. В файлах дисциплин используются код выбора, название выбора,
        тип, образовательная программа, руководитель, группы, дедлайн, параметры выбора,
        название дисциплины, количество мест, кредиты, семестр, преподаватель и ссылка.</w:t>
      </w:r>
    </w:p>
    <w:p>
      <w:pPr>
        <w:jc w:val="both"/>
        <w:spacing w:line="360" w:lineRule="auto" w:after="120"/>
        <w:ind w:firstLine="709"/>
      </w:pPr>
      <w:r>
        <w:rPr>
          <w:rFonts w:ascii="Times New Roman" w:hAnsi="Times New Roman" w:cs="Times New Roman"/>
          <w:sz w:val="28"/>
          <w:szCs w:val="28"/>
        </w:rPr>
        <w:t xml:space="preserve">Выходными данными являются CSV/JSON-выгрузки результатов распределения, списков
        студентов и зарегистрированных студентов, сообщения Telegram-бота и заявление
        студента в формате DOCX. Экспорт Excel и генерация PDF в текущей версии кода не
        реализованы и могут быть рассмотрены как направления дальнейшего развития.</w:t>
      </w:r>
    </w:p>
    <w:p>
      <w:pPr>
        <w:jc w:val="both"/>
        <w:spacing w:line="360" w:lineRule="auto" w:after="120"/>
      </w:pPr>
      <w:r>
        <w:rPr>
          <w:rFonts w:ascii="Times New Roman" w:hAnsi="Times New Roman" w:cs="Times New Roman"/>
          <w:sz w:val="24"/>
          <w:szCs w:val="24"/>
          <w:i/>
          <w:iCs/>
        </w:rPr>
        <w:t xml:space="preserve">Таблица 2.1 — Статусы ключевых функций системы</w:t>
      </w:r>
    </w:p>
    <w:tbl>
      <w:tblPr>
        <w:tblW w:w="0" w:type="auto"/>
        <w:tblBorders>
          <w:top w:val="single" w:sz="4"/>
          <w:left w:val="single" w:sz="4"/>
          <w:bottom w:val="single" w:sz="4"/>
          <w:right w:val="single" w:sz="4"/>
          <w:insideH w:val="single" w:sz="4"/>
          <w:insideV w:val="single" w:sz="4"/>
        </w:tblBorders>
      </w:tblPr>
      <w:tr>
        <w:tc>
          <w:tcPr>
            <w:tcW w:w="2400" w:type="dxa"/>
          </w:tcPr>
          <w:p>
            <w:pPr>
              <w:jc w:val="both"/>
              <w:spacing w:line="360" w:lineRule="auto" w:after="120"/>
            </w:pPr>
            <w:r>
              <w:rPr>
                <w:rFonts w:ascii="Times New Roman" w:hAnsi="Times New Roman" w:cs="Times New Roman"/>
                <w:sz w:val="24"/>
                <w:szCs w:val="24"/>
              </w:rPr>
              <w:t xml:space="preserve">Функция</w:t>
            </w:r>
          </w:p>
        </w:tc>
        <w:tc>
          <w:tcPr>
            <w:tcW w:w="2400" w:type="dxa"/>
          </w:tcPr>
          <w:p>
            <w:pPr>
              <w:jc w:val="both"/>
              <w:spacing w:line="360" w:lineRule="auto" w:after="120"/>
            </w:pPr>
            <w:r>
              <w:rPr>
                <w:rFonts w:ascii="Times New Roman" w:hAnsi="Times New Roman" w:cs="Times New Roman"/>
                <w:sz w:val="24"/>
                <w:szCs w:val="24"/>
              </w:rPr>
              <w:t xml:space="preserve">Статус</w:t>
            </w:r>
          </w:p>
        </w:tc>
        <w:tc>
          <w:tcPr>
            <w:tcW w:w="2400" w:type="dxa"/>
          </w:tcPr>
          <w:p>
            <w:pPr>
              <w:jc w:val="both"/>
              <w:spacing w:line="360" w:lineRule="auto" w:after="120"/>
            </w:pPr>
            <w:r>
              <w:rPr>
                <w:rFonts w:ascii="Times New Roman" w:hAnsi="Times New Roman" w:cs="Times New Roman"/>
                <w:sz w:val="24"/>
                <w:szCs w:val="24"/>
              </w:rPr>
              <w:t xml:space="preserve">Комментарий</w:t>
            </w:r>
          </w:p>
        </w:tc>
      </w:tr>
      <w:tr>
        <w:tc>
          <w:tcPr>
            <w:tcW w:w="2400" w:type="dxa"/>
          </w:tcPr>
          <w:p>
            <w:pPr>
              <w:jc w:val="both"/>
              <w:spacing w:line="360" w:lineRule="auto" w:after="120"/>
            </w:pPr>
            <w:r>
              <w:rPr>
                <w:rFonts w:ascii="Times New Roman" w:hAnsi="Times New Roman" w:cs="Times New Roman"/>
                <w:sz w:val="24"/>
                <w:szCs w:val="24"/>
              </w:rPr>
              <w:t xml:space="preserve">Telegram-бот</w:t>
            </w:r>
          </w:p>
        </w:tc>
        <w:tc>
          <w:tcPr>
            <w:tcW w:w="2400" w:type="dxa"/>
          </w:tcPr>
          <w:p>
            <w:pPr>
              <w:jc w:val="both"/>
              <w:spacing w:line="360" w:lineRule="auto" w:after="120"/>
            </w:pPr>
            <w:r>
              <w:rPr>
                <w:rFonts w:ascii="Times New Roman" w:hAnsi="Times New Roman" w:cs="Times New Roman"/>
                <w:sz w:val="24"/>
                <w:szCs w:val="24"/>
              </w:rPr>
              <w:t xml:space="preserve">Реализовано</w:t>
            </w:r>
          </w:p>
        </w:tc>
        <w:tc>
          <w:tcPr>
            <w:tcW w:w="2400" w:type="dxa"/>
          </w:tcPr>
          <w:p>
            <w:pPr>
              <w:jc w:val="both"/>
              <w:spacing w:line="360" w:lineRule="auto" w:after="120"/>
            </w:pPr>
            <w:r>
              <w:rPr>
                <w:rFonts w:ascii="Times New Roman" w:hAnsi="Times New Roman" w:cs="Times New Roman"/>
                <w:sz w:val="24"/>
                <w:szCs w:val="24"/>
              </w:rPr>
              <w:t xml:space="preserve">Команды студента и администратора</w:t>
            </w:r>
          </w:p>
        </w:tc>
      </w:tr>
      <w:tr>
        <w:tc>
          <w:tcPr>
            <w:tcW w:w="2400" w:type="dxa"/>
          </w:tcPr>
          <w:p>
            <w:pPr>
              <w:jc w:val="both"/>
              <w:spacing w:line="360" w:lineRule="auto" w:after="120"/>
            </w:pPr>
            <w:r>
              <w:rPr>
                <w:rFonts w:ascii="Times New Roman" w:hAnsi="Times New Roman" w:cs="Times New Roman"/>
                <w:sz w:val="24"/>
                <w:szCs w:val="24"/>
              </w:rPr>
              <w:t xml:space="preserve">REST API</w:t>
            </w:r>
          </w:p>
        </w:tc>
        <w:tc>
          <w:tcPr>
            <w:tcW w:w="2400" w:type="dxa"/>
          </w:tcPr>
          <w:p>
            <w:pPr>
              <w:jc w:val="both"/>
              <w:spacing w:line="360" w:lineRule="auto" w:after="120"/>
            </w:pPr>
            <w:r>
              <w:rPr>
                <w:rFonts w:ascii="Times New Roman" w:hAnsi="Times New Roman" w:cs="Times New Roman"/>
                <w:sz w:val="24"/>
                <w:szCs w:val="24"/>
              </w:rPr>
              <w:t xml:space="preserve">Реализовано</w:t>
            </w:r>
          </w:p>
        </w:tc>
        <w:tc>
          <w:tcPr>
            <w:tcW w:w="2400" w:type="dxa"/>
          </w:tcPr>
          <w:p>
            <w:pPr>
              <w:jc w:val="both"/>
              <w:spacing w:line="360" w:lineRule="auto" w:after="120"/>
            </w:pPr>
            <w:r>
              <w:rPr>
                <w:rFonts w:ascii="Times New Roman" w:hAnsi="Times New Roman" w:cs="Times New Roman"/>
                <w:sz w:val="24"/>
                <w:szCs w:val="24"/>
              </w:rPr>
              <w:t xml:space="preserve">Импорт, выбор, экспорт, health-check</w:t>
            </w:r>
          </w:p>
        </w:tc>
      </w:tr>
      <w:tr>
        <w:tc>
          <w:tcPr>
            <w:tcW w:w="2400" w:type="dxa"/>
          </w:tcPr>
          <w:p>
            <w:pPr>
              <w:jc w:val="both"/>
              <w:spacing w:line="360" w:lineRule="auto" w:after="120"/>
            </w:pPr>
            <w:r>
              <w:rPr>
                <w:rFonts w:ascii="Times New Roman" w:hAnsi="Times New Roman" w:cs="Times New Roman"/>
                <w:sz w:val="24"/>
                <w:szCs w:val="24"/>
              </w:rPr>
              <w:t xml:space="preserve">Импорт CSV/JSON</w:t>
            </w:r>
          </w:p>
        </w:tc>
        <w:tc>
          <w:tcPr>
            <w:tcW w:w="2400" w:type="dxa"/>
          </w:tcPr>
          <w:p>
            <w:pPr>
              <w:jc w:val="both"/>
              <w:spacing w:line="360" w:lineRule="auto" w:after="120"/>
            </w:pPr>
            <w:r>
              <w:rPr>
                <w:rFonts w:ascii="Times New Roman" w:hAnsi="Times New Roman" w:cs="Times New Roman"/>
                <w:sz w:val="24"/>
                <w:szCs w:val="24"/>
              </w:rPr>
              <w:t xml:space="preserve">Реализовано</w:t>
            </w:r>
          </w:p>
        </w:tc>
        <w:tc>
          <w:tcPr>
            <w:tcW w:w="2400" w:type="dxa"/>
          </w:tcPr>
          <w:p>
            <w:pPr>
              <w:jc w:val="both"/>
              <w:spacing w:line="360" w:lineRule="auto" w:after="120"/>
            </w:pPr>
            <w:r>
              <w:rPr>
                <w:rFonts w:ascii="Times New Roman" w:hAnsi="Times New Roman" w:cs="Times New Roman"/>
                <w:sz w:val="24"/>
                <w:szCs w:val="24"/>
              </w:rPr>
              <w:t xml:space="preserve">Студенты и дисциплины</w:t>
            </w:r>
          </w:p>
        </w:tc>
      </w:tr>
      <w:tr>
        <w:tc>
          <w:tcPr>
            <w:tcW w:w="2400" w:type="dxa"/>
          </w:tcPr>
          <w:p>
            <w:pPr>
              <w:jc w:val="both"/>
              <w:spacing w:line="360" w:lineRule="auto" w:after="120"/>
            </w:pPr>
            <w:r>
              <w:rPr>
                <w:rFonts w:ascii="Times New Roman" w:hAnsi="Times New Roman" w:cs="Times New Roman"/>
                <w:sz w:val="24"/>
                <w:szCs w:val="24"/>
              </w:rPr>
              <w:t xml:space="preserve">Экспорт CSV/JSON</w:t>
            </w:r>
          </w:p>
        </w:tc>
        <w:tc>
          <w:tcPr>
            <w:tcW w:w="2400" w:type="dxa"/>
          </w:tcPr>
          <w:p>
            <w:pPr>
              <w:jc w:val="both"/>
              <w:spacing w:line="360" w:lineRule="auto" w:after="120"/>
            </w:pPr>
            <w:r>
              <w:rPr>
                <w:rFonts w:ascii="Times New Roman" w:hAnsi="Times New Roman" w:cs="Times New Roman"/>
                <w:sz w:val="24"/>
                <w:szCs w:val="24"/>
              </w:rPr>
              <w:t xml:space="preserve">Реализовано</w:t>
            </w:r>
          </w:p>
        </w:tc>
        <w:tc>
          <w:tcPr>
            <w:tcW w:w="2400" w:type="dxa"/>
          </w:tcPr>
          <w:p>
            <w:pPr>
              <w:jc w:val="both"/>
              <w:spacing w:line="360" w:lineRule="auto" w:after="120"/>
            </w:pPr>
            <w:r>
              <w:rPr>
                <w:rFonts w:ascii="Times New Roman" w:hAnsi="Times New Roman" w:cs="Times New Roman"/>
                <w:sz w:val="24"/>
                <w:szCs w:val="24"/>
              </w:rPr>
              <w:t xml:space="preserve">Результаты и списки студентов</w:t>
            </w:r>
          </w:p>
        </w:tc>
      </w:tr>
      <w:tr>
        <w:tc>
          <w:tcPr>
            <w:tcW w:w="2400" w:type="dxa"/>
          </w:tcPr>
          <w:p>
            <w:pPr>
              <w:jc w:val="both"/>
              <w:spacing w:line="360" w:lineRule="auto" w:after="120"/>
            </w:pPr>
            <w:r>
              <w:rPr>
                <w:rFonts w:ascii="Times New Roman" w:hAnsi="Times New Roman" w:cs="Times New Roman"/>
                <w:sz w:val="24"/>
                <w:szCs w:val="24"/>
              </w:rPr>
              <w:t xml:space="preserve">Экспорт Excel</w:t>
            </w:r>
          </w:p>
        </w:tc>
        <w:tc>
          <w:tcPr>
            <w:tcW w:w="2400" w:type="dxa"/>
          </w:tcPr>
          <w:p>
            <w:pPr>
              <w:jc w:val="both"/>
              <w:spacing w:line="360" w:lineRule="auto" w:after="120"/>
            </w:pPr>
            <w:r>
              <w:rPr>
                <w:rFonts w:ascii="Times New Roman" w:hAnsi="Times New Roman" w:cs="Times New Roman"/>
                <w:sz w:val="24"/>
                <w:szCs w:val="24"/>
              </w:rPr>
              <w:t xml:space="preserve">Не реализовано</w:t>
            </w:r>
          </w:p>
        </w:tc>
        <w:tc>
          <w:tcPr>
            <w:tcW w:w="2400" w:type="dxa"/>
          </w:tcPr>
          <w:p>
            <w:pPr>
              <w:jc w:val="both"/>
              <w:spacing w:line="360" w:lineRule="auto" w:after="120"/>
            </w:pPr>
            <w:r>
              <w:rPr>
                <w:rFonts w:ascii="Times New Roman" w:hAnsi="Times New Roman" w:cs="Times New Roman"/>
                <w:sz w:val="24"/>
                <w:szCs w:val="24"/>
              </w:rPr>
              <w:t xml:space="preserve">Перспектива развития</w:t>
            </w:r>
          </w:p>
        </w:tc>
      </w:tr>
      <w:tr>
        <w:tc>
          <w:tcPr>
            <w:tcW w:w="2400" w:type="dxa"/>
          </w:tcPr>
          <w:p>
            <w:pPr>
              <w:jc w:val="both"/>
              <w:spacing w:line="360" w:lineRule="auto" w:after="120"/>
            </w:pPr>
            <w:r>
              <w:rPr>
                <w:rFonts w:ascii="Times New Roman" w:hAnsi="Times New Roman" w:cs="Times New Roman"/>
                <w:sz w:val="24"/>
                <w:szCs w:val="24"/>
              </w:rPr>
              <w:t xml:space="preserve">Генерация DOCX</w:t>
            </w:r>
          </w:p>
        </w:tc>
        <w:tc>
          <w:tcPr>
            <w:tcW w:w="2400" w:type="dxa"/>
          </w:tcPr>
          <w:p>
            <w:pPr>
              <w:jc w:val="both"/>
              <w:spacing w:line="360" w:lineRule="auto" w:after="120"/>
            </w:pPr>
            <w:r>
              <w:rPr>
                <w:rFonts w:ascii="Times New Roman" w:hAnsi="Times New Roman" w:cs="Times New Roman"/>
                <w:sz w:val="24"/>
                <w:szCs w:val="24"/>
              </w:rPr>
              <w:t xml:space="preserve">Реализовано</w:t>
            </w:r>
          </w:p>
        </w:tc>
        <w:tc>
          <w:tcPr>
            <w:tcW w:w="2400" w:type="dxa"/>
          </w:tcPr>
          <w:p>
            <w:pPr>
              <w:jc w:val="both"/>
              <w:spacing w:line="360" w:lineRule="auto" w:after="120"/>
            </w:pPr>
            <w:r>
              <w:rPr>
                <w:rFonts w:ascii="Times New Roman" w:hAnsi="Times New Roman" w:cs="Times New Roman"/>
                <w:sz w:val="24"/>
                <w:szCs w:val="24"/>
              </w:rPr>
              <w:t xml:space="preserve">Заявление студента</w:t>
            </w:r>
          </w:p>
        </w:tc>
      </w:tr>
    </w:tbl>
    <w:p>
      <w:pPr>
        <w:jc w:val="both"/>
        <w:spacing w:line="360" w:lineRule="auto" w:after="120"/>
        <w:ind w:firstLine="709"/>
      </w:pPr>
      <w:r>
        <w:rPr>
          <w:rFonts w:ascii="Times New Roman" w:hAnsi="Times New Roman" w:cs="Times New Roman"/>
          <w:sz w:val="28"/>
          <w:szCs w:val="28"/>
        </w:rPr>
        <w:t xml:space="preserve">Вывод по главе: требования фиксируют минимально необходимый набор функций для
        автоматизации процесса выбора дисциплин и соответствуют фактически реализованной
        системе. Ограничения текущей версии явно выделены, чтобы не приписывать проекту
        несуществующие возможности.</w:t>
      </w:r>
    </w:p>
    <w:p>
      <w:pPr>
        <w:jc w:val="both"/>
        <w:spacing w:line="360" w:lineRule="auto" w:after="120"/>
        <w:ind w:firstLine="709"/>
      </w:pPr>
      <w:r>
        <w:rPr>
          <w:rFonts w:ascii="Times New Roman" w:hAnsi="Times New Roman" w:cs="Times New Roman"/>
          <w:sz w:val="28"/>
          <w:szCs w:val="28"/>
        </w:rPr>
        <w:t xml:space="preserve">Требование к регистрации студента связано с необходимостью сопоставить пользователя
        Telegram с записью в загруженном контингенте. Система не создает произвольного
        студента при регистрации через бот. Вместо этого она ищет уже импортированную запись
        по нормализованным ФИО и группе. Такой подход снижает риск появления лишних
        пользователей и соответствует сценарию, в котором список студентов заранее известен.</w:t>
      </w:r>
    </w:p>
    <w:p>
      <w:pPr>
        <w:jc w:val="both"/>
        <w:spacing w:line="360" w:lineRule="auto" w:after="120"/>
        <w:ind w:firstLine="709"/>
      </w:pPr>
      <w:r>
        <w:rPr>
          <w:rFonts w:ascii="Times New Roman" w:hAnsi="Times New Roman" w:cs="Times New Roman"/>
          <w:sz w:val="28"/>
          <w:szCs w:val="28"/>
        </w:rPr>
        <w:t xml:space="preserve">Требование к фильтрации выборов по группе необходимо для того, чтобы студент видел
        только те дисциплины, которые относятся к его образовательной программе или учебной
        группе. В базе данных это реализовано через отдельную таблицу связи выбора и группы.
        Такой вариант проектирования позволяет одному выбору быть доступным сразу нескольким
        группам без дублирования самой сущности выбора.</w:t>
      </w:r>
    </w:p>
    <w:p>
      <w:pPr>
        <w:jc w:val="both"/>
        <w:spacing w:line="360" w:lineRule="auto" w:after="120"/>
        <w:ind w:firstLine="709"/>
      </w:pPr>
      <w:r>
        <w:rPr>
          <w:rFonts w:ascii="Times New Roman" w:hAnsi="Times New Roman" w:cs="Times New Roman"/>
          <w:sz w:val="28"/>
          <w:szCs w:val="28"/>
        </w:rPr>
        <w:t xml:space="preserve">Требование к контролю дедлайна применяется к студенческому выбору. Если студент
        пытается отправить заявку после установленного срока, система должна отклонить
        операцию. При этом административное изменение выбора выполняется отдельным методом и
        не использует тот же запрет по дедлайну, поскольку администратор может исправлять
        данные в исключительных ситуациях.</w:t>
      </w:r>
    </w:p>
    <w:p>
      <w:pPr>
        <w:jc w:val="both"/>
        <w:spacing w:line="360" w:lineRule="auto" w:after="120"/>
        <w:ind w:firstLine="709"/>
      </w:pPr>
      <w:r>
        <w:rPr>
          <w:rFonts w:ascii="Times New Roman" w:hAnsi="Times New Roman" w:cs="Times New Roman"/>
          <w:sz w:val="28"/>
          <w:szCs w:val="28"/>
        </w:rPr>
        <w:t xml:space="preserve">Требование к контролю мест реализуется на уровне сохранения выбора. Перед вставкой
        записи система проверяет текущую занятость варианта дисциплины и сравнивает ее с
        лимитом мест. Если свободных мест нет, операция завершается ошибкой. Это правило
        защищает систему от переполнения дисциплины.</w:t>
      </w:r>
    </w:p>
    <w:p>
      <w:pPr>
        <w:jc w:val="both"/>
        <w:spacing w:line="360" w:lineRule="auto" w:after="120"/>
        <w:ind w:firstLine="709"/>
      </w:pPr>
      <w:r>
        <w:rPr>
          <w:rFonts w:ascii="Times New Roman" w:hAnsi="Times New Roman" w:cs="Times New Roman"/>
          <w:sz w:val="28"/>
          <w:szCs w:val="28"/>
        </w:rPr>
        <w:t xml:space="preserve">Требование к экспорту данных связано с тем, что результаты распределения должны быть
        доступны вне приложения. CSV подходит для открытия в табличных редакторах и передачи
        другим сотрудникам, JSON — для технической проверки и возможных интеграций. В текущей
        реализации Excel не формируется как отдельный формат, поэтому он не указывается как
        реализованная функция.</w:t>
      </w:r>
    </w:p>
    <w:p>
      <w:pPr>
        <w:jc w:val="both"/>
        <w:spacing w:line="360" w:lineRule="auto" w:after="120"/>
        <w:ind w:firstLine="709"/>
      </w:pPr>
      <w:r>
        <w:rPr>
          <w:rFonts w:ascii="Times New Roman" w:hAnsi="Times New Roman" w:cs="Times New Roman"/>
          <w:sz w:val="28"/>
          <w:szCs w:val="28"/>
        </w:rPr>
        <w:t xml:space="preserve">Требования к надежности в рамках прототипа реализованы через транзакции PostgreSQL,
        уникальные ограничения и контейнерный запуск. Наиболее важные операции, такие как
        регистрация студента и изменение выбора, выполняются в транзакциях. Это снижает риск
        частичного сохранения данных при ошибке.</w:t>
      </w:r>
    </w:p>
    <w:p>
      <w:pPr>
        <w:jc w:val="both"/>
        <w:spacing w:line="360" w:lineRule="auto" w:after="120"/>
        <w:ind w:firstLine="709"/>
      </w:pPr>
      <w:r>
        <w:rPr>
          <w:rFonts w:ascii="Times New Roman" w:hAnsi="Times New Roman" w:cs="Times New Roman"/>
          <w:sz w:val="28"/>
          <w:szCs w:val="28"/>
        </w:rPr>
        <w:t xml:space="preserve">Система должна предотвращать выбор дисциплин студентом, если студент не прошел регистрацию и его Telegram ID не связан с записью в базе данных.</w:t>
      </w:r>
    </w:p>
    <w:p>
      <w:pPr>
        <w:jc w:val="both"/>
        <w:spacing w:line="360" w:lineRule="auto" w:after="120"/>
        <w:ind w:firstLine="709"/>
      </w:pPr>
      <w:r>
        <w:rPr>
          <w:rFonts w:ascii="Times New Roman" w:hAnsi="Times New Roman" w:cs="Times New Roman"/>
          <w:sz w:val="28"/>
          <w:szCs w:val="28"/>
        </w:rPr>
        <w:t xml:space="preserve">Система должна хранить список доступных групп для каждого выбора отдельно от самих дисциплин, чтобы администратор мог задавать один выбор для нескольких групп.</w:t>
      </w:r>
    </w:p>
    <w:p>
      <w:pPr>
        <w:jc w:val="both"/>
        <w:spacing w:line="360" w:lineRule="auto" w:after="120"/>
        <w:ind w:firstLine="709"/>
      </w:pPr>
      <w:r>
        <w:rPr>
          <w:rFonts w:ascii="Times New Roman" w:hAnsi="Times New Roman" w:cs="Times New Roman"/>
          <w:sz w:val="28"/>
          <w:szCs w:val="28"/>
        </w:rPr>
        <w:t xml:space="preserve">Система должна показывать студенту заполненность вариантов дисциплин, так как это помогает понимать наличие свободных мест.</w:t>
      </w:r>
    </w:p>
    <w:p>
      <w:pPr>
        <w:jc w:val="both"/>
        <w:spacing w:line="360" w:lineRule="auto" w:after="120"/>
        <w:ind w:firstLine="709"/>
      </w:pPr>
      <w:r>
        <w:rPr>
          <w:rFonts w:ascii="Times New Roman" w:hAnsi="Times New Roman" w:cs="Times New Roman"/>
          <w:sz w:val="28"/>
          <w:szCs w:val="28"/>
        </w:rPr>
        <w:t xml:space="preserve">Система должна сохранять выборы в централизованной базе данных, чтобы Telegram-бот, REST API и экспорт работали с одним источником истины.</w:t>
      </w:r>
    </w:p>
    <w:p>
      <w:pPr>
        <w:jc w:val="both"/>
        <w:spacing w:line="360" w:lineRule="auto" w:after="120"/>
        <w:ind w:firstLine="709"/>
      </w:pPr>
      <w:r>
        <w:rPr>
          <w:rFonts w:ascii="Times New Roman" w:hAnsi="Times New Roman" w:cs="Times New Roman"/>
          <w:sz w:val="28"/>
          <w:szCs w:val="28"/>
        </w:rPr>
        <w:t xml:space="preserve">Система должна поддерживать повторный импорт справочных данных, обновляя существующие записи по нормализованным ключам.</w:t>
      </w:r>
    </w:p>
    <w:p>
      <w:pPr>
        <w:jc w:val="both"/>
        <w:spacing w:line="360" w:lineRule="auto" w:after="120"/>
        <w:ind w:firstLine="709"/>
      </w:pPr>
      <w:r>
        <w:rPr>
          <w:rFonts w:ascii="Times New Roman" w:hAnsi="Times New Roman" w:cs="Times New Roman"/>
          <w:sz w:val="28"/>
          <w:szCs w:val="28"/>
        </w:rPr>
        <w:t xml:space="preserve">Система должна различать источник записи студента, чтобы в итоговых выгрузках было видно, создана запись студентом, администратором или автоматическим алгоритмом.</w:t>
      </w:r>
    </w:p>
    <w:p>
      <w:pPr>
        <w:jc w:val="both"/>
        <w:spacing w:line="360" w:lineRule="auto" w:after="120"/>
        <w:ind w:firstLine="709"/>
      </w:pPr>
      <w:r>
        <w:rPr>
          <w:rFonts w:ascii="Times New Roman" w:hAnsi="Times New Roman" w:cs="Times New Roman"/>
          <w:sz w:val="28"/>
          <w:szCs w:val="28"/>
        </w:rPr>
        <w:t xml:space="preserve">Система должна позволять администратору исправлять выбор студента вручную, поскольку в реальном учебном процессе возможны исключительные ситуации.</w:t>
      </w:r>
    </w:p>
    <w:p>
      <w:pPr>
        <w:jc w:val="both"/>
        <w:spacing w:line="360" w:lineRule="auto" w:after="120"/>
        <w:ind w:firstLine="709"/>
      </w:pPr>
      <w:r>
        <w:rPr>
          <w:rFonts w:ascii="Times New Roman" w:hAnsi="Times New Roman" w:cs="Times New Roman"/>
          <w:sz w:val="28"/>
          <w:szCs w:val="28"/>
        </w:rPr>
        <w:t xml:space="preserve">Система должна формировать выходные файлы без необходимости ручного доступа к базе данных.</w:t>
      </w:r>
    </w:p>
    <w:p>
      <w:pPr>
        <w:jc w:val="center"/>
        <w:spacing w:line="360" w:lineRule="auto" w:after="120"/>
        <w:pageBreakBefore/>
      </w:pPr>
      <w:r>
        <w:rPr>
          <w:rFonts w:ascii="Times New Roman" w:hAnsi="Times New Roman" w:cs="Times New Roman"/>
          <w:sz w:val="32"/>
          <w:szCs w:val="32"/>
          <w:b/>
          <w:bCs/>
        </w:rPr>
        <w:t xml:space="preserve">ГЛАВА 3. ПРОЕКТИРОВАНИЕ СИСТЕМЫ</w:t>
      </w:r>
    </w:p>
    <w:p>
      <w:pPr>
        <w:jc w:val="both"/>
        <w:spacing w:line="360" w:lineRule="auto" w:after="120"/>
        <w:ind w:firstLine="709"/>
      </w:pPr>
      <w:r>
        <w:rPr>
          <w:rFonts w:ascii="Times New Roman" w:hAnsi="Times New Roman" w:cs="Times New Roman"/>
          <w:sz w:val="28"/>
          <w:szCs w:val="28"/>
        </w:rPr>
        <w:t xml:space="preserve">Для реализации системы выбран монолитный клиент-серверный подход. Все основные
        компоненты приложения находятся в одном Go-проекте и собираются в один исполняемый
        файл. При этом внутри кода выделены логические уровни: представление, прикладная
        логика, доступ к данным, импорт/экспорт и генерация документов. Такой подход
        соответствует масштабу выпускной квалификационной работы и позволяет снизить
        сложность разработки и развертывания.</w:t>
      </w:r>
    </w:p>
    <w:p>
      <w:pPr>
        <w:jc w:val="both"/>
        <w:spacing w:line="360" w:lineRule="auto" w:after="120"/>
        <w:ind w:firstLine="709"/>
      </w:pPr>
      <w:r>
        <w:rPr>
          <w:rFonts w:ascii="Times New Roman" w:hAnsi="Times New Roman" w:cs="Times New Roman"/>
          <w:sz w:val="28"/>
          <w:szCs w:val="28"/>
        </w:rPr>
        <w:t xml:space="preserve">Уровень представления состоит из Telegram-бота и REST API. Telegram-бот является
        основным интерфейсом для студента: он предоставляет команды регистрации, просмотра
        доступных выборов, подачи выбора и получения заявления. Для администратора бот
        предоставляет команды импорта, экспорта, автоназначения и управления администраторами.
        REST API используется как технический интерфейс для проверки и интеграций.</w:t>
      </w:r>
    </w:p>
    <w:p>
      <w:pPr>
        <w:jc w:val="both"/>
        <w:spacing w:line="360" w:lineRule="auto" w:after="120"/>
        <w:ind w:firstLine="709"/>
      </w:pPr>
      <w:r>
        <w:rPr>
          <w:rFonts w:ascii="Times New Roman" w:hAnsi="Times New Roman" w:cs="Times New Roman"/>
          <w:sz w:val="28"/>
          <w:szCs w:val="28"/>
        </w:rPr>
        <w:t xml:space="preserve">Уровень прикладной логики реализован в пакете internal/service. Сервис принимает
        команды от Telegram-бота и REST API, вызывает импорт, обращается к хранилищу,
        формирует CSV/JSON-выгрузки и инициирует генерацию DOCX. Важной особенностью является
        то, что сервис зависит от интерфейса Store. Это снижает связность между прикладной
        логикой и конкретной реализацией PostgreSQL.</w:t>
      </w:r>
    </w:p>
    <w:p>
      <w:pPr>
        <w:jc w:val="both"/>
        <w:spacing w:line="360" w:lineRule="auto" w:after="120"/>
        <w:ind w:firstLine="709"/>
      </w:pPr>
      <w:r>
        <w:rPr>
          <w:rFonts w:ascii="Times New Roman" w:hAnsi="Times New Roman" w:cs="Times New Roman"/>
          <w:sz w:val="28"/>
          <w:szCs w:val="28"/>
        </w:rPr>
        <w:t xml:space="preserve">Уровень доступа к данным реализован в пакете internal/repository. Он содержит
        подключение к PostgreSQL через pgxpool, механизм применения миграций, операции
        импорта, выборки, сохранение записей студентов, проверку ограничений и алгоритм
        автоматического распределения. Работа с данными выполняется транзакционно в тех
        местах, где требуется согласованность: регистрация студента, изменение выбора и
        автоматическое распределение.</w:t>
      </w:r>
    </w:p>
    <w:p>
      <w:pPr>
        <w:jc w:val="center"/>
        <w:spacing w:line="360" w:lineRule="auto" w:after="120"/>
      </w:pPr>
      <w:r>
        <w:rPr>
          <w:rFonts w:ascii="Times New Roman" w:hAnsi="Times New Roman" w:cs="Times New Roman"/>
          <w:sz w:val="28"/>
          <w:szCs w:val="28"/>
          <w:i/>
          <w:iCs/>
        </w:rPr>
        <w:t xml:space="preserve">[Вставить рисунок 3.1 — Общая архитектура системы]</w:t>
      </w:r>
    </w:p>
    <w:p>
      <w:pPr>
        <w:jc w:val="both"/>
        <w:spacing w:line="360" w:lineRule="auto" w:after="120"/>
        <w:ind w:firstLine="709"/>
      </w:pPr>
      <w:r>
        <w:rPr>
          <w:rFonts w:ascii="Times New Roman" w:hAnsi="Times New Roman" w:cs="Times New Roman"/>
          <w:sz w:val="28"/>
          <w:szCs w:val="28"/>
        </w:rPr>
        <w:t xml:space="preserve">База данных проектируется вокруг сущностей Student, Choice, ChoiceOption и Enrollment.
        Студент содержит ФИО, группу и Telegram ID. Choice описывает сущность выбора:
        обязательную дисциплину по выбору, факультатив или модуль мобильности. ChoiceOption
        хранит конкретную дисциплину внутри выбора. Enrollment связывает студента с выбранным
        вариантом дисциплины.</w:t>
      </w:r>
    </w:p>
    <w:p>
      <w:pPr>
        <w:jc w:val="both"/>
        <w:spacing w:line="360" w:lineRule="auto" w:after="120"/>
      </w:pPr>
      <w:r>
        <w:rPr>
          <w:rFonts w:ascii="Times New Roman" w:hAnsi="Times New Roman" w:cs="Times New Roman"/>
          <w:sz w:val="24"/>
          <w:szCs w:val="24"/>
          <w:i/>
          <w:iCs/>
        </w:rPr>
        <w:t xml:space="preserve">Таблица 3.1 — Основные таблицы базы данных</w:t>
      </w:r>
    </w:p>
    <w:tbl>
      <w:tblPr>
        <w:tblW w:w="0" w:type="auto"/>
        <w:tblBorders>
          <w:top w:val="single" w:sz="4"/>
          <w:left w:val="single" w:sz="4"/>
          <w:bottom w:val="single" w:sz="4"/>
          <w:right w:val="single" w:sz="4"/>
          <w:insideH w:val="single" w:sz="4"/>
          <w:insideV w:val="single" w:sz="4"/>
        </w:tblBorders>
      </w:tblPr>
      <w:tr>
        <w:tc>
          <w:tcPr>
            <w:tcW w:w="2400" w:type="dxa"/>
          </w:tcPr>
          <w:p>
            <w:pPr>
              <w:jc w:val="both"/>
              <w:spacing w:line="360" w:lineRule="auto" w:after="120"/>
            </w:pPr>
            <w:r>
              <w:rPr>
                <w:rFonts w:ascii="Times New Roman" w:hAnsi="Times New Roman" w:cs="Times New Roman"/>
                <w:sz w:val="24"/>
                <w:szCs w:val="24"/>
              </w:rPr>
              <w:t xml:space="preserve">Таблица</w:t>
            </w:r>
          </w:p>
        </w:tc>
        <w:tc>
          <w:tcPr>
            <w:tcW w:w="2400" w:type="dxa"/>
          </w:tcPr>
          <w:p>
            <w:pPr>
              <w:jc w:val="both"/>
              <w:spacing w:line="360" w:lineRule="auto" w:after="120"/>
            </w:pPr>
            <w:r>
              <w:rPr>
                <w:rFonts w:ascii="Times New Roman" w:hAnsi="Times New Roman" w:cs="Times New Roman"/>
                <w:sz w:val="24"/>
                <w:szCs w:val="24"/>
              </w:rPr>
              <w:t xml:space="preserve">Назначение</w:t>
            </w:r>
          </w:p>
        </w:tc>
      </w:tr>
      <w:tr>
        <w:tc>
          <w:tcPr>
            <w:tcW w:w="2400" w:type="dxa"/>
          </w:tcPr>
          <w:p>
            <w:pPr>
              <w:jc w:val="both"/>
              <w:spacing w:line="360" w:lineRule="auto" w:after="120"/>
            </w:pPr>
            <w:r>
              <w:rPr>
                <w:rFonts w:ascii="Times New Roman" w:hAnsi="Times New Roman" w:cs="Times New Roman"/>
                <w:sz w:val="24"/>
                <w:szCs w:val="24"/>
              </w:rPr>
              <w:t xml:space="preserve">students</w:t>
            </w:r>
          </w:p>
        </w:tc>
        <w:tc>
          <w:tcPr>
            <w:tcW w:w="2400" w:type="dxa"/>
          </w:tcPr>
          <w:p>
            <w:pPr>
              <w:jc w:val="both"/>
              <w:spacing w:line="360" w:lineRule="auto" w:after="120"/>
            </w:pPr>
            <w:r>
              <w:rPr>
                <w:rFonts w:ascii="Times New Roman" w:hAnsi="Times New Roman" w:cs="Times New Roman"/>
                <w:sz w:val="24"/>
                <w:szCs w:val="24"/>
              </w:rPr>
              <w:t xml:space="preserve">Хранение студентов, групп и Telegram ID</w:t>
            </w:r>
          </w:p>
        </w:tc>
      </w:tr>
      <w:tr>
        <w:tc>
          <w:tcPr>
            <w:tcW w:w="2400" w:type="dxa"/>
          </w:tcPr>
          <w:p>
            <w:pPr>
              <w:jc w:val="both"/>
              <w:spacing w:line="360" w:lineRule="auto" w:after="120"/>
            </w:pPr>
            <w:r>
              <w:rPr>
                <w:rFonts w:ascii="Times New Roman" w:hAnsi="Times New Roman" w:cs="Times New Roman"/>
                <w:sz w:val="24"/>
                <w:szCs w:val="24"/>
              </w:rPr>
              <w:t xml:space="preserve">choices</w:t>
            </w:r>
          </w:p>
        </w:tc>
        <w:tc>
          <w:tcPr>
            <w:tcW w:w="2400" w:type="dxa"/>
          </w:tcPr>
          <w:p>
            <w:pPr>
              <w:jc w:val="both"/>
              <w:spacing w:line="360" w:lineRule="auto" w:after="120"/>
            </w:pPr>
            <w:r>
              <w:rPr>
                <w:rFonts w:ascii="Times New Roman" w:hAnsi="Times New Roman" w:cs="Times New Roman"/>
                <w:sz w:val="24"/>
                <w:szCs w:val="24"/>
              </w:rPr>
              <w:t xml:space="preserve">Хранение выборов и их типов</w:t>
            </w:r>
          </w:p>
        </w:tc>
      </w:tr>
      <w:tr>
        <w:tc>
          <w:tcPr>
            <w:tcW w:w="2400" w:type="dxa"/>
          </w:tcPr>
          <w:p>
            <w:pPr>
              <w:jc w:val="both"/>
              <w:spacing w:line="360" w:lineRule="auto" w:after="120"/>
            </w:pPr>
            <w:r>
              <w:rPr>
                <w:rFonts w:ascii="Times New Roman" w:hAnsi="Times New Roman" w:cs="Times New Roman"/>
                <w:sz w:val="24"/>
                <w:szCs w:val="24"/>
              </w:rPr>
              <w:t xml:space="preserve">choice_groups</w:t>
            </w:r>
          </w:p>
        </w:tc>
        <w:tc>
          <w:tcPr>
            <w:tcW w:w="2400" w:type="dxa"/>
          </w:tcPr>
          <w:p>
            <w:pPr>
              <w:jc w:val="both"/>
              <w:spacing w:line="360" w:lineRule="auto" w:after="120"/>
            </w:pPr>
            <w:r>
              <w:rPr>
                <w:rFonts w:ascii="Times New Roman" w:hAnsi="Times New Roman" w:cs="Times New Roman"/>
                <w:sz w:val="24"/>
                <w:szCs w:val="24"/>
              </w:rPr>
              <w:t xml:space="preserve">Связь выборов с учебными группами</w:t>
            </w:r>
          </w:p>
        </w:tc>
      </w:tr>
      <w:tr>
        <w:tc>
          <w:tcPr>
            <w:tcW w:w="2400" w:type="dxa"/>
          </w:tcPr>
          <w:p>
            <w:pPr>
              <w:jc w:val="both"/>
              <w:spacing w:line="360" w:lineRule="auto" w:after="120"/>
            </w:pPr>
            <w:r>
              <w:rPr>
                <w:rFonts w:ascii="Times New Roman" w:hAnsi="Times New Roman" w:cs="Times New Roman"/>
                <w:sz w:val="24"/>
                <w:szCs w:val="24"/>
              </w:rPr>
              <w:t xml:space="preserve">choice_options</w:t>
            </w:r>
          </w:p>
        </w:tc>
        <w:tc>
          <w:tcPr>
            <w:tcW w:w="2400" w:type="dxa"/>
          </w:tcPr>
          <w:p>
            <w:pPr>
              <w:jc w:val="both"/>
              <w:spacing w:line="360" w:lineRule="auto" w:after="120"/>
            </w:pPr>
            <w:r>
              <w:rPr>
                <w:rFonts w:ascii="Times New Roman" w:hAnsi="Times New Roman" w:cs="Times New Roman"/>
                <w:sz w:val="24"/>
                <w:szCs w:val="24"/>
              </w:rPr>
              <w:t xml:space="preserve">Варианты дисциплин внутри выбора</w:t>
            </w:r>
          </w:p>
        </w:tc>
      </w:tr>
      <w:tr>
        <w:tc>
          <w:tcPr>
            <w:tcW w:w="2400" w:type="dxa"/>
          </w:tcPr>
          <w:p>
            <w:pPr>
              <w:jc w:val="both"/>
              <w:spacing w:line="360" w:lineRule="auto" w:after="120"/>
            </w:pPr>
            <w:r>
              <w:rPr>
                <w:rFonts w:ascii="Times New Roman" w:hAnsi="Times New Roman" w:cs="Times New Roman"/>
                <w:sz w:val="24"/>
                <w:szCs w:val="24"/>
              </w:rPr>
              <w:t xml:space="preserve">enrollments</w:t>
            </w:r>
          </w:p>
        </w:tc>
        <w:tc>
          <w:tcPr>
            <w:tcW w:w="2400" w:type="dxa"/>
          </w:tcPr>
          <w:p>
            <w:pPr>
              <w:jc w:val="both"/>
              <w:spacing w:line="360" w:lineRule="auto" w:after="120"/>
            </w:pPr>
            <w:r>
              <w:rPr>
                <w:rFonts w:ascii="Times New Roman" w:hAnsi="Times New Roman" w:cs="Times New Roman"/>
                <w:sz w:val="24"/>
                <w:szCs w:val="24"/>
              </w:rPr>
              <w:t xml:space="preserve">Записи студентов на дисциплины</w:t>
            </w:r>
          </w:p>
        </w:tc>
      </w:tr>
      <w:tr>
        <w:tc>
          <w:tcPr>
            <w:tcW w:w="2400" w:type="dxa"/>
          </w:tcPr>
          <w:p>
            <w:pPr>
              <w:jc w:val="both"/>
              <w:spacing w:line="360" w:lineRule="auto" w:after="120"/>
            </w:pPr>
            <w:r>
              <w:rPr>
                <w:rFonts w:ascii="Times New Roman" w:hAnsi="Times New Roman" w:cs="Times New Roman"/>
                <w:sz w:val="24"/>
                <w:szCs w:val="24"/>
              </w:rPr>
              <w:t xml:space="preserve">admins</w:t>
            </w:r>
          </w:p>
        </w:tc>
        <w:tc>
          <w:tcPr>
            <w:tcW w:w="2400" w:type="dxa"/>
          </w:tcPr>
          <w:p>
            <w:pPr>
              <w:jc w:val="both"/>
              <w:spacing w:line="360" w:lineRule="auto" w:after="120"/>
            </w:pPr>
            <w:r>
              <w:rPr>
                <w:rFonts w:ascii="Times New Roman" w:hAnsi="Times New Roman" w:cs="Times New Roman"/>
                <w:sz w:val="24"/>
                <w:szCs w:val="24"/>
              </w:rPr>
              <w:t xml:space="preserve">Telegram ID администраторов</w:t>
            </w:r>
          </w:p>
        </w:tc>
      </w:tr>
    </w:tbl>
    <w:p>
      <w:pPr>
        <w:jc w:val="both"/>
        <w:spacing w:line="360" w:lineRule="auto" w:after="120"/>
        <w:ind w:firstLine="709"/>
      </w:pPr>
      <w:r>
        <w:rPr>
          <w:rFonts w:ascii="Times New Roman" w:hAnsi="Times New Roman" w:cs="Times New Roman"/>
          <w:sz w:val="28"/>
          <w:szCs w:val="28"/>
        </w:rPr>
        <w:t xml:space="preserve">ER-диаграмма системы должна отражать связи один-ко-многим между выборами и вариантами
        дисциплин, студентами и записями, а также вариантами дисциплин и записями. Таблица
        choice_groups задает доступность выбора для конкретных учебных групп. Таблица
        schema_migrations используется как служебная и хранит примененные версии миграций.</w:t>
      </w:r>
    </w:p>
    <w:p>
      <w:pPr>
        <w:jc w:val="center"/>
        <w:spacing w:line="360" w:lineRule="auto" w:after="120"/>
      </w:pPr>
      <w:r>
        <w:rPr>
          <w:rFonts w:ascii="Times New Roman" w:hAnsi="Times New Roman" w:cs="Times New Roman"/>
          <w:sz w:val="28"/>
          <w:szCs w:val="28"/>
          <w:i/>
          <w:iCs/>
        </w:rPr>
        <w:t xml:space="preserve">[Вставить рисунок 3.2 — ER-диаграмма базы данных]</w:t>
      </w:r>
    </w:p>
    <w:p>
      <w:pPr>
        <w:jc w:val="both"/>
        <w:spacing w:line="360" w:lineRule="auto" w:after="120"/>
        <w:ind w:firstLine="709"/>
      </w:pPr>
      <w:r>
        <w:rPr>
          <w:rFonts w:ascii="Times New Roman" w:hAnsi="Times New Roman" w:cs="Times New Roman"/>
          <w:sz w:val="28"/>
          <w:szCs w:val="28"/>
        </w:rPr>
        <w:t xml:space="preserve">Алгоритм автоматического распределения предназначен для студентов, которые не сделали
        выбор по required_choice. На вход алгоритм получает код выбора. Система проверяет,
        что выбор относится к типу required_choice, выбирает студентов доступных групп без
        записей по этому выбору, получает варианты дисциплин и их текущую заполненность,
        затем назначает каждого студента на вариант с минимальной заполненностью, если в нем
        есть свободные места. Результат сохраняется в таблице enrollments с источником auto.</w:t>
      </w:r>
    </w:p>
    <w:p>
      <w:pPr>
        <w:jc w:val="both"/>
        <w:spacing w:line="360" w:lineRule="auto" w:after="120"/>
        <w:ind w:firstLine="709"/>
      </w:pPr>
      <w:r>
        <w:rPr>
          <w:rFonts w:ascii="Times New Roman" w:hAnsi="Times New Roman" w:cs="Times New Roman"/>
          <w:sz w:val="28"/>
          <w:szCs w:val="28"/>
        </w:rPr>
        <w:t xml:space="preserve">Алгоритм не хранит и не обрабатывает ранжированные приоритеты студента, поэтому его
        нельзя называть оптимальным. Корректная формулировка: предложенный алгоритм
        обеспечивает автоматизированное распределение студентов с учетом доступных мест и
        текущей заполненности вариантов обязательного выбора.</w:t>
      </w:r>
    </w:p>
    <w:p>
      <w:pPr>
        <w:jc w:val="center"/>
        <w:spacing w:line="360" w:lineRule="auto" w:after="120"/>
      </w:pPr>
      <w:r>
        <w:rPr>
          <w:rFonts w:ascii="Times New Roman" w:hAnsi="Times New Roman" w:cs="Times New Roman"/>
          <w:sz w:val="28"/>
          <w:szCs w:val="28"/>
          <w:i/>
          <w:iCs/>
        </w:rPr>
        <w:t xml:space="preserve">[Вставить рисунок 3.3 — Алгоритм автоматического распределения студентов]</w:t>
      </w:r>
    </w:p>
    <w:p>
      <w:pPr>
        <w:jc w:val="both"/>
        <w:spacing w:line="360" w:lineRule="auto" w:after="120"/>
        <w:ind w:firstLine="709"/>
      </w:pPr>
      <w:r>
        <w:rPr>
          <w:rFonts w:ascii="Times New Roman" w:hAnsi="Times New Roman" w:cs="Times New Roman"/>
          <w:sz w:val="28"/>
          <w:szCs w:val="28"/>
        </w:rPr>
        <w:t xml:space="preserve">Вывод по главе: архитектура системы разделяет пользовательские интерфейсы, прикладную
        логику и работу с данными, но сохраняет простоту монолитного развертывания. Такой
        подход достаточен для прототипа ВКР и позволяет в дальнейшем развивать отдельные
        компоненты без полной переработки проекта.</w:t>
      </w:r>
    </w:p>
    <w:p>
      <w:pPr>
        <w:jc w:val="both"/>
        <w:spacing w:line="360" w:lineRule="auto" w:after="120"/>
        <w:ind w:firstLine="709"/>
      </w:pPr>
      <w:r>
        <w:rPr>
          <w:rFonts w:ascii="Times New Roman" w:hAnsi="Times New Roman" w:cs="Times New Roman"/>
          <w:sz w:val="28"/>
          <w:szCs w:val="28"/>
        </w:rPr>
        <w:t xml:space="preserve">Выбор монолитной архитектуры обусловлен масштабом задачи и характером учебного
        проекта. Разделение на микросервисы потребовало бы проектирования сетевого
        взаимодействия между сервисами, отдельного управления несколькими базами данных,
        мониторинга и более сложного развертывания. Для задачи автоматизации выбора
        дисциплин такие затраты были бы избыточными на текущем этапе.</w:t>
      </w:r>
    </w:p>
    <w:p>
      <w:pPr>
        <w:jc w:val="both"/>
        <w:spacing w:line="360" w:lineRule="auto" w:after="120"/>
        <w:ind w:firstLine="709"/>
      </w:pPr>
      <w:r>
        <w:rPr>
          <w:rFonts w:ascii="Times New Roman" w:hAnsi="Times New Roman" w:cs="Times New Roman"/>
          <w:sz w:val="28"/>
          <w:szCs w:val="28"/>
        </w:rPr>
        <w:t xml:space="preserve">При этом монолит не означает отсутствие внутренней структуры. В проекте выделены
        пакеты, соответствующие разным зонам ответственности. Пакет bot отвечает только за
        взаимодействие с Telegram Bot API, пакет httpapi — за HTTP-обработчики, пакет service
        — за прикладные операции, пакет repository — за PostgreSQL, пакет importer — за
        разбор входных файлов, пакет docx — за генерацию документов.</w:t>
      </w:r>
    </w:p>
    <w:p>
      <w:pPr>
        <w:jc w:val="both"/>
        <w:spacing w:line="360" w:lineRule="auto" w:after="120"/>
        <w:ind w:firstLine="709"/>
      </w:pPr>
      <w:r>
        <w:rPr>
          <w:rFonts w:ascii="Times New Roman" w:hAnsi="Times New Roman" w:cs="Times New Roman"/>
          <w:sz w:val="28"/>
          <w:szCs w:val="28"/>
        </w:rPr>
        <w:t xml:space="preserve">Сценарий работы студента начинается с команды регистрации. После ввода ФИО и группы
        система пытается найти студента в базе. Если запись найдена, к ней привязывается
        Telegram ID. После этого студент может получить список выборов, доступных его группе.
        Выбор дисциплин выполняется через inline-кнопки, что снижает вероятность ошибки при
        вводе идентификаторов вручную.</w:t>
      </w:r>
    </w:p>
    <w:p>
      <w:pPr>
        <w:jc w:val="both"/>
        <w:spacing w:line="360" w:lineRule="auto" w:after="120"/>
        <w:ind w:firstLine="709"/>
      </w:pPr>
      <w:r>
        <w:rPr>
          <w:rFonts w:ascii="Times New Roman" w:hAnsi="Times New Roman" w:cs="Times New Roman"/>
          <w:sz w:val="28"/>
          <w:szCs w:val="28"/>
        </w:rPr>
        <w:t xml:space="preserve">Сценарий работы администратора начинается с подготовки исходных файлов. После
        загрузки студентов и выборов администратор может контролировать процесс через команды
        бота или REST API. Команда автоназначения применяется после того, как часть студентов
        могла не сделать обязательный выбор самостоятельно. В этом случае система
        распределяет только тех студентов, у которых отсутствует запись по указанному выбору.</w:t>
      </w:r>
    </w:p>
    <w:p>
      <w:pPr>
        <w:jc w:val="both"/>
        <w:spacing w:line="360" w:lineRule="auto" w:after="120"/>
        <w:ind w:firstLine="709"/>
      </w:pPr>
      <w:r>
        <w:rPr>
          <w:rFonts w:ascii="Times New Roman" w:hAnsi="Times New Roman" w:cs="Times New Roman"/>
          <w:sz w:val="28"/>
          <w:szCs w:val="28"/>
        </w:rPr>
        <w:t xml:space="preserve">Проектирование базы данных учитывает необходимость обновления импортированных данных.
        Для студентов используются нормализованные ключи ФИО и группы. Для вариантов
        дисциплин используется нормализованный ключ названия внутри конкретного выбора. Это
        позволяет повторно импортировать файлы и обновлять существующие записи, а не создавать
        дубликаты при незначительных различиях форматирования.</w:t>
      </w:r>
    </w:p>
    <w:p>
      <w:pPr>
        <w:jc w:val="both"/>
        <w:spacing w:line="360" w:lineRule="auto" w:after="120"/>
        <w:ind w:firstLine="709"/>
      </w:pPr>
      <w:r>
        <w:rPr>
          <w:rFonts w:ascii="Times New Roman" w:hAnsi="Times New Roman" w:cs="Times New Roman"/>
          <w:sz w:val="28"/>
          <w:szCs w:val="28"/>
        </w:rPr>
        <w:t xml:space="preserve">Таблица enrollments хранит не только связь студента и дисциплины, но и источник
        записи. Источник может быть student, manual или auto. Это важно для анализа
        результата: можно отличить самостоятельный выбор студента, ручную корректировку
        администратора и автоматическое назначение.</w:t>
      </w:r>
    </w:p>
    <w:p>
      <w:pPr>
        <w:jc w:val="both"/>
        <w:spacing w:line="360" w:lineRule="auto" w:after="120"/>
        <w:ind w:firstLine="709"/>
      </w:pPr>
      <w:r>
        <w:rPr>
          <w:rFonts w:ascii="Times New Roman" w:hAnsi="Times New Roman" w:cs="Times New Roman"/>
          <w:sz w:val="28"/>
          <w:szCs w:val="28"/>
        </w:rPr>
        <w:t xml:space="preserve">Сущность students: таблица хранит основную информацию о студенте: идентификатор, ФИО, код группы, Telegram ID и временные метки создания и обновления. Наличие Telegram ID позволяет связать запись из импортированного контингента с пользователем Telegram-бота.</w:t>
      </w:r>
    </w:p>
    <w:p>
      <w:pPr>
        <w:jc w:val="both"/>
        <w:spacing w:line="360" w:lineRule="auto" w:after="120"/>
        <w:ind w:firstLine="709"/>
      </w:pPr>
      <w:r>
        <w:rPr>
          <w:rFonts w:ascii="Times New Roman" w:hAnsi="Times New Roman" w:cs="Times New Roman"/>
          <w:sz w:val="28"/>
          <w:szCs w:val="28"/>
        </w:rPr>
        <w:t xml:space="preserve">Сущность choices: таблица описывает сущность выбора. В ней хранится код выбора, название, тип, образовательная программа, руководитель программы, дедлайн и параметры min_selected/max_selected. Тип выбора ограничен фиксированным набором значений.</w:t>
      </w:r>
    </w:p>
    <w:p>
      <w:pPr>
        <w:jc w:val="both"/>
        <w:spacing w:line="360" w:lineRule="auto" w:after="120"/>
        <w:ind w:firstLine="709"/>
      </w:pPr>
      <w:r>
        <w:rPr>
          <w:rFonts w:ascii="Times New Roman" w:hAnsi="Times New Roman" w:cs="Times New Roman"/>
          <w:sz w:val="28"/>
          <w:szCs w:val="28"/>
        </w:rPr>
        <w:t xml:space="preserve">Сущность choice_groups: таблица связывает выбор с группами студентов. Благодаря отдельной таблице один выбор может быть доступен нескольким группам, а одна группа может иметь несколько доступных выборов.</w:t>
      </w:r>
    </w:p>
    <w:p>
      <w:pPr>
        <w:jc w:val="both"/>
        <w:spacing w:line="360" w:lineRule="auto" w:after="120"/>
        <w:ind w:firstLine="709"/>
      </w:pPr>
      <w:r>
        <w:rPr>
          <w:rFonts w:ascii="Times New Roman" w:hAnsi="Times New Roman" w:cs="Times New Roman"/>
          <w:sz w:val="28"/>
          <w:szCs w:val="28"/>
        </w:rPr>
        <w:t xml:space="preserve">Сущность choice_options: таблица содержит конкретные дисциплины внутри выбора. Для каждой дисциплины задаются название, лимит мест, количество зачетных единиц, семестр, преподаватель и ссылка на дополнительную информацию.</w:t>
      </w:r>
    </w:p>
    <w:p>
      <w:pPr>
        <w:jc w:val="both"/>
        <w:spacing w:line="360" w:lineRule="auto" w:after="120"/>
        <w:ind w:firstLine="709"/>
      </w:pPr>
      <w:r>
        <w:rPr>
          <w:rFonts w:ascii="Times New Roman" w:hAnsi="Times New Roman" w:cs="Times New Roman"/>
          <w:sz w:val="28"/>
          <w:szCs w:val="28"/>
        </w:rPr>
        <w:t xml:space="preserve">Сущность enrollments: таблица фиксирует итоговую запись студента на дисциплину. Помимо связей со студентом и вариантом дисциплины, она хранит источник записи: student, manual или auto.</w:t>
      </w:r>
    </w:p>
    <w:p>
      <w:pPr>
        <w:jc w:val="both"/>
        <w:spacing w:line="360" w:lineRule="auto" w:after="120"/>
        <w:ind w:firstLine="709"/>
      </w:pPr>
      <w:r>
        <w:rPr>
          <w:rFonts w:ascii="Times New Roman" w:hAnsi="Times New Roman" w:cs="Times New Roman"/>
          <w:sz w:val="28"/>
          <w:szCs w:val="28"/>
        </w:rPr>
        <w:t xml:space="preserve">Сущность admins: таблица хранит Telegram ID администраторов. Она используется ботом для проверки прав доступа к административным командам.</w:t>
      </w:r>
    </w:p>
    <w:p>
      <w:pPr>
        <w:jc w:val="both"/>
        <w:spacing w:line="360" w:lineRule="auto" w:after="120"/>
        <w:ind w:firstLine="709"/>
      </w:pPr>
      <w:r>
        <w:rPr>
          <w:rFonts w:ascii="Times New Roman" w:hAnsi="Times New Roman" w:cs="Times New Roman"/>
          <w:sz w:val="28"/>
          <w:szCs w:val="28"/>
        </w:rPr>
        <w:t xml:space="preserve">Перед запуском автоматического распределения система получает объект выбора по коду и блокирует его в транзакции. Это снижает риск одновременного изменения данных распределения.</w:t>
      </w:r>
    </w:p>
    <w:p>
      <w:pPr>
        <w:jc w:val="both"/>
        <w:spacing w:line="360" w:lineRule="auto" w:after="120"/>
        <w:ind w:firstLine="709"/>
      </w:pPr>
      <w:r>
        <w:rPr>
          <w:rFonts w:ascii="Times New Roman" w:hAnsi="Times New Roman" w:cs="Times New Roman"/>
          <w:sz w:val="28"/>
          <w:szCs w:val="28"/>
        </w:rPr>
        <w:t xml:space="preserve">Если тип выбора отличается от required_choice, алгоритм возвращает ошибку. Такое ограничение важно, потому что правила факультативов и модулей мобильности отличаются от обязательного выбора.</w:t>
      </w:r>
    </w:p>
    <w:p>
      <w:pPr>
        <w:jc w:val="both"/>
        <w:spacing w:line="360" w:lineRule="auto" w:after="120"/>
        <w:ind w:firstLine="709"/>
      </w:pPr>
      <w:r>
        <w:rPr>
          <w:rFonts w:ascii="Times New Roman" w:hAnsi="Times New Roman" w:cs="Times New Roman"/>
          <w:sz w:val="28"/>
          <w:szCs w:val="28"/>
        </w:rPr>
        <w:t xml:space="preserve">Список студентов формируется только из групп, для которых доступен выбранный код. Студенты, у которых уже есть запись по этому выбору, исключаются из автоматического назначения.</w:t>
      </w:r>
    </w:p>
    <w:p>
      <w:pPr>
        <w:jc w:val="both"/>
        <w:spacing w:line="360" w:lineRule="auto" w:after="120"/>
        <w:ind w:firstLine="709"/>
      </w:pPr>
      <w:r>
        <w:rPr>
          <w:rFonts w:ascii="Times New Roman" w:hAnsi="Times New Roman" w:cs="Times New Roman"/>
          <w:sz w:val="28"/>
          <w:szCs w:val="28"/>
        </w:rPr>
        <w:t xml:space="preserve">Варианты дисциплин загружаются с блокировкой, после чего для каждого варианта определяется текущая занятость. Это значение используется для балансировки распределения.</w:t>
      </w:r>
    </w:p>
    <w:p>
      <w:pPr>
        <w:jc w:val="both"/>
        <w:spacing w:line="360" w:lineRule="auto" w:after="120"/>
        <w:ind w:firstLine="709"/>
      </w:pPr>
      <w:r>
        <w:rPr>
          <w:rFonts w:ascii="Times New Roman" w:hAnsi="Times New Roman" w:cs="Times New Roman"/>
          <w:sz w:val="28"/>
          <w:szCs w:val="28"/>
        </w:rPr>
        <w:t xml:space="preserve">Для каждого студента варианты сортируются по занятости. Система выбирает первый вариант, где количество занятых мест меньше лимита.</w:t>
      </w:r>
    </w:p>
    <w:p>
      <w:pPr>
        <w:jc w:val="both"/>
        <w:spacing w:line="360" w:lineRule="auto" w:after="120"/>
        <w:ind w:firstLine="709"/>
      </w:pPr>
      <w:r>
        <w:rPr>
          <w:rFonts w:ascii="Times New Roman" w:hAnsi="Times New Roman" w:cs="Times New Roman"/>
          <w:sz w:val="28"/>
          <w:szCs w:val="28"/>
        </w:rPr>
        <w:t xml:space="preserve">Если все варианты заполнены, студент не получает автоматического назначения. В текущей реализации такая ситуация не приводит к созданию отдельной очереди ожидания.</w:t>
      </w:r>
    </w:p>
    <w:p>
      <w:pPr>
        <w:jc w:val="both"/>
        <w:spacing w:line="360" w:lineRule="auto" w:after="120"/>
        <w:ind w:firstLine="709"/>
      </w:pPr>
      <w:r>
        <w:rPr>
          <w:rFonts w:ascii="Times New Roman" w:hAnsi="Times New Roman" w:cs="Times New Roman"/>
          <w:sz w:val="28"/>
          <w:szCs w:val="28"/>
        </w:rPr>
        <w:t xml:space="preserve">После успешной вставки записи счетчик занятости варианта увеличивается в памяти, что позволяет учитывать уже назначенных студентов в рамках той же транзакции.</w:t>
      </w:r>
    </w:p>
    <w:p>
      <w:pPr>
        <w:jc w:val="center"/>
        <w:spacing w:line="360" w:lineRule="auto" w:after="120"/>
        <w:pageBreakBefore/>
      </w:pPr>
      <w:r>
        <w:rPr>
          <w:rFonts w:ascii="Times New Roman" w:hAnsi="Times New Roman" w:cs="Times New Roman"/>
          <w:sz w:val="32"/>
          <w:szCs w:val="32"/>
          <w:b/>
          <w:bCs/>
        </w:rPr>
        <w:t xml:space="preserve">ГЛАВА 4. ТЕХНОЛОГИИ И СРЕДСТВА РАЗРАБОТКИ</w:t>
      </w:r>
    </w:p>
    <w:p>
      <w:pPr>
        <w:jc w:val="both"/>
        <w:spacing w:line="360" w:lineRule="auto" w:after="120"/>
        <w:ind w:firstLine="709"/>
      </w:pPr>
      <w:r>
        <w:rPr>
          <w:rFonts w:ascii="Times New Roman" w:hAnsi="Times New Roman" w:cs="Times New Roman"/>
          <w:sz w:val="28"/>
          <w:szCs w:val="28"/>
        </w:rPr>
        <w:t xml:space="preserve">Язык Go выбран в качестве основного языка разработки серверной части. Он подходит для
        создания сетевых приложений, обладает статической типизацией, встроенной поддержкой
        конкурентного выполнения и простой моделью сборки. Для данного проекта важны
        предсказуемость компиляции, удобство создания HTTP-сервера и возможность получить
        один исполняемый файл для контейнеризации.</w:t>
      </w:r>
    </w:p>
    <w:p>
      <w:pPr>
        <w:jc w:val="both"/>
        <w:spacing w:line="360" w:lineRule="auto" w:after="120"/>
        <w:ind w:firstLine="709"/>
      </w:pPr>
      <w:r>
        <w:rPr>
          <w:rFonts w:ascii="Times New Roman" w:hAnsi="Times New Roman" w:cs="Times New Roman"/>
          <w:sz w:val="28"/>
          <w:szCs w:val="28"/>
        </w:rPr>
        <w:t xml:space="preserve">Для маршрутизации REST API используется библиотека chi. Она предоставляет компактный
        роутер, поддержку middleware и удобную организацию HTTP-обработчиков. В проекте REST
        API выполняет вспомогательную роль: через него можно импортировать данные,
        регистрировать студента, получать выборы и варианты, отправлять выбор, запускать
        автоназначение и выгружать результаты.</w:t>
      </w:r>
    </w:p>
    <w:p>
      <w:pPr>
        <w:jc w:val="both"/>
        <w:spacing w:line="360" w:lineRule="auto" w:after="120"/>
        <w:ind w:firstLine="709"/>
      </w:pPr>
      <w:r>
        <w:rPr>
          <w:rFonts w:ascii="Times New Roman" w:hAnsi="Times New Roman" w:cs="Times New Roman"/>
          <w:sz w:val="28"/>
          <w:szCs w:val="28"/>
        </w:rPr>
        <w:t xml:space="preserve">PostgreSQL используется как основная реляционная база данных. Выбор реляционной СУБД
        обоснован структурой предметной области: студенты, выборы, варианты дисциплин и
        записи имеют устойчивые связи и ограничения целостности. PostgreSQL позволяет
        задавать внешние ключи, уникальные индексы, ограничения CHECK и выполнять
        транзакционные операции.</w:t>
      </w:r>
    </w:p>
    <w:p>
      <w:pPr>
        <w:jc w:val="both"/>
        <w:spacing w:line="360" w:lineRule="auto" w:after="120"/>
        <w:ind w:firstLine="709"/>
      </w:pPr>
      <w:r>
        <w:rPr>
          <w:rFonts w:ascii="Times New Roman" w:hAnsi="Times New Roman" w:cs="Times New Roman"/>
          <w:sz w:val="28"/>
          <w:szCs w:val="28"/>
        </w:rPr>
        <w:t xml:space="preserve">Для взаимодействия с PostgreSQL используется pgx. В проекте применяется пул
        соединений pgxpool, что позволяет переиспользовать подключения и выполнять SQL-запросы
        без дополнительного ORM-слоя. Такой подход сохраняет прозрачность SQL-схемы и хорошо
        подходит для учебного проекта, где важно явно показать структуру данных и правила
        работы с ними.</w:t>
      </w:r>
    </w:p>
    <w:p>
      <w:pPr>
        <w:jc w:val="both"/>
        <w:spacing w:line="360" w:lineRule="auto" w:after="120"/>
        <w:ind w:firstLine="709"/>
      </w:pPr>
      <w:r>
        <w:rPr>
          <w:rFonts w:ascii="Times New Roman" w:hAnsi="Times New Roman" w:cs="Times New Roman"/>
          <w:sz w:val="28"/>
          <w:szCs w:val="28"/>
        </w:rPr>
        <w:t xml:space="preserve">Telegram Bot API выбран как основной пользовательский интерфейс. Этот выбор снижает
        необходимость разработки отдельного веб-клиента и позволяет студентам использовать
        уже знакомую среду взаимодействия. Бот поддерживает команды, обычные сообщения,
        reply-клавиатуру и inline-кнопки для выбора дисциплин.</w:t>
      </w:r>
    </w:p>
    <w:p>
      <w:pPr>
        <w:jc w:val="both"/>
        <w:spacing w:line="360" w:lineRule="auto" w:after="120"/>
        <w:ind w:firstLine="709"/>
      </w:pPr>
      <w:r>
        <w:rPr>
          <w:rFonts w:ascii="Times New Roman" w:hAnsi="Times New Roman" w:cs="Times New Roman"/>
          <w:sz w:val="28"/>
          <w:szCs w:val="28"/>
        </w:rPr>
        <w:t xml:space="preserve">Docker и Docker Compose используются для воспроизводимого запуска. Dockerfile
        собирает Go-приложение в отдельном build-слое и переносит бинарный файл в легковесный
        Alpine-образ. Docker Compose запускает приложение и PostgreSQL, задает переменные
        окружения и создает volume для хранения данных PostgreSQL.</w:t>
      </w:r>
    </w:p>
    <w:p>
      <w:pPr>
        <w:jc w:val="both"/>
        <w:spacing w:line="360" w:lineRule="auto" w:after="120"/>
        <w:ind w:firstLine="709"/>
      </w:pPr>
      <w:r>
        <w:rPr>
          <w:rFonts w:ascii="Times New Roman" w:hAnsi="Times New Roman" w:cs="Times New Roman"/>
          <w:sz w:val="28"/>
          <w:szCs w:val="28"/>
        </w:rPr>
        <w:t xml:space="preserve">Форматы CSV и JSON используются для импорта и экспорта данных. CSV удобен для
        работы с табличными данными и может открываться в офисных приложениях. JSON удобен
        для интеграций и проверки через REST API. DOCX используется для генерации заявления
        студента, поскольку этот формат совместим с офисными редакторами и подходит для
        подготовки документов учебного процесса.</w:t>
      </w:r>
    </w:p>
    <w:p>
      <w:pPr>
        <w:jc w:val="both"/>
        <w:spacing w:line="360" w:lineRule="auto" w:after="120"/>
        <w:ind w:firstLine="709"/>
      </w:pPr>
      <w:r>
        <w:rPr>
          <w:rFonts w:ascii="Times New Roman" w:hAnsi="Times New Roman" w:cs="Times New Roman"/>
          <w:sz w:val="28"/>
          <w:szCs w:val="28"/>
        </w:rPr>
        <w:t xml:space="preserve">В текущей версии не используются Excel, PDF, Redis, RabbitMQ, Kafka, gRPC, Swagger,
        Keycloak и отдельные средства мониторинга. Эти технологии встречаются в референсных
        работах, однако в данном проекте они не реализованы, поэтому не включаются в описание
        фактической реализации.</w:t>
      </w:r>
    </w:p>
    <w:p>
      <w:pPr>
        <w:jc w:val="both"/>
        <w:spacing w:line="360" w:lineRule="auto" w:after="120"/>
        <w:ind w:firstLine="709"/>
      </w:pPr>
      <w:r>
        <w:rPr>
          <w:rFonts w:ascii="Times New Roman" w:hAnsi="Times New Roman" w:cs="Times New Roman"/>
          <w:sz w:val="28"/>
          <w:szCs w:val="28"/>
        </w:rPr>
        <w:t xml:space="preserve">Вывод по главе: выбранный стек соответствует задаче разработки компактного
        клиент-серверного приложения. Go обеспечивает реализацию серверной части, PostgreSQL
        отвечает за надежное хранение данных, Telegram Bot API предоставляет интерфейс
        взаимодействия, а Docker Compose обеспечивает воспроизводимый запуск.</w:t>
      </w:r>
    </w:p>
    <w:p>
      <w:pPr>
        <w:jc w:val="both"/>
        <w:spacing w:line="360" w:lineRule="auto" w:after="120"/>
        <w:ind w:firstLine="709"/>
      </w:pPr>
      <w:r>
        <w:rPr>
          <w:rFonts w:ascii="Times New Roman" w:hAnsi="Times New Roman" w:cs="Times New Roman"/>
          <w:sz w:val="28"/>
          <w:szCs w:val="28"/>
        </w:rPr>
        <w:t xml:space="preserve">Одним из преимуществ Go для данной работы является простая организация зависимостей
        через go.mod. В проекте явно указаны используемые библиотеки: chi для HTTP-роутинга,
        Telegram Bot API клиент и pgx для PostgreSQL. Небольшой набор зависимостей упрощает
        сборку, анализ проекта и объяснение архитектуры в рамках ВКР.</w:t>
      </w:r>
    </w:p>
    <w:p>
      <w:pPr>
        <w:jc w:val="both"/>
        <w:spacing w:line="360" w:lineRule="auto" w:after="120"/>
        <w:ind w:firstLine="709"/>
      </w:pPr>
      <w:r>
        <w:rPr>
          <w:rFonts w:ascii="Times New Roman" w:hAnsi="Times New Roman" w:cs="Times New Roman"/>
          <w:sz w:val="28"/>
          <w:szCs w:val="28"/>
        </w:rPr>
        <w:t xml:space="preserve">Использование SQL напрямую через pgx позволяет описывать работу с базой данных
        прозрачно. В дипломной работе это удобно, поскольку можно показать реальные таблицы,
        миграции, ограничения и запросы. ORM-слой в таком проекте не является обязательным,
        так как предметная модель компактна и все ключевые операции хорошо выражаются SQL.</w:t>
      </w:r>
    </w:p>
    <w:p>
      <w:pPr>
        <w:jc w:val="both"/>
        <w:spacing w:line="360" w:lineRule="auto" w:after="120"/>
        <w:ind w:firstLine="709"/>
      </w:pPr>
      <w:r>
        <w:rPr>
          <w:rFonts w:ascii="Times New Roman" w:hAnsi="Times New Roman" w:cs="Times New Roman"/>
          <w:sz w:val="28"/>
          <w:szCs w:val="28"/>
        </w:rPr>
        <w:t xml:space="preserve">Telegram Bot API выбран не как замена серверной архитектуры, а как клиентский канал
        взаимодействия. Бот не хранит данные самостоятельно, а передает действия пользователя
        в прикладной слой. Поэтому основная логика остается на сервере и может быть
        использована как Telegram-интерфейсом, так и REST API.</w:t>
      </w:r>
    </w:p>
    <w:p>
      <w:pPr>
        <w:jc w:val="both"/>
        <w:spacing w:line="360" w:lineRule="auto" w:after="120"/>
        <w:ind w:firstLine="709"/>
      </w:pPr>
      <w:r>
        <w:rPr>
          <w:rFonts w:ascii="Times New Roman" w:hAnsi="Times New Roman" w:cs="Times New Roman"/>
          <w:sz w:val="28"/>
          <w:szCs w:val="28"/>
        </w:rPr>
        <w:t xml:space="preserve">Docker Compose особенно полезен для демонстрации проекта. Проверяющему или
        разработчику не нужно вручную устанавливать PostgreSQL, создавать базу и запускать
        миграции. Достаточно задать переменные окружения и выполнить docker compose up
        --build. Это повышает воспроизводимость результата и упрощает проверку ВКР.</w:t>
      </w:r>
    </w:p>
    <w:p>
      <w:pPr>
        <w:jc w:val="both"/>
        <w:spacing w:line="360" w:lineRule="auto" w:after="120"/>
        <w:ind w:firstLine="709"/>
      </w:pPr>
      <w:r>
        <w:rPr>
          <w:rFonts w:ascii="Times New Roman" w:hAnsi="Times New Roman" w:cs="Times New Roman"/>
          <w:sz w:val="28"/>
          <w:szCs w:val="28"/>
        </w:rPr>
        <w:t xml:space="preserve">Формат DOCX выбран для заявления, потому что он является распространенным форматом
        офисных документов. В проекте документ собирается как OpenXML-пакет. Такой подход
        демонстрирует понимание структуры формата, хотя в дальнейшем генерацию документов
        можно вынести в отдельный шаблонизатор или использовать специализированную библиотеку.</w:t>
      </w:r>
    </w:p>
    <w:p>
      <w:pPr>
        <w:jc w:val="center"/>
        <w:spacing w:line="360" w:lineRule="auto" w:after="120"/>
        <w:pageBreakBefore/>
      </w:pPr>
      <w:r>
        <w:rPr>
          <w:rFonts w:ascii="Times New Roman" w:hAnsi="Times New Roman" w:cs="Times New Roman"/>
          <w:sz w:val="32"/>
          <w:szCs w:val="32"/>
          <w:b/>
          <w:bCs/>
        </w:rPr>
        <w:t xml:space="preserve">ГЛАВА 5. РЕАЛИЗАЦИЯ ПРОГРАММНОЙ СИСТЕМЫ</w:t>
      </w:r>
    </w:p>
    <w:p>
      <w:pPr>
        <w:jc w:val="both"/>
        <w:spacing w:line="360" w:lineRule="auto" w:after="120"/>
        <w:ind w:firstLine="709"/>
      </w:pPr>
      <w:r>
        <w:rPr>
          <w:rFonts w:ascii="Times New Roman" w:hAnsi="Times New Roman" w:cs="Times New Roman"/>
          <w:sz w:val="28"/>
          <w:szCs w:val="28"/>
        </w:rPr>
        <w:t xml:space="preserve">Реализация проекта организована в соответствии с принятым для Go подходом: точка
        входа находится в каталоге cmd, а внутренние пакеты размещены в internal. Такая
        структура позволяет отделить исполняемое приложение от внутренних модулей и сделать
        границы пакетов более явными.</w:t>
      </w:r>
    </w:p>
    <w:p>
      <w:pPr>
        <w:jc w:val="both"/>
        <w:spacing w:line="360" w:lineRule="auto" w:after="120"/>
        <w:ind w:firstLine="709"/>
      </w:pPr>
      <w:r>
        <w:rPr>
          <w:rFonts w:ascii="Times New Roman" w:hAnsi="Times New Roman" w:cs="Times New Roman"/>
          <w:sz w:val="28"/>
          <w:szCs w:val="28"/>
        </w:rPr>
        <w:t xml:space="preserve">Точка входа расположена в cmd/app/main.go. На старте приложение загружает
        конфигурацию, создает пул соединений PostgreSQL, проверяет соединение с базой,
        применяет миграции, создает слой репозитория и сервисный слой, добавляет
        администраторов из переменных окружения и выполняет стартовый импорт, если он включен.
        После этого запускается HTTP-сервер и, при наличии токена, Telegram-бот.</w:t>
      </w:r>
    </w:p>
    <w:p>
      <w:pPr>
        <w:jc w:val="both"/>
        <w:spacing w:line="360" w:lineRule="auto" w:after="120"/>
        <w:ind w:firstLine="709"/>
      </w:pPr>
      <w:r>
        <w:rPr>
          <w:rFonts w:ascii="Times New Roman" w:hAnsi="Times New Roman" w:cs="Times New Roman"/>
          <w:sz w:val="28"/>
          <w:szCs w:val="28"/>
        </w:rPr>
        <w:t xml:space="preserve">Конфигурация реализована в internal/config/config.go. Поддерживаются переменные
        HTTP_ADDR, DATABASE_DSN, TELEGRAM_BOT_TOKEN, ADMIN_TELEGRAM_IDS, APP_TIMEZONE,
        SEED_ON_START, SEED_STUDENTS_FILE и SEED_CHOICES_FILE. Такой подход позволяет
        запускать одно и то же приложение в локальной среде и в Docker Compose без изменения
        исходного кода.</w:t>
      </w:r>
    </w:p>
    <w:p>
      <w:pPr>
        <w:jc w:val="both"/>
        <w:spacing w:line="360" w:lineRule="auto" w:after="120"/>
      </w:pPr>
      <w:r>
        <w:rPr>
          <w:rFonts w:ascii="Times New Roman" w:hAnsi="Times New Roman" w:cs="Times New Roman"/>
          <w:sz w:val="24"/>
          <w:szCs w:val="24"/>
          <w:i/>
          <w:iCs/>
        </w:rPr>
        <w:t xml:space="preserve">Таблица 5.1 — Основные переменные окружения</w:t>
      </w:r>
    </w:p>
    <w:tbl>
      <w:tblPr>
        <w:tblW w:w="0" w:type="auto"/>
        <w:tblBorders>
          <w:top w:val="single" w:sz="4"/>
          <w:left w:val="single" w:sz="4"/>
          <w:bottom w:val="single" w:sz="4"/>
          <w:right w:val="single" w:sz="4"/>
          <w:insideH w:val="single" w:sz="4"/>
          <w:insideV w:val="single" w:sz="4"/>
        </w:tblBorders>
      </w:tblPr>
      <w:tr>
        <w:tc>
          <w:tcPr>
            <w:tcW w:w="2400" w:type="dxa"/>
          </w:tcPr>
          <w:p>
            <w:pPr>
              <w:jc w:val="both"/>
              <w:spacing w:line="360" w:lineRule="auto" w:after="120"/>
            </w:pPr>
            <w:r>
              <w:rPr>
                <w:rFonts w:ascii="Times New Roman" w:hAnsi="Times New Roman" w:cs="Times New Roman"/>
                <w:sz w:val="24"/>
                <w:szCs w:val="24"/>
              </w:rPr>
              <w:t xml:space="preserve">Переменная</w:t>
            </w:r>
          </w:p>
        </w:tc>
        <w:tc>
          <w:tcPr>
            <w:tcW w:w="2400" w:type="dxa"/>
          </w:tcPr>
          <w:p>
            <w:pPr>
              <w:jc w:val="both"/>
              <w:spacing w:line="360" w:lineRule="auto" w:after="120"/>
            </w:pPr>
            <w:r>
              <w:rPr>
                <w:rFonts w:ascii="Times New Roman" w:hAnsi="Times New Roman" w:cs="Times New Roman"/>
                <w:sz w:val="24"/>
                <w:szCs w:val="24"/>
              </w:rPr>
              <w:t xml:space="preserve">Назначение</w:t>
            </w:r>
          </w:p>
        </w:tc>
      </w:tr>
      <w:tr>
        <w:tc>
          <w:tcPr>
            <w:tcW w:w="2400" w:type="dxa"/>
          </w:tcPr>
          <w:p>
            <w:pPr>
              <w:jc w:val="both"/>
              <w:spacing w:line="360" w:lineRule="auto" w:after="120"/>
            </w:pPr>
            <w:r>
              <w:rPr>
                <w:rFonts w:ascii="Times New Roman" w:hAnsi="Times New Roman" w:cs="Times New Roman"/>
                <w:sz w:val="24"/>
                <w:szCs w:val="24"/>
              </w:rPr>
              <w:t xml:space="preserve">HTTP_ADDR</w:t>
            </w:r>
          </w:p>
        </w:tc>
        <w:tc>
          <w:tcPr>
            <w:tcW w:w="2400" w:type="dxa"/>
          </w:tcPr>
          <w:p>
            <w:pPr>
              <w:jc w:val="both"/>
              <w:spacing w:line="360" w:lineRule="auto" w:after="120"/>
            </w:pPr>
            <w:r>
              <w:rPr>
                <w:rFonts w:ascii="Times New Roman" w:hAnsi="Times New Roman" w:cs="Times New Roman"/>
                <w:sz w:val="24"/>
                <w:szCs w:val="24"/>
              </w:rPr>
              <w:t xml:space="preserve">Адрес HTTP-сервера</w:t>
            </w:r>
          </w:p>
        </w:tc>
      </w:tr>
      <w:tr>
        <w:tc>
          <w:tcPr>
            <w:tcW w:w="2400" w:type="dxa"/>
          </w:tcPr>
          <w:p>
            <w:pPr>
              <w:jc w:val="both"/>
              <w:spacing w:line="360" w:lineRule="auto" w:after="120"/>
            </w:pPr>
            <w:r>
              <w:rPr>
                <w:rFonts w:ascii="Times New Roman" w:hAnsi="Times New Roman" w:cs="Times New Roman"/>
                <w:sz w:val="24"/>
                <w:szCs w:val="24"/>
              </w:rPr>
              <w:t xml:space="preserve">DATABASE_DSN</w:t>
            </w:r>
          </w:p>
        </w:tc>
        <w:tc>
          <w:tcPr>
            <w:tcW w:w="2400" w:type="dxa"/>
          </w:tcPr>
          <w:p>
            <w:pPr>
              <w:jc w:val="both"/>
              <w:spacing w:line="360" w:lineRule="auto" w:after="120"/>
            </w:pPr>
            <w:r>
              <w:rPr>
                <w:rFonts w:ascii="Times New Roman" w:hAnsi="Times New Roman" w:cs="Times New Roman"/>
                <w:sz w:val="24"/>
                <w:szCs w:val="24"/>
              </w:rPr>
              <w:t xml:space="preserve">Строка подключения к PostgreSQL</w:t>
            </w:r>
          </w:p>
        </w:tc>
      </w:tr>
      <w:tr>
        <w:tc>
          <w:tcPr>
            <w:tcW w:w="2400" w:type="dxa"/>
          </w:tcPr>
          <w:p>
            <w:pPr>
              <w:jc w:val="both"/>
              <w:spacing w:line="360" w:lineRule="auto" w:after="120"/>
            </w:pPr>
            <w:r>
              <w:rPr>
                <w:rFonts w:ascii="Times New Roman" w:hAnsi="Times New Roman" w:cs="Times New Roman"/>
                <w:sz w:val="24"/>
                <w:szCs w:val="24"/>
              </w:rPr>
              <w:t xml:space="preserve">TELEGRAM_BOT_TOKEN</w:t>
            </w:r>
          </w:p>
        </w:tc>
        <w:tc>
          <w:tcPr>
            <w:tcW w:w="2400" w:type="dxa"/>
          </w:tcPr>
          <w:p>
            <w:pPr>
              <w:jc w:val="both"/>
              <w:spacing w:line="360" w:lineRule="auto" w:after="120"/>
            </w:pPr>
            <w:r>
              <w:rPr>
                <w:rFonts w:ascii="Times New Roman" w:hAnsi="Times New Roman" w:cs="Times New Roman"/>
                <w:sz w:val="24"/>
                <w:szCs w:val="24"/>
              </w:rPr>
              <w:t xml:space="preserve">Токен Telegram-бота</w:t>
            </w:r>
          </w:p>
        </w:tc>
      </w:tr>
      <w:tr>
        <w:tc>
          <w:tcPr>
            <w:tcW w:w="2400" w:type="dxa"/>
          </w:tcPr>
          <w:p>
            <w:pPr>
              <w:jc w:val="both"/>
              <w:spacing w:line="360" w:lineRule="auto" w:after="120"/>
            </w:pPr>
            <w:r>
              <w:rPr>
                <w:rFonts w:ascii="Times New Roman" w:hAnsi="Times New Roman" w:cs="Times New Roman"/>
                <w:sz w:val="24"/>
                <w:szCs w:val="24"/>
              </w:rPr>
              <w:t xml:space="preserve">ADMIN_TELEGRAM_IDS</w:t>
            </w:r>
          </w:p>
        </w:tc>
        <w:tc>
          <w:tcPr>
            <w:tcW w:w="2400" w:type="dxa"/>
          </w:tcPr>
          <w:p>
            <w:pPr>
              <w:jc w:val="both"/>
              <w:spacing w:line="360" w:lineRule="auto" w:after="120"/>
            </w:pPr>
            <w:r>
              <w:rPr>
                <w:rFonts w:ascii="Times New Roman" w:hAnsi="Times New Roman" w:cs="Times New Roman"/>
                <w:sz w:val="24"/>
                <w:szCs w:val="24"/>
              </w:rPr>
              <w:t xml:space="preserve">Список Telegram ID администраторов</w:t>
            </w:r>
          </w:p>
        </w:tc>
      </w:tr>
      <w:tr>
        <w:tc>
          <w:tcPr>
            <w:tcW w:w="2400" w:type="dxa"/>
          </w:tcPr>
          <w:p>
            <w:pPr>
              <w:jc w:val="both"/>
              <w:spacing w:line="360" w:lineRule="auto" w:after="120"/>
            </w:pPr>
            <w:r>
              <w:rPr>
                <w:rFonts w:ascii="Times New Roman" w:hAnsi="Times New Roman" w:cs="Times New Roman"/>
                <w:sz w:val="24"/>
                <w:szCs w:val="24"/>
              </w:rPr>
              <w:t xml:space="preserve">SEED_ON_START</w:t>
            </w:r>
          </w:p>
        </w:tc>
        <w:tc>
          <w:tcPr>
            <w:tcW w:w="2400" w:type="dxa"/>
          </w:tcPr>
          <w:p>
            <w:pPr>
              <w:jc w:val="both"/>
              <w:spacing w:line="360" w:lineRule="auto" w:after="120"/>
            </w:pPr>
            <w:r>
              <w:rPr>
                <w:rFonts w:ascii="Times New Roman" w:hAnsi="Times New Roman" w:cs="Times New Roman"/>
                <w:sz w:val="24"/>
                <w:szCs w:val="24"/>
              </w:rPr>
              <w:t xml:space="preserve">Включение автоимпорта при старте</w:t>
            </w:r>
          </w:p>
        </w:tc>
      </w:tr>
    </w:tbl>
    <w:p>
      <w:pPr>
        <w:jc w:val="both"/>
        <w:spacing w:line="360" w:lineRule="auto" w:after="120"/>
        <w:ind w:firstLine="709"/>
      </w:pPr>
      <w:r>
        <w:rPr>
          <w:rFonts w:ascii="Times New Roman" w:hAnsi="Times New Roman" w:cs="Times New Roman"/>
          <w:sz w:val="28"/>
          <w:szCs w:val="28"/>
        </w:rPr>
        <w:t xml:space="preserve">Доменные модели находятся в internal/domain/models.go. Основными структурами являются
        Student, Choice, ChoiceOption и Enrollment. ChoiceType задает три типа выбора:
        elective, required_choice и mobility. Эти типы используются как в бизнес-логике,
        так и при проверке ограничений.</w:t>
      </w:r>
    </w:p>
    <w:p>
      <w:pPr>
        <w:jc w:val="both"/>
        <w:spacing w:line="360" w:lineRule="auto" w:after="120"/>
        <w:ind w:firstLine="709"/>
      </w:pPr>
      <w:r>
        <w:rPr>
          <w:rFonts w:ascii="Times New Roman" w:hAnsi="Times New Roman" w:cs="Times New Roman"/>
          <w:sz w:val="28"/>
          <w:szCs w:val="28"/>
        </w:rPr>
        <w:t xml:space="preserve">Слой прикладной логики находится в internal/service/service.go. Он предоставляет
        методы импорта файлов, регистрации студента, получения доступных выборов, отправки
        выбора, административного изменения выбора, экспорта CSV/JSON, генерации DOCX и
        запуска автоматического распределения. Сервис зависит от интерфейса Store, что
        упрощает понимание границы между бизнес-логикой и хранилищем.</w:t>
      </w:r>
    </w:p>
    <w:p>
      <w:pPr>
        <w:jc w:val="both"/>
        <w:spacing w:line="360" w:lineRule="auto" w:after="120"/>
        <w:ind w:firstLine="709"/>
      </w:pPr>
      <w:r>
        <w:rPr>
          <w:rFonts w:ascii="Times New Roman" w:hAnsi="Times New Roman" w:cs="Times New Roman"/>
          <w:sz w:val="28"/>
          <w:szCs w:val="28"/>
        </w:rPr>
        <w:t xml:space="preserve">Работа с PostgreSQL реализована в internal/repository/postgres.go. Функция
        RunMigrations читает SQL-файлы из каталога migrations, сортирует их по номеру и
        применяет только те миграции, которые еще не записаны в schema_migrations. Это
        позволяет развивать схему БД без ручного выполнения SQL-команд.</w:t>
      </w:r>
    </w:p>
    <w:p>
      <w:pPr>
        <w:jc w:val="both"/>
        <w:spacing w:line="360" w:lineRule="auto" w:after="120"/>
        <w:ind w:firstLine="709"/>
      </w:pPr>
      <w:r>
        <w:rPr>
          <w:rFonts w:ascii="Times New Roman" w:hAnsi="Times New Roman" w:cs="Times New Roman"/>
          <w:sz w:val="28"/>
          <w:szCs w:val="28"/>
        </w:rPr>
        <w:t xml:space="preserve">Импорт студентов выполняется через парсер CSV/JSON. Для студентов используются ФИО,
        направление и группа. Значение группы нормализуется к формату направление/группа,
        например 5130904/20102. При некорректном формате возвращается ошибка. Импорт
        дисциплин группирует строки по коду выбора и создает или обновляет выбор, группы
        доступности и варианты дисциплин.</w:t>
      </w:r>
    </w:p>
    <w:p>
      <w:pPr>
        <w:jc w:val="both"/>
        <w:spacing w:line="360" w:lineRule="auto" w:after="120"/>
        <w:ind w:firstLine="709"/>
      </w:pPr>
      <w:r>
        <w:rPr>
          <w:rFonts w:ascii="Times New Roman" w:hAnsi="Times New Roman" w:cs="Times New Roman"/>
          <w:sz w:val="28"/>
          <w:szCs w:val="28"/>
        </w:rPr>
        <w:t xml:space="preserve">Telegram-бот реализует два набора сценариев. Студент может вызвать /register,
        пройти идентификацию, открыть /choices, выбрать дисциплины через inline-кнопки,
        посмотреть /my и получить /statement. Для факультативов и модулей мобильности
        используется множественный выбор с подтверждением в конце. Для обязательной
        дисциплины по выбору студентский повторный выбор блокируется после первого
        сохранения.</w:t>
      </w:r>
    </w:p>
    <w:p>
      <w:pPr>
        <w:jc w:val="both"/>
        <w:spacing w:line="360" w:lineRule="auto" w:after="120"/>
        <w:ind w:firstLine="709"/>
      </w:pPr>
      <w:r>
        <w:rPr>
          <w:rFonts w:ascii="Times New Roman" w:hAnsi="Times New Roman" w:cs="Times New Roman"/>
          <w:sz w:val="28"/>
          <w:szCs w:val="28"/>
        </w:rPr>
        <w:t xml:space="preserve">Администратор может загружать документы с подписями /import_students и
        /import_choices, просматривать студентов, запускать /auto CODE, выгружать результаты
        и менять выбор студента командой /set_choice STUDENT_ID CHOICE_CODE OPTION_ID.
        Также реализованы команды /admins, /add_admin и /remove_admin.</w:t>
      </w:r>
    </w:p>
    <w:p>
      <w:pPr>
        <w:jc w:val="both"/>
        <w:spacing w:line="360" w:lineRule="auto" w:after="120"/>
        <w:ind w:firstLine="709"/>
      </w:pPr>
      <w:r>
        <w:rPr>
          <w:rFonts w:ascii="Times New Roman" w:hAnsi="Times New Roman" w:cs="Times New Roman"/>
          <w:sz w:val="28"/>
          <w:szCs w:val="28"/>
        </w:rPr>
        <w:t xml:space="preserve">REST API реализован в internal/httpapi/server.go. Он содержит endpoint /health и
        группу /api. Через REST API можно импортировать студентов и дисциплины, получить
        список студентов, зарегистрировать студента, получить доступные выборы и варианты,
        отправить выбор, выполнить административное изменение выбора, запустить автоназначение
        и выгрузить результаты.</w:t>
      </w:r>
    </w:p>
    <w:p>
      <w:pPr>
        <w:jc w:val="center"/>
        <w:spacing w:line="360" w:lineRule="auto" w:after="120"/>
      </w:pPr>
      <w:r>
        <w:rPr>
          <w:rFonts w:ascii="Times New Roman" w:hAnsi="Times New Roman" w:cs="Times New Roman"/>
          <w:sz w:val="28"/>
          <w:szCs w:val="28"/>
          <w:i/>
          <w:iCs/>
        </w:rPr>
        <w:t xml:space="preserve">[Вставить рисунок 5.1 — Структура программного проекта] [Вставить рисунок 5.2 — Работа Telegram-бота]</w:t>
      </w:r>
    </w:p>
    <w:p>
      <w:pPr>
        <w:jc w:val="both"/>
        <w:spacing w:line="360" w:lineRule="auto" w:after="120"/>
        <w:ind w:firstLine="709"/>
      </w:pPr>
      <w:r>
        <w:rPr>
          <w:rFonts w:ascii="Times New Roman" w:hAnsi="Times New Roman" w:cs="Times New Roman"/>
          <w:sz w:val="28"/>
          <w:szCs w:val="28"/>
        </w:rPr>
        <w:t xml:space="preserve">Экспорт CSV/JSON реализован в сервисном слое. Для результатов распределения CSV
        содержит код выбора, название выбора, название дисциплины, ФИО студента, группу,
        кредиты, источник записи и дату создания. Отдельно доступны выгрузки всех студентов
        и зарегистрированных студентов с их выборами.</w:t>
      </w:r>
    </w:p>
    <w:p>
      <w:pPr>
        <w:jc w:val="both"/>
        <w:spacing w:line="360" w:lineRule="auto" w:after="120"/>
        <w:ind w:firstLine="709"/>
      </w:pPr>
      <w:r>
        <w:rPr>
          <w:rFonts w:ascii="Times New Roman" w:hAnsi="Times New Roman" w:cs="Times New Roman"/>
          <w:sz w:val="28"/>
          <w:szCs w:val="28"/>
        </w:rPr>
        <w:t xml:space="preserve">Генерация DOCX реализована без внешней библиотеки: пакет internal/docx формирует
        структуру документа OpenXML и упаковывает ее в zip-архив. Для разных типов выбора
        формируются разные страницы заявления: обязательный выбор, факультативы и модули
        мобильности. При отсутствии выбранных дисциплин формируется документ с сообщением,
        что выбранных дисциплин пока нет.</w:t>
      </w:r>
    </w:p>
    <w:p>
      <w:pPr>
        <w:jc w:val="both"/>
        <w:spacing w:line="360" w:lineRule="auto" w:after="120"/>
        <w:ind w:firstLine="709"/>
      </w:pPr>
      <w:r>
        <w:rPr>
          <w:rFonts w:ascii="Times New Roman" w:hAnsi="Times New Roman" w:cs="Times New Roman"/>
          <w:sz w:val="28"/>
          <w:szCs w:val="28"/>
        </w:rPr>
        <w:t xml:space="preserve">Контейнеризация реализована через Dockerfile и docker-compose.yml. Dockerfile
        сначала собирает бинарный файл в образе golang:1.26-alpine, затем копирует его в
        alpine:3.21. В итоговый образ также копируются каталоги migrations и input. Docker
        Compose запускает PostgreSQL 16 Alpine и приложение, задает healthcheck для базы и
        публикует порт 8080.</w:t>
      </w:r>
    </w:p>
    <w:p>
      <w:pPr>
        <w:jc w:val="both"/>
        <w:spacing w:line="360" w:lineRule="auto" w:after="120"/>
        <w:ind w:firstLine="709"/>
      </w:pPr>
      <w:r>
        <w:rPr>
          <w:rFonts w:ascii="Times New Roman" w:hAnsi="Times New Roman" w:cs="Times New Roman"/>
          <w:sz w:val="28"/>
          <w:szCs w:val="28"/>
        </w:rPr>
        <w:t xml:space="preserve">Вывод по главе: программная система реализована как цельное Go-приложение с четким
        разделением внутренних модулей. Реализованы основные функции, необходимые для
        автоматизации выбора дисциплин: импорт, регистрация, выбор, распределение, экспорт,
        генерация документа и контейнерный запуск.</w:t>
      </w:r>
    </w:p>
    <w:p>
      <w:pPr>
        <w:jc w:val="both"/>
        <w:spacing w:line="360" w:lineRule="auto" w:after="120"/>
        <w:ind w:firstLine="709"/>
      </w:pPr>
      <w:r>
        <w:rPr>
          <w:rFonts w:ascii="Times New Roman" w:hAnsi="Times New Roman" w:cs="Times New Roman"/>
          <w:sz w:val="28"/>
          <w:szCs w:val="28"/>
        </w:rPr>
        <w:t xml:space="preserve">Важной частью реализации является обработка файлов импорта. Парсер студентов
        поддерживает CSV с разделителем точка с запятой и JSON. Для JSON дополнительно
        предусмотрена нормализация JSON-подобного содержимого: заменяются значения NaN и
        лишние завершающие запятые. Это полезно при работе с файлами, полученными из внешних
        источников, где формат может быть не строго валидным.</w:t>
      </w:r>
    </w:p>
    <w:p>
      <w:pPr>
        <w:jc w:val="both"/>
        <w:spacing w:line="360" w:lineRule="auto" w:after="120"/>
        <w:ind w:firstLine="709"/>
      </w:pPr>
      <w:r>
        <w:rPr>
          <w:rFonts w:ascii="Times New Roman" w:hAnsi="Times New Roman" w:cs="Times New Roman"/>
          <w:sz w:val="28"/>
          <w:szCs w:val="28"/>
        </w:rPr>
        <w:t xml:space="preserve">Парсер выборов извлекает набор полей, необходимых для создания выбора и вариантов
        дисциплин. Поддерживаются русскоязычные и англоязычные названия колонок, например
        deadline и дедлайн, group_codes и группы, option_title и дисциплина. Это делает
        импорт более устойчивым к различиям в заголовках входных файлов.</w:t>
      </w:r>
    </w:p>
    <w:p>
      <w:pPr>
        <w:jc w:val="both"/>
        <w:spacing w:line="360" w:lineRule="auto" w:after="120"/>
        <w:ind w:firstLine="709"/>
      </w:pPr>
      <w:r>
        <w:rPr>
          <w:rFonts w:ascii="Times New Roman" w:hAnsi="Times New Roman" w:cs="Times New Roman"/>
          <w:sz w:val="28"/>
          <w:szCs w:val="28"/>
        </w:rPr>
        <w:t xml:space="preserve">При сохранении выбора студента используется функция ReplaceStudentChoiceEnrollments.
        Она блокирует студента и выбор в транзакции, проверяет дедлайн, доступность группы,
        принадлежность вариантов к выбору, правила валидации и свободные места. После этого
        старые записи по данному выбору удаляются, а новые добавляются. Для обязательного
        выбора повторная студенческая отправка блокируется до удаления старой записи.</w:t>
      </w:r>
    </w:p>
    <w:p>
      <w:pPr>
        <w:jc w:val="both"/>
        <w:spacing w:line="360" w:lineRule="auto" w:after="120"/>
        <w:ind w:firstLine="709"/>
      </w:pPr>
      <w:r>
        <w:rPr>
          <w:rFonts w:ascii="Times New Roman" w:hAnsi="Times New Roman" w:cs="Times New Roman"/>
          <w:sz w:val="28"/>
          <w:szCs w:val="28"/>
        </w:rPr>
        <w:t xml:space="preserve">Для факультативов после последних изменений реализовано правило отсутствия лимита
        по количеству выбранных дисциплин. В интерфейсе бота факультативы работают как
        множественный выбор: студент отмечает несколько вариантов, затем нажимает кнопку
        подтверждения. На уровне валидации значения min_selected и max_selected для elective
        не ограничивают количество выбранных вариантов.</w:t>
      </w:r>
    </w:p>
    <w:p>
      <w:pPr>
        <w:jc w:val="both"/>
        <w:spacing w:line="360" w:lineRule="auto" w:after="120"/>
        <w:ind w:firstLine="709"/>
      </w:pPr>
      <w:r>
        <w:rPr>
          <w:rFonts w:ascii="Times New Roman" w:hAnsi="Times New Roman" w:cs="Times New Roman"/>
          <w:sz w:val="28"/>
          <w:szCs w:val="28"/>
        </w:rPr>
        <w:t xml:space="preserve">Для модулей мобильности используется проверка суммы зачетных единиц. Система
        суммирует credits выбранных вариантов и сравнивает результат с min_selected и
        max_selected. В текущей модели эти поля для mobility трактуются как границы суммы
        кредитов, а не как количество дисциплин.</w:t>
      </w:r>
    </w:p>
    <w:p>
      <w:pPr>
        <w:jc w:val="both"/>
        <w:spacing w:line="360" w:lineRule="auto" w:after="120"/>
        <w:ind w:firstLine="709"/>
      </w:pPr>
      <w:r>
        <w:rPr>
          <w:rFonts w:ascii="Times New Roman" w:hAnsi="Times New Roman" w:cs="Times New Roman"/>
          <w:sz w:val="28"/>
          <w:szCs w:val="28"/>
        </w:rPr>
        <w:t xml:space="preserve">Автоматическое назначение required_choice использует простую стратегию балансировки
        по заполненности. Перед назначением варианты сортируются по количеству уже занятых
        мест. Если у нескольких вариантов одинаковая заполненность, используется порядок по
        идентификатору. После успешной записи счетчик занятости варианта увеличивается в
        памяти, чтобы следующий студент учитывал уже сделанное назначение.</w:t>
      </w:r>
    </w:p>
    <w:p>
      <w:pPr>
        <w:jc w:val="both"/>
        <w:spacing w:line="360" w:lineRule="auto" w:after="120"/>
        <w:ind w:firstLine="709"/>
      </w:pPr>
      <w:r>
        <w:rPr>
          <w:rFonts w:ascii="Times New Roman" w:hAnsi="Times New Roman" w:cs="Times New Roman"/>
          <w:sz w:val="28"/>
          <w:szCs w:val="28"/>
        </w:rPr>
        <w:t xml:space="preserve">В REST API ошибки доменного уровня возвращаются как HTTP 400, а отсутствие сущности
        — как HTTP 404. Такой подход достаточен для прототипа и позволяет клиенту отличить
        неверный запрос от ситуации, когда студент или выбор не найден. Для промышленной
        версии можно расширить структуру ошибок кодами и машинно-читаемыми причинами.</w:t>
      </w:r>
    </w:p>
    <w:p>
      <w:pPr>
        <w:jc w:val="both"/>
        <w:spacing w:line="360" w:lineRule="auto" w:after="120"/>
        <w:ind w:firstLine="709"/>
      </w:pPr>
      <w:r>
        <w:rPr>
          <w:rFonts w:ascii="Times New Roman" w:hAnsi="Times New Roman" w:cs="Times New Roman"/>
          <w:sz w:val="28"/>
          <w:szCs w:val="28"/>
        </w:rPr>
        <w:t xml:space="preserve">При экспорте CSV используется разделитель точка с запятой, что удобно для русской
        локали и открытия файла в табличных редакторах. JSON-экспорт формируется с отступами,
        чтобы результат можно было читать вручную при проверке. Оба формата создаются в
        памяти и отдаются через REST API или отправляются администратору как файл в Telegram.</w:t>
      </w:r>
    </w:p>
    <w:p>
      <w:pPr>
        <w:jc w:val="both"/>
        <w:spacing w:line="360" w:lineRule="auto" w:after="120"/>
        <w:ind w:firstLine="709"/>
      </w:pPr>
      <w:r>
        <w:rPr>
          <w:rFonts w:ascii="Times New Roman" w:hAnsi="Times New Roman" w:cs="Times New Roman"/>
          <w:sz w:val="28"/>
          <w:szCs w:val="28"/>
        </w:rPr>
        <w:t xml:space="preserve">Модуль cmd/app содержит точку входа приложения. Этот модуль связывает конфигурацию, базу данных, миграции, сервисный слой, REST API и Telegram-бота в единый процесс.</w:t>
      </w:r>
    </w:p>
    <w:p>
      <w:pPr>
        <w:jc w:val="both"/>
        <w:spacing w:line="360" w:lineRule="auto" w:after="120"/>
        <w:ind w:firstLine="709"/>
      </w:pPr>
      <w:r>
        <w:rPr>
          <w:rFonts w:ascii="Times New Roman" w:hAnsi="Times New Roman" w:cs="Times New Roman"/>
          <w:sz w:val="28"/>
          <w:szCs w:val="28"/>
        </w:rPr>
        <w:t xml:space="preserve">Модуль internal/config отвечает за чтение переменных окружения и преобразование строковых значений в типы Go, например список Telegram ID администраторов или булев флаг автоимпорта.</w:t>
      </w:r>
    </w:p>
    <w:p>
      <w:pPr>
        <w:jc w:val="both"/>
        <w:spacing w:line="360" w:lineRule="auto" w:after="120"/>
        <w:ind w:firstLine="709"/>
      </w:pPr>
      <w:r>
        <w:rPr>
          <w:rFonts w:ascii="Times New Roman" w:hAnsi="Times New Roman" w:cs="Times New Roman"/>
          <w:sz w:val="28"/>
          <w:szCs w:val="28"/>
        </w:rPr>
        <w:t xml:space="preserve">Модуль internal/domain содержит структуры предметной области. Эти структуры используются одновременно в репозитории, сервисном слое, REST API и экспорте JSON.</w:t>
      </w:r>
    </w:p>
    <w:p>
      <w:pPr>
        <w:jc w:val="both"/>
        <w:spacing w:line="360" w:lineRule="auto" w:after="120"/>
        <w:ind w:firstLine="709"/>
      </w:pPr>
      <w:r>
        <w:rPr>
          <w:rFonts w:ascii="Times New Roman" w:hAnsi="Times New Roman" w:cs="Times New Roman"/>
          <w:sz w:val="28"/>
          <w:szCs w:val="28"/>
        </w:rPr>
        <w:t xml:space="preserve">Модуль internal/service реализует прикладные операции и служит центральной точкой бизнес-логики. Он не знает деталей HTTP или Telegram, поэтому может использоваться разными интерфейсами.</w:t>
      </w:r>
    </w:p>
    <w:p>
      <w:pPr>
        <w:jc w:val="both"/>
        <w:spacing w:line="360" w:lineRule="auto" w:after="120"/>
        <w:ind w:firstLine="709"/>
      </w:pPr>
      <w:r>
        <w:rPr>
          <w:rFonts w:ascii="Times New Roman" w:hAnsi="Times New Roman" w:cs="Times New Roman"/>
          <w:sz w:val="28"/>
          <w:szCs w:val="28"/>
        </w:rPr>
        <w:t xml:space="preserve">Модуль internal/repository содержит SQL-запросы, миграции и правила сохранения данных. Здесь реализованы проверки дедлайна, группы, мест, типа выбора и автоматическое распределение.</w:t>
      </w:r>
    </w:p>
    <w:p>
      <w:pPr>
        <w:jc w:val="both"/>
        <w:spacing w:line="360" w:lineRule="auto" w:after="120"/>
        <w:ind w:firstLine="709"/>
      </w:pPr>
      <w:r>
        <w:rPr>
          <w:rFonts w:ascii="Times New Roman" w:hAnsi="Times New Roman" w:cs="Times New Roman"/>
          <w:sz w:val="28"/>
          <w:szCs w:val="28"/>
        </w:rPr>
        <w:t xml:space="preserve">Модуль internal/bot реализует пользовательский и административный сценарии Telegram-бота. Пакет обрабатывает команды, сообщения, документы и inline-кнопки.</w:t>
      </w:r>
    </w:p>
    <w:p>
      <w:pPr>
        <w:jc w:val="both"/>
        <w:spacing w:line="360" w:lineRule="auto" w:after="120"/>
        <w:ind w:firstLine="709"/>
      </w:pPr>
      <w:r>
        <w:rPr>
          <w:rFonts w:ascii="Times New Roman" w:hAnsi="Times New Roman" w:cs="Times New Roman"/>
          <w:sz w:val="28"/>
          <w:szCs w:val="28"/>
        </w:rPr>
        <w:t xml:space="preserve">Модуль internal/httpapi реализует REST API. Этот интерфейс полезен для проверки, интеграции и получения файлов без использования Telegram.</w:t>
      </w:r>
    </w:p>
    <w:p>
      <w:pPr>
        <w:jc w:val="both"/>
        <w:spacing w:line="360" w:lineRule="auto" w:after="120"/>
        <w:ind w:firstLine="709"/>
      </w:pPr>
      <w:r>
        <w:rPr>
          <w:rFonts w:ascii="Times New Roman" w:hAnsi="Times New Roman" w:cs="Times New Roman"/>
          <w:sz w:val="28"/>
          <w:szCs w:val="28"/>
        </w:rPr>
        <w:t xml:space="preserve">Модуль internal/importer разбирает входные CSV/JSON-файлы и приводит их к структурам импорта. Здесь реализована валидация формата группы и дедлайна.</w:t>
      </w:r>
    </w:p>
    <w:p>
      <w:pPr>
        <w:jc w:val="both"/>
        <w:spacing w:line="360" w:lineRule="auto" w:after="120"/>
        <w:ind w:firstLine="709"/>
      </w:pPr>
      <w:r>
        <w:rPr>
          <w:rFonts w:ascii="Times New Roman" w:hAnsi="Times New Roman" w:cs="Times New Roman"/>
          <w:sz w:val="28"/>
          <w:szCs w:val="28"/>
        </w:rPr>
        <w:t xml:space="preserve">Модуль internal/docx формирует заявление студента в формате DOCX. Документ создается как OpenXML-пакет и содержит страницы по выбранным дисциплинам.</w:t>
      </w:r>
    </w:p>
    <w:p>
      <w:pPr>
        <w:jc w:val="both"/>
        <w:spacing w:line="360" w:lineRule="auto" w:after="120"/>
        <w:ind w:firstLine="709"/>
      </w:pPr>
      <w:r>
        <w:rPr>
          <w:rFonts w:ascii="Times New Roman" w:hAnsi="Times New Roman" w:cs="Times New Roman"/>
          <w:sz w:val="28"/>
          <w:szCs w:val="28"/>
        </w:rPr>
        <w:t xml:space="preserve">Endpoint GET /health: используется для проверки доступности HTTP-сервера. В успешном случае возвращает JSON со статусом ok.</w:t>
      </w:r>
    </w:p>
    <w:p>
      <w:pPr>
        <w:jc w:val="both"/>
        <w:spacing w:line="360" w:lineRule="auto" w:after="120"/>
        <w:ind w:firstLine="709"/>
      </w:pPr>
      <w:r>
        <w:rPr>
          <w:rFonts w:ascii="Times New Roman" w:hAnsi="Times New Roman" w:cs="Times New Roman"/>
          <w:sz w:val="28"/>
          <w:szCs w:val="28"/>
        </w:rPr>
        <w:t xml:space="preserve">Endpoint POST /api/import/students: принимает файл студентов и запускает импорт через сервисный слой. Поддерживается multipart-загрузка и raw upload с именем файла.</w:t>
      </w:r>
    </w:p>
    <w:p>
      <w:pPr>
        <w:jc w:val="both"/>
        <w:spacing w:line="360" w:lineRule="auto" w:after="120"/>
        <w:ind w:firstLine="709"/>
      </w:pPr>
      <w:r>
        <w:rPr>
          <w:rFonts w:ascii="Times New Roman" w:hAnsi="Times New Roman" w:cs="Times New Roman"/>
          <w:sz w:val="28"/>
          <w:szCs w:val="28"/>
        </w:rPr>
        <w:t xml:space="preserve">Endpoint POST /api/import/choices: принимает файл выборов и дисциплин. После разбора данные сохраняются в таблицы choices, choice_groups и choice_options.</w:t>
      </w:r>
    </w:p>
    <w:p>
      <w:pPr>
        <w:jc w:val="both"/>
        <w:spacing w:line="360" w:lineRule="auto" w:after="120"/>
        <w:ind w:firstLine="709"/>
      </w:pPr>
      <w:r>
        <w:rPr>
          <w:rFonts w:ascii="Times New Roman" w:hAnsi="Times New Roman" w:cs="Times New Roman"/>
          <w:sz w:val="28"/>
          <w:szCs w:val="28"/>
        </w:rPr>
        <w:t xml:space="preserve">Endpoint POST /api/students/register: регистрирует студента по Telegram ID, ФИО и группе. Метод используется как REST-аналог регистрации через Telegram-бота.</w:t>
      </w:r>
    </w:p>
    <w:p>
      <w:pPr>
        <w:jc w:val="both"/>
        <w:spacing w:line="360" w:lineRule="auto" w:after="120"/>
        <w:ind w:firstLine="709"/>
      </w:pPr>
      <w:r>
        <w:rPr>
          <w:rFonts w:ascii="Times New Roman" w:hAnsi="Times New Roman" w:cs="Times New Roman"/>
          <w:sz w:val="28"/>
          <w:szCs w:val="28"/>
        </w:rPr>
        <w:t xml:space="preserve">Endpoint GET /api/students/{id}/choices: возвращает выборы, доступные группе конкретного студента.</w:t>
      </w:r>
    </w:p>
    <w:p>
      <w:pPr>
        <w:jc w:val="both"/>
        <w:spacing w:line="360" w:lineRule="auto" w:after="120"/>
        <w:ind w:firstLine="709"/>
      </w:pPr>
      <w:r>
        <w:rPr>
          <w:rFonts w:ascii="Times New Roman" w:hAnsi="Times New Roman" w:cs="Times New Roman"/>
          <w:sz w:val="28"/>
          <w:szCs w:val="28"/>
        </w:rPr>
        <w:t xml:space="preserve">Endpoint GET /api/choices/{code}/options: возвращает варианты дисциплин выбранного кода, включая текущую занятость.</w:t>
      </w:r>
    </w:p>
    <w:p>
      <w:pPr>
        <w:jc w:val="both"/>
        <w:spacing w:line="360" w:lineRule="auto" w:after="120"/>
        <w:ind w:firstLine="709"/>
      </w:pPr>
      <w:r>
        <w:rPr>
          <w:rFonts w:ascii="Times New Roman" w:hAnsi="Times New Roman" w:cs="Times New Roman"/>
          <w:sz w:val="28"/>
          <w:szCs w:val="28"/>
        </w:rPr>
        <w:t xml:space="preserve">Endpoint POST /api/students/{id}/choices/{code}/submit: сохраняет выбор студента и применяет студенческие ограничения, включая дедлайн.</w:t>
      </w:r>
    </w:p>
    <w:p>
      <w:pPr>
        <w:jc w:val="both"/>
        <w:spacing w:line="360" w:lineRule="auto" w:after="120"/>
        <w:ind w:firstLine="709"/>
      </w:pPr>
      <w:r>
        <w:rPr>
          <w:rFonts w:ascii="Times New Roman" w:hAnsi="Times New Roman" w:cs="Times New Roman"/>
          <w:sz w:val="28"/>
          <w:szCs w:val="28"/>
        </w:rPr>
        <w:t xml:space="preserve">Endpoint POST /api/admin/students/{id}/choices/{code}/submit: позволяет администратору вручную изменить выбор студента без проверки дедлайна.</w:t>
      </w:r>
    </w:p>
    <w:p>
      <w:pPr>
        <w:jc w:val="both"/>
        <w:spacing w:line="360" w:lineRule="auto" w:after="120"/>
        <w:ind w:firstLine="709"/>
      </w:pPr>
      <w:r>
        <w:rPr>
          <w:rFonts w:ascii="Times New Roman" w:hAnsi="Times New Roman" w:cs="Times New Roman"/>
          <w:sz w:val="28"/>
          <w:szCs w:val="28"/>
        </w:rPr>
        <w:t xml:space="preserve">Endpoint POST /api/choices/{code}/auto-assign: запускает автоматическое распределение студентов без выбора для required_choice.</w:t>
      </w:r>
    </w:p>
    <w:p>
      <w:pPr>
        <w:jc w:val="both"/>
        <w:spacing w:line="360" w:lineRule="auto" w:after="120"/>
        <w:ind w:firstLine="709"/>
      </w:pPr>
      <w:r>
        <w:rPr>
          <w:rFonts w:ascii="Times New Roman" w:hAnsi="Times New Roman" w:cs="Times New Roman"/>
          <w:sz w:val="28"/>
          <w:szCs w:val="28"/>
        </w:rPr>
        <w:t xml:space="preserve">Endpoint GET /api/export/results: формирует CSV или JSON с результатами распределения.</w:t>
      </w:r>
    </w:p>
    <w:p>
      <w:pPr>
        <w:jc w:val="both"/>
        <w:spacing w:line="360" w:lineRule="auto" w:after="120"/>
        <w:ind w:firstLine="709"/>
      </w:pPr>
      <w:r>
        <w:rPr>
          <w:rFonts w:ascii="Times New Roman" w:hAnsi="Times New Roman" w:cs="Times New Roman"/>
          <w:sz w:val="28"/>
          <w:szCs w:val="28"/>
        </w:rPr>
        <w:t xml:space="preserve">Endpoint GET /api/students/{id}/application.docx: формирует DOCX-заявление выбранного студента.</w:t>
      </w:r>
    </w:p>
    <w:p>
      <w:pPr>
        <w:jc w:val="both"/>
        <w:spacing w:line="360" w:lineRule="auto" w:after="120"/>
        <w:ind w:firstLine="709"/>
      </w:pPr>
      <w:r>
        <w:rPr>
          <w:rFonts w:ascii="Times New Roman" w:hAnsi="Times New Roman" w:cs="Times New Roman"/>
          <w:sz w:val="28"/>
          <w:szCs w:val="28"/>
        </w:rPr>
        <w:t xml:space="preserve">Переменная HTTP_ADDR: адрес, на котором запускается HTTP-сервер. В Docker Compose используется значение :8080.</w:t>
      </w:r>
    </w:p>
    <w:p>
      <w:pPr>
        <w:jc w:val="both"/>
        <w:spacing w:line="360" w:lineRule="auto" w:after="120"/>
        <w:ind w:firstLine="709"/>
      </w:pPr>
      <w:r>
        <w:rPr>
          <w:rFonts w:ascii="Times New Roman" w:hAnsi="Times New Roman" w:cs="Times New Roman"/>
          <w:sz w:val="28"/>
          <w:szCs w:val="28"/>
        </w:rPr>
        <w:t xml:space="preserve">Переменная DATABASE_DSN: строка подключения к PostgreSQL. В контейнерной среде указывает на сервис postgres внутри Docker-сети.</w:t>
      </w:r>
    </w:p>
    <w:p>
      <w:pPr>
        <w:jc w:val="both"/>
        <w:spacing w:line="360" w:lineRule="auto" w:after="120"/>
        <w:ind w:firstLine="709"/>
      </w:pPr>
      <w:r>
        <w:rPr>
          <w:rFonts w:ascii="Times New Roman" w:hAnsi="Times New Roman" w:cs="Times New Roman"/>
          <w:sz w:val="28"/>
          <w:szCs w:val="28"/>
        </w:rPr>
        <w:t xml:space="preserve">Переменная TELEGRAM_BOT_TOKEN: токен Telegram-бота. Если значение пустое, приложение запускает только REST API.</w:t>
      </w:r>
    </w:p>
    <w:p>
      <w:pPr>
        <w:jc w:val="both"/>
        <w:spacing w:line="360" w:lineRule="auto" w:after="120"/>
        <w:ind w:firstLine="709"/>
      </w:pPr>
      <w:r>
        <w:rPr>
          <w:rFonts w:ascii="Times New Roman" w:hAnsi="Times New Roman" w:cs="Times New Roman"/>
          <w:sz w:val="28"/>
          <w:szCs w:val="28"/>
        </w:rPr>
        <w:t xml:space="preserve">Переменная ADMIN_TELEGRAM_IDS: начальный список Telegram ID администраторов, разделенный запятыми.</w:t>
      </w:r>
    </w:p>
    <w:p>
      <w:pPr>
        <w:jc w:val="both"/>
        <w:spacing w:line="360" w:lineRule="auto" w:after="120"/>
        <w:ind w:firstLine="709"/>
      </w:pPr>
      <w:r>
        <w:rPr>
          <w:rFonts w:ascii="Times New Roman" w:hAnsi="Times New Roman" w:cs="Times New Roman"/>
          <w:sz w:val="28"/>
          <w:szCs w:val="28"/>
        </w:rPr>
        <w:t xml:space="preserve">Переменная APP_TIMEZONE: часовой пояс приложения. По умолчанию используется Europe/Moscow.</w:t>
      </w:r>
    </w:p>
    <w:p>
      <w:pPr>
        <w:jc w:val="both"/>
        <w:spacing w:line="360" w:lineRule="auto" w:after="120"/>
        <w:ind w:firstLine="709"/>
      </w:pPr>
      <w:r>
        <w:rPr>
          <w:rFonts w:ascii="Times New Roman" w:hAnsi="Times New Roman" w:cs="Times New Roman"/>
          <w:sz w:val="28"/>
          <w:szCs w:val="28"/>
        </w:rPr>
        <w:t xml:space="preserve">Переменная SEED_ON_START: флаг автоматического импорта стартовых данных после миграций.</w:t>
      </w:r>
    </w:p>
    <w:p>
      <w:pPr>
        <w:jc w:val="both"/>
        <w:spacing w:line="360" w:lineRule="auto" w:after="120"/>
        <w:ind w:firstLine="709"/>
      </w:pPr>
      <w:r>
        <w:rPr>
          <w:rFonts w:ascii="Times New Roman" w:hAnsi="Times New Roman" w:cs="Times New Roman"/>
          <w:sz w:val="28"/>
          <w:szCs w:val="28"/>
        </w:rPr>
        <w:t xml:space="preserve">Переменная SEED_STUDENTS_FILE: путь к файлу студентов для стартового импорта.</w:t>
      </w:r>
    </w:p>
    <w:p>
      <w:pPr>
        <w:jc w:val="both"/>
        <w:spacing w:line="360" w:lineRule="auto" w:after="120"/>
        <w:ind w:firstLine="709"/>
      </w:pPr>
      <w:r>
        <w:rPr>
          <w:rFonts w:ascii="Times New Roman" w:hAnsi="Times New Roman" w:cs="Times New Roman"/>
          <w:sz w:val="28"/>
          <w:szCs w:val="28"/>
        </w:rPr>
        <w:t xml:space="preserve">Переменная SEED_CHOICES_FILE: путь к файлу дисциплин для стартового импорта.</w:t>
      </w:r>
    </w:p>
    <w:p>
      <w:pPr>
        <w:jc w:val="center"/>
        <w:spacing w:line="360" w:lineRule="auto" w:after="120"/>
        <w:pageBreakBefore/>
      </w:pPr>
      <w:r>
        <w:rPr>
          <w:rFonts w:ascii="Times New Roman" w:hAnsi="Times New Roman" w:cs="Times New Roman"/>
          <w:sz w:val="32"/>
          <w:szCs w:val="32"/>
          <w:b/>
          <w:bCs/>
        </w:rPr>
        <w:t xml:space="preserve">ГЛАВА 6. ТЕСТИРОВАНИЕ СИСТЕМЫ</w:t>
      </w:r>
    </w:p>
    <w:p>
      <w:pPr>
        <w:jc w:val="both"/>
        <w:spacing w:line="360" w:lineRule="auto" w:after="120"/>
        <w:ind w:firstLine="709"/>
      </w:pPr>
      <w:r>
        <w:rPr>
          <w:rFonts w:ascii="Times New Roman" w:hAnsi="Times New Roman" w:cs="Times New Roman"/>
          <w:sz w:val="28"/>
          <w:szCs w:val="28"/>
        </w:rPr>
        <w:t xml:space="preserve">Цель тестирования состоит в проверке работоспособности основных сценариев и
        корректности отдельных правил бизнес-логики. В проекте присутствуют автоматические
        модульные тесты, а также была выполнена ручная проверка запуска приложения через
        Docker Compose.</w:t>
      </w:r>
    </w:p>
    <w:p>
      <w:pPr>
        <w:jc w:val="both"/>
        <w:spacing w:line="360" w:lineRule="auto" w:after="120"/>
        <w:ind w:firstLine="709"/>
      </w:pPr>
      <w:r>
        <w:rPr>
          <w:rFonts w:ascii="Times New Roman" w:hAnsi="Times New Roman" w:cs="Times New Roman"/>
          <w:sz w:val="28"/>
          <w:szCs w:val="28"/>
        </w:rPr>
        <w:t xml:space="preserve">Модульные тесты импортера проверяют разбор JSON-подобного файла студентов, разбор
        примера дисциплин и обработку некорректного формата группы. Это важно, поскольку
        импорт является начальным этапом работы системы: без корректной загрузки студентов и
        дисциплин дальнейшие сценарии невозможны.</w:t>
      </w:r>
    </w:p>
    <w:p>
      <w:pPr>
        <w:jc w:val="both"/>
        <w:spacing w:line="360" w:lineRule="auto" w:after="120"/>
        <w:ind w:firstLine="709"/>
      </w:pPr>
      <w:r>
        <w:rPr>
          <w:rFonts w:ascii="Times New Roman" w:hAnsi="Times New Roman" w:cs="Times New Roman"/>
          <w:sz w:val="28"/>
          <w:szCs w:val="28"/>
        </w:rPr>
        <w:t xml:space="preserve">Тесты правил в репозитории проверяют нормализацию группы, валидацию обязательного
        выбора, отсутствие ограничений по количеству факультативов и проверку суммы зачетных
        единиц для модулей мобильности. Эти проверки отражают ключевые предметные правила
        системы.</w:t>
      </w:r>
    </w:p>
    <w:p>
      <w:pPr>
        <w:jc w:val="both"/>
        <w:spacing w:line="360" w:lineRule="auto" w:after="120"/>
        <w:ind w:firstLine="709"/>
      </w:pPr>
      <w:r>
        <w:rPr>
          <w:rFonts w:ascii="Times New Roman" w:hAnsi="Times New Roman" w:cs="Times New Roman"/>
          <w:sz w:val="28"/>
          <w:szCs w:val="28"/>
        </w:rPr>
        <w:t xml:space="preserve">Команда запуска тестов в проекте: go test ./... . В текущей среде использовалась
        команда GOCACHE=/tmp/gocache GOTOOLCHAIN=auto go test ./..., так как локальный кэш
        Go находился в read-only области, а версия Go подтягивалась через toolchain.</w:t>
      </w:r>
    </w:p>
    <w:p>
      <w:pPr>
        <w:jc w:val="both"/>
        <w:spacing w:line="360" w:lineRule="auto" w:after="120"/>
      </w:pPr>
      <w:r>
        <w:rPr>
          <w:rFonts w:ascii="Times New Roman" w:hAnsi="Times New Roman" w:cs="Times New Roman"/>
          <w:sz w:val="24"/>
          <w:szCs w:val="24"/>
          <w:i/>
          <w:iCs/>
        </w:rPr>
        <w:t xml:space="preserve">Таблица 6.1 — Результаты ручного тестирования</w:t>
      </w:r>
    </w:p>
    <w:tbl>
      <w:tblPr>
        <w:tblW w:w="0" w:type="auto"/>
        <w:tblBorders>
          <w:top w:val="single" w:sz="4"/>
          <w:left w:val="single" w:sz="4"/>
          <w:bottom w:val="single" w:sz="4"/>
          <w:right w:val="single" w:sz="4"/>
          <w:insideH w:val="single" w:sz="4"/>
          <w:insideV w:val="single" w:sz="4"/>
        </w:tblBorders>
      </w:tblPr>
      <w:tr>
        <w:tc>
          <w:tcPr>
            <w:tcW w:w="2400" w:type="dxa"/>
          </w:tcPr>
          <w:p>
            <w:pPr>
              <w:jc w:val="both"/>
              <w:spacing w:line="360" w:lineRule="auto" w:after="120"/>
            </w:pPr>
            <w:r>
              <w:rPr>
                <w:rFonts w:ascii="Times New Roman" w:hAnsi="Times New Roman" w:cs="Times New Roman"/>
                <w:sz w:val="24"/>
                <w:szCs w:val="24"/>
              </w:rPr>
              <w:t xml:space="preserve">№</w:t>
            </w:r>
          </w:p>
        </w:tc>
        <w:tc>
          <w:tcPr>
            <w:tcW w:w="2400" w:type="dxa"/>
          </w:tcPr>
          <w:p>
            <w:pPr>
              <w:jc w:val="both"/>
              <w:spacing w:line="360" w:lineRule="auto" w:after="120"/>
            </w:pPr>
            <w:r>
              <w:rPr>
                <w:rFonts w:ascii="Times New Roman" w:hAnsi="Times New Roman" w:cs="Times New Roman"/>
                <w:sz w:val="24"/>
                <w:szCs w:val="24"/>
              </w:rPr>
              <w:t xml:space="preserve">Сценарий</w:t>
            </w:r>
          </w:p>
        </w:tc>
        <w:tc>
          <w:tcPr>
            <w:tcW w:w="2400" w:type="dxa"/>
          </w:tcPr>
          <w:p>
            <w:pPr>
              <w:jc w:val="both"/>
              <w:spacing w:line="360" w:lineRule="auto" w:after="120"/>
            </w:pPr>
            <w:r>
              <w:rPr>
                <w:rFonts w:ascii="Times New Roman" w:hAnsi="Times New Roman" w:cs="Times New Roman"/>
                <w:sz w:val="24"/>
                <w:szCs w:val="24"/>
              </w:rPr>
              <w:t xml:space="preserve">Ожидаемый результат</w:t>
            </w:r>
          </w:p>
        </w:tc>
        <w:tc>
          <w:tcPr>
            <w:tcW w:w="2400" w:type="dxa"/>
          </w:tcPr>
          <w:p>
            <w:pPr>
              <w:jc w:val="both"/>
              <w:spacing w:line="360" w:lineRule="auto" w:after="120"/>
            </w:pPr>
            <w:r>
              <w:rPr>
                <w:rFonts w:ascii="Times New Roman" w:hAnsi="Times New Roman" w:cs="Times New Roman"/>
                <w:sz w:val="24"/>
                <w:szCs w:val="24"/>
              </w:rPr>
              <w:t xml:space="preserve">Фактический результат</w:t>
            </w:r>
          </w:p>
        </w:tc>
        <w:tc>
          <w:tcPr>
            <w:tcW w:w="2400" w:type="dxa"/>
          </w:tcPr>
          <w:p>
            <w:pPr>
              <w:jc w:val="both"/>
              <w:spacing w:line="360" w:lineRule="auto" w:after="120"/>
            </w:pPr>
            <w:r>
              <w:rPr>
                <w:rFonts w:ascii="Times New Roman" w:hAnsi="Times New Roman" w:cs="Times New Roman"/>
                <w:sz w:val="24"/>
                <w:szCs w:val="24"/>
              </w:rPr>
              <w:t xml:space="preserve">Статус</w:t>
            </w:r>
          </w:p>
        </w:tc>
      </w:tr>
      <w:tr>
        <w:tc>
          <w:tcPr>
            <w:tcW w:w="2400" w:type="dxa"/>
          </w:tcPr>
          <w:p>
            <w:pPr>
              <w:jc w:val="both"/>
              <w:spacing w:line="360" w:lineRule="auto" w:after="120"/>
            </w:pPr>
            <w:r>
              <w:rPr>
                <w:rFonts w:ascii="Times New Roman" w:hAnsi="Times New Roman" w:cs="Times New Roman"/>
                <w:sz w:val="24"/>
                <w:szCs w:val="24"/>
              </w:rPr>
              <w:t xml:space="preserve">1</w:t>
            </w:r>
          </w:p>
        </w:tc>
        <w:tc>
          <w:tcPr>
            <w:tcW w:w="2400" w:type="dxa"/>
          </w:tcPr>
          <w:p>
            <w:pPr>
              <w:jc w:val="both"/>
              <w:spacing w:line="360" w:lineRule="auto" w:after="120"/>
            </w:pPr>
            <w:r>
              <w:rPr>
                <w:rFonts w:ascii="Times New Roman" w:hAnsi="Times New Roman" w:cs="Times New Roman"/>
                <w:sz w:val="24"/>
                <w:szCs w:val="24"/>
              </w:rPr>
              <w:t xml:space="preserve">Запуск Docker Compose</w:t>
            </w:r>
          </w:p>
        </w:tc>
        <w:tc>
          <w:tcPr>
            <w:tcW w:w="2400" w:type="dxa"/>
          </w:tcPr>
          <w:p>
            <w:pPr>
              <w:jc w:val="both"/>
              <w:spacing w:line="360" w:lineRule="auto" w:after="120"/>
            </w:pPr>
            <w:r>
              <w:rPr>
                <w:rFonts w:ascii="Times New Roman" w:hAnsi="Times New Roman" w:cs="Times New Roman"/>
                <w:sz w:val="24"/>
                <w:szCs w:val="24"/>
              </w:rPr>
              <w:t xml:space="preserve">Контейнеры app и postgres запущены</w:t>
            </w:r>
          </w:p>
        </w:tc>
        <w:tc>
          <w:tcPr>
            <w:tcW w:w="2400" w:type="dxa"/>
          </w:tcPr>
          <w:p>
            <w:pPr>
              <w:jc w:val="both"/>
              <w:spacing w:line="360" w:lineRule="auto" w:after="120"/>
            </w:pPr>
            <w:r>
              <w:rPr>
                <w:rFonts w:ascii="Times New Roman" w:hAnsi="Times New Roman" w:cs="Times New Roman"/>
                <w:sz w:val="24"/>
                <w:szCs w:val="24"/>
              </w:rPr>
              <w:t xml:space="preserve">Контейнеры запущены</w:t>
            </w:r>
          </w:p>
        </w:tc>
        <w:tc>
          <w:tcPr>
            <w:tcW w:w="2400" w:type="dxa"/>
          </w:tcPr>
          <w:p>
            <w:pPr>
              <w:jc w:val="both"/>
              <w:spacing w:line="360" w:lineRule="auto" w:after="120"/>
            </w:pPr>
            <w:r>
              <w:rPr>
                <w:rFonts w:ascii="Times New Roman" w:hAnsi="Times New Roman" w:cs="Times New Roman"/>
                <w:sz w:val="24"/>
                <w:szCs w:val="24"/>
              </w:rPr>
              <w:t xml:space="preserve">Пройден</w:t>
            </w:r>
          </w:p>
        </w:tc>
      </w:tr>
      <w:tr>
        <w:tc>
          <w:tcPr>
            <w:tcW w:w="2400" w:type="dxa"/>
          </w:tcPr>
          <w:p>
            <w:pPr>
              <w:jc w:val="both"/>
              <w:spacing w:line="360" w:lineRule="auto" w:after="120"/>
            </w:pPr>
            <w:r>
              <w:rPr>
                <w:rFonts w:ascii="Times New Roman" w:hAnsi="Times New Roman" w:cs="Times New Roman"/>
                <w:sz w:val="24"/>
                <w:szCs w:val="24"/>
              </w:rPr>
              <w:t xml:space="preserve">2</w:t>
            </w:r>
          </w:p>
        </w:tc>
        <w:tc>
          <w:tcPr>
            <w:tcW w:w="2400" w:type="dxa"/>
          </w:tcPr>
          <w:p>
            <w:pPr>
              <w:jc w:val="both"/>
              <w:spacing w:line="360" w:lineRule="auto" w:after="120"/>
            </w:pPr>
            <w:r>
              <w:rPr>
                <w:rFonts w:ascii="Times New Roman" w:hAnsi="Times New Roman" w:cs="Times New Roman"/>
                <w:sz w:val="24"/>
                <w:szCs w:val="24"/>
              </w:rPr>
              <w:t xml:space="preserve">Подключение к PostgreSQL</w:t>
            </w:r>
          </w:p>
        </w:tc>
        <w:tc>
          <w:tcPr>
            <w:tcW w:w="2400" w:type="dxa"/>
          </w:tcPr>
          <w:p>
            <w:pPr>
              <w:jc w:val="both"/>
              <w:spacing w:line="360" w:lineRule="auto" w:after="120"/>
            </w:pPr>
            <w:r>
              <w:rPr>
                <w:rFonts w:ascii="Times New Roman" w:hAnsi="Times New Roman" w:cs="Times New Roman"/>
                <w:sz w:val="24"/>
                <w:szCs w:val="24"/>
              </w:rPr>
              <w:t xml:space="preserve">Приложение стартует после миграций</w:t>
            </w:r>
          </w:p>
        </w:tc>
        <w:tc>
          <w:tcPr>
            <w:tcW w:w="2400" w:type="dxa"/>
          </w:tcPr>
          <w:p>
            <w:pPr>
              <w:jc w:val="both"/>
              <w:spacing w:line="360" w:lineRule="auto" w:after="120"/>
            </w:pPr>
            <w:r>
              <w:rPr>
                <w:rFonts w:ascii="Times New Roman" w:hAnsi="Times New Roman" w:cs="Times New Roman"/>
                <w:sz w:val="24"/>
                <w:szCs w:val="24"/>
              </w:rPr>
              <w:t xml:space="preserve">Миграции выполнены, сервер запущен</w:t>
            </w:r>
          </w:p>
        </w:tc>
        <w:tc>
          <w:tcPr>
            <w:tcW w:w="2400" w:type="dxa"/>
          </w:tcPr>
          <w:p>
            <w:pPr>
              <w:jc w:val="both"/>
              <w:spacing w:line="360" w:lineRule="auto" w:after="120"/>
            </w:pPr>
            <w:r>
              <w:rPr>
                <w:rFonts w:ascii="Times New Roman" w:hAnsi="Times New Roman" w:cs="Times New Roman"/>
                <w:sz w:val="24"/>
                <w:szCs w:val="24"/>
              </w:rPr>
              <w:t xml:space="preserve">Пройден</w:t>
            </w:r>
          </w:p>
        </w:tc>
      </w:tr>
      <w:tr>
        <w:tc>
          <w:tcPr>
            <w:tcW w:w="2400" w:type="dxa"/>
          </w:tcPr>
          <w:p>
            <w:pPr>
              <w:jc w:val="both"/>
              <w:spacing w:line="360" w:lineRule="auto" w:after="120"/>
            </w:pPr>
            <w:r>
              <w:rPr>
                <w:rFonts w:ascii="Times New Roman" w:hAnsi="Times New Roman" w:cs="Times New Roman"/>
                <w:sz w:val="24"/>
                <w:szCs w:val="24"/>
              </w:rPr>
              <w:t xml:space="preserve">3</w:t>
            </w:r>
          </w:p>
        </w:tc>
        <w:tc>
          <w:tcPr>
            <w:tcW w:w="2400" w:type="dxa"/>
          </w:tcPr>
          <w:p>
            <w:pPr>
              <w:jc w:val="both"/>
              <w:spacing w:line="360" w:lineRule="auto" w:after="120"/>
            </w:pPr>
            <w:r>
              <w:rPr>
                <w:rFonts w:ascii="Times New Roman" w:hAnsi="Times New Roman" w:cs="Times New Roman"/>
                <w:sz w:val="24"/>
                <w:szCs w:val="24"/>
              </w:rPr>
              <w:t xml:space="preserve">Health-check</w:t>
            </w:r>
          </w:p>
        </w:tc>
        <w:tc>
          <w:tcPr>
            <w:tcW w:w="2400" w:type="dxa"/>
          </w:tcPr>
          <w:p>
            <w:pPr>
              <w:jc w:val="both"/>
              <w:spacing w:line="360" w:lineRule="auto" w:after="120"/>
            </w:pPr>
            <w:r>
              <w:rPr>
                <w:rFonts w:ascii="Times New Roman" w:hAnsi="Times New Roman" w:cs="Times New Roman"/>
                <w:sz w:val="24"/>
                <w:szCs w:val="24"/>
              </w:rPr>
              <w:t xml:space="preserve">Ответ status ok</w:t>
            </w:r>
          </w:p>
        </w:tc>
        <w:tc>
          <w:tcPr>
            <w:tcW w:w="2400" w:type="dxa"/>
          </w:tcPr>
          <w:p>
            <w:pPr>
              <w:jc w:val="both"/>
              <w:spacing w:line="360" w:lineRule="auto" w:after="120"/>
            </w:pPr>
            <w:r>
              <w:rPr>
                <w:rFonts w:ascii="Times New Roman" w:hAnsi="Times New Roman" w:cs="Times New Roman"/>
                <w:sz w:val="24"/>
                <w:szCs w:val="24"/>
              </w:rPr>
              <w:t xml:space="preserve">Получен ответ {"status":"ok"}</w:t>
            </w:r>
          </w:p>
        </w:tc>
        <w:tc>
          <w:tcPr>
            <w:tcW w:w="2400" w:type="dxa"/>
          </w:tcPr>
          <w:p>
            <w:pPr>
              <w:jc w:val="both"/>
              <w:spacing w:line="360" w:lineRule="auto" w:after="120"/>
            </w:pPr>
            <w:r>
              <w:rPr>
                <w:rFonts w:ascii="Times New Roman" w:hAnsi="Times New Roman" w:cs="Times New Roman"/>
                <w:sz w:val="24"/>
                <w:szCs w:val="24"/>
              </w:rPr>
              <w:t xml:space="preserve">Пройден</w:t>
            </w:r>
          </w:p>
        </w:tc>
      </w:tr>
      <w:tr>
        <w:tc>
          <w:tcPr>
            <w:tcW w:w="2400" w:type="dxa"/>
          </w:tcPr>
          <w:p>
            <w:pPr>
              <w:jc w:val="both"/>
              <w:spacing w:line="360" w:lineRule="auto" w:after="120"/>
            </w:pPr>
            <w:r>
              <w:rPr>
                <w:rFonts w:ascii="Times New Roman" w:hAnsi="Times New Roman" w:cs="Times New Roman"/>
                <w:sz w:val="24"/>
                <w:szCs w:val="24"/>
              </w:rPr>
              <w:t xml:space="preserve">4</w:t>
            </w:r>
          </w:p>
        </w:tc>
        <w:tc>
          <w:tcPr>
            <w:tcW w:w="2400" w:type="dxa"/>
          </w:tcPr>
          <w:p>
            <w:pPr>
              <w:jc w:val="both"/>
              <w:spacing w:line="360" w:lineRule="auto" w:after="120"/>
            </w:pPr>
            <w:r>
              <w:rPr>
                <w:rFonts w:ascii="Times New Roman" w:hAnsi="Times New Roman" w:cs="Times New Roman"/>
                <w:sz w:val="24"/>
                <w:szCs w:val="24"/>
              </w:rPr>
              <w:t xml:space="preserve">Автоимпорт</w:t>
            </w:r>
          </w:p>
        </w:tc>
        <w:tc>
          <w:tcPr>
            <w:tcW w:w="2400" w:type="dxa"/>
          </w:tcPr>
          <w:p>
            <w:pPr>
              <w:jc w:val="both"/>
              <w:spacing w:line="360" w:lineRule="auto" w:after="120"/>
            </w:pPr>
            <w:r>
              <w:rPr>
                <w:rFonts w:ascii="Times New Roman" w:hAnsi="Times New Roman" w:cs="Times New Roman"/>
                <w:sz w:val="24"/>
                <w:szCs w:val="24"/>
              </w:rPr>
              <w:t xml:space="preserve">Загружены стартовые данные</w:t>
            </w:r>
          </w:p>
        </w:tc>
        <w:tc>
          <w:tcPr>
            <w:tcW w:w="2400" w:type="dxa"/>
          </w:tcPr>
          <w:p>
            <w:pPr>
              <w:jc w:val="both"/>
              <w:spacing w:line="360" w:lineRule="auto" w:after="120"/>
            </w:pPr>
            <w:r>
              <w:rPr>
                <w:rFonts w:ascii="Times New Roman" w:hAnsi="Times New Roman" w:cs="Times New Roman"/>
                <w:sz w:val="24"/>
                <w:szCs w:val="24"/>
              </w:rPr>
              <w:t xml:space="preserve">118 студентов, 3 выбора</w:t>
            </w:r>
          </w:p>
        </w:tc>
        <w:tc>
          <w:tcPr>
            <w:tcW w:w="2400" w:type="dxa"/>
          </w:tcPr>
          <w:p>
            <w:pPr>
              <w:jc w:val="both"/>
              <w:spacing w:line="360" w:lineRule="auto" w:after="120"/>
            </w:pPr>
            <w:r>
              <w:rPr>
                <w:rFonts w:ascii="Times New Roman" w:hAnsi="Times New Roman" w:cs="Times New Roman"/>
                <w:sz w:val="24"/>
                <w:szCs w:val="24"/>
              </w:rPr>
              <w:t xml:space="preserve">Пройден</w:t>
            </w:r>
          </w:p>
        </w:tc>
      </w:tr>
      <w:tr>
        <w:tc>
          <w:tcPr>
            <w:tcW w:w="2400" w:type="dxa"/>
          </w:tcPr>
          <w:p>
            <w:pPr>
              <w:jc w:val="both"/>
              <w:spacing w:line="360" w:lineRule="auto" w:after="120"/>
            </w:pPr>
            <w:r>
              <w:rPr>
                <w:rFonts w:ascii="Times New Roman" w:hAnsi="Times New Roman" w:cs="Times New Roman"/>
                <w:sz w:val="24"/>
                <w:szCs w:val="24"/>
              </w:rPr>
              <w:t xml:space="preserve">5</w:t>
            </w:r>
          </w:p>
        </w:tc>
        <w:tc>
          <w:tcPr>
            <w:tcW w:w="2400" w:type="dxa"/>
          </w:tcPr>
          <w:p>
            <w:pPr>
              <w:jc w:val="both"/>
              <w:spacing w:line="360" w:lineRule="auto" w:after="120"/>
            </w:pPr>
            <w:r>
              <w:rPr>
                <w:rFonts w:ascii="Times New Roman" w:hAnsi="Times New Roman" w:cs="Times New Roman"/>
                <w:sz w:val="24"/>
                <w:szCs w:val="24"/>
              </w:rPr>
              <w:t xml:space="preserve">Экспорт результатов</w:t>
            </w:r>
          </w:p>
        </w:tc>
        <w:tc>
          <w:tcPr>
            <w:tcW w:w="2400" w:type="dxa"/>
          </w:tcPr>
          <w:p>
            <w:pPr>
              <w:jc w:val="both"/>
              <w:spacing w:line="360" w:lineRule="auto" w:after="120"/>
            </w:pPr>
            <w:r>
              <w:rPr>
                <w:rFonts w:ascii="Times New Roman" w:hAnsi="Times New Roman" w:cs="Times New Roman"/>
                <w:sz w:val="24"/>
                <w:szCs w:val="24"/>
              </w:rPr>
              <w:t xml:space="preserve">Созданы CSV/JSON</w:t>
            </w:r>
          </w:p>
        </w:tc>
        <w:tc>
          <w:tcPr>
            <w:tcW w:w="2400" w:type="dxa"/>
          </w:tcPr>
          <w:p>
            <w:pPr>
              <w:jc w:val="both"/>
              <w:spacing w:line="360" w:lineRule="auto" w:after="120"/>
            </w:pPr>
            <w:r>
              <w:rPr>
                <w:rFonts w:ascii="Times New Roman" w:hAnsi="Times New Roman" w:cs="Times New Roman"/>
                <w:sz w:val="24"/>
                <w:szCs w:val="24"/>
              </w:rPr>
              <w:t xml:space="preserve">Файлы сохранены в examples/output</w:t>
            </w:r>
          </w:p>
        </w:tc>
        <w:tc>
          <w:tcPr>
            <w:tcW w:w="2400" w:type="dxa"/>
          </w:tcPr>
          <w:p>
            <w:pPr>
              <w:jc w:val="both"/>
              <w:spacing w:line="360" w:lineRule="auto" w:after="120"/>
            </w:pPr>
            <w:r>
              <w:rPr>
                <w:rFonts w:ascii="Times New Roman" w:hAnsi="Times New Roman" w:cs="Times New Roman"/>
                <w:sz w:val="24"/>
                <w:szCs w:val="24"/>
              </w:rPr>
              <w:t xml:space="preserve">Пройден</w:t>
            </w:r>
          </w:p>
        </w:tc>
      </w:tr>
      <w:tr>
        <w:tc>
          <w:tcPr>
            <w:tcW w:w="2400" w:type="dxa"/>
          </w:tcPr>
          <w:p>
            <w:pPr>
              <w:jc w:val="both"/>
              <w:spacing w:line="360" w:lineRule="auto" w:after="120"/>
            </w:pPr>
            <w:r>
              <w:rPr>
                <w:rFonts w:ascii="Times New Roman" w:hAnsi="Times New Roman" w:cs="Times New Roman"/>
                <w:sz w:val="24"/>
                <w:szCs w:val="24"/>
              </w:rPr>
              <w:t xml:space="preserve">6</w:t>
            </w:r>
          </w:p>
        </w:tc>
        <w:tc>
          <w:tcPr>
            <w:tcW w:w="2400" w:type="dxa"/>
          </w:tcPr>
          <w:p>
            <w:pPr>
              <w:jc w:val="both"/>
              <w:spacing w:line="360" w:lineRule="auto" w:after="120"/>
            </w:pPr>
            <w:r>
              <w:rPr>
                <w:rFonts w:ascii="Times New Roman" w:hAnsi="Times New Roman" w:cs="Times New Roman"/>
                <w:sz w:val="24"/>
                <w:szCs w:val="24"/>
              </w:rPr>
              <w:t xml:space="preserve">Генерация DOCX</w:t>
            </w:r>
          </w:p>
        </w:tc>
        <w:tc>
          <w:tcPr>
            <w:tcW w:w="2400" w:type="dxa"/>
          </w:tcPr>
          <w:p>
            <w:pPr>
              <w:jc w:val="both"/>
              <w:spacing w:line="360" w:lineRule="auto" w:after="120"/>
            </w:pPr>
            <w:r>
              <w:rPr>
                <w:rFonts w:ascii="Times New Roman" w:hAnsi="Times New Roman" w:cs="Times New Roman"/>
                <w:sz w:val="24"/>
                <w:szCs w:val="24"/>
              </w:rPr>
              <w:t xml:space="preserve">Создано заявление</w:t>
            </w:r>
          </w:p>
        </w:tc>
        <w:tc>
          <w:tcPr>
            <w:tcW w:w="2400" w:type="dxa"/>
          </w:tcPr>
          <w:p>
            <w:pPr>
              <w:jc w:val="both"/>
              <w:spacing w:line="360" w:lineRule="auto" w:after="120"/>
            </w:pPr>
            <w:r>
              <w:rPr>
                <w:rFonts w:ascii="Times New Roman" w:hAnsi="Times New Roman" w:cs="Times New Roman"/>
                <w:sz w:val="24"/>
                <w:szCs w:val="24"/>
              </w:rPr>
              <w:t xml:space="preserve">Файл statement_example.docx сформирован</w:t>
            </w:r>
          </w:p>
        </w:tc>
        <w:tc>
          <w:tcPr>
            <w:tcW w:w="2400" w:type="dxa"/>
          </w:tcPr>
          <w:p>
            <w:pPr>
              <w:jc w:val="both"/>
              <w:spacing w:line="360" w:lineRule="auto" w:after="120"/>
            </w:pPr>
            <w:r>
              <w:rPr>
                <w:rFonts w:ascii="Times New Roman" w:hAnsi="Times New Roman" w:cs="Times New Roman"/>
                <w:sz w:val="24"/>
                <w:szCs w:val="24"/>
              </w:rPr>
              <w:t xml:space="preserve">Пройден</w:t>
            </w:r>
          </w:p>
        </w:tc>
      </w:tr>
    </w:tbl>
    <w:p>
      <w:pPr>
        <w:jc w:val="both"/>
        <w:spacing w:line="360" w:lineRule="auto" w:after="120"/>
        <w:ind w:firstLine="709"/>
      </w:pPr>
      <w:r>
        <w:rPr>
          <w:rFonts w:ascii="Times New Roman" w:hAnsi="Times New Roman" w:cs="Times New Roman"/>
          <w:sz w:val="28"/>
          <w:szCs w:val="28"/>
        </w:rPr>
        <w:t xml:space="preserve">Интеграционные тесты, автоматически поднимающие PostgreSQL и проверяющие полный
        сценарий через REST API или Telegram Bot API, в коде не обнаружены. Поэтому для
        диплома корректно указать, что автоматическое тестирование реализовано частично, а
        расширение интеграционных тестов является перспективой развития.</w:t>
      </w:r>
    </w:p>
    <w:p>
      <w:pPr>
        <w:jc w:val="both"/>
        <w:spacing w:line="360" w:lineRule="auto" w:after="120"/>
        <w:ind w:firstLine="709"/>
      </w:pPr>
      <w:r>
        <w:rPr>
          <w:rFonts w:ascii="Times New Roman" w:hAnsi="Times New Roman" w:cs="Times New Roman"/>
          <w:sz w:val="28"/>
          <w:szCs w:val="28"/>
        </w:rPr>
        <w:t xml:space="preserve">Проверка запуска через Docker Compose показала, что приложение собирается, PostgreSQL
        проходит healthcheck, приложение применяет миграции, выполняет стартовый импорт и
        запускает HTTP-сервер. В логах зафиксирована загрузка 118 студентов и 3 выборов из
        файлов каталога input.</w:t>
      </w:r>
    </w:p>
    <w:p>
      <w:pPr>
        <w:jc w:val="both"/>
        <w:spacing w:line="360" w:lineRule="auto" w:after="120"/>
        <w:ind w:firstLine="709"/>
      </w:pPr>
      <w:r>
        <w:rPr>
          <w:rFonts w:ascii="Times New Roman" w:hAnsi="Times New Roman" w:cs="Times New Roman"/>
          <w:sz w:val="28"/>
          <w:szCs w:val="28"/>
        </w:rPr>
        <w:t xml:space="preserve">Вывод по главе: тестирование подтвердило работоспособность базовых компонентов
        системы. Автоматические тесты покрывают часть правил и импорт данных, ручная проверка
        подтверждает запуск и формирование выходных файлов. Для промышленного применения
        требуется расширить интеграционное тестирование.</w:t>
      </w:r>
    </w:p>
    <w:p>
      <w:pPr>
        <w:jc w:val="both"/>
        <w:spacing w:line="360" w:lineRule="auto" w:after="120"/>
        <w:ind w:firstLine="709"/>
      </w:pPr>
      <w:r>
        <w:rPr>
          <w:rFonts w:ascii="Times New Roman" w:hAnsi="Times New Roman" w:cs="Times New Roman"/>
          <w:sz w:val="28"/>
          <w:szCs w:val="28"/>
        </w:rPr>
        <w:t xml:space="preserve">Помимо автоматических тестов, при подготовке материалов была выполнена проверка
        запуска проекта в контейнерах. Последовательность docker compose down и docker compose
        up --build -d имитирует запуск проекта после остановки. Это важно для подтверждения,
        что проект может быть развернут из исходного состояния без ручной настройки базы
        данных.</w:t>
      </w:r>
    </w:p>
    <w:p>
      <w:pPr>
        <w:jc w:val="both"/>
        <w:spacing w:line="360" w:lineRule="auto" w:after="120"/>
        <w:ind w:firstLine="709"/>
      </w:pPr>
      <w:r>
        <w:rPr>
          <w:rFonts w:ascii="Times New Roman" w:hAnsi="Times New Roman" w:cs="Times New Roman"/>
          <w:sz w:val="28"/>
          <w:szCs w:val="28"/>
        </w:rPr>
        <w:t xml:space="preserve">После запуска были проверены состояние контейнеров, логи приложения и endpoint
        health. В логах приложения зафиксирован старт HTTP-сервера и выполнение автоимпорта.
        Проверка health внутри контейнера подтвердила, что сервер отвечает на запросы. В
        данной среде обращение к опубликованному порту с хоста было ограничено, поэтому
        проверка выполнялась внутри контейнера приложения.</w:t>
      </w:r>
    </w:p>
    <w:p>
      <w:pPr>
        <w:jc w:val="both"/>
        <w:spacing w:line="360" w:lineRule="auto" w:after="120"/>
        <w:ind w:firstLine="709"/>
      </w:pPr>
      <w:r>
        <w:rPr>
          <w:rFonts w:ascii="Times New Roman" w:hAnsi="Times New Roman" w:cs="Times New Roman"/>
          <w:sz w:val="28"/>
          <w:szCs w:val="28"/>
        </w:rPr>
        <w:t xml:space="preserve">Для диплома важно отдельно указать разницу между фактическим и требующим проверки
        результатом. Например, работа Telegram-бота зависит от настоящего токена и доступа к
        Telegram Bot API. Поэтому полная проверка сценариев регистрации и выбора через
        Telegram должна выполняться вручную в реальной среде с настроенным токеном.</w:t>
      </w:r>
    </w:p>
    <w:p>
      <w:pPr>
        <w:jc w:val="both"/>
        <w:spacing w:line="360" w:lineRule="auto" w:after="120"/>
        <w:ind w:firstLine="709"/>
      </w:pPr>
      <w:r>
        <w:rPr>
          <w:rFonts w:ascii="Times New Roman" w:hAnsi="Times New Roman" w:cs="Times New Roman"/>
          <w:sz w:val="28"/>
          <w:szCs w:val="28"/>
        </w:rPr>
        <w:t xml:space="preserve">Проверка экспорта была выполнена через REST API внутри контейнера. Были сформированы
        файлы distribution_result.csv, distribution_result.json и registered_students.csv.
        Также был сформирован файл statement_example.docx для студента с существующими
        записями. Эти файлы размещены в diploma/examples/output и могут использоваться как
        приложения к ВКР.</w:t>
      </w:r>
    </w:p>
    <w:p>
      <w:pPr>
        <w:jc w:val="both"/>
        <w:spacing w:line="360" w:lineRule="auto" w:after="120"/>
        <w:ind w:firstLine="709"/>
      </w:pPr>
      <w:r>
        <w:rPr>
          <w:rFonts w:ascii="Times New Roman" w:hAnsi="Times New Roman" w:cs="Times New Roman"/>
          <w:sz w:val="28"/>
          <w:szCs w:val="28"/>
        </w:rPr>
        <w:t xml:space="preserve">План дальнейшего тестирования включает интеграционные тесты репозитория с временным
        контейнером PostgreSQL, тесты REST API с httptest, проверку повторного выбора
        required_choice, проверку множественного выбора elective и проверку ошибок при
        превышении лимита мест. Такие тесты позволят повысить уверенность в корректности
        системы при изменениях.</w:t>
      </w:r>
    </w:p>
    <w:p>
      <w:pPr>
        <w:jc w:val="both"/>
        <w:spacing w:line="360" w:lineRule="auto" w:after="120"/>
        <w:ind w:firstLine="709"/>
      </w:pPr>
      <w:r>
        <w:rPr>
          <w:rFonts w:ascii="Times New Roman" w:hAnsi="Times New Roman" w:cs="Times New Roman"/>
          <w:sz w:val="28"/>
          <w:szCs w:val="28"/>
        </w:rPr>
        <w:t xml:space="preserve">Сценарий «Проверка импорта студентов» подтверждает, что система умеет читать исходный JSON-подобный файл контингента и получать из него множество записей студентов.</w:t>
      </w:r>
    </w:p>
    <w:p>
      <w:pPr>
        <w:jc w:val="both"/>
        <w:spacing w:line="360" w:lineRule="auto" w:after="120"/>
        <w:ind w:firstLine="709"/>
      </w:pPr>
      <w:r>
        <w:rPr>
          <w:rFonts w:ascii="Times New Roman" w:hAnsi="Times New Roman" w:cs="Times New Roman"/>
          <w:sz w:val="28"/>
          <w:szCs w:val="28"/>
        </w:rPr>
        <w:t xml:space="preserve">Сценарий «Проверка импорта выборов» подтверждает, что пример дисциплин разбирается в строки импорта, содержащие код выбора, группы и варианты дисциплин.</w:t>
      </w:r>
    </w:p>
    <w:p>
      <w:pPr>
        <w:jc w:val="both"/>
        <w:spacing w:line="360" w:lineRule="auto" w:after="120"/>
        <w:ind w:firstLine="709"/>
      </w:pPr>
      <w:r>
        <w:rPr>
          <w:rFonts w:ascii="Times New Roman" w:hAnsi="Times New Roman" w:cs="Times New Roman"/>
          <w:sz w:val="28"/>
          <w:szCs w:val="28"/>
        </w:rPr>
        <w:t xml:space="preserve">Сценарий «Проверка некорректного формата группы» важна для предотвращения загрузки данных в устаревшем или неполном формате.</w:t>
      </w:r>
    </w:p>
    <w:p>
      <w:pPr>
        <w:jc w:val="both"/>
        <w:spacing w:line="360" w:lineRule="auto" w:after="120"/>
        <w:ind w:firstLine="709"/>
      </w:pPr>
      <w:r>
        <w:rPr>
          <w:rFonts w:ascii="Times New Roman" w:hAnsi="Times New Roman" w:cs="Times New Roman"/>
          <w:sz w:val="28"/>
          <w:szCs w:val="28"/>
        </w:rPr>
        <w:t xml:space="preserve">Сценарий «Проверка нормализации группы» подтверждает, что пробелы вокруг разделителя удаляются, а некорректные значения отклоняются.</w:t>
      </w:r>
    </w:p>
    <w:p>
      <w:pPr>
        <w:jc w:val="both"/>
        <w:spacing w:line="360" w:lineRule="auto" w:after="120"/>
        <w:ind w:firstLine="709"/>
      </w:pPr>
      <w:r>
        <w:rPr>
          <w:rFonts w:ascii="Times New Roman" w:hAnsi="Times New Roman" w:cs="Times New Roman"/>
          <w:sz w:val="28"/>
          <w:szCs w:val="28"/>
        </w:rPr>
        <w:t xml:space="preserve">Сценарий «Проверка required_choice» подтверждает, что обязательный выбор требует корректного количества вариантов.</w:t>
      </w:r>
    </w:p>
    <w:p>
      <w:pPr>
        <w:jc w:val="both"/>
        <w:spacing w:line="360" w:lineRule="auto" w:after="120"/>
        <w:ind w:firstLine="709"/>
      </w:pPr>
      <w:r>
        <w:rPr>
          <w:rFonts w:ascii="Times New Roman" w:hAnsi="Times New Roman" w:cs="Times New Roman"/>
          <w:sz w:val="28"/>
          <w:szCs w:val="28"/>
        </w:rPr>
        <w:t xml:space="preserve">Сценарий «Проверка elective» подтверждает, что факультативы не ограничиваются min_selected и max_selected.</w:t>
      </w:r>
    </w:p>
    <w:p>
      <w:pPr>
        <w:jc w:val="both"/>
        <w:spacing w:line="360" w:lineRule="auto" w:after="120"/>
        <w:ind w:firstLine="709"/>
      </w:pPr>
      <w:r>
        <w:rPr>
          <w:rFonts w:ascii="Times New Roman" w:hAnsi="Times New Roman" w:cs="Times New Roman"/>
          <w:sz w:val="28"/>
          <w:szCs w:val="28"/>
        </w:rPr>
        <w:t xml:space="preserve">Сценарий «Проверка mobility» подтверждает, что для модулей мобильности используется сумма зачетных единиц.</w:t>
      </w:r>
    </w:p>
    <w:p>
      <w:pPr>
        <w:jc w:val="center"/>
        <w:spacing w:line="360" w:lineRule="auto" w:after="120"/>
        <w:pageBreakBefore/>
      </w:pPr>
      <w:r>
        <w:rPr>
          <w:rFonts w:ascii="Times New Roman" w:hAnsi="Times New Roman" w:cs="Times New Roman"/>
          <w:sz w:val="32"/>
          <w:szCs w:val="32"/>
          <w:b/>
          <w:bCs/>
        </w:rPr>
        <w:t xml:space="preserve">ГЛАВА 7. РЕЗУЛЬТАТЫ И ПЕРСПЕКТИВЫ РАЗВИТИЯ</w:t>
      </w:r>
    </w:p>
    <w:p>
      <w:pPr>
        <w:jc w:val="both"/>
        <w:spacing w:line="360" w:lineRule="auto" w:after="120"/>
        <w:ind w:firstLine="709"/>
      </w:pPr>
      <w:r>
        <w:rPr>
          <w:rFonts w:ascii="Times New Roman" w:hAnsi="Times New Roman" w:cs="Times New Roman"/>
          <w:sz w:val="28"/>
          <w:szCs w:val="28"/>
        </w:rPr>
        <w:t xml:space="preserve">В результате выполнения работы разработан программный прототип клиент-серверного
        приложения для автоматизации выбора и распределения студентов по дисциплинам по
        выбору. Реализованы серверная часть на Go, база данных PostgreSQL, Telegram-бот,
        REST API, импорт и экспорт данных, генерация DOCX-заявлений и запуск через Docker
        Compose.</w:t>
      </w:r>
    </w:p>
    <w:p>
      <w:pPr>
        <w:jc w:val="both"/>
        <w:spacing w:line="360" w:lineRule="auto" w:after="120"/>
        <w:ind w:firstLine="709"/>
      </w:pPr>
      <w:r>
        <w:rPr>
          <w:rFonts w:ascii="Times New Roman" w:hAnsi="Times New Roman" w:cs="Times New Roman"/>
          <w:sz w:val="28"/>
          <w:szCs w:val="28"/>
        </w:rPr>
        <w:t xml:space="preserve">Разработанная система соответствует основным требованиям, сформулированным для
        прототипа. Студент может зарегистрироваться и выбрать дисциплины, администратор может
        загрузить исходные данные, управлять выбором, запускать автоматическое распределение
        и выгружать результаты. Данные сохраняются в PostgreSQL, а миграции выполняются
        автоматически при старте.</w:t>
      </w:r>
    </w:p>
    <w:p>
      <w:pPr>
        <w:jc w:val="both"/>
        <w:spacing w:line="360" w:lineRule="auto" w:after="120"/>
        <w:ind w:firstLine="709"/>
      </w:pPr>
      <w:r>
        <w:rPr>
          <w:rFonts w:ascii="Times New Roman" w:hAnsi="Times New Roman" w:cs="Times New Roman"/>
          <w:sz w:val="28"/>
          <w:szCs w:val="28"/>
        </w:rPr>
        <w:t xml:space="preserve">Текущая версия имеет ограничения. В ней отсутствует отдельный веб-интерфейс, не
        реализованы Excel-импорт и Excel-экспорт, не выполняется генерация PDF, не хранится
        ранжированный список приоритетов студента, а автоматическое распределение применяется
        только для обязательного выбора. Эти ограничения не мешают использовать систему как
        прототип, но важны для честной оценки результата.</w:t>
      </w:r>
    </w:p>
    <w:p>
      <w:pPr>
        <w:jc w:val="both"/>
        <w:spacing w:line="360" w:lineRule="auto" w:after="120"/>
        <w:ind w:firstLine="709"/>
      </w:pPr>
      <w:r>
        <w:rPr>
          <w:rFonts w:ascii="Times New Roman" w:hAnsi="Times New Roman" w:cs="Times New Roman"/>
          <w:sz w:val="28"/>
          <w:szCs w:val="28"/>
        </w:rPr>
        <w:t xml:space="preserve">Возможные направления развития включают создание веб-интерфейса администратора,
        расширение REST API и документирование его через OpenAPI, добавление Excel-экспорта,
        генерацию PDF-документов, хранение приоритетов студентов, расширение алгоритма
        распределения и добавление интеграционных тестов с PostgreSQL и Telegram Bot API.</w:t>
      </w:r>
    </w:p>
    <w:p>
      <w:pPr>
        <w:jc w:val="both"/>
        <w:spacing w:line="360" w:lineRule="auto" w:after="120"/>
        <w:ind w:firstLine="709"/>
      </w:pPr>
      <w:r>
        <w:rPr>
          <w:rFonts w:ascii="Times New Roman" w:hAnsi="Times New Roman" w:cs="Times New Roman"/>
          <w:sz w:val="28"/>
          <w:szCs w:val="28"/>
        </w:rPr>
        <w:t xml:space="preserve">Практическая значимость работы состоит в том, что разработанная система демонстрирует
        применимость Go, PostgreSQL и Telegram Bot API для автоматизации реального учебного
        процесса. Проект может быть использован как основа для дальнейшей разработки и
        адаптации под регламенты конкретной образовательной организации.</w:t>
      </w:r>
    </w:p>
    <w:p>
      <w:pPr>
        <w:jc w:val="both"/>
        <w:spacing w:line="360" w:lineRule="auto" w:after="120"/>
        <w:ind w:firstLine="709"/>
      </w:pPr>
      <w:r>
        <w:rPr>
          <w:rFonts w:ascii="Times New Roman" w:hAnsi="Times New Roman" w:cs="Times New Roman"/>
          <w:sz w:val="28"/>
          <w:szCs w:val="28"/>
        </w:rPr>
        <w:t xml:space="preserve">С точки зрения учебного результата проект демонстрирует полный цикл разработки:
        анализ задачи, проектирование данных, реализацию серверной логики, создание
        пользовательского интерфейса, контейнеризацию, тестирование и подготовку материалов
        для эксплуатации. Это позволяет рассматривать систему не как набор отдельных
        функций, а как законченный программный прототип.</w:t>
      </w:r>
    </w:p>
    <w:p>
      <w:pPr>
        <w:jc w:val="both"/>
        <w:spacing w:line="360" w:lineRule="auto" w:after="120"/>
        <w:ind w:firstLine="709"/>
      </w:pPr>
      <w:r>
        <w:rPr>
          <w:rFonts w:ascii="Times New Roman" w:hAnsi="Times New Roman" w:cs="Times New Roman"/>
          <w:sz w:val="28"/>
          <w:szCs w:val="28"/>
        </w:rPr>
        <w:t xml:space="preserve">Перспектива добавления веб-интерфейса особенно актуальна для администратора. Через
        веб-панель можно было бы просматривать заполненность дисциплин, фильтровать студентов,
        запускать распределение и скачивать файлы без использования команд Telegram. При этом
        существующий сервисный слой и REST API могут стать основой для такого интерфейса.</w:t>
      </w:r>
    </w:p>
    <w:p>
      <w:pPr>
        <w:jc w:val="both"/>
        <w:spacing w:line="360" w:lineRule="auto" w:after="120"/>
        <w:ind w:firstLine="709"/>
      </w:pPr>
      <w:r>
        <w:rPr>
          <w:rFonts w:ascii="Times New Roman" w:hAnsi="Times New Roman" w:cs="Times New Roman"/>
          <w:sz w:val="28"/>
          <w:szCs w:val="28"/>
        </w:rPr>
        <w:t xml:space="preserve">Расширение алгоритма распределения может включать учет приоритетов студента. В этом
        случае модель данных должна хранить не только факт выбора, но и порядок предпочтений.
        Алгоритм должен будет учитывать лимиты мест и стремиться удовлетворить более высокие
        приоритеты. Такая задача сложнее текущей и требует отдельного проектирования.</w:t>
      </w:r>
    </w:p>
    <w:p>
      <w:pPr>
        <w:jc w:val="both"/>
        <w:spacing w:line="360" w:lineRule="auto" w:after="120"/>
        <w:ind w:firstLine="709"/>
      </w:pPr>
      <w:r>
        <w:rPr>
          <w:rFonts w:ascii="Times New Roman" w:hAnsi="Times New Roman" w:cs="Times New Roman"/>
          <w:sz w:val="28"/>
          <w:szCs w:val="28"/>
        </w:rPr>
        <w:t xml:space="preserve">Еще одним направлением является развитие отчетности. В текущей версии доступны CSV и
        JSON, а DOCX используется для заявления. Для практического применения может быть
        полезен Excel-экспорт с отдельными листами по группам и дисциплинам, а также
        генерация PDF-версий заявлений для архивного хранения.</w:t>
      </w:r>
    </w:p>
    <w:p>
      <w:pPr>
        <w:jc w:val="both"/>
        <w:spacing w:line="360" w:lineRule="auto" w:after="120"/>
        <w:ind w:firstLine="709"/>
      </w:pPr>
      <w:r>
        <w:rPr>
          <w:rFonts w:ascii="Times New Roman" w:hAnsi="Times New Roman" w:cs="Times New Roman"/>
          <w:sz w:val="28"/>
          <w:szCs w:val="28"/>
        </w:rPr>
        <w:t xml:space="preserve">Для повышения надежности можно добавить журналирование административных действий,
        более подробные коды ошибок и резервное копирование базы данных. Эти функции не
        являются обязательными для прототипа, но важны при переходе к эксплуатации в реальном
        учебном процессе.</w:t>
      </w:r>
    </w:p>
    <w:p>
      <w:pPr>
        <w:jc w:val="center"/>
        <w:spacing w:line="360" w:lineRule="auto" w:after="120"/>
        <w:pageBreakBefore/>
      </w:pPr>
      <w:r>
        <w:rPr>
          <w:rFonts w:ascii="Times New Roman" w:hAnsi="Times New Roman" w:cs="Times New Roman"/>
          <w:sz w:val="32"/>
          <w:szCs w:val="32"/>
          <w:b/>
          <w:bCs/>
        </w:rPr>
        <w:t xml:space="preserve">ЗАКЛЮЧЕНИЕ</w:t>
      </w:r>
    </w:p>
    <w:p>
      <w:pPr>
        <w:jc w:val="both"/>
        <w:spacing w:line="360" w:lineRule="auto" w:after="120"/>
        <w:ind w:firstLine="709"/>
      </w:pPr>
      <w:r>
        <w:rPr>
          <w:rFonts w:ascii="Times New Roman" w:hAnsi="Times New Roman" w:cs="Times New Roman"/>
          <w:sz w:val="28"/>
          <w:szCs w:val="28"/>
        </w:rPr>
        <w:t xml:space="preserve">В ходе выполнения выпускной квалификационной работы была достигнута поставленная
        цель: разработан программный прототип клиент-серверного приложения для автоматизации
        распределения студентов по дисциплинам по выбору с использованием языка Go.</w:t>
      </w:r>
    </w:p>
    <w:p>
      <w:pPr>
        <w:jc w:val="both"/>
        <w:spacing w:line="360" w:lineRule="auto" w:after="120"/>
        <w:ind w:firstLine="709"/>
      </w:pPr>
      <w:r>
        <w:rPr>
          <w:rFonts w:ascii="Times New Roman" w:hAnsi="Times New Roman" w:cs="Times New Roman"/>
          <w:sz w:val="28"/>
          <w:szCs w:val="28"/>
        </w:rPr>
        <w:t xml:space="preserve">Были выполнены основные задачи работы: проведен анализ предметной области, определены
        требования к системе, спроектирована архитектура приложения и структура базы данных,
        реализованы серверная часть, Telegram-бот, REST API, импорт и экспорт данных,
        генерация DOCX-документов, механизм автоматического распределения и контейнерный
        запуск через Docker Compose.</w:t>
      </w:r>
    </w:p>
    <w:p>
      <w:pPr>
        <w:jc w:val="both"/>
        <w:spacing w:line="360" w:lineRule="auto" w:after="120"/>
        <w:ind w:firstLine="709"/>
      </w:pPr>
      <w:r>
        <w:rPr>
          <w:rFonts w:ascii="Times New Roman" w:hAnsi="Times New Roman" w:cs="Times New Roman"/>
          <w:sz w:val="28"/>
          <w:szCs w:val="28"/>
        </w:rPr>
        <w:t xml:space="preserve">Разработанная система позволяет сократить ручную обработку заявок, централизовать
        хранение данных, контролировать ограничения и формировать итоговые выгрузки. При этом
        текущая версия честно ограничена рамками прототипа: часть функций, таких как
        веб-интерфейс, Excel-экспорт, PDF-генерация и расширенное интеграционное тестирование,
        может быть реализована в дальнейшем.</w:t>
      </w:r>
    </w:p>
    <w:p>
      <w:pPr>
        <w:jc w:val="both"/>
        <w:spacing w:line="360" w:lineRule="auto" w:after="120"/>
        <w:ind w:firstLine="709"/>
      </w:pPr>
      <w:r>
        <w:rPr>
          <w:rFonts w:ascii="Times New Roman" w:hAnsi="Times New Roman" w:cs="Times New Roman"/>
          <w:sz w:val="28"/>
          <w:szCs w:val="28"/>
        </w:rPr>
        <w:t xml:space="preserve">Таким образом, результат работы подтверждает возможность применения выбранного стека
        технологий для решения задачи автоматизации выбора дисциплин в образовательной
        организации.</w:t>
      </w:r>
    </w:p>
    <w:p>
      <w:pPr>
        <w:jc w:val="center"/>
        <w:spacing w:line="360" w:lineRule="auto" w:after="120"/>
        <w:pageBreakBefore/>
      </w:pPr>
      <w:r>
        <w:rPr>
          <w:rFonts w:ascii="Times New Roman" w:hAnsi="Times New Roman" w:cs="Times New Roman"/>
          <w:sz w:val="32"/>
          <w:szCs w:val="32"/>
          <w:b/>
          <w:bCs/>
        </w:rPr>
        <w:t xml:space="preserve">СПИСОК ИСПОЛЬЗОВАННЫХ ИСТОЧНИКОВ</w:t>
      </w:r>
    </w:p>
    <w:p>
      <w:pPr>
        <w:jc w:val="both"/>
        <w:spacing w:line="360" w:lineRule="auto" w:after="120"/>
      </w:pPr>
      <w:r>
        <w:rPr>
          <w:rFonts w:ascii="Times New Roman" w:hAnsi="Times New Roman" w:cs="Times New Roman"/>
          <w:sz w:val="28"/>
          <w:szCs w:val="28"/>
        </w:rPr>
        <w:t xml:space="preserve">1. The Go Programming Language Documentation [Электронный ресурс]. URL: https://go.dev/doc/</w:t>
      </w:r>
    </w:p>
    <w:p>
      <w:pPr>
        <w:jc w:val="both"/>
        <w:spacing w:line="360" w:lineRule="auto" w:after="120"/>
      </w:pPr>
      <w:r>
        <w:rPr>
          <w:rFonts w:ascii="Times New Roman" w:hAnsi="Times New Roman" w:cs="Times New Roman"/>
          <w:sz w:val="28"/>
          <w:szCs w:val="28"/>
        </w:rPr>
        <w:t xml:space="preserve">2. PostgreSQL Documentation [Электронный ресурс]. URL: https://www.postgresql.org/docs/</w:t>
      </w:r>
    </w:p>
    <w:p>
      <w:pPr>
        <w:jc w:val="both"/>
        <w:spacing w:line="360" w:lineRule="auto" w:after="120"/>
      </w:pPr>
      <w:r>
        <w:rPr>
          <w:rFonts w:ascii="Times New Roman" w:hAnsi="Times New Roman" w:cs="Times New Roman"/>
          <w:sz w:val="28"/>
          <w:szCs w:val="28"/>
        </w:rPr>
        <w:t xml:space="preserve">3. Telegram Bot API Documentation [Электронный ресурс]. URL: https://core.telegram.org/bots/api</w:t>
      </w:r>
    </w:p>
    <w:p>
      <w:pPr>
        <w:jc w:val="both"/>
        <w:spacing w:line="360" w:lineRule="auto" w:after="120"/>
      </w:pPr>
      <w:r>
        <w:rPr>
          <w:rFonts w:ascii="Times New Roman" w:hAnsi="Times New Roman" w:cs="Times New Roman"/>
          <w:sz w:val="28"/>
          <w:szCs w:val="28"/>
        </w:rPr>
        <w:t xml:space="preserve">4. Docker Documentation [Электронный ресурс]. URL: https://docs.docker.com/</w:t>
      </w:r>
    </w:p>
    <w:p>
      <w:pPr>
        <w:jc w:val="both"/>
        <w:spacing w:line="360" w:lineRule="auto" w:after="120"/>
      </w:pPr>
      <w:r>
        <w:rPr>
          <w:rFonts w:ascii="Times New Roman" w:hAnsi="Times New Roman" w:cs="Times New Roman"/>
          <w:sz w:val="28"/>
          <w:szCs w:val="28"/>
        </w:rPr>
        <w:t xml:space="preserve">5. Docker Compose Documentation [Электронный ресурс]. URL: https://docs.docker.com/compose/</w:t>
      </w:r>
    </w:p>
    <w:p>
      <w:pPr>
        <w:jc w:val="both"/>
        <w:spacing w:line="360" w:lineRule="auto" w:after="120"/>
      </w:pPr>
      <w:r>
        <w:rPr>
          <w:rFonts w:ascii="Times New Roman" w:hAnsi="Times New Roman" w:cs="Times New Roman"/>
          <w:sz w:val="28"/>
          <w:szCs w:val="28"/>
        </w:rPr>
        <w:t xml:space="preserve">6. Chi Router Documentation [Электронный ресурс]. URL: https://go-chi.io/</w:t>
      </w:r>
    </w:p>
    <w:p>
      <w:pPr>
        <w:jc w:val="both"/>
        <w:spacing w:line="360" w:lineRule="auto" w:after="120"/>
      </w:pPr>
      <w:r>
        <w:rPr>
          <w:rFonts w:ascii="Times New Roman" w:hAnsi="Times New Roman" w:cs="Times New Roman"/>
          <w:sz w:val="28"/>
          <w:szCs w:val="28"/>
        </w:rPr>
        <w:t xml:space="preserve">7. pgx PostgreSQL Driver and Toolkit [Электронный ресурс]. URL: https://github.com/jackc/pgx</w:t>
      </w:r>
    </w:p>
    <w:p>
      <w:pPr>
        <w:jc w:val="both"/>
        <w:spacing w:line="360" w:lineRule="auto" w:after="120"/>
      </w:pPr>
      <w:r>
        <w:rPr>
          <w:rFonts w:ascii="Times New Roman" w:hAnsi="Times New Roman" w:cs="Times New Roman"/>
          <w:sz w:val="28"/>
          <w:szCs w:val="28"/>
        </w:rPr>
        <w:t xml:space="preserve">8. ECMA-376 Office Open XML File Formats [Электронный ресурс]. URL: https://ecma-international.org/publications-and-standards/standards/ecma-376/</w:t>
      </w:r>
    </w:p>
    <w:p>
      <w:pPr>
        <w:jc w:val="center"/>
        <w:spacing w:line="360" w:lineRule="auto" w:after="120"/>
        <w:pageBreakBefore/>
      </w:pPr>
      <w:r>
        <w:rPr>
          <w:rFonts w:ascii="Times New Roman" w:hAnsi="Times New Roman" w:cs="Times New Roman"/>
          <w:sz w:val="32"/>
          <w:szCs w:val="32"/>
          <w:b/>
          <w:bCs/>
        </w:rPr>
        <w:t xml:space="preserve">ПРИЛОЖЕНИЯ</w:t>
      </w:r>
    </w:p>
    <w:p>
      <w:pPr>
        <w:jc w:val="both"/>
        <w:spacing w:line="360" w:lineRule="auto" w:after="120"/>
        <w:ind w:firstLine="709"/>
      </w:pPr>
      <w:r>
        <w:rPr>
          <w:rFonts w:ascii="Times New Roman" w:hAnsi="Times New Roman" w:cs="Times New Roman"/>
          <w:sz w:val="28"/>
          <w:szCs w:val="28"/>
        </w:rPr>
        <w:t xml:space="preserve">Приложение А — пример входного CSV-файла студентов расположен в
        diploma/examples/input/students_example.csv.</w:t>
      </w:r>
    </w:p>
    <w:p>
      <w:pPr>
        <w:jc w:val="both"/>
        <w:spacing w:line="360" w:lineRule="auto" w:after="120"/>
        <w:ind w:firstLine="709"/>
      </w:pPr>
      <w:r>
        <w:rPr>
          <w:rFonts w:ascii="Times New Roman" w:hAnsi="Times New Roman" w:cs="Times New Roman"/>
          <w:sz w:val="28"/>
          <w:szCs w:val="28"/>
        </w:rPr>
        <w:t xml:space="preserve">Приложение Б — пример входного CSV-файла дисциплин расположен в
        diploma/examples/input/disciplines_example.csv.</w:t>
      </w:r>
    </w:p>
    <w:p>
      <w:pPr>
        <w:jc w:val="both"/>
        <w:spacing w:line="360" w:lineRule="auto" w:after="120"/>
        <w:ind w:firstLine="709"/>
      </w:pPr>
      <w:r>
        <w:rPr>
          <w:rFonts w:ascii="Times New Roman" w:hAnsi="Times New Roman" w:cs="Times New Roman"/>
          <w:sz w:val="28"/>
          <w:szCs w:val="28"/>
        </w:rPr>
        <w:t xml:space="preserve">Приложение В — пример JSON-файла выборов расположен в
        diploma/examples/input/choices_example.json.</w:t>
      </w:r>
    </w:p>
    <w:p>
      <w:pPr>
        <w:jc w:val="both"/>
        <w:spacing w:line="360" w:lineRule="auto" w:after="120"/>
        <w:ind w:firstLine="709"/>
      </w:pPr>
      <w:r>
        <w:rPr>
          <w:rFonts w:ascii="Times New Roman" w:hAnsi="Times New Roman" w:cs="Times New Roman"/>
          <w:sz w:val="28"/>
          <w:szCs w:val="28"/>
        </w:rPr>
        <w:t xml:space="preserve">Приложение Г — пример выгрузки результатов расположен в
        diploma/examples/output/distribution_result.csv и
        diploma/examples/output/distribution_result.json.</w:t>
      </w:r>
    </w:p>
    <w:p>
      <w:pPr>
        <w:jc w:val="both"/>
        <w:spacing w:line="360" w:lineRule="auto" w:after="120"/>
        <w:ind w:firstLine="709"/>
      </w:pPr>
      <w:r>
        <w:rPr>
          <w:rFonts w:ascii="Times New Roman" w:hAnsi="Times New Roman" w:cs="Times New Roman"/>
          <w:sz w:val="28"/>
          <w:szCs w:val="28"/>
        </w:rPr>
        <w:t xml:space="preserve">Приложение Д — пример заявления студента расположен в
        diploma/examples/output/statement_example.docx.</w:t>
      </w:r>
    </w:p>
    <w:sectPr>
      <w:pgSz w:w="11906" w:h="16838"/>
      <w:pgMar w:top="1134" w:right="567" w:bottom="1134" w:left="1701"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pPr>
    </w:pPrDefault>
  </w:docDefaults>
</w:styles>
</file>

<file path=word/_rels/document.xml.rels><?xml version="1.0" encoding="UTF-8" standalone="yes"?>
<Relationships xmlns="http://schemas.openxmlformats.org/package/2006/relationships"/>
</file>