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72" w:rsidRPr="00B71CD8" w:rsidRDefault="00C03272" w:rsidP="00C03272">
      <w:pPr>
        <w:jc w:val="center"/>
        <w:rPr>
          <w:b/>
          <w:sz w:val="32"/>
          <w:szCs w:val="32"/>
        </w:rPr>
      </w:pPr>
      <w:r w:rsidRPr="00B71CD8">
        <w:rPr>
          <w:b/>
          <w:sz w:val="32"/>
          <w:szCs w:val="32"/>
        </w:rPr>
        <w:t>Отчёт</w:t>
      </w:r>
    </w:p>
    <w:p w:rsidR="000D4472" w:rsidRDefault="000D4472" w:rsidP="000D4472">
      <w:pPr>
        <w:ind w:left="360" w:firstLine="348"/>
      </w:pPr>
      <w:r w:rsidRPr="000D4472">
        <w:rPr>
          <w:b/>
        </w:rPr>
        <w:t>Цель работы</w:t>
      </w:r>
      <w:r>
        <w:t>:</w:t>
      </w:r>
      <w:r w:rsidRPr="000D4472">
        <w:t xml:space="preserve"> </w:t>
      </w:r>
      <w:r>
        <w:t xml:space="preserve">разработать рабочую тестовую документацию для тестирования </w:t>
      </w:r>
      <w:proofErr w:type="spellStart"/>
      <w:r>
        <w:t>web</w:t>
      </w:r>
      <w:proofErr w:type="spellEnd"/>
      <w:r>
        <w:t xml:space="preserve">-приложения. </w:t>
      </w:r>
    </w:p>
    <w:p w:rsidR="000D4472" w:rsidRDefault="000D4472" w:rsidP="000D4472">
      <w:pPr>
        <w:ind w:left="360" w:firstLine="348"/>
      </w:pPr>
    </w:p>
    <w:p w:rsidR="000D4472" w:rsidRPr="00B71CD8" w:rsidRDefault="000D4472" w:rsidP="00B733EF">
      <w:pPr>
        <w:jc w:val="center"/>
        <w:rPr>
          <w:b/>
          <w:sz w:val="32"/>
          <w:szCs w:val="32"/>
        </w:rPr>
      </w:pPr>
      <w:r w:rsidRPr="00B71CD8">
        <w:rPr>
          <w:b/>
          <w:sz w:val="32"/>
          <w:szCs w:val="32"/>
        </w:rPr>
        <w:t>Краткие теоретические сведения</w:t>
      </w:r>
    </w:p>
    <w:p w:rsidR="000D4472" w:rsidRDefault="000D4472" w:rsidP="000D4472">
      <w:pPr>
        <w:ind w:left="360" w:firstLine="348"/>
      </w:pPr>
      <w:r>
        <w:t xml:space="preserve">Существует несколько разновидностей рабочей тестовой документации (таблица 1): 1.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2.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3.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4.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высокоуровневый список проверок, набор правил и критериев, по которым проводится тестирование приложения. Описывает основные проверки для типовой функциональности.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 документ, который содержит подробный перечень всех модулей и функций приложения, а также результаты всех тестов данных функций. Как правило, содержит статистику по наиболее важным показателям каждой сборки, определяющим ее качество.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- документ, который содержит подробный перечень всех модулей и функций приложения, конкретные проверки для них, а также результаты всех тестов. В некоторых случаях для проверок может быть указан ожидаемый результат. Как правило, содержит статистику по наиболее важным показателям каждой сборки, определяющим ее качество.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(набор тест-кейсов) - 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условия, таких как выполнение определенного пути программы или же для проверки соответствия определенному требованию. Основной фактор выбора тестовой документации – сложность </w:t>
      </w:r>
      <w:proofErr w:type="spellStart"/>
      <w:r>
        <w:t>бизнеслогики</w:t>
      </w:r>
      <w:proofErr w:type="spellEnd"/>
      <w:r>
        <w:t xml:space="preserve"> проекта. Кроме того, определяющими факторами могут быть сроки проекта, размер команды и объем проекта. На одном проекте могут комбинироваться несколько типов тестовой документации. Например, для всего проекта составлен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>, но для наиболее сложных частей составлены тест-кейсы.</w:t>
      </w:r>
    </w:p>
    <w:p w:rsidR="000D4472" w:rsidRPr="00B71CD8" w:rsidRDefault="00B733EF" w:rsidP="00B733EF">
      <w:pPr>
        <w:jc w:val="center"/>
        <w:rPr>
          <w:b/>
          <w:sz w:val="32"/>
          <w:szCs w:val="32"/>
        </w:rPr>
      </w:pPr>
      <w:r w:rsidRPr="00B71CD8">
        <w:rPr>
          <w:b/>
          <w:sz w:val="32"/>
          <w:szCs w:val="32"/>
        </w:rPr>
        <w:t>Тестовая документация</w:t>
      </w:r>
    </w:p>
    <w:p w:rsidR="00B733EF" w:rsidRDefault="000824CB" w:rsidP="000D4472">
      <w:pPr>
        <w:pStyle w:val="a3"/>
        <w:numPr>
          <w:ilvl w:val="0"/>
          <w:numId w:val="3"/>
        </w:numPr>
      </w:pPr>
      <w:r>
        <w:t>Единство дизайна</w:t>
      </w:r>
    </w:p>
    <w:p w:rsidR="000824CB" w:rsidRDefault="000824CB" w:rsidP="000824CB">
      <w:pPr>
        <w:ind w:left="360" w:firstLine="348"/>
      </w:pPr>
      <w:r>
        <w:t xml:space="preserve">Дизайн сайта образован популярным сочетанием цветов: белый и синий. От данного сочетания цветов не устают глаза, что является плюсом данного </w:t>
      </w:r>
      <w:r>
        <w:rPr>
          <w:lang w:val="en-US"/>
        </w:rPr>
        <w:t>web</w:t>
      </w:r>
      <w:r w:rsidRPr="000824CB">
        <w:t>-</w:t>
      </w:r>
      <w:r>
        <w:t>приложения.</w:t>
      </w:r>
      <w:r w:rsidRPr="000824CB">
        <w:t xml:space="preserve"> </w:t>
      </w:r>
      <w:r>
        <w:t xml:space="preserve">Размер полей данного </w:t>
      </w:r>
      <w:r>
        <w:rPr>
          <w:lang w:val="en-US"/>
        </w:rPr>
        <w:t>web-</w:t>
      </w:r>
      <w:r>
        <w:t>приложения так же является оптимальным.</w:t>
      </w:r>
    </w:p>
    <w:p w:rsidR="000824CB" w:rsidRDefault="000824CB" w:rsidP="000D4472">
      <w:pPr>
        <w:pStyle w:val="a3"/>
        <w:numPr>
          <w:ilvl w:val="0"/>
          <w:numId w:val="3"/>
        </w:numPr>
      </w:pPr>
      <w:r>
        <w:t>Навигация</w:t>
      </w:r>
    </w:p>
    <w:p w:rsidR="000824CB" w:rsidRDefault="000824CB" w:rsidP="000824CB">
      <w:pPr>
        <w:ind w:left="360" w:firstLine="348"/>
      </w:pPr>
      <w:r>
        <w:t>Навигация сайта является удобной, интуитивно понятной. Основное меню составлено из текстовых полей с добавленными на них ссылками.</w:t>
      </w:r>
    </w:p>
    <w:p w:rsidR="000824CB" w:rsidRDefault="000824CB" w:rsidP="000D4472">
      <w:pPr>
        <w:pStyle w:val="a3"/>
        <w:numPr>
          <w:ilvl w:val="0"/>
          <w:numId w:val="3"/>
        </w:numPr>
      </w:pPr>
      <w:r>
        <w:t>Функциональность</w:t>
      </w:r>
    </w:p>
    <w:p w:rsidR="000824CB" w:rsidRDefault="000824CB" w:rsidP="00443631">
      <w:pPr>
        <w:ind w:left="360" w:firstLine="348"/>
      </w:pPr>
      <w:r>
        <w:t xml:space="preserve">Ссылки в данном </w:t>
      </w:r>
      <w:r>
        <w:rPr>
          <w:lang w:val="en-US"/>
        </w:rPr>
        <w:t>web</w:t>
      </w:r>
      <w:r w:rsidRPr="000824CB">
        <w:t>-</w:t>
      </w:r>
      <w:r>
        <w:t>приложении являются работоспособными, использованы в нужных местах. Формы так же являются интуитивно понятными, удобными в использовании.  Базы данных в данном приложении визуально не заметны,</w:t>
      </w:r>
      <w:r w:rsidR="00E62283">
        <w:t xml:space="preserve"> однако имеют быстрый доступ к необходимым данным. Секретность и анонимность сайта исследовать не удалось. В браузере </w:t>
      </w:r>
      <w:r w:rsidR="00E62283">
        <w:rPr>
          <w:lang w:val="en-US"/>
        </w:rPr>
        <w:t>Google</w:t>
      </w:r>
      <w:r w:rsidR="00E62283" w:rsidRPr="00E62283">
        <w:t xml:space="preserve"> </w:t>
      </w:r>
      <w:r w:rsidR="00E62283">
        <w:rPr>
          <w:lang w:val="en-US"/>
        </w:rPr>
        <w:t>Chrome</w:t>
      </w:r>
      <w:r w:rsidR="00E62283">
        <w:t xml:space="preserve"> данный сайт работает хорошо. Фреймы сайта так же работают удовлетворительно. Визуальная, аудио- и видео- наполнение сайта так же удовлетворяют потребностям.</w:t>
      </w:r>
      <w:r w:rsidR="00443631" w:rsidRPr="00443631">
        <w:t xml:space="preserve"> </w:t>
      </w:r>
      <w:r w:rsidR="00443631">
        <w:t xml:space="preserve">Страницы печатаются корректно, баги не наблюдаются. Присутствует форма импорта/экспорта, работает корректно, дизайн приятный. На каждой </w:t>
      </w:r>
      <w:r w:rsidR="005D4758">
        <w:t xml:space="preserve">странице </w:t>
      </w:r>
      <w:r w:rsidR="00443631">
        <w:t xml:space="preserve">удобные </w:t>
      </w:r>
      <w:r w:rsidR="00443631">
        <w:lastRenderedPageBreak/>
        <w:t xml:space="preserve">элементы навигации. У каждой страницы наряду с заголовком </w:t>
      </w:r>
      <w:r w:rsidR="005D4758">
        <w:t xml:space="preserve">присутствует </w:t>
      </w:r>
      <w:r w:rsidR="00443631">
        <w:t>подзаголовок выдержанные в одном стиле</w:t>
      </w:r>
      <w:r w:rsidR="005D4758">
        <w:t xml:space="preserve">. </w:t>
      </w:r>
    </w:p>
    <w:p w:rsidR="000824CB" w:rsidRDefault="005D4758" w:rsidP="000D4472">
      <w:pPr>
        <w:pStyle w:val="a3"/>
        <w:numPr>
          <w:ilvl w:val="0"/>
          <w:numId w:val="3"/>
        </w:numPr>
      </w:pPr>
      <w:r>
        <w:t>Совместимость с браузером</w:t>
      </w:r>
    </w:p>
    <w:p w:rsidR="005D4758" w:rsidRDefault="005D4758" w:rsidP="005D4758">
      <w:pPr>
        <w:ind w:left="360" w:firstLine="348"/>
      </w:pPr>
      <w:r w:rsidRPr="005D4758">
        <w:rPr>
          <w:lang w:val="en-US"/>
        </w:rPr>
        <w:t>Web</w:t>
      </w:r>
      <w:r w:rsidRPr="005D4758">
        <w:t>-</w:t>
      </w:r>
      <w:r>
        <w:t xml:space="preserve">приложение тестировалось на браузерах </w:t>
      </w:r>
      <w:r w:rsidRPr="005D4758">
        <w:rPr>
          <w:lang w:val="en-US"/>
        </w:rPr>
        <w:t>Opera</w:t>
      </w:r>
      <w:r w:rsidRPr="005D4758">
        <w:t xml:space="preserve">, </w:t>
      </w:r>
      <w:r w:rsidRPr="005D4758">
        <w:rPr>
          <w:lang w:val="en-US"/>
        </w:rPr>
        <w:t>Google</w:t>
      </w:r>
      <w:r w:rsidRPr="005D4758">
        <w:t xml:space="preserve"> </w:t>
      </w:r>
      <w:r w:rsidRPr="005D4758">
        <w:rPr>
          <w:lang w:val="en-US"/>
        </w:rPr>
        <w:t>Chrome</w:t>
      </w:r>
      <w:r w:rsidRPr="005D4758">
        <w:t xml:space="preserve">, </w:t>
      </w:r>
      <w:r w:rsidRPr="005D4758">
        <w:rPr>
          <w:lang w:val="en-US"/>
        </w:rPr>
        <w:t>Microsoft</w:t>
      </w:r>
      <w:r w:rsidRPr="005D4758">
        <w:t xml:space="preserve"> </w:t>
      </w:r>
      <w:r w:rsidRPr="005D4758">
        <w:rPr>
          <w:lang w:val="en-US"/>
        </w:rPr>
        <w:t>Edge</w:t>
      </w:r>
      <w:r>
        <w:t xml:space="preserve">, </w:t>
      </w:r>
      <w:proofErr w:type="spellStart"/>
      <w:r w:rsidRPr="005D4758">
        <w:rPr>
          <w:lang w:val="en-US"/>
        </w:rPr>
        <w:t>Yandex</w:t>
      </w:r>
      <w:proofErr w:type="spellEnd"/>
      <w:r>
        <w:t>. На всех браузерах сайт показал себя с хорошей стороны. Баги не наблюдались.</w:t>
      </w:r>
      <w:r w:rsidR="000D4472">
        <w:t xml:space="preserve"> Масштаб везде одинаков.</w:t>
      </w:r>
    </w:p>
    <w:p w:rsidR="000D4472" w:rsidRDefault="000D4472" w:rsidP="000D4472">
      <w:pPr>
        <w:pStyle w:val="a3"/>
        <w:numPr>
          <w:ilvl w:val="0"/>
          <w:numId w:val="3"/>
        </w:numPr>
      </w:pPr>
      <w:r>
        <w:t>Дружественность</w:t>
      </w:r>
    </w:p>
    <w:p w:rsidR="000D4472" w:rsidRDefault="000D4472" w:rsidP="000D4472">
      <w:pPr>
        <w:ind w:left="360" w:firstLine="348"/>
      </w:pPr>
      <w:r>
        <w:t xml:space="preserve">Интерфейс максимально интуитивен, удобочитаем, прост в использовании. Все ссылки являются рабочими, открываются в активной вкладке, что является удобным. </w:t>
      </w:r>
    </w:p>
    <w:p w:rsidR="000D4472" w:rsidRDefault="000D4472" w:rsidP="000D4472">
      <w:pPr>
        <w:pStyle w:val="a3"/>
        <w:numPr>
          <w:ilvl w:val="0"/>
          <w:numId w:val="3"/>
        </w:numPr>
      </w:pPr>
      <w:r>
        <w:t>Работоспособность</w:t>
      </w:r>
    </w:p>
    <w:p w:rsidR="000D4472" w:rsidRDefault="000D4472" w:rsidP="000D4472">
      <w:pPr>
        <w:ind w:left="708"/>
      </w:pPr>
      <w:r>
        <w:t>Каждый элемент приложения работает быстро, баги не наблюдаются.</w:t>
      </w:r>
    </w:p>
    <w:p w:rsidR="000D4472" w:rsidRDefault="000D4472" w:rsidP="000D4472">
      <w:pPr>
        <w:ind w:left="708"/>
      </w:pPr>
      <w:r>
        <w:t>В каждом критерии тестировались следующие элементы</w:t>
      </w:r>
      <w:r w:rsidRPr="000D4472">
        <w:t>: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Поле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Кнопка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 xml:space="preserve">Радио </w:t>
      </w:r>
      <w:proofErr w:type="spellStart"/>
      <w:r>
        <w:t>баттон</w:t>
      </w:r>
      <w:proofErr w:type="spellEnd"/>
    </w:p>
    <w:p w:rsidR="000D4472" w:rsidRDefault="000D4472" w:rsidP="000D4472">
      <w:pPr>
        <w:pStyle w:val="a3"/>
        <w:numPr>
          <w:ilvl w:val="0"/>
          <w:numId w:val="2"/>
        </w:numPr>
      </w:pPr>
      <w:r>
        <w:t>Чек бокс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Поле со списком/выпадающий список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Меню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Окно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 xml:space="preserve">Скроллинг 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Ссылка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Таблица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Поп-ап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Календарь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Поле для загрузки файлов</w:t>
      </w:r>
    </w:p>
    <w:p w:rsidR="000D4472" w:rsidRDefault="000D4472" w:rsidP="000D4472">
      <w:pPr>
        <w:pStyle w:val="a3"/>
        <w:numPr>
          <w:ilvl w:val="0"/>
          <w:numId w:val="2"/>
        </w:numPr>
      </w:pPr>
      <w:r>
        <w:t>Сообщения</w:t>
      </w:r>
    </w:p>
    <w:p w:rsidR="000D4472" w:rsidRPr="000D4472" w:rsidRDefault="000D4472" w:rsidP="000D4472">
      <w:pPr>
        <w:pStyle w:val="a3"/>
        <w:numPr>
          <w:ilvl w:val="0"/>
          <w:numId w:val="2"/>
        </w:numPr>
      </w:pPr>
      <w:r>
        <w:t>Общие проверки</w:t>
      </w:r>
    </w:p>
    <w:p w:rsidR="00B733EF" w:rsidRPr="00B71CD8" w:rsidRDefault="00B733EF" w:rsidP="00B733EF">
      <w:pPr>
        <w:ind w:left="708"/>
        <w:jc w:val="center"/>
        <w:rPr>
          <w:b/>
          <w:sz w:val="32"/>
          <w:szCs w:val="32"/>
        </w:rPr>
      </w:pPr>
      <w:r w:rsidRPr="00B71CD8">
        <w:rPr>
          <w:b/>
          <w:sz w:val="32"/>
          <w:szCs w:val="32"/>
        </w:rPr>
        <w:t>Выводы по работе</w:t>
      </w:r>
    </w:p>
    <w:p w:rsidR="00B733EF" w:rsidRPr="00B733EF" w:rsidRDefault="00B733EF" w:rsidP="00B71CD8">
      <w:pPr>
        <w:ind w:firstLine="708"/>
        <w:rPr>
          <w:b/>
        </w:rPr>
      </w:pPr>
      <w:r>
        <w:t xml:space="preserve">Тестовая документация составлена успешно, было протестировано </w:t>
      </w:r>
      <w:r>
        <w:rPr>
          <w:lang w:val="en-US"/>
        </w:rPr>
        <w:t>web</w:t>
      </w:r>
      <w:r w:rsidRPr="00B733EF">
        <w:t>-</w:t>
      </w:r>
      <w:r>
        <w:t xml:space="preserve">приложение </w:t>
      </w:r>
      <w:proofErr w:type="spellStart"/>
      <w:r>
        <w:t>ВКонтакте</w:t>
      </w:r>
      <w:proofErr w:type="spellEnd"/>
      <w:r>
        <w:t>. Данное приложение является совер</w:t>
      </w:r>
      <w:bookmarkStart w:id="0" w:name="_GoBack"/>
      <w:bookmarkEnd w:id="0"/>
      <w:r>
        <w:t>шенным, учитывая критерии тестов.</w:t>
      </w:r>
    </w:p>
    <w:sectPr w:rsidR="00B733EF" w:rsidRPr="00B7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DF8"/>
    <w:multiLevelType w:val="hybridMultilevel"/>
    <w:tmpl w:val="6A70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3246"/>
    <w:multiLevelType w:val="hybridMultilevel"/>
    <w:tmpl w:val="0EE8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9484B"/>
    <w:multiLevelType w:val="hybridMultilevel"/>
    <w:tmpl w:val="4DF88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86"/>
    <w:rsid w:val="00021A9E"/>
    <w:rsid w:val="000824CB"/>
    <w:rsid w:val="000D4472"/>
    <w:rsid w:val="00443631"/>
    <w:rsid w:val="005D4758"/>
    <w:rsid w:val="007D3086"/>
    <w:rsid w:val="00B71CD8"/>
    <w:rsid w:val="00B733EF"/>
    <w:rsid w:val="00C03272"/>
    <w:rsid w:val="00E62283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1078"/>
  <w15:chartTrackingRefBased/>
  <w15:docId w15:val="{36C49D1B-BBFF-4231-8736-2E9D505B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2020-10-27T08:37:00Z</dcterms:created>
  <dcterms:modified xsi:type="dcterms:W3CDTF">2020-10-27T08:37:00Z</dcterms:modified>
</cp:coreProperties>
</file>