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8FDE1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БЕЛОРУССКИЙ ГОСУДАРСТВЕННЫЙ УНИВЕРСИТЕТ</w:t>
      </w:r>
    </w:p>
    <w:p w14:paraId="58B07435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0466FC6F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7DEEE65E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89F41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D26B3C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68C8D7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EDDD75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55CD5D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B425EE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1FD754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949060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738B12" w14:textId="4ADBC7B5" w:rsidR="00D71D59" w:rsidRPr="00637820" w:rsidRDefault="00637820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Никончик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Даниил Викторович</w:t>
      </w:r>
    </w:p>
    <w:p w14:paraId="6DED09F6" w14:textId="1C285BD0" w:rsidR="00D71D59" w:rsidRPr="003D74A6" w:rsidRDefault="003D74A6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диаграмм деятельности</w:t>
      </w:r>
    </w:p>
    <w:p w14:paraId="39A40EB7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D54F21" w14:textId="1204F643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работе №</w:t>
      </w:r>
      <w:r w:rsidR="00637820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3499E39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«Проектирование программных систем» студента 2 курса 13 группы</w:t>
      </w:r>
    </w:p>
    <w:p w14:paraId="7A47C67F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96F584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559AB3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1CA563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019138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2CEB68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4FDB5C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F2572" w14:textId="77777777" w:rsidR="00D71D59" w:rsidRDefault="00D71D59" w:rsidP="00D71D59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</w:p>
    <w:p w14:paraId="306C7C21" w14:textId="43993822" w:rsidR="00D71D59" w:rsidRDefault="00637820" w:rsidP="00D71D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Зенько Татьяна Алексеевна</w:t>
      </w:r>
    </w:p>
    <w:p w14:paraId="4CE2BF40" w14:textId="77777777" w:rsidR="00D71D59" w:rsidRDefault="00D71D59" w:rsidP="00D71D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CFDC1C" w14:textId="77777777" w:rsidR="00D71D59" w:rsidRDefault="00D71D59" w:rsidP="00D71D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3BDA31" w14:textId="77777777" w:rsidR="00D71D59" w:rsidRDefault="00D71D59" w:rsidP="00D71D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2E503C" w14:textId="77777777" w:rsidR="00D71D59" w:rsidRDefault="00D71D59" w:rsidP="00D71D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C8DDBE" w14:textId="77777777" w:rsidR="00D71D59" w:rsidRDefault="00D71D59" w:rsidP="00D71D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EFBAF5" w14:textId="77777777" w:rsidR="00D71D59" w:rsidRDefault="00D71D59" w:rsidP="00D71D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E4296F" w14:textId="77777777" w:rsidR="00D71D59" w:rsidRDefault="00D71D59" w:rsidP="00D71D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167EC2" w14:textId="77777777" w:rsidR="00D71D59" w:rsidRDefault="00D71D59" w:rsidP="00D71D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09C6DA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2021</w:t>
      </w:r>
    </w:p>
    <w:p w14:paraId="622DEE21" w14:textId="70E21131" w:rsidR="00152590" w:rsidRDefault="00152590"/>
    <w:p w14:paraId="2BBA6922" w14:textId="295FF939" w:rsidR="00D71D59" w:rsidRDefault="00D71D59"/>
    <w:p w14:paraId="61E8B834" w14:textId="1118BE1F" w:rsidR="00D71D59" w:rsidRDefault="00D71D59"/>
    <w:p w14:paraId="7D426C12" w14:textId="7838F34F" w:rsidR="00D71D59" w:rsidRDefault="00D71D59"/>
    <w:p w14:paraId="547438C3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предметной области</w:t>
      </w:r>
    </w:p>
    <w:p w14:paraId="09B2837C" w14:textId="02A95BF9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r w:rsidRPr="00D71D59">
        <w:rPr>
          <w:rFonts w:ascii="Times New Roman" w:eastAsia="Times New Roman" w:hAnsi="Times New Roman" w:cs="Times New Roman"/>
          <w:sz w:val="28"/>
          <w:szCs w:val="28"/>
        </w:rPr>
        <w:t>АИС «</w:t>
      </w:r>
      <w:r w:rsidR="00637820">
        <w:rPr>
          <w:rFonts w:ascii="Times New Roman" w:eastAsia="Times New Roman" w:hAnsi="Times New Roman" w:cs="Times New Roman"/>
          <w:sz w:val="28"/>
          <w:szCs w:val="28"/>
        </w:rPr>
        <w:t>Система начисления зарплаты</w:t>
      </w:r>
      <w:r w:rsidRPr="00D71D59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6ADC14" w14:textId="77777777" w:rsidR="00D71D59" w:rsidRDefault="00D71D59" w:rsidP="00D71D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371D13" w14:textId="77777777" w:rsidR="00637820" w:rsidRPr="00637820" w:rsidRDefault="00637820" w:rsidP="00D71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Перед информационной службой компании поставлена задача создания новой системы начисления зарплаты взамен морально устаревшей существующей системы. Новая система должна предоставлять служащим возможность записывать электронным способом информацию по учету рабочего времени и автоматически формировать чеки на оплату, учитывающие 10 количество отработанных часов и общий объем продаж (для служащих, получающих комиссионное вознаграждение).</w:t>
      </w:r>
    </w:p>
    <w:p w14:paraId="7347242B" w14:textId="77777777" w:rsidR="00637820" w:rsidRPr="00637820" w:rsidRDefault="00637820" w:rsidP="00D71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Новая система должна предоставлять служащим возможность ежедневно вводить информацию об отработанном времени, вводить заказы на поставку, изменять свои параметры (такие, как способ оплаты за работу), и формировать различные отчеты. Система должна работать на персональных компьютерах служащих всей компании. В целях обеспечения безопасности и аудита служащие должны иметь возможность доступа и редактирования только своих данных, доступ к чужим данным должен быть запрещен.</w:t>
      </w:r>
    </w:p>
    <w:p w14:paraId="47996070" w14:textId="594DE706" w:rsidR="00D71D59" w:rsidRPr="00637820" w:rsidRDefault="00637820" w:rsidP="00D71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В системе должна храниться информация обо всех служащих компании в различных странах. Система должна обеспечивать правильную и своевременную оплату работы каждого служащего в соответствии с указанным им способом. Компания из соображений экономии расходов желает сохранить без изменений одну из существующих баз данных, которая содержит всю информацию относительно заказов, должностных месячных окладов и тарифов. Новая система может читать из нее данные, но не может обновлять их</w:t>
      </w:r>
      <w:r w:rsidR="00D71D59" w:rsidRPr="006378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D294244" w14:textId="77777777" w:rsidR="00637820" w:rsidRPr="00637820" w:rsidRDefault="00637820" w:rsidP="00D71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Некоторые служащие получают почасовую зарплату. Она начисляется на основе записей по учету рабочего времени, каждая из которых содержит дату и количество часов, отработанных в соответствии с конкретным тарифом. Если какой-либо служащий отработал в день более 8 часов, сверхурочное время оплачивается с коэффициентом 1.5. Служащие-почасовики получают зарплату каждую пятницу.</w:t>
      </w:r>
    </w:p>
    <w:p w14:paraId="50E3B5B6" w14:textId="27C98E15" w:rsidR="00D71D59" w:rsidRPr="00637820" w:rsidRDefault="00637820" w:rsidP="00D71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Некоторые служащие получают фиксированный оклад. Однако система должна вести учет количества отработанных ими часов, чтобы снижать выплату на 5%, если служащий отработал менее 40 часов в неделю. Сверхурочные служащим с фиксированным окладом оплачиваются на тех же основаниях, что и почасовикам. Расчет и выплата служащим с окладом осуществляется в последний рабочий день месяца</w:t>
      </w:r>
      <w:r w:rsidRPr="00637820">
        <w:rPr>
          <w:rFonts w:ascii="Times New Roman" w:eastAsia="Times New Roman" w:hAnsi="Times New Roman" w:cs="Times New Roman"/>
          <w:sz w:val="24"/>
          <w:szCs w:val="24"/>
        </w:rPr>
        <w:t>.</w:t>
      </w:r>
      <w:r w:rsidR="00D71D59" w:rsidRPr="006378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A833AD" w14:textId="77777777" w:rsidR="00637820" w:rsidRPr="00637820" w:rsidRDefault="00637820" w:rsidP="00D71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Некоторые из служащих с фиксированным окладом также получают комиссионное вознаграждение, учитывающее объем продаж. Помимо отработанного времени они указывают в системе заказы, по которым подсчитывается объем продаж за месяц. Процент комиссионного вознаграждения определяется индивидуально для каждого служащего и может составлять 10%, 15%, 25% или 35%.</w:t>
      </w:r>
    </w:p>
    <w:p w14:paraId="4D27465D" w14:textId="7525A5C9" w:rsidR="00D71D59" w:rsidRPr="00637820" w:rsidRDefault="00637820" w:rsidP="0063782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Служащие ежегодно уходят в отпуск на 28 рабочих дней. Служащий может проинформировать систему об уходе в отпуск заблаговременно (срок, оставшийся до ухода в отпуск, не может быть меньше 60 дней). Отпускные выплачиваются служащему авансом и составляют среднее из выплат за 3 месяца, предшествующих отпуску.</w:t>
      </w:r>
    </w:p>
    <w:p w14:paraId="4055FD6A" w14:textId="5FE39FD3" w:rsidR="00637820" w:rsidRPr="00637820" w:rsidRDefault="00637820" w:rsidP="0063782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Одной из наиболее часто используемых возможностей новой системы является формирование различных отчетов: запросить количество отработанных часов, суммарную зарплату, оставшееся время отпуска и т.д</w:t>
      </w:r>
      <w:r w:rsidRPr="00637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75C9C" w14:textId="79815564" w:rsidR="00637820" w:rsidRPr="00637820" w:rsidRDefault="00637820" w:rsidP="0063782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Служащие могут выбирать способ оплаты за работу. Они могут получать свои чеки на оплату по почте, на счет в банке или на руки в офисе</w:t>
      </w:r>
      <w:r w:rsidRPr="00637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B5D4E9" w14:textId="519F1255" w:rsidR="00637820" w:rsidRPr="00637820" w:rsidRDefault="00637820" w:rsidP="0063782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lastRenderedPageBreak/>
        <w:t>Администратор системы ведет информацию о служащих. В его обязанности входит ввод данных о новых служащих, удаление данных и изменение любой информации о служащем, такой, как имя, адрес и способ оплаты, а также формирование различных отчетов для руководства</w:t>
      </w:r>
      <w:r w:rsidRPr="00637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8F29B5" w14:textId="3D2D4FE2" w:rsidR="00637820" w:rsidRPr="00637820" w:rsidRDefault="00637820" w:rsidP="0063782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Приложение начисления зарплаты запускается автоматически каждую пятницу и в последний рабочий день месяца, рассчитывая в эти дни зарплату соответствующих служащих. Начисление зарплаты должно производиться автоматически, без ручного вмешательства.</w:t>
      </w:r>
    </w:p>
    <w:p w14:paraId="028D2E6A" w14:textId="2E73C9CB" w:rsidR="003D74A6" w:rsidRDefault="00637820" w:rsidP="0063782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7820">
        <w:rPr>
          <w:rFonts w:ascii="Times New Roman" w:eastAsia="Times New Roman" w:hAnsi="Times New Roman" w:cs="Times New Roman"/>
          <w:sz w:val="24"/>
          <w:szCs w:val="24"/>
        </w:rPr>
        <w:t>В ходе выполнения этого варианта задания должна быть разработана схема базы данных по учету рабочего времени, отпускам и выплатам</w:t>
      </w:r>
      <w:r w:rsidRPr="00637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2A4E58" w14:textId="57840E2E" w:rsidR="003D74A6" w:rsidRDefault="003D74A6" w:rsidP="003D74A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74A6">
        <w:rPr>
          <w:rFonts w:ascii="Times New Roman" w:eastAsia="Times New Roman" w:hAnsi="Times New Roman" w:cs="Times New Roman"/>
          <w:sz w:val="28"/>
          <w:szCs w:val="28"/>
        </w:rPr>
        <w:t>Диаграммы деятельности</w:t>
      </w:r>
    </w:p>
    <w:p w14:paraId="4695DA72" w14:textId="02B1CEFB" w:rsidR="003D74A6" w:rsidRDefault="00637820" w:rsidP="003D74A6">
      <w:pPr>
        <w:keepNext/>
        <w:spacing w:before="240" w:after="240" w:line="240" w:lineRule="auto"/>
        <w:jc w:val="center"/>
      </w:pPr>
      <w:r>
        <w:rPr>
          <w:noProof/>
        </w:rPr>
        <w:drawing>
          <wp:inline distT="0" distB="0" distL="0" distR="0" wp14:anchorId="7A5E1B91" wp14:editId="48A92865">
            <wp:extent cx="5059680" cy="531880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099" cy="53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D7C7" w14:textId="291D9363" w:rsidR="003D74A6" w:rsidRPr="003D74A6" w:rsidRDefault="003D74A6" w:rsidP="003D74A6">
      <w:pPr>
        <w:pStyle w:val="a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74A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3D74A6">
        <w:rPr>
          <w:rFonts w:ascii="Times New Roman" w:hAnsi="Times New Roman" w:cs="Times New Roman"/>
          <w:sz w:val="24"/>
          <w:szCs w:val="24"/>
        </w:rPr>
        <w:fldChar w:fldCharType="begin"/>
      </w:r>
      <w:r w:rsidRPr="003D74A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3D74A6">
        <w:rPr>
          <w:rFonts w:ascii="Times New Roman" w:hAnsi="Times New Roman" w:cs="Times New Roman"/>
          <w:sz w:val="24"/>
          <w:szCs w:val="24"/>
        </w:rPr>
        <w:fldChar w:fldCharType="separate"/>
      </w:r>
      <w:r w:rsidRPr="003D74A6">
        <w:rPr>
          <w:rFonts w:ascii="Times New Roman" w:hAnsi="Times New Roman" w:cs="Times New Roman"/>
          <w:noProof/>
          <w:sz w:val="24"/>
          <w:szCs w:val="24"/>
        </w:rPr>
        <w:t>1</w:t>
      </w:r>
      <w:r w:rsidRPr="003D74A6">
        <w:rPr>
          <w:rFonts w:ascii="Times New Roman" w:hAnsi="Times New Roman" w:cs="Times New Roman"/>
          <w:sz w:val="24"/>
          <w:szCs w:val="24"/>
        </w:rPr>
        <w:fldChar w:fldCharType="end"/>
      </w:r>
      <w:r w:rsidRPr="003D74A6">
        <w:rPr>
          <w:rFonts w:ascii="Times New Roman" w:hAnsi="Times New Roman" w:cs="Times New Roman"/>
          <w:sz w:val="24"/>
          <w:szCs w:val="24"/>
        </w:rPr>
        <w:t xml:space="preserve"> "</w:t>
      </w:r>
      <w:r w:rsidR="00637820">
        <w:rPr>
          <w:rFonts w:ascii="Times New Roman" w:hAnsi="Times New Roman" w:cs="Times New Roman"/>
          <w:sz w:val="24"/>
          <w:szCs w:val="24"/>
        </w:rPr>
        <w:t xml:space="preserve">Войти в </w:t>
      </w:r>
      <w:proofErr w:type="spellStart"/>
      <w:r w:rsidR="00637820">
        <w:rPr>
          <w:rFonts w:ascii="Times New Roman" w:hAnsi="Times New Roman" w:cs="Times New Roman"/>
          <w:sz w:val="24"/>
          <w:szCs w:val="24"/>
        </w:rPr>
        <w:t>ситстему</w:t>
      </w:r>
      <w:proofErr w:type="spellEnd"/>
      <w:r w:rsidRPr="003D74A6">
        <w:rPr>
          <w:rFonts w:ascii="Times New Roman" w:hAnsi="Times New Roman" w:cs="Times New Roman"/>
          <w:sz w:val="24"/>
          <w:szCs w:val="24"/>
        </w:rPr>
        <w:t>"</w:t>
      </w:r>
    </w:p>
    <w:p w14:paraId="28CA7F4B" w14:textId="2A58B374" w:rsidR="003D74A6" w:rsidRDefault="00637820" w:rsidP="003D74A6">
      <w:pPr>
        <w:keepNext/>
        <w:spacing w:before="240" w:after="24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7E9321F" wp14:editId="2139B098">
            <wp:extent cx="5349704" cy="534208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3CD" w14:textId="08B6A682" w:rsidR="003D74A6" w:rsidRPr="003D74A6" w:rsidRDefault="003D74A6" w:rsidP="003D74A6">
      <w:pPr>
        <w:pStyle w:val="a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74A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3D74A6">
        <w:rPr>
          <w:rFonts w:ascii="Times New Roman" w:hAnsi="Times New Roman" w:cs="Times New Roman"/>
          <w:sz w:val="24"/>
          <w:szCs w:val="24"/>
        </w:rPr>
        <w:fldChar w:fldCharType="begin"/>
      </w:r>
      <w:r w:rsidRPr="003D74A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3D74A6">
        <w:rPr>
          <w:rFonts w:ascii="Times New Roman" w:hAnsi="Times New Roman" w:cs="Times New Roman"/>
          <w:sz w:val="24"/>
          <w:szCs w:val="24"/>
        </w:rPr>
        <w:fldChar w:fldCharType="separate"/>
      </w:r>
      <w:r w:rsidRPr="003D74A6">
        <w:rPr>
          <w:rFonts w:ascii="Times New Roman" w:hAnsi="Times New Roman" w:cs="Times New Roman"/>
          <w:noProof/>
          <w:sz w:val="24"/>
          <w:szCs w:val="24"/>
        </w:rPr>
        <w:t>2</w:t>
      </w:r>
      <w:r w:rsidRPr="003D74A6">
        <w:rPr>
          <w:rFonts w:ascii="Times New Roman" w:hAnsi="Times New Roman" w:cs="Times New Roman"/>
          <w:sz w:val="24"/>
          <w:szCs w:val="24"/>
        </w:rPr>
        <w:fldChar w:fldCharType="end"/>
      </w:r>
      <w:r w:rsidRPr="003D74A6">
        <w:rPr>
          <w:rFonts w:ascii="Times New Roman" w:hAnsi="Times New Roman" w:cs="Times New Roman"/>
          <w:sz w:val="24"/>
          <w:szCs w:val="24"/>
        </w:rPr>
        <w:t xml:space="preserve"> "</w:t>
      </w:r>
      <w:r w:rsidR="00637820">
        <w:rPr>
          <w:rFonts w:ascii="Times New Roman" w:hAnsi="Times New Roman" w:cs="Times New Roman"/>
          <w:sz w:val="24"/>
          <w:szCs w:val="24"/>
        </w:rPr>
        <w:t>Выбрать дату отпуска</w:t>
      </w:r>
      <w:r w:rsidRPr="003D74A6">
        <w:rPr>
          <w:rFonts w:ascii="Times New Roman" w:hAnsi="Times New Roman" w:cs="Times New Roman"/>
          <w:sz w:val="24"/>
          <w:szCs w:val="24"/>
        </w:rPr>
        <w:t>"</w:t>
      </w:r>
    </w:p>
    <w:p w14:paraId="224ECF8F" w14:textId="4F25D18C" w:rsidR="003D74A6" w:rsidRDefault="005D18EA" w:rsidP="003D74A6">
      <w:pPr>
        <w:keepNext/>
        <w:spacing w:before="240" w:after="24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8E4BD46" wp14:editId="1C1D1DD4">
            <wp:extent cx="4930567" cy="5578323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0260" w14:textId="31C7C4AC" w:rsidR="003D74A6" w:rsidRPr="003D74A6" w:rsidRDefault="003D74A6" w:rsidP="003D74A6">
      <w:pPr>
        <w:pStyle w:val="a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74A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3D74A6">
        <w:rPr>
          <w:rFonts w:ascii="Times New Roman" w:hAnsi="Times New Roman" w:cs="Times New Roman"/>
          <w:sz w:val="24"/>
          <w:szCs w:val="24"/>
        </w:rPr>
        <w:fldChar w:fldCharType="begin"/>
      </w:r>
      <w:r w:rsidRPr="003D74A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3D74A6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3D74A6">
        <w:rPr>
          <w:rFonts w:ascii="Times New Roman" w:hAnsi="Times New Roman" w:cs="Times New Roman"/>
          <w:sz w:val="24"/>
          <w:szCs w:val="24"/>
        </w:rPr>
        <w:fldChar w:fldCharType="end"/>
      </w:r>
      <w:r w:rsidRPr="003D74A6">
        <w:rPr>
          <w:rFonts w:ascii="Times New Roman" w:hAnsi="Times New Roman" w:cs="Times New Roman"/>
          <w:sz w:val="24"/>
          <w:szCs w:val="24"/>
        </w:rPr>
        <w:t xml:space="preserve"> "</w:t>
      </w:r>
      <w:r w:rsidR="005D18EA">
        <w:rPr>
          <w:rFonts w:ascii="Times New Roman" w:hAnsi="Times New Roman" w:cs="Times New Roman"/>
          <w:sz w:val="24"/>
          <w:szCs w:val="24"/>
        </w:rPr>
        <w:t>Выбрать способ оплаты</w:t>
      </w:r>
      <w:r w:rsidRPr="003D74A6">
        <w:rPr>
          <w:rFonts w:ascii="Times New Roman" w:hAnsi="Times New Roman" w:cs="Times New Roman"/>
          <w:sz w:val="24"/>
          <w:szCs w:val="24"/>
        </w:rPr>
        <w:t>"</w:t>
      </w:r>
    </w:p>
    <w:p w14:paraId="68C750FD" w14:textId="77777777" w:rsidR="003D74A6" w:rsidRDefault="003D74A6" w:rsidP="003D74A6">
      <w:pPr>
        <w:keepNext/>
        <w:spacing w:before="240" w:after="24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B6DD782" wp14:editId="574BB25C">
            <wp:extent cx="5231765" cy="518926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399" cy="519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ED1C" w14:textId="5C03D58A" w:rsidR="003D74A6" w:rsidRPr="003D74A6" w:rsidRDefault="003D74A6" w:rsidP="003D74A6">
      <w:pPr>
        <w:pStyle w:val="a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74A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3D74A6">
        <w:rPr>
          <w:rFonts w:ascii="Times New Roman" w:hAnsi="Times New Roman" w:cs="Times New Roman"/>
          <w:sz w:val="24"/>
          <w:szCs w:val="24"/>
        </w:rPr>
        <w:fldChar w:fldCharType="begin"/>
      </w:r>
      <w:r w:rsidRPr="003D74A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3D74A6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Pr="003D74A6">
        <w:rPr>
          <w:rFonts w:ascii="Times New Roman" w:hAnsi="Times New Roman" w:cs="Times New Roman"/>
          <w:sz w:val="24"/>
          <w:szCs w:val="24"/>
        </w:rPr>
        <w:fldChar w:fldCharType="end"/>
      </w:r>
      <w:r w:rsidRPr="003D74A6">
        <w:rPr>
          <w:rFonts w:ascii="Times New Roman" w:hAnsi="Times New Roman" w:cs="Times New Roman"/>
          <w:sz w:val="24"/>
          <w:szCs w:val="24"/>
        </w:rPr>
        <w:t xml:space="preserve"> "Оплатить покупаемый товар"</w:t>
      </w:r>
    </w:p>
    <w:p w14:paraId="4018F6C5" w14:textId="77777777" w:rsidR="00D71D59" w:rsidRDefault="00D71D59" w:rsidP="00D71D59">
      <w:pPr>
        <w:spacing w:after="200" w:line="24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14:paraId="3BDB18CF" w14:textId="0F25565D" w:rsidR="00D71D59" w:rsidRPr="003D74A6" w:rsidRDefault="00490DC3" w:rsidP="003D74A6">
      <w:pPr>
        <w:pStyle w:val="a5"/>
        <w:numPr>
          <w:ilvl w:val="0"/>
          <w:numId w:val="9"/>
        </w:numPr>
        <w:spacing w:line="240" w:lineRule="auto"/>
        <w:textAlignment w:val="baseline"/>
      </w:pPr>
      <w:proofErr w:type="spellStart"/>
      <w:r w:rsidRPr="00490DC3">
        <w:rPr>
          <w:rFonts w:ascii="Times New Roman" w:eastAsia="Times New Roman" w:hAnsi="Times New Roman" w:cs="Times New Roman"/>
          <w:color w:val="000000"/>
          <w:sz w:val="28"/>
          <w:szCs w:val="28"/>
        </w:rPr>
        <w:t>Р.Лафоре</w:t>
      </w:r>
      <w:proofErr w:type="spellEnd"/>
      <w:r w:rsidRPr="00490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“Объектно-ориентированное программирование в С++” глава 16</w:t>
      </w:r>
    </w:p>
    <w:p w14:paraId="266EE8C1" w14:textId="5328EEBF" w:rsidR="003D74A6" w:rsidRPr="003D74A6" w:rsidRDefault="005D18EA" w:rsidP="003D74A6">
      <w:pPr>
        <w:pStyle w:val="a5"/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="003D74A6" w:rsidRPr="003D74A6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UML </w:t>
        </w:r>
        <w:proofErr w:type="spellStart"/>
        <w:r w:rsidR="003D74A6" w:rsidRPr="003D74A6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Activiry</w:t>
        </w:r>
        <w:proofErr w:type="spellEnd"/>
        <w:r w:rsidR="003D74A6" w:rsidRPr="003D74A6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="003D74A6" w:rsidRPr="003D74A6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diagram</w:t>
        </w:r>
        <w:proofErr w:type="spellEnd"/>
        <w:r w:rsidR="003D74A6" w:rsidRPr="003D74A6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="003D74A6" w:rsidRPr="003D74A6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example</w:t>
        </w:r>
        <w:proofErr w:type="spellEnd"/>
      </w:hyperlink>
    </w:p>
    <w:sectPr w:rsidR="003D74A6" w:rsidRPr="003D74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A0FF4"/>
    <w:multiLevelType w:val="hybridMultilevel"/>
    <w:tmpl w:val="6D6C4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00CD4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A3834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165E6"/>
    <w:multiLevelType w:val="multilevel"/>
    <w:tmpl w:val="0806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5484B"/>
    <w:multiLevelType w:val="hybridMultilevel"/>
    <w:tmpl w:val="6D6C4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A083C"/>
    <w:multiLevelType w:val="hybridMultilevel"/>
    <w:tmpl w:val="49FA6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6022A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B7B0C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3F05DB"/>
    <w:multiLevelType w:val="hybridMultilevel"/>
    <w:tmpl w:val="F4588076"/>
    <w:lvl w:ilvl="0" w:tplc="B0B6C018"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57071E"/>
    <w:multiLevelType w:val="hybridMultilevel"/>
    <w:tmpl w:val="5986EE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BB0277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764F48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6135A5"/>
    <w:multiLevelType w:val="multilevel"/>
    <w:tmpl w:val="4E36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  <w:num w:numId="12">
    <w:abstractNumId w:val="7"/>
  </w:num>
  <w:num w:numId="13">
    <w:abstractNumId w:val="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90"/>
    <w:rsid w:val="00152590"/>
    <w:rsid w:val="00236B0D"/>
    <w:rsid w:val="002D2420"/>
    <w:rsid w:val="003012C6"/>
    <w:rsid w:val="003D74A6"/>
    <w:rsid w:val="00490DC3"/>
    <w:rsid w:val="004B152C"/>
    <w:rsid w:val="004F567D"/>
    <w:rsid w:val="005D18EA"/>
    <w:rsid w:val="005F5EC2"/>
    <w:rsid w:val="00637820"/>
    <w:rsid w:val="006B0E6A"/>
    <w:rsid w:val="006E2C4C"/>
    <w:rsid w:val="006F6871"/>
    <w:rsid w:val="00775F63"/>
    <w:rsid w:val="007E31E1"/>
    <w:rsid w:val="008A31E9"/>
    <w:rsid w:val="008C784A"/>
    <w:rsid w:val="008D3624"/>
    <w:rsid w:val="008F3E6B"/>
    <w:rsid w:val="00906514"/>
    <w:rsid w:val="00912241"/>
    <w:rsid w:val="00991011"/>
    <w:rsid w:val="00995A4C"/>
    <w:rsid w:val="009A7BA9"/>
    <w:rsid w:val="00A06BDF"/>
    <w:rsid w:val="00A34C7A"/>
    <w:rsid w:val="00B94BCA"/>
    <w:rsid w:val="00C4608C"/>
    <w:rsid w:val="00D27896"/>
    <w:rsid w:val="00D71D59"/>
    <w:rsid w:val="00E5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D6BD"/>
  <w15:chartTrackingRefBased/>
  <w15:docId w15:val="{DAA2A051-647C-4A48-86DB-B998EC60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420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1D5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7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71D59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D74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3D74A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D7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ml-diagrams.org/google-sign-on-uml-activity-diagram-examp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F075C-BF50-4884-9A41-A3442BC0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2021-04-16T10:55:00Z</dcterms:created>
  <dcterms:modified xsi:type="dcterms:W3CDTF">2021-04-16T10:55:00Z</dcterms:modified>
</cp:coreProperties>
</file>