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F963" w14:textId="77777777" w:rsidR="00FC6C8E" w:rsidRDefault="00FC6C8E" w:rsidP="00FC6C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1. Анализ порталов органов государственной власти и местного самоуправления.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222"/>
        <w:gridCol w:w="2459"/>
        <w:gridCol w:w="6379"/>
      </w:tblGrid>
      <w:tr w:rsidR="00ED374C" w14:paraId="60997167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337E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Вопроса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F2B3C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7B0E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портала Министерства образования и науки РФ</w:t>
            </w:r>
          </w:p>
        </w:tc>
      </w:tr>
      <w:tr w:rsidR="00ED374C" w14:paraId="37857F7D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60BE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618C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и адрес портала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98A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портал Министерства образования и науки РФ: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https://minobrnauki.gov.ru</w:t>
            </w:r>
          </w:p>
        </w:tc>
      </w:tr>
      <w:tr w:rsidR="00ED374C" w14:paraId="3FAC0D58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B8ED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1FC3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портала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3023" w14:textId="7F2863AA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министерстве и его деятельности, нововведениях, грантах и о контактах.</w:t>
            </w:r>
          </w:p>
        </w:tc>
      </w:tr>
      <w:tr w:rsidR="00ED374C" w14:paraId="3756BF1D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C248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31C8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Целевая аудитория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6F2B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Школьники, учителя, абитуриенты, студенты, преподаватели, образовательные учреждения.</w:t>
            </w:r>
          </w:p>
        </w:tc>
      </w:tr>
      <w:tr w:rsidR="00ED374C" w14:paraId="68B5A44A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7E4D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FD60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Полнота состава функций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4EEC" w14:textId="1FA31079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Достаточно полно.</w:t>
            </w:r>
          </w:p>
        </w:tc>
      </w:tr>
      <w:tr w:rsidR="00ED374C" w14:paraId="36110248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A997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F40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Качество выполнения функций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D956" w14:textId="4B846EB6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Функции, реализованные на портале, выполняются достаточно полно и эффективно.</w:t>
            </w:r>
          </w:p>
        </w:tc>
      </w:tr>
      <w:tr w:rsidR="00ED374C" w14:paraId="5B08F4E9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463E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9A4D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оценка качества реализации визуального интерфейса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7DBF" w14:textId="146AD46E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уровень, есть возможность настройки визуального интерфейса.</w:t>
            </w:r>
          </w:p>
        </w:tc>
      </w:tr>
      <w:tr w:rsidR="00ED374C" w14:paraId="60AAAB97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64BE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7530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навигации портала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73B3" w14:textId="3EDAED55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на портале реализована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стандартно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поиск соответствует общим стандартам.</w:t>
            </w:r>
          </w:p>
        </w:tc>
      </w:tr>
      <w:tr w:rsidR="00ED374C" w14:paraId="19871FB6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BCC4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56D0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быстроты доступа к функциям и информации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3877" w14:textId="6FCFB316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к функциям и нужной информации производится посредством 2-3 кликов</w:t>
            </w:r>
          </w:p>
        </w:tc>
      </w:tr>
      <w:tr w:rsidR="00ED374C" w14:paraId="16DA48FA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4701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F2EA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технических проблем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D718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режиме настройки визуального интерфейса иконки переходов на социальные сети и различные изображения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прогружаются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D374C" w14:paraId="569DDDF9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51EC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9FEE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Проблемы с производи - тельностью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3517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 с производительностью выявлено не было, страницы, как правило, грузятся в одно мгновение.</w:t>
            </w:r>
          </w:p>
        </w:tc>
      </w:tr>
      <w:tr w:rsidR="00ED374C" w14:paraId="1DB0B488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86B5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7AC9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Проблемы нормативного,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социального характера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513C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Сайт можно просматривать лишь на русском языке, по крайней мере, затруднительно понять, как поменять язык сайта.</w:t>
            </w:r>
          </w:p>
        </w:tc>
      </w:tr>
      <w:tr w:rsidR="00ED374C" w14:paraId="16309DB4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9369" w14:textId="77777777" w:rsidR="00ED374C" w:rsidRDefault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D9FD" w14:textId="77777777" w:rsidR="00ED374C" w:rsidRDefault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Замечания и предложения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BD9E" w14:textId="34C6F0A2" w:rsidR="00ED374C" w:rsidRDefault="005D03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реализовать функционал на нескольких языках, для расширения аудитории</w:t>
            </w:r>
          </w:p>
        </w:tc>
      </w:tr>
    </w:tbl>
    <w:p w14:paraId="621EC500" w14:textId="77777777" w:rsidR="00FC6C8E" w:rsidRDefault="00FC6C8E" w:rsidP="00FC6C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E95750" w14:textId="6889203D" w:rsidR="00FC6C8E" w:rsidRDefault="00FC6C8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0044" w:type="dxa"/>
        <w:tblLook w:val="04A0" w:firstRow="1" w:lastRow="0" w:firstColumn="1" w:lastColumn="0" w:noHBand="0" w:noVBand="1"/>
      </w:tblPr>
      <w:tblGrid>
        <w:gridCol w:w="1222"/>
        <w:gridCol w:w="2459"/>
        <w:gridCol w:w="6363"/>
      </w:tblGrid>
      <w:tr w:rsidR="00ED374C" w14:paraId="4A3CC5F1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CDC3" w14:textId="75E30503" w:rsidR="00ED374C" w:rsidRDefault="00ED374C" w:rsidP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Вопроса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7D97" w14:textId="21444E1C" w:rsidR="00ED374C" w:rsidRDefault="00ED374C" w:rsidP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37BA" w14:textId="0759D31E" w:rsidR="00ED374C" w:rsidRDefault="00ED374C" w:rsidP="00ED37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Характеристика портала Министерства образования РБ</w:t>
            </w:r>
          </w:p>
        </w:tc>
      </w:tr>
      <w:tr w:rsidR="00ED374C" w14:paraId="589B1919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EB32" w14:textId="54755220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BF9F" w14:textId="33DC7A2E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и адрес портала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938F" w14:textId="341CFC32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портала Министерства образования РБ:</w:t>
            </w:r>
          </w:p>
          <w:p w14:paraId="646382BA" w14:textId="77777777" w:rsidR="00ED374C" w:rsidRDefault="00ED374C" w:rsidP="00ED374C">
            <w:pP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https://edu.gov.by</w:t>
            </w:r>
          </w:p>
        </w:tc>
      </w:tr>
      <w:tr w:rsidR="00ED374C" w14:paraId="21E33E52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8B16" w14:textId="2C480769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9DF0" w14:textId="625112AC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 портала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3C4" w14:textId="035E042B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таких аспектах как министерство и его руководство, территориальные органы, структура, статистика и телефоны.</w:t>
            </w:r>
          </w:p>
        </w:tc>
      </w:tr>
      <w:tr w:rsidR="00ED374C" w14:paraId="4E6B7106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2B2C" w14:textId="5B462DEB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091A" w14:textId="2E5C7D9E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Целевая аудитория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AA5" w14:textId="276DDCF3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Школьники, учителя, абитуриенты, студенты, преподаватели, образовательные учреждения.</w:t>
            </w:r>
          </w:p>
        </w:tc>
      </w:tr>
      <w:tr w:rsidR="00ED374C" w14:paraId="300CAB31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EEE0" w14:textId="2D4BE9CC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02C9" w14:textId="5454F0F4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Полнота состава функций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DF28" w14:textId="10080046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Недостаток информации 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деятельности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министерства, нововведениях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грант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D374C" w14:paraId="19E6F5C5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2AF1" w14:textId="59ACA32C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5E68" w14:textId="4EFCA35A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Качество выполнения функций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5056" w14:textId="005BF45C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Функции реализованы не 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очень хорошо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(переход на внешние ресурсы), дублирован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0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информации.</w:t>
            </w:r>
          </w:p>
        </w:tc>
      </w:tr>
      <w:tr w:rsidR="00ED374C" w14:paraId="647F6DBB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A640" w14:textId="4D13A1C4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A89D" w14:textId="0531AF87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оценка качества реализации визуального интерфейса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4A3A" w14:textId="63928330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Реализация визуального интерфейса выполнена на приемлемом уровне, однако было бы не лишним добавить динамических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-страниц.</w:t>
            </w:r>
          </w:p>
        </w:tc>
      </w:tr>
      <w:tr w:rsidR="00ED374C" w14:paraId="5D26A19C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79BB" w14:textId="5E2780EB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FDAF" w14:textId="2C899E06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навигации портала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96E6" w14:textId="2D30BEF8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Навигация на портале реализована на</w:t>
            </w:r>
            <w:r w:rsidR="00105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посредственном уровне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поиск </w:t>
            </w:r>
            <w:r w:rsidR="001053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неудобен в использовании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D374C" w14:paraId="23B738FB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8282" w14:textId="3680202D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C11" w14:textId="6C5F2993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быстроты доступа к функциям и информации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D662" w14:textId="2A16FB11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 к функциям и нужной информации производится посредством 2-3 кликов, что считается хорошей практикой.</w:t>
            </w:r>
          </w:p>
        </w:tc>
      </w:tr>
      <w:tr w:rsidR="00ED374C" w14:paraId="0FB33CB4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E2BE" w14:textId="19CAD455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8691" w14:textId="154071F6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технических проблем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C4AF" w14:textId="74E3E0A5" w:rsidR="00ED374C" w:rsidRDefault="0010533A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Проблемы не обнаружены</w:t>
            </w:r>
            <w:r w:rsidR="00ED37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D374C" w14:paraId="4611BABC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CFA2" w14:textId="64609CDE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4D40" w14:textId="696EDAD2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Проблемы с производи - тельностью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71AC" w14:textId="45511FC0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Проблем с производительностью выявлено не было, страницы, как правило, грузятся в одно мгновение.</w:t>
            </w:r>
          </w:p>
        </w:tc>
      </w:tr>
      <w:tr w:rsidR="00ED374C" w14:paraId="71D4F478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D40" w14:textId="5CCD92E3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349F" w14:textId="5588FE2F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Проблемы нормативного,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социального характера 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A3AD" w14:textId="35354A18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 возможность чтения лишь на русском, белорусском и английском языках. Также не хватает информации о разных аспектах.</w:t>
            </w:r>
          </w:p>
        </w:tc>
      </w:tr>
      <w:tr w:rsidR="00ED374C" w14:paraId="2FD5CB96" w14:textId="77777777" w:rsidTr="00ED374C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F1E9" w14:textId="038C2440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12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7740" w14:textId="32575031" w:rsidR="00ED374C" w:rsidRDefault="00ED374C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Замечания и предложения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8A85" w14:textId="0616A98A" w:rsidR="00ED374C" w:rsidRDefault="005D037D" w:rsidP="00ED37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 смысл осовременить интерфейс сайта.</w:t>
            </w:r>
          </w:p>
        </w:tc>
      </w:tr>
    </w:tbl>
    <w:p w14:paraId="6FA6B081" w14:textId="77777777" w:rsidR="00ED374C" w:rsidRDefault="00ED37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F25A1" w14:textId="77777777" w:rsidR="00FC6C8E" w:rsidRDefault="00FC6C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1AB21C" w14:textId="2E72CB08" w:rsidR="001E64A8" w:rsidRDefault="001E64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2. Оцените по данной методике сайты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двух государственных органов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принадлежащих к одной категории. </w:t>
      </w:r>
    </w:p>
    <w:p w14:paraId="142FA7ED" w14:textId="77777777" w:rsidR="00305BA9" w:rsidRDefault="00F343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я выбрал следующие два государственных органа:</w:t>
      </w:r>
    </w:p>
    <w:p w14:paraId="0349FB14" w14:textId="21DAFB14" w:rsidR="00F343C5" w:rsidRDefault="00F343C5" w:rsidP="00F343C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жилищно-коммунального хозяйства (</w:t>
      </w:r>
      <w:hyperlink r:id="rId5" w:history="1">
        <w:r w:rsidRPr="00F343C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http://www.mjkx.gov.by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D37E68" w14:textId="77777777" w:rsidR="006169EC" w:rsidRDefault="006169EC" w:rsidP="006169E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69EC">
        <w:rPr>
          <w:rFonts w:ascii="Times New Roman" w:hAnsi="Times New Roman" w:cs="Times New Roman"/>
          <w:sz w:val="28"/>
          <w:szCs w:val="28"/>
          <w:lang w:val="ru-RU"/>
        </w:rPr>
        <w:t>Министерство промышленности</w:t>
      </w:r>
    </w:p>
    <w:p w14:paraId="68DEF0BA" w14:textId="42EE27BF" w:rsidR="006169EC" w:rsidRPr="00AE44CB" w:rsidRDefault="00AE44CB" w:rsidP="00AE44CB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AE44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E44CB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https://minprom.gov.by/</w:t>
      </w:r>
      <w:r w:rsidRPr="00AE44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DBC3B8B" w14:textId="77777777" w:rsidR="00D06495" w:rsidRPr="00AC19CE" w:rsidRDefault="00A21B4F" w:rsidP="00AC19CE">
      <w:pPr>
        <w:tabs>
          <w:tab w:val="left" w:pos="720"/>
        </w:tabs>
        <w:spacing w:after="400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Официальный интернет – ресурс «Министерство жилищно-коммунального хозяйства»</w:t>
      </w:r>
    </w:p>
    <w:p w14:paraId="794509C7" w14:textId="77777777" w:rsidR="00D06495" w:rsidRPr="00AC19CE" w:rsidRDefault="00D06495" w:rsidP="00AC19CE">
      <w:pPr>
        <w:tabs>
          <w:tab w:val="left" w:pos="720"/>
        </w:tabs>
        <w:spacing w:after="400"/>
        <w:rPr>
          <w:rFonts w:ascii="Arial" w:hAnsi="Arial" w:cs="Arial"/>
          <w:i/>
          <w:sz w:val="28"/>
          <w:szCs w:val="28"/>
          <w:lang w:val="ru-RU"/>
        </w:rPr>
      </w:pPr>
      <w:r w:rsidRPr="00AC19CE">
        <w:rPr>
          <w:rFonts w:ascii="Arial" w:hAnsi="Arial" w:cs="Arial"/>
          <w:b/>
          <w:sz w:val="28"/>
          <w:szCs w:val="28"/>
          <w:lang w:val="ru-RU"/>
        </w:rPr>
        <w:t xml:space="preserve">Интернет-ресурс: </w:t>
      </w:r>
      <w:hyperlink r:id="rId6" w:history="1">
        <w:r w:rsidR="00AC19CE" w:rsidRPr="00F343C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http://www.mjkx.gov.by</w:t>
        </w:r>
      </w:hyperlink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90"/>
        <w:gridCol w:w="6095"/>
        <w:gridCol w:w="581"/>
        <w:gridCol w:w="582"/>
        <w:gridCol w:w="567"/>
      </w:tblGrid>
      <w:tr w:rsidR="00D06495" w:rsidRPr="001745F3" w14:paraId="5D615F3E" w14:textId="77777777" w:rsidTr="00FC6C8E">
        <w:trPr>
          <w:trHeight w:val="390"/>
        </w:trPr>
        <w:tc>
          <w:tcPr>
            <w:tcW w:w="720" w:type="dxa"/>
          </w:tcPr>
          <w:p w14:paraId="6894FFAA" w14:textId="77777777" w:rsidR="00D06495" w:rsidRPr="001745F3" w:rsidRDefault="00D06495" w:rsidP="00F622AF">
            <w:pPr>
              <w:rPr>
                <w:b/>
                <w:sz w:val="28"/>
                <w:szCs w:val="28"/>
                <w:lang w:val="kk-KZ"/>
              </w:rPr>
            </w:pPr>
            <w:r w:rsidRPr="001745F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690" w:type="dxa"/>
          </w:tcPr>
          <w:p w14:paraId="37211E03" w14:textId="77777777" w:rsidR="00D06495" w:rsidRPr="001745F3" w:rsidRDefault="00D06495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6095" w:type="dxa"/>
          </w:tcPr>
          <w:p w14:paraId="0C89193B" w14:textId="77777777" w:rsidR="00D06495" w:rsidRPr="001745F3" w:rsidRDefault="00D06495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1730" w:type="dxa"/>
            <w:gridSpan w:val="3"/>
          </w:tcPr>
          <w:p w14:paraId="0299B27F" w14:textId="77777777" w:rsidR="00D06495" w:rsidRPr="001745F3" w:rsidRDefault="00D06495" w:rsidP="00F622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Балл</w:t>
            </w:r>
            <w:proofErr w:type="spellEnd"/>
          </w:p>
        </w:tc>
      </w:tr>
      <w:tr w:rsidR="00FD5105" w:rsidRPr="001745F3" w14:paraId="71D79F77" w14:textId="77777777" w:rsidTr="00FC6C8E">
        <w:trPr>
          <w:trHeight w:val="375"/>
        </w:trPr>
        <w:tc>
          <w:tcPr>
            <w:tcW w:w="720" w:type="dxa"/>
          </w:tcPr>
          <w:p w14:paraId="7B8FB4B3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</w:tcPr>
          <w:p w14:paraId="53142C70" w14:textId="77777777" w:rsidR="00FD5105" w:rsidRPr="009951D8" w:rsidRDefault="00FD5105" w:rsidP="00F622A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Государственные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символы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Республики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Беларусь</w:t>
            </w:r>
            <w:proofErr w:type="spellEnd"/>
          </w:p>
        </w:tc>
        <w:tc>
          <w:tcPr>
            <w:tcW w:w="6095" w:type="dxa"/>
          </w:tcPr>
          <w:p w14:paraId="47F9B6CE" w14:textId="77777777"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Государственные символы Республики Беларусь </w:t>
            </w:r>
            <w:r w:rsidRPr="001745F3">
              <w:rPr>
                <w:sz w:val="28"/>
                <w:szCs w:val="28"/>
                <w:lang w:val="kk-KZ"/>
              </w:rPr>
              <w:t>– Государственный Флаг,</w:t>
            </w:r>
            <w:r w:rsidRPr="00D06495">
              <w:rPr>
                <w:sz w:val="28"/>
                <w:szCs w:val="28"/>
                <w:lang w:val="ru-RU"/>
              </w:rPr>
              <w:t xml:space="preserve"> Государственный Г</w:t>
            </w:r>
            <w:r w:rsidRPr="001745F3">
              <w:rPr>
                <w:sz w:val="28"/>
                <w:szCs w:val="28"/>
                <w:lang w:val="kk-KZ"/>
              </w:rPr>
              <w:t>ерб;</w:t>
            </w:r>
          </w:p>
        </w:tc>
        <w:tc>
          <w:tcPr>
            <w:tcW w:w="581" w:type="dxa"/>
          </w:tcPr>
          <w:p w14:paraId="51E6C8D0" w14:textId="77777777" w:rsidR="00FD5105" w:rsidRPr="00185613" w:rsidRDefault="00185613" w:rsidP="004A0F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1DB2B472" w14:textId="77777777" w:rsidR="00FD5105" w:rsidRPr="001745F3" w:rsidRDefault="00614988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567" w:type="dxa"/>
          </w:tcPr>
          <w:p w14:paraId="6BC14DEE" w14:textId="77777777" w:rsidR="00FD5105" w:rsidRPr="001745F3" w:rsidRDefault="00614988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</w:tr>
      <w:tr w:rsidR="00FD5105" w:rsidRPr="00185613" w14:paraId="29D01717" w14:textId="77777777" w:rsidTr="00FC6C8E">
        <w:trPr>
          <w:trHeight w:val="375"/>
        </w:trPr>
        <w:tc>
          <w:tcPr>
            <w:tcW w:w="720" w:type="dxa"/>
          </w:tcPr>
          <w:p w14:paraId="780D89BE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1-1</w:t>
            </w:r>
          </w:p>
        </w:tc>
        <w:tc>
          <w:tcPr>
            <w:tcW w:w="1690" w:type="dxa"/>
          </w:tcPr>
          <w:p w14:paraId="3A6A456B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Реализация Посланий Главы государства Республики Беларусь</w:t>
            </w:r>
          </w:p>
        </w:tc>
        <w:tc>
          <w:tcPr>
            <w:tcW w:w="6095" w:type="dxa"/>
          </w:tcPr>
          <w:p w14:paraId="19F5FC68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План мероприятий по исполнению Плана действий Правительства Республики по реализации ежегодного Послания Главы государства народу Беларусь;</w:t>
            </w:r>
          </w:p>
        </w:tc>
        <w:tc>
          <w:tcPr>
            <w:tcW w:w="581" w:type="dxa"/>
          </w:tcPr>
          <w:p w14:paraId="0CE0CFCA" w14:textId="77777777" w:rsidR="00FD5105" w:rsidRPr="00185613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27904017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63F785AD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185613" w14:paraId="1731DB9A" w14:textId="77777777" w:rsidTr="00FC6C8E">
        <w:trPr>
          <w:trHeight w:val="375"/>
        </w:trPr>
        <w:tc>
          <w:tcPr>
            <w:tcW w:w="720" w:type="dxa"/>
          </w:tcPr>
          <w:p w14:paraId="2F128DA5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1-2</w:t>
            </w:r>
          </w:p>
        </w:tc>
        <w:tc>
          <w:tcPr>
            <w:tcW w:w="1690" w:type="dxa"/>
          </w:tcPr>
          <w:p w14:paraId="75D0C6EF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Персональный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блог</w:t>
            </w:r>
            <w:proofErr w:type="spellEnd"/>
          </w:p>
          <w:p w14:paraId="656CB06A" w14:textId="77777777" w:rsidR="00FD5105" w:rsidRPr="009951D8" w:rsidRDefault="00FD5105" w:rsidP="00F622AF">
            <w:pPr>
              <w:rPr>
                <w:b/>
                <w:sz w:val="26"/>
                <w:szCs w:val="26"/>
                <w:lang w:val="kk-KZ"/>
              </w:rPr>
            </w:pPr>
            <w:r w:rsidRPr="009951D8">
              <w:rPr>
                <w:sz w:val="26"/>
                <w:szCs w:val="26"/>
              </w:rPr>
              <w:t xml:space="preserve">  </w:t>
            </w:r>
          </w:p>
        </w:tc>
        <w:tc>
          <w:tcPr>
            <w:tcW w:w="6095" w:type="dxa"/>
          </w:tcPr>
          <w:p w14:paraId="15B8BA70" w14:textId="77777777"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Персональный блог (веб-дневник) руководителей </w:t>
            </w:r>
            <w:r w:rsidRPr="00D06495">
              <w:rPr>
                <w:sz w:val="28"/>
                <w:szCs w:val="28"/>
                <w:lang w:val="ru-RU"/>
              </w:rPr>
              <w:t>государственных</w:t>
            </w:r>
            <w:r w:rsidRPr="001745F3">
              <w:rPr>
                <w:sz w:val="28"/>
                <w:szCs w:val="28"/>
                <w:lang w:val="kk-KZ"/>
              </w:rPr>
              <w:t xml:space="preserve"> органов;</w:t>
            </w:r>
          </w:p>
        </w:tc>
        <w:tc>
          <w:tcPr>
            <w:tcW w:w="581" w:type="dxa"/>
          </w:tcPr>
          <w:p w14:paraId="6AD50BB0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582" w:type="dxa"/>
          </w:tcPr>
          <w:p w14:paraId="0A2E5733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567" w:type="dxa"/>
          </w:tcPr>
          <w:p w14:paraId="2ED40789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</w:tr>
      <w:tr w:rsidR="00FD5105" w:rsidRPr="00185613" w14:paraId="71681365" w14:textId="77777777" w:rsidTr="00FC6C8E">
        <w:trPr>
          <w:trHeight w:val="375"/>
        </w:trPr>
        <w:tc>
          <w:tcPr>
            <w:tcW w:w="720" w:type="dxa"/>
          </w:tcPr>
          <w:p w14:paraId="6EC26BB3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1-3</w:t>
            </w:r>
          </w:p>
        </w:tc>
        <w:tc>
          <w:tcPr>
            <w:tcW w:w="1690" w:type="dxa"/>
          </w:tcPr>
          <w:p w14:paraId="33AA9A2E" w14:textId="77777777" w:rsidR="00FD5105" w:rsidRPr="009951D8" w:rsidRDefault="00FD5105" w:rsidP="00F622A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Имидж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службы</w:t>
            </w:r>
            <w:proofErr w:type="spellEnd"/>
          </w:p>
        </w:tc>
        <w:tc>
          <w:tcPr>
            <w:tcW w:w="6095" w:type="dxa"/>
          </w:tcPr>
          <w:p w14:paraId="32E99CC5" w14:textId="77777777"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Информация</w:t>
            </w:r>
            <w:r w:rsidRPr="001745F3">
              <w:rPr>
                <w:sz w:val="28"/>
                <w:szCs w:val="28"/>
                <w:lang w:val="kk-KZ"/>
              </w:rPr>
              <w:t xml:space="preserve"> о формировании и укреплении позитивного имиджа государственной службы, о кодексе чести государственных служащих </w:t>
            </w:r>
            <w:r w:rsidRPr="00D06495">
              <w:rPr>
                <w:sz w:val="28"/>
                <w:szCs w:val="28"/>
                <w:lang w:val="ru-RU"/>
              </w:rPr>
              <w:t>Республики Беларусь</w:t>
            </w:r>
            <w:r w:rsidRPr="001745F3">
              <w:rPr>
                <w:sz w:val="28"/>
                <w:szCs w:val="28"/>
                <w:lang w:val="kk-KZ"/>
              </w:rPr>
              <w:t>, о правилах служебной этики государственных служащих;</w:t>
            </w:r>
          </w:p>
        </w:tc>
        <w:tc>
          <w:tcPr>
            <w:tcW w:w="581" w:type="dxa"/>
          </w:tcPr>
          <w:p w14:paraId="47300509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82" w:type="dxa"/>
          </w:tcPr>
          <w:p w14:paraId="183E1173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203020D3" w14:textId="77777777" w:rsidR="00FD5105" w:rsidRPr="001745F3" w:rsidRDefault="00185613" w:rsidP="004A0F9B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D06495" w14:paraId="54ABA8C8" w14:textId="77777777" w:rsidTr="00FC6C8E">
        <w:trPr>
          <w:trHeight w:val="480"/>
        </w:trPr>
        <w:tc>
          <w:tcPr>
            <w:tcW w:w="720" w:type="dxa"/>
            <w:vMerge w:val="restart"/>
          </w:tcPr>
          <w:p w14:paraId="40BCF43D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14:paraId="2BF2AD64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Общая информация о государственном органе</w:t>
            </w:r>
          </w:p>
        </w:tc>
        <w:tc>
          <w:tcPr>
            <w:tcW w:w="6095" w:type="dxa"/>
          </w:tcPr>
          <w:p w14:paraId="17F29804" w14:textId="77777777"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Почтовый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50BE9E41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3BCA046C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01870C9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14:paraId="24141E67" w14:textId="77777777" w:rsidTr="00FC6C8E">
        <w:trPr>
          <w:trHeight w:val="477"/>
        </w:trPr>
        <w:tc>
          <w:tcPr>
            <w:tcW w:w="720" w:type="dxa"/>
            <w:vMerge/>
          </w:tcPr>
          <w:p w14:paraId="5876F1B9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662423B7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37B17B3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45F3">
              <w:rPr>
                <w:sz w:val="28"/>
                <w:szCs w:val="28"/>
              </w:rPr>
              <w:t>электронной</w:t>
            </w:r>
            <w:proofErr w:type="spellEnd"/>
            <w:r w:rsidRPr="001745F3">
              <w:rPr>
                <w:sz w:val="28"/>
                <w:szCs w:val="28"/>
              </w:rPr>
              <w:t xml:space="preserve">  </w:t>
            </w:r>
            <w:proofErr w:type="spellStart"/>
            <w:r w:rsidRPr="001745F3">
              <w:rPr>
                <w:sz w:val="28"/>
                <w:szCs w:val="28"/>
              </w:rPr>
              <w:t>почты</w:t>
            </w:r>
            <w:proofErr w:type="spellEnd"/>
            <w:proofErr w:type="gram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7448D6EF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296A95C6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790085A6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14:paraId="59421BAD" w14:textId="77777777" w:rsidTr="00FC6C8E">
        <w:trPr>
          <w:trHeight w:val="477"/>
        </w:trPr>
        <w:tc>
          <w:tcPr>
            <w:tcW w:w="720" w:type="dxa"/>
            <w:vMerge/>
          </w:tcPr>
          <w:p w14:paraId="32DF1AE1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3416EBD3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6E61DF6E" w14:textId="77777777"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Телефоны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справочных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служб</w:t>
            </w:r>
            <w:proofErr w:type="spellEnd"/>
            <w:r w:rsidRPr="001745F3">
              <w:rPr>
                <w:sz w:val="28"/>
                <w:szCs w:val="28"/>
              </w:rPr>
              <w:t xml:space="preserve">;  </w:t>
            </w:r>
          </w:p>
        </w:tc>
        <w:tc>
          <w:tcPr>
            <w:tcW w:w="581" w:type="dxa"/>
          </w:tcPr>
          <w:p w14:paraId="3BC580BD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22E89D37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0E4168E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14:paraId="167F9E45" w14:textId="77777777" w:rsidTr="00FC6C8E">
        <w:trPr>
          <w:trHeight w:val="477"/>
        </w:trPr>
        <w:tc>
          <w:tcPr>
            <w:tcW w:w="720" w:type="dxa"/>
            <w:vMerge/>
          </w:tcPr>
          <w:p w14:paraId="582CB0BC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458503EC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AF45698" w14:textId="77777777"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Описание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полномочий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2AAAC13D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73C40797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264222B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11975179" w14:textId="77777777" w:rsidTr="00FC6C8E">
        <w:trPr>
          <w:trHeight w:val="477"/>
        </w:trPr>
        <w:tc>
          <w:tcPr>
            <w:tcW w:w="720" w:type="dxa"/>
            <w:vMerge/>
          </w:tcPr>
          <w:p w14:paraId="38E77DF4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23D7DF05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2B939371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Перечень законов, нормативных актов, </w:t>
            </w:r>
            <w:proofErr w:type="gramStart"/>
            <w:r w:rsidRPr="00D06495">
              <w:rPr>
                <w:sz w:val="28"/>
                <w:szCs w:val="28"/>
                <w:lang w:val="ru-RU"/>
              </w:rPr>
              <w:t>определяющих  полномочия</w:t>
            </w:r>
            <w:proofErr w:type="gramEnd"/>
            <w:r w:rsidRPr="00D06495">
              <w:rPr>
                <w:sz w:val="28"/>
                <w:szCs w:val="28"/>
                <w:lang w:val="ru-RU"/>
              </w:rPr>
              <w:t>, задачи и функции;</w:t>
            </w:r>
          </w:p>
        </w:tc>
        <w:tc>
          <w:tcPr>
            <w:tcW w:w="581" w:type="dxa"/>
          </w:tcPr>
          <w:p w14:paraId="578C1A9C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34E5B43B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B4001F0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14:paraId="5E026629" w14:textId="77777777" w:rsidTr="00FC6C8E">
        <w:trPr>
          <w:trHeight w:val="684"/>
        </w:trPr>
        <w:tc>
          <w:tcPr>
            <w:tcW w:w="720" w:type="dxa"/>
            <w:vMerge w:val="restart"/>
          </w:tcPr>
          <w:p w14:paraId="751D370A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14:paraId="7CD581A6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Структура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14:paraId="25DBC9CC" w14:textId="77777777"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7BD960C3" w14:textId="77777777" w:rsidR="00FD5105" w:rsidRPr="00D06495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Задачи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функции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5D6207E2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14D54A70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5955C4A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14:paraId="408E9C4C" w14:textId="77777777" w:rsidTr="00FC6C8E">
        <w:trPr>
          <w:trHeight w:val="684"/>
        </w:trPr>
        <w:tc>
          <w:tcPr>
            <w:tcW w:w="720" w:type="dxa"/>
            <w:vMerge/>
          </w:tcPr>
          <w:p w14:paraId="1D162696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75D30D59" w14:textId="77777777"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3CB40CC3" w14:textId="77777777" w:rsidR="00FD5105" w:rsidRPr="001745F3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Перечень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подведомственных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организаций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625A7160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42BC563A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E44CD8E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A9EAEA1" w14:textId="77777777" w:rsidTr="00FC6C8E">
        <w:trPr>
          <w:trHeight w:val="684"/>
        </w:trPr>
        <w:tc>
          <w:tcPr>
            <w:tcW w:w="720" w:type="dxa"/>
            <w:vMerge/>
          </w:tcPr>
          <w:p w14:paraId="3A0EF609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6B019CB8" w14:textId="77777777"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37E63CCD" w14:textId="77777777" w:rsidR="00FD5105" w:rsidRPr="007C4D97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Почтовые адреса, адреса электронной почты, телефоны справочных служб подведомственных организаций (при наличии указанных организаций);</w:t>
            </w:r>
          </w:p>
        </w:tc>
        <w:tc>
          <w:tcPr>
            <w:tcW w:w="581" w:type="dxa"/>
          </w:tcPr>
          <w:p w14:paraId="16B744FD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0FDE6073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126DAA4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A136593" w14:textId="77777777" w:rsidTr="00FC6C8E">
        <w:trPr>
          <w:trHeight w:val="684"/>
        </w:trPr>
        <w:tc>
          <w:tcPr>
            <w:tcW w:w="720" w:type="dxa"/>
            <w:vMerge/>
          </w:tcPr>
          <w:p w14:paraId="249E234B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61BCAEB0" w14:textId="77777777"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E8689DB" w14:textId="77777777" w:rsidR="00FD5105" w:rsidRPr="007C4D97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руководителях структурных подразделений;</w:t>
            </w:r>
          </w:p>
        </w:tc>
        <w:tc>
          <w:tcPr>
            <w:tcW w:w="581" w:type="dxa"/>
          </w:tcPr>
          <w:p w14:paraId="2A6349F6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3E192D12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6E2E90C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3BC7DA86" w14:textId="77777777" w:rsidTr="00FC6C8E">
        <w:trPr>
          <w:trHeight w:val="684"/>
        </w:trPr>
        <w:tc>
          <w:tcPr>
            <w:tcW w:w="720" w:type="dxa"/>
            <w:vMerge/>
          </w:tcPr>
          <w:p w14:paraId="452C87AD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585DD86E" w14:textId="77777777"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2344D2F9" w14:textId="77777777"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Перечень территори</w:t>
            </w:r>
            <w:r>
              <w:rPr>
                <w:sz w:val="28"/>
                <w:szCs w:val="28"/>
                <w:lang w:val="ru-RU"/>
              </w:rPr>
              <w:t>альных органов (при их наличии)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81" w:type="dxa"/>
          </w:tcPr>
          <w:p w14:paraId="225E5A39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18B8064A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6D60698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33EC8CB4" w14:textId="77777777" w:rsidTr="00FC6C8E">
        <w:trPr>
          <w:trHeight w:val="684"/>
        </w:trPr>
        <w:tc>
          <w:tcPr>
            <w:tcW w:w="720" w:type="dxa"/>
            <w:vMerge/>
          </w:tcPr>
          <w:p w14:paraId="7D171055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78DA7BEB" w14:textId="77777777"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0D0EE10" w14:textId="77777777"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7C4D97">
              <w:rPr>
                <w:sz w:val="28"/>
                <w:szCs w:val="28"/>
                <w:lang w:val="ru-RU"/>
              </w:rPr>
              <w:t xml:space="preserve">адачи и </w:t>
            </w:r>
            <w:r>
              <w:rPr>
                <w:sz w:val="28"/>
                <w:szCs w:val="28"/>
                <w:lang w:val="ru-RU"/>
              </w:rPr>
              <w:t>функции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81" w:type="dxa"/>
          </w:tcPr>
          <w:p w14:paraId="1A49DA38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1E455A4E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5A63282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47832B3" w14:textId="77777777" w:rsidTr="00FC6C8E">
        <w:trPr>
          <w:trHeight w:val="684"/>
        </w:trPr>
        <w:tc>
          <w:tcPr>
            <w:tcW w:w="720" w:type="dxa"/>
            <w:vMerge/>
          </w:tcPr>
          <w:p w14:paraId="14DEA950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3D122653" w14:textId="77777777"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C5503D5" w14:textId="77777777" w:rsidR="00FD5105" w:rsidRPr="007C4D97" w:rsidRDefault="00FD5105" w:rsidP="007C4D97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Pr="00D06495">
              <w:rPr>
                <w:sz w:val="28"/>
                <w:szCs w:val="28"/>
                <w:lang w:val="ru-RU"/>
              </w:rPr>
              <w:t>очтовые адреса, адреса электронной почты, телефоны справочны</w:t>
            </w:r>
            <w:r>
              <w:rPr>
                <w:sz w:val="28"/>
                <w:szCs w:val="28"/>
                <w:lang w:val="ru-RU"/>
              </w:rPr>
              <w:t>х служб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81" w:type="dxa"/>
          </w:tcPr>
          <w:p w14:paraId="6480FFBB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43DFA4CA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5C1BCE2" w14:textId="77777777" w:rsidR="00FD5105" w:rsidRPr="00D06495" w:rsidRDefault="00185613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3CA1F58" w14:textId="77777777" w:rsidTr="00FC6C8E">
        <w:trPr>
          <w:trHeight w:val="684"/>
        </w:trPr>
        <w:tc>
          <w:tcPr>
            <w:tcW w:w="720" w:type="dxa"/>
            <w:vMerge/>
          </w:tcPr>
          <w:p w14:paraId="323DB599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046C8DBF" w14:textId="77777777" w:rsidR="00FD5105" w:rsidRPr="007C4D97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53867FB9" w14:textId="77777777" w:rsidR="00FD5105" w:rsidRPr="007C4D97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D06495">
              <w:rPr>
                <w:sz w:val="28"/>
                <w:szCs w:val="28"/>
                <w:lang w:val="ru-RU"/>
              </w:rPr>
              <w:t>ведения о руководителях территориальных органов;</w:t>
            </w:r>
          </w:p>
        </w:tc>
        <w:tc>
          <w:tcPr>
            <w:tcW w:w="581" w:type="dxa"/>
          </w:tcPr>
          <w:p w14:paraId="69DEC3E8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220E841C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1EEDE12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F04ABE5" w14:textId="77777777" w:rsidTr="00FC6C8E">
        <w:trPr>
          <w:trHeight w:val="1878"/>
        </w:trPr>
        <w:tc>
          <w:tcPr>
            <w:tcW w:w="720" w:type="dxa"/>
            <w:vMerge w:val="restart"/>
          </w:tcPr>
          <w:p w14:paraId="5C2165C2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14:paraId="0849A7CF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Информационная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поддержка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0CB76BFF" w14:textId="77777777" w:rsidR="00FD5105" w:rsidRPr="00684032" w:rsidRDefault="00FD5105" w:rsidP="00684032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Перечни реестров, регистров, кадастров, находящихся в ведении государственного органа; перечни общедоступных электронных информационных ресурсов и электронных услуг, предоставляемых физическим и юридическим лицам;</w:t>
            </w:r>
          </w:p>
        </w:tc>
        <w:tc>
          <w:tcPr>
            <w:tcW w:w="581" w:type="dxa"/>
          </w:tcPr>
          <w:p w14:paraId="73B6C729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46037292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D4F1C7D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7FCF94C5" w14:textId="77777777" w:rsidTr="00FC6C8E">
        <w:trPr>
          <w:trHeight w:val="1878"/>
        </w:trPr>
        <w:tc>
          <w:tcPr>
            <w:tcW w:w="720" w:type="dxa"/>
            <w:vMerge/>
          </w:tcPr>
          <w:p w14:paraId="61434AC7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6D98A548" w14:textId="77777777" w:rsidR="00FD5105" w:rsidRPr="00684032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409B811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Наличие интерактивных электронных услуг, осуществляемых посредством интеграции с «электронным правительством» Республики </w:t>
            </w:r>
            <w:r>
              <w:rPr>
                <w:sz w:val="28"/>
                <w:szCs w:val="28"/>
                <w:lang w:val="kk-KZ"/>
              </w:rPr>
              <w:t>Беларусь</w:t>
            </w:r>
            <w:r w:rsidRPr="001745F3">
              <w:rPr>
                <w:sz w:val="28"/>
                <w:szCs w:val="28"/>
                <w:lang w:val="kk-KZ"/>
              </w:rPr>
              <w:t xml:space="preserve"> </w:t>
            </w:r>
            <w:r w:rsidRPr="00D06495">
              <w:rPr>
                <w:sz w:val="28"/>
                <w:szCs w:val="28"/>
                <w:lang w:val="ru-RU"/>
              </w:rPr>
              <w:t>(</w:t>
            </w:r>
            <w:r w:rsidRPr="00D06495">
              <w:rPr>
                <w:i/>
                <w:sz w:val="28"/>
                <w:szCs w:val="28"/>
                <w:lang w:val="ru-RU"/>
              </w:rPr>
              <w:t>для местных органов Республики Беларусь</w:t>
            </w:r>
            <w:r w:rsidRPr="00D06495">
              <w:rPr>
                <w:sz w:val="28"/>
                <w:szCs w:val="28"/>
                <w:lang w:val="ru-RU"/>
              </w:rPr>
              <w:t>)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581" w:type="dxa"/>
          </w:tcPr>
          <w:p w14:paraId="53E70FDC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625840CA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EBA655D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58727B03" w14:textId="77777777" w:rsidTr="00FC6C8E">
        <w:trPr>
          <w:trHeight w:val="945"/>
        </w:trPr>
        <w:tc>
          <w:tcPr>
            <w:tcW w:w="720" w:type="dxa"/>
          </w:tcPr>
          <w:p w14:paraId="598B50A9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1690" w:type="dxa"/>
          </w:tcPr>
          <w:p w14:paraId="50A2506A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Статистическая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14:paraId="7DF3D75C" w14:textId="77777777" w:rsidR="00FD5105" w:rsidRPr="009951D8" w:rsidRDefault="00FD5105" w:rsidP="00F622AF">
            <w:pPr>
              <w:rPr>
                <w:sz w:val="26"/>
                <w:szCs w:val="26"/>
              </w:rPr>
            </w:pPr>
          </w:p>
          <w:p w14:paraId="0E99D0FF" w14:textId="77777777"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3DF381C1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Статистические данные и показатели, характеризующие состояние и динамику развития отрасли (сферы) в части, относящейся к компетенции органа; </w:t>
            </w:r>
          </w:p>
        </w:tc>
        <w:tc>
          <w:tcPr>
            <w:tcW w:w="581" w:type="dxa"/>
          </w:tcPr>
          <w:p w14:paraId="41C5AF04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57D8077D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5A43ADA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448BB6E7" w14:textId="77777777" w:rsidTr="00FC6C8E">
        <w:trPr>
          <w:trHeight w:val="645"/>
        </w:trPr>
        <w:tc>
          <w:tcPr>
            <w:tcW w:w="720" w:type="dxa"/>
          </w:tcPr>
          <w:p w14:paraId="3AE5F64F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1690" w:type="dxa"/>
          </w:tcPr>
          <w:p w14:paraId="232714D6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Аналитическая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2D570AF1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Аналитические доклады и обзоры информационного характера о деятельности государственного органа;</w:t>
            </w:r>
          </w:p>
        </w:tc>
        <w:tc>
          <w:tcPr>
            <w:tcW w:w="581" w:type="dxa"/>
          </w:tcPr>
          <w:p w14:paraId="7F4B980A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1214A555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D175E5C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2302DEBE" w14:textId="77777777" w:rsidTr="00FC6C8E">
        <w:trPr>
          <w:trHeight w:val="1110"/>
        </w:trPr>
        <w:tc>
          <w:tcPr>
            <w:tcW w:w="720" w:type="dxa"/>
            <w:vMerge w:val="restart"/>
          </w:tcPr>
          <w:p w14:paraId="3EF4A0B2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1690" w:type="dxa"/>
            <w:vMerge w:val="restart"/>
          </w:tcPr>
          <w:p w14:paraId="49C5B244" w14:textId="77777777" w:rsidR="00FD5105" w:rsidRPr="009951D8" w:rsidRDefault="00FD5105" w:rsidP="00F622A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Нормотворческая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деятельность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14:paraId="4054C03B" w14:textId="77777777" w:rsidR="00FD5105" w:rsidRPr="00176E32" w:rsidRDefault="00FD5105" w:rsidP="00176E32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Нормативные правовые акты, принятые государственным органом; </w:t>
            </w:r>
          </w:p>
        </w:tc>
        <w:tc>
          <w:tcPr>
            <w:tcW w:w="581" w:type="dxa"/>
          </w:tcPr>
          <w:p w14:paraId="0E5F75FF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7F3E73F3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9F339F3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4B8119EF" w14:textId="77777777" w:rsidTr="00FC6C8E">
        <w:trPr>
          <w:trHeight w:val="1110"/>
        </w:trPr>
        <w:tc>
          <w:tcPr>
            <w:tcW w:w="720" w:type="dxa"/>
            <w:vMerge/>
          </w:tcPr>
          <w:p w14:paraId="4027F318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57A5B1EA" w14:textId="77777777" w:rsidR="00FD5105" w:rsidRPr="00176E32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AA741D1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проектов законодательных и подзаконных актов;</w:t>
            </w:r>
          </w:p>
        </w:tc>
        <w:tc>
          <w:tcPr>
            <w:tcW w:w="581" w:type="dxa"/>
          </w:tcPr>
          <w:p w14:paraId="4D94A04E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59D69EB6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99385CF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0E517C4D" w14:textId="77777777" w:rsidTr="00FC6C8E">
        <w:trPr>
          <w:trHeight w:val="1368"/>
        </w:trPr>
        <w:tc>
          <w:tcPr>
            <w:tcW w:w="720" w:type="dxa"/>
            <w:vMerge w:val="restart"/>
          </w:tcPr>
          <w:p w14:paraId="32CCC775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1690" w:type="dxa"/>
            <w:vMerge w:val="restart"/>
          </w:tcPr>
          <w:p w14:paraId="750CA0FA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Порядок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работы</w:t>
            </w:r>
            <w:proofErr w:type="spellEnd"/>
          </w:p>
        </w:tc>
        <w:tc>
          <w:tcPr>
            <w:tcW w:w="6095" w:type="dxa"/>
          </w:tcPr>
          <w:p w14:paraId="00888FFC" w14:textId="77777777" w:rsidR="00FD5105" w:rsidRPr="0064213E" w:rsidRDefault="00FD5105" w:rsidP="0064213E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осуществления государственным органом разрешительных действий (лицензирование, аккредитация, регистрация и другие);</w:t>
            </w:r>
          </w:p>
        </w:tc>
        <w:tc>
          <w:tcPr>
            <w:tcW w:w="581" w:type="dxa"/>
          </w:tcPr>
          <w:p w14:paraId="12085F16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66348CBB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907E10E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2589A709" w14:textId="77777777" w:rsidTr="00FC6C8E">
        <w:trPr>
          <w:trHeight w:val="1368"/>
        </w:trPr>
        <w:tc>
          <w:tcPr>
            <w:tcW w:w="720" w:type="dxa"/>
            <w:vMerge/>
          </w:tcPr>
          <w:p w14:paraId="671A61DF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7A29A849" w14:textId="77777777" w:rsidR="00FD5105" w:rsidRPr="0064213E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2B29F786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Формы заявительных документов, принимаемых органом к рассмотрению в соответствии с законами и иными нормативными правовыми актами;</w:t>
            </w:r>
          </w:p>
        </w:tc>
        <w:tc>
          <w:tcPr>
            <w:tcW w:w="581" w:type="dxa"/>
          </w:tcPr>
          <w:p w14:paraId="0409A507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010CACC1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E4C05DC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49D90CA7" w14:textId="77777777" w:rsidTr="00FC6C8E">
        <w:trPr>
          <w:trHeight w:val="852"/>
        </w:trPr>
        <w:tc>
          <w:tcPr>
            <w:tcW w:w="720" w:type="dxa"/>
            <w:vMerge w:val="restart"/>
          </w:tcPr>
          <w:p w14:paraId="2CD9C89B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1690" w:type="dxa"/>
            <w:vMerge w:val="restart"/>
          </w:tcPr>
          <w:p w14:paraId="39F1AEF6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Деятель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14:paraId="07D1E63E" w14:textId="77777777" w:rsidR="00FD5105" w:rsidRPr="0085201D" w:rsidRDefault="00FD5105" w:rsidP="0085201D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проектах целевых программ и концепций;</w:t>
            </w:r>
          </w:p>
        </w:tc>
        <w:tc>
          <w:tcPr>
            <w:tcW w:w="581" w:type="dxa"/>
          </w:tcPr>
          <w:p w14:paraId="1A7A87F5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69BE74A7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A8E22C7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6F6077F" w14:textId="77777777" w:rsidTr="00FC6C8E">
        <w:trPr>
          <w:trHeight w:val="852"/>
        </w:trPr>
        <w:tc>
          <w:tcPr>
            <w:tcW w:w="720" w:type="dxa"/>
            <w:vMerge/>
          </w:tcPr>
          <w:p w14:paraId="26C72CC6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420D740F" w14:textId="77777777" w:rsidR="00FD5105" w:rsidRPr="0085201D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92A2BE8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официальных выступлений и заявлений руководителей и заместителей руководителя;</w:t>
            </w:r>
          </w:p>
        </w:tc>
        <w:tc>
          <w:tcPr>
            <w:tcW w:w="581" w:type="dxa"/>
          </w:tcPr>
          <w:p w14:paraId="01E32F90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03A45758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2B78F01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1D40C807" w14:textId="77777777" w:rsidTr="00FC6C8E">
        <w:trPr>
          <w:trHeight w:val="274"/>
        </w:trPr>
        <w:tc>
          <w:tcPr>
            <w:tcW w:w="720" w:type="dxa"/>
          </w:tcPr>
          <w:p w14:paraId="078A8482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9-1</w:t>
            </w:r>
          </w:p>
        </w:tc>
        <w:tc>
          <w:tcPr>
            <w:tcW w:w="1690" w:type="dxa"/>
          </w:tcPr>
          <w:p w14:paraId="680A1BE2" w14:textId="77777777" w:rsidR="00FD5105" w:rsidRPr="009951D8" w:rsidRDefault="00FD5105" w:rsidP="00F622AF">
            <w:pPr>
              <w:rPr>
                <w:sz w:val="26"/>
                <w:szCs w:val="26"/>
                <w:lang w:val="kk-KZ"/>
              </w:rPr>
            </w:pPr>
            <w:r w:rsidRPr="00D06495">
              <w:rPr>
                <w:sz w:val="26"/>
                <w:szCs w:val="26"/>
                <w:lang w:val="ru-RU"/>
              </w:rPr>
              <w:t>Международно-</w:t>
            </w:r>
            <w:r w:rsidRPr="00D06495">
              <w:rPr>
                <w:sz w:val="26"/>
                <w:szCs w:val="26"/>
                <w:lang w:val="ru-RU"/>
              </w:rPr>
              <w:lastRenderedPageBreak/>
              <w:t>договорная сфера</w:t>
            </w:r>
          </w:p>
          <w:p w14:paraId="66DC90D4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(</w:t>
            </w:r>
            <w:proofErr w:type="gramStart"/>
            <w:r w:rsidRPr="00D06495">
              <w:rPr>
                <w:i/>
                <w:sz w:val="26"/>
                <w:szCs w:val="26"/>
                <w:lang w:val="ru-RU"/>
              </w:rPr>
              <w:t>для  государственных</w:t>
            </w:r>
            <w:proofErr w:type="gramEnd"/>
            <w:r w:rsidRPr="00D06495">
              <w:rPr>
                <w:i/>
                <w:sz w:val="26"/>
                <w:szCs w:val="26"/>
                <w:lang w:val="ru-RU"/>
              </w:rPr>
              <w:t xml:space="preserve"> органов Республики Беларусь</w:t>
            </w:r>
            <w:r w:rsidRPr="00D06495">
              <w:rPr>
                <w:sz w:val="26"/>
                <w:szCs w:val="26"/>
                <w:lang w:val="ru-RU"/>
              </w:rPr>
              <w:t xml:space="preserve">) </w:t>
            </w:r>
          </w:p>
        </w:tc>
        <w:tc>
          <w:tcPr>
            <w:tcW w:w="6095" w:type="dxa"/>
          </w:tcPr>
          <w:p w14:paraId="36AD0C27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lastRenderedPageBreak/>
              <w:t>Сведения об участии государственного органа в реализации международных договоров, межведомственных договоров и программ международного сотрудничества:</w:t>
            </w:r>
          </w:p>
          <w:p w14:paraId="27B806AA" w14:textId="77777777" w:rsidR="00FD5105" w:rsidRPr="00D06495" w:rsidRDefault="00FD5105" w:rsidP="00F622AF">
            <w:pPr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lastRenderedPageBreak/>
              <w:t>- Перечень международных организаций, в деятельности которых принимает участие государственный орган;</w:t>
            </w:r>
          </w:p>
          <w:p w14:paraId="59E48112" w14:textId="77777777" w:rsidR="00FD5105" w:rsidRPr="001745F3" w:rsidRDefault="00FD5105" w:rsidP="00F622AF">
            <w:pPr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- Перечни и тексты международных договоров и соглашений, заключенных (подписанных) руководителем государственного органа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581" w:type="dxa"/>
          </w:tcPr>
          <w:p w14:paraId="2E387D29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582" w:type="dxa"/>
          </w:tcPr>
          <w:p w14:paraId="48265DC5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2E81A2C" w14:textId="77777777" w:rsidR="00FD5105" w:rsidRPr="00D06495" w:rsidRDefault="009624C5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07B6489C" w14:textId="77777777" w:rsidTr="00FC6C8E">
        <w:trPr>
          <w:trHeight w:val="852"/>
        </w:trPr>
        <w:tc>
          <w:tcPr>
            <w:tcW w:w="720" w:type="dxa"/>
            <w:vMerge w:val="restart"/>
          </w:tcPr>
          <w:p w14:paraId="5946774E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10</w:t>
            </w:r>
          </w:p>
        </w:tc>
        <w:tc>
          <w:tcPr>
            <w:tcW w:w="1690" w:type="dxa"/>
            <w:vMerge w:val="restart"/>
          </w:tcPr>
          <w:p w14:paraId="7F5BD61B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Проведение конкурсов, тендеров и прочее</w:t>
            </w:r>
          </w:p>
        </w:tc>
        <w:tc>
          <w:tcPr>
            <w:tcW w:w="6095" w:type="dxa"/>
          </w:tcPr>
          <w:p w14:paraId="0131C3CC" w14:textId="77777777" w:rsidR="00FD5105" w:rsidRPr="0032076F" w:rsidRDefault="00FD5105" w:rsidP="0032076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об открытых конкурсах, аукционах, тендерах, экспертизах и других меропр</w:t>
            </w:r>
            <w:r>
              <w:rPr>
                <w:sz w:val="28"/>
                <w:szCs w:val="28"/>
                <w:lang w:val="ru-RU"/>
              </w:rPr>
              <w:t>иятиях и условия их проведения;</w:t>
            </w:r>
          </w:p>
        </w:tc>
        <w:tc>
          <w:tcPr>
            <w:tcW w:w="581" w:type="dxa"/>
          </w:tcPr>
          <w:p w14:paraId="6D31117E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0E790B4F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4B3905E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51BCE1F8" w14:textId="77777777" w:rsidTr="00FC6C8E">
        <w:trPr>
          <w:trHeight w:val="852"/>
        </w:trPr>
        <w:tc>
          <w:tcPr>
            <w:tcW w:w="720" w:type="dxa"/>
            <w:vMerge/>
          </w:tcPr>
          <w:p w14:paraId="770C2FB5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298F24F2" w14:textId="77777777" w:rsidR="00FD5105" w:rsidRPr="00D06495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3892ADB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участия в них юридических и физических лиц;</w:t>
            </w:r>
          </w:p>
        </w:tc>
        <w:tc>
          <w:tcPr>
            <w:tcW w:w="581" w:type="dxa"/>
          </w:tcPr>
          <w:p w14:paraId="703E16AE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18F90C9F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565E989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7C01D594" w14:textId="77777777" w:rsidTr="00FC6C8E">
        <w:trPr>
          <w:trHeight w:val="944"/>
        </w:trPr>
        <w:tc>
          <w:tcPr>
            <w:tcW w:w="720" w:type="dxa"/>
            <w:vMerge w:val="restart"/>
          </w:tcPr>
          <w:p w14:paraId="5635BF95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  <w:vMerge w:val="restart"/>
          </w:tcPr>
          <w:p w14:paraId="6703A4D2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Работа</w:t>
            </w:r>
            <w:proofErr w:type="spellEnd"/>
            <w:r w:rsidRPr="009951D8">
              <w:rPr>
                <w:sz w:val="26"/>
                <w:szCs w:val="26"/>
              </w:rPr>
              <w:t xml:space="preserve"> с </w:t>
            </w:r>
            <w:proofErr w:type="spellStart"/>
            <w:r w:rsidRPr="009951D8">
              <w:rPr>
                <w:sz w:val="26"/>
                <w:szCs w:val="26"/>
              </w:rPr>
              <w:t>населением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14:paraId="11D7097F" w14:textId="77777777" w:rsidR="00FD5105" w:rsidRPr="009951D8" w:rsidRDefault="00FD5105" w:rsidP="00F622A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0194149F" w14:textId="77777777"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приема граждан и рассмотрения их обр</w:t>
            </w:r>
            <w:r>
              <w:rPr>
                <w:sz w:val="28"/>
                <w:szCs w:val="28"/>
                <w:lang w:val="ru-RU"/>
              </w:rPr>
              <w:t>ащений государственным органом;</w:t>
            </w:r>
          </w:p>
        </w:tc>
        <w:tc>
          <w:tcPr>
            <w:tcW w:w="581" w:type="dxa"/>
          </w:tcPr>
          <w:p w14:paraId="28E7D62E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611061F3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C8A984E" w14:textId="77777777" w:rsidR="00FD5105" w:rsidRPr="00D06495" w:rsidRDefault="00F67C6C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1C640B75" w14:textId="77777777" w:rsidTr="00FC6C8E">
        <w:trPr>
          <w:trHeight w:val="940"/>
        </w:trPr>
        <w:tc>
          <w:tcPr>
            <w:tcW w:w="720" w:type="dxa"/>
            <w:vMerge/>
          </w:tcPr>
          <w:p w14:paraId="6D6B8886" w14:textId="77777777"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51615CF6" w14:textId="77777777"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F3832F2" w14:textId="77777777"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Фамилию, имя и отчество руководителя подразделения или иного должностного лица, в компетенцию которого входит организация приема граждан и обеспечение рассмотрения обращений граждан и организаций;</w:t>
            </w:r>
          </w:p>
        </w:tc>
        <w:tc>
          <w:tcPr>
            <w:tcW w:w="581" w:type="dxa"/>
          </w:tcPr>
          <w:p w14:paraId="4A071EC4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0E342F88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3101E38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443EF9EA" w14:textId="77777777" w:rsidTr="00FC6C8E">
        <w:trPr>
          <w:trHeight w:val="940"/>
        </w:trPr>
        <w:tc>
          <w:tcPr>
            <w:tcW w:w="720" w:type="dxa"/>
            <w:vMerge/>
          </w:tcPr>
          <w:p w14:paraId="45185B6D" w14:textId="77777777"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52783FDC" w14:textId="77777777"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6A36BDE6" w14:textId="77777777"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 xml:space="preserve">Наименования структурных подразделений, фамилии, имена и отчества должностных лиц, предоставляющих информацию о </w:t>
            </w:r>
            <w:proofErr w:type="gramStart"/>
            <w:r w:rsidRPr="00655E4F">
              <w:rPr>
                <w:sz w:val="28"/>
                <w:szCs w:val="28"/>
                <w:lang w:val="ru-RU"/>
              </w:rPr>
              <w:t>деятельности  органа</w:t>
            </w:r>
            <w:proofErr w:type="gramEnd"/>
            <w:r w:rsidRPr="00655E4F">
              <w:rPr>
                <w:sz w:val="28"/>
                <w:szCs w:val="28"/>
                <w:lang w:val="ru-RU"/>
              </w:rPr>
              <w:t xml:space="preserve"> в устной форме;</w:t>
            </w:r>
          </w:p>
        </w:tc>
        <w:tc>
          <w:tcPr>
            <w:tcW w:w="581" w:type="dxa"/>
          </w:tcPr>
          <w:p w14:paraId="51201EBC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5847E7A4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598E5425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274CDD64" w14:textId="77777777" w:rsidTr="00FC6C8E">
        <w:trPr>
          <w:trHeight w:val="940"/>
        </w:trPr>
        <w:tc>
          <w:tcPr>
            <w:tcW w:w="720" w:type="dxa"/>
            <w:vMerge/>
          </w:tcPr>
          <w:p w14:paraId="3F06641E" w14:textId="77777777"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733BB221" w14:textId="77777777"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542D9705" w14:textId="77777777" w:rsidR="00FD5105" w:rsidRPr="00655E4F" w:rsidRDefault="00FD5105" w:rsidP="00655E4F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Контактные телефоны, посредством которых гражданам предоставляется возможность получить информацию по вопросам приема граждан и рассмотрения их обращений, адрес, по которому ведется прием граждан, время приема, а также порядок записи на прием;</w:t>
            </w:r>
          </w:p>
        </w:tc>
        <w:tc>
          <w:tcPr>
            <w:tcW w:w="581" w:type="dxa"/>
          </w:tcPr>
          <w:p w14:paraId="74077E8B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5E8E91A1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E75C680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4A614C26" w14:textId="77777777" w:rsidTr="00FC6C8E">
        <w:trPr>
          <w:trHeight w:val="940"/>
        </w:trPr>
        <w:tc>
          <w:tcPr>
            <w:tcW w:w="720" w:type="dxa"/>
            <w:vMerge/>
          </w:tcPr>
          <w:p w14:paraId="4AD60458" w14:textId="77777777" w:rsidR="00FD5105" w:rsidRPr="00655E4F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0F717498" w14:textId="77777777" w:rsidR="00FD5105" w:rsidRPr="00655E4F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E92AFC8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427F05">
              <w:rPr>
                <w:sz w:val="28"/>
                <w:szCs w:val="28"/>
                <w:lang w:val="ru-RU"/>
              </w:rPr>
              <w:t>Обзоры обращений граждан и организаций в государственный орган, обобщенная информация о результатах рассмотрения таких обращений и о принятых мерах;</w:t>
            </w:r>
          </w:p>
        </w:tc>
        <w:tc>
          <w:tcPr>
            <w:tcW w:w="581" w:type="dxa"/>
          </w:tcPr>
          <w:p w14:paraId="2C6E46DA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82" w:type="dxa"/>
          </w:tcPr>
          <w:p w14:paraId="1DA0DFB5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3FB2D34F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39E7AF4E" w14:textId="77777777" w:rsidTr="00FC6C8E">
        <w:trPr>
          <w:trHeight w:val="1140"/>
        </w:trPr>
        <w:tc>
          <w:tcPr>
            <w:tcW w:w="720" w:type="dxa"/>
            <w:vMerge w:val="restart"/>
          </w:tcPr>
          <w:p w14:paraId="11B32E77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lastRenderedPageBreak/>
              <w:t>1</w:t>
            </w: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14:paraId="220A4AD9" w14:textId="77777777" w:rsidR="00FD5105" w:rsidRPr="009951D8" w:rsidRDefault="00FD5105" w:rsidP="00F622A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Кадровое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обеспече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ние</w:t>
            </w:r>
            <w:proofErr w:type="spellEnd"/>
          </w:p>
        </w:tc>
        <w:tc>
          <w:tcPr>
            <w:tcW w:w="6095" w:type="dxa"/>
          </w:tcPr>
          <w:p w14:paraId="7FE62279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поступления граждан на государственную и службу, сведения о вакантных должностях государственной службы;</w:t>
            </w:r>
          </w:p>
        </w:tc>
        <w:tc>
          <w:tcPr>
            <w:tcW w:w="581" w:type="dxa"/>
          </w:tcPr>
          <w:p w14:paraId="3AC56C46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42D79E0F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4D77D1D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212C39D4" w14:textId="77777777" w:rsidTr="00FC6C8E">
        <w:trPr>
          <w:trHeight w:val="1140"/>
        </w:trPr>
        <w:tc>
          <w:tcPr>
            <w:tcW w:w="720" w:type="dxa"/>
            <w:vMerge/>
          </w:tcPr>
          <w:p w14:paraId="083D2126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2C2D722B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66819A69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Квалификационные требования к кандидатам на замещение вакантных должностей государственной службы; </w:t>
            </w:r>
          </w:p>
        </w:tc>
        <w:tc>
          <w:tcPr>
            <w:tcW w:w="581" w:type="dxa"/>
          </w:tcPr>
          <w:p w14:paraId="150D903B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4462D1FE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E1EDDB5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10F483E0" w14:textId="77777777" w:rsidTr="00FC6C8E">
        <w:trPr>
          <w:trHeight w:val="1140"/>
        </w:trPr>
        <w:tc>
          <w:tcPr>
            <w:tcW w:w="720" w:type="dxa"/>
            <w:vMerge/>
          </w:tcPr>
          <w:p w14:paraId="38B34206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4FF8A902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178A0D9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Номера телефонов, по которым можно получить информацию, касающуюся замещения вакантных должностей;</w:t>
            </w:r>
          </w:p>
        </w:tc>
        <w:tc>
          <w:tcPr>
            <w:tcW w:w="581" w:type="dxa"/>
          </w:tcPr>
          <w:p w14:paraId="5BBF669E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58D0A7AB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7BD3704" w14:textId="77777777" w:rsidR="00FD5105" w:rsidRPr="00D06495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4628E869" w14:textId="77777777" w:rsidTr="00FC6C8E">
        <w:trPr>
          <w:trHeight w:val="570"/>
        </w:trPr>
        <w:tc>
          <w:tcPr>
            <w:tcW w:w="720" w:type="dxa"/>
            <w:vMerge w:val="restart"/>
          </w:tcPr>
          <w:p w14:paraId="0F73DFAD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14:paraId="6B58A545" w14:textId="77777777" w:rsidR="00FD5105" w:rsidRPr="009951D8" w:rsidRDefault="00FD5105" w:rsidP="00F622A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Критерии</w:t>
            </w:r>
            <w:proofErr w:type="spellEnd"/>
            <w:r w:rsidRPr="009951D8">
              <w:rPr>
                <w:sz w:val="26"/>
                <w:szCs w:val="26"/>
              </w:rPr>
              <w:t xml:space="preserve"> WAI **</w:t>
            </w:r>
          </w:p>
        </w:tc>
        <w:tc>
          <w:tcPr>
            <w:tcW w:w="6095" w:type="dxa"/>
          </w:tcPr>
          <w:p w14:paraId="42C93576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Общая информация о интернет - ресурс</w:t>
            </w:r>
            <w:r w:rsidRPr="001745F3">
              <w:rPr>
                <w:sz w:val="28"/>
                <w:szCs w:val="28"/>
                <w:lang w:val="kk-KZ"/>
              </w:rPr>
              <w:t>е</w:t>
            </w:r>
            <w:r w:rsidRPr="00D06495">
              <w:rPr>
                <w:sz w:val="28"/>
                <w:szCs w:val="28"/>
                <w:lang w:val="ru-RU"/>
              </w:rPr>
              <w:t xml:space="preserve"> (карта интернет - ресурса или оглавление);</w:t>
            </w:r>
          </w:p>
        </w:tc>
        <w:tc>
          <w:tcPr>
            <w:tcW w:w="581" w:type="dxa"/>
          </w:tcPr>
          <w:p w14:paraId="3C14D133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05AA697F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59DEA0D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332799B1" w14:textId="77777777" w:rsidTr="00FC6C8E">
        <w:trPr>
          <w:trHeight w:val="570"/>
        </w:trPr>
        <w:tc>
          <w:tcPr>
            <w:tcW w:w="720" w:type="dxa"/>
            <w:vMerge/>
          </w:tcPr>
          <w:p w14:paraId="2A68EF5E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16B3C038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8E1DA5F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Последовательный и логичный механизм навигации;</w:t>
            </w:r>
          </w:p>
        </w:tc>
        <w:tc>
          <w:tcPr>
            <w:tcW w:w="581" w:type="dxa"/>
          </w:tcPr>
          <w:p w14:paraId="5B832090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50851B0A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D6B2999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0112F8" w14:paraId="7F17C77C" w14:textId="77777777" w:rsidTr="00FC6C8E">
        <w:trPr>
          <w:trHeight w:val="570"/>
        </w:trPr>
        <w:tc>
          <w:tcPr>
            <w:tcW w:w="720" w:type="dxa"/>
            <w:vMerge/>
          </w:tcPr>
          <w:p w14:paraId="113FDD3E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5A174101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925A705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поискового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механизма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4485349F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45408E61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8A2F82D" w14:textId="77777777" w:rsidR="00FD5105" w:rsidRPr="000112F8" w:rsidRDefault="00F622AF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56B1C755" w14:textId="77777777" w:rsidTr="00FC6C8E">
        <w:trPr>
          <w:trHeight w:val="570"/>
        </w:trPr>
        <w:tc>
          <w:tcPr>
            <w:tcW w:w="720" w:type="dxa"/>
            <w:vMerge/>
          </w:tcPr>
          <w:p w14:paraId="4E4CEAE3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77DBF6A1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C917B78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Размеров и формат документов, доступных д</w:t>
            </w:r>
            <w:r>
              <w:rPr>
                <w:sz w:val="28"/>
                <w:szCs w:val="28"/>
                <w:lang w:val="ru-RU"/>
              </w:rPr>
              <w:t>ля загрузки;</w:t>
            </w:r>
          </w:p>
        </w:tc>
        <w:tc>
          <w:tcPr>
            <w:tcW w:w="581" w:type="dxa"/>
          </w:tcPr>
          <w:p w14:paraId="043A838A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53D4E98C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A108457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561A7C07" w14:textId="77777777" w:rsidTr="00FC6C8E">
        <w:trPr>
          <w:trHeight w:val="570"/>
        </w:trPr>
        <w:tc>
          <w:tcPr>
            <w:tcW w:w="720" w:type="dxa"/>
            <w:vMerge/>
          </w:tcPr>
          <w:p w14:paraId="7D38FDE3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0E70F0E4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DD62562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Цвет фона и цвет текста сочетаются и не препятствуют восприятию информации;</w:t>
            </w:r>
          </w:p>
        </w:tc>
        <w:tc>
          <w:tcPr>
            <w:tcW w:w="581" w:type="dxa"/>
          </w:tcPr>
          <w:p w14:paraId="3B64F02D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2A5EC471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0A2F194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14:paraId="1264A459" w14:textId="77777777" w:rsidTr="00FC6C8E">
        <w:trPr>
          <w:trHeight w:val="570"/>
        </w:trPr>
        <w:tc>
          <w:tcPr>
            <w:tcW w:w="720" w:type="dxa"/>
            <w:vMerge/>
          </w:tcPr>
          <w:p w14:paraId="5114FA66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2CD6FD70" w14:textId="77777777" w:rsidR="00FD5105" w:rsidRPr="000112F8" w:rsidRDefault="00FD5105" w:rsidP="00F622A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EC5781F" w14:textId="77777777" w:rsidR="00FD5105" w:rsidRPr="00D06495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Мобильная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версия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отображается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корректно</w:t>
            </w:r>
            <w:proofErr w:type="spellEnd"/>
          </w:p>
        </w:tc>
        <w:tc>
          <w:tcPr>
            <w:tcW w:w="581" w:type="dxa"/>
          </w:tcPr>
          <w:p w14:paraId="089E0D37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326DA330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31A48B9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745F3" w14:paraId="2BB566A9" w14:textId="77777777" w:rsidTr="00FC6C8E">
        <w:trPr>
          <w:trHeight w:val="714"/>
        </w:trPr>
        <w:tc>
          <w:tcPr>
            <w:tcW w:w="720" w:type="dxa"/>
            <w:vMerge w:val="restart"/>
          </w:tcPr>
          <w:p w14:paraId="3A019438" w14:textId="77777777" w:rsidR="00FD5105" w:rsidRPr="001745F3" w:rsidRDefault="00FD5105" w:rsidP="00F622A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14:paraId="699FF06C" w14:textId="77777777" w:rsidR="00FD5105" w:rsidRPr="001745F3" w:rsidRDefault="00FD5105" w:rsidP="00F622AF">
            <w:pPr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Общественно-значимые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критерии</w:t>
            </w:r>
            <w:proofErr w:type="spellEnd"/>
          </w:p>
          <w:p w14:paraId="37D75566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  <w:p w14:paraId="5AF3EEB0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  <w:p w14:paraId="5B18BE76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  <w:p w14:paraId="5F4F9D9E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  <w:p w14:paraId="0C5E8DB2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226E8A3B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Наличие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сервиса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Вопрос-ответ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05B9C57D" w14:textId="77777777" w:rsidR="00FD5105" w:rsidRPr="007423F4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42DA0DE6" w14:textId="77777777" w:rsidR="00FD5105" w:rsidRPr="007423F4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25400F4" w14:textId="77777777" w:rsidR="00FD5105" w:rsidRPr="007423F4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B5ABB9E" w14:textId="77777777" w:rsidTr="00FC6C8E">
        <w:trPr>
          <w:trHeight w:val="714"/>
        </w:trPr>
        <w:tc>
          <w:tcPr>
            <w:tcW w:w="720" w:type="dxa"/>
            <w:vMerge/>
          </w:tcPr>
          <w:p w14:paraId="693028F3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</w:tc>
        <w:tc>
          <w:tcPr>
            <w:tcW w:w="1690" w:type="dxa"/>
            <w:vMerge/>
          </w:tcPr>
          <w:p w14:paraId="779FDE05" w14:textId="77777777" w:rsidR="00FD5105" w:rsidRPr="001745F3" w:rsidRDefault="00FD5105" w:rsidP="00F622A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4B156DA9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Возможность подписки на новости, наличие </w:t>
            </w:r>
            <w:r w:rsidRPr="00D35F8B">
              <w:rPr>
                <w:sz w:val="28"/>
                <w:szCs w:val="28"/>
              </w:rPr>
              <w:t>RSS</w:t>
            </w:r>
            <w:r w:rsidRPr="00D06495">
              <w:rPr>
                <w:sz w:val="28"/>
                <w:szCs w:val="28"/>
                <w:lang w:val="ru-RU"/>
              </w:rPr>
              <w:t xml:space="preserve"> канала для передачи анонсов и новостей;</w:t>
            </w:r>
          </w:p>
        </w:tc>
        <w:tc>
          <w:tcPr>
            <w:tcW w:w="581" w:type="dxa"/>
          </w:tcPr>
          <w:p w14:paraId="101CD260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82" w:type="dxa"/>
          </w:tcPr>
          <w:p w14:paraId="3CBF6885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6198046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7720236B" w14:textId="77777777" w:rsidTr="00FC6C8E">
        <w:trPr>
          <w:trHeight w:val="714"/>
        </w:trPr>
        <w:tc>
          <w:tcPr>
            <w:tcW w:w="720" w:type="dxa"/>
            <w:vMerge/>
          </w:tcPr>
          <w:p w14:paraId="12DC9376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3311E179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50039CFF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Наличие основных разделов на государственном и </w:t>
            </w:r>
            <w:proofErr w:type="gramStart"/>
            <w:r w:rsidRPr="00D06495">
              <w:rPr>
                <w:sz w:val="28"/>
                <w:szCs w:val="28"/>
                <w:lang w:val="ru-RU"/>
              </w:rPr>
              <w:t>английском  языках</w:t>
            </w:r>
            <w:proofErr w:type="gramEnd"/>
            <w:r w:rsidRPr="00D06495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81" w:type="dxa"/>
          </w:tcPr>
          <w:p w14:paraId="35AACBC3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7457CB9B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72AFC5B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16FD010E" w14:textId="77777777" w:rsidTr="00FC6C8E">
        <w:trPr>
          <w:trHeight w:val="714"/>
        </w:trPr>
        <w:tc>
          <w:tcPr>
            <w:tcW w:w="720" w:type="dxa"/>
            <w:vMerge/>
          </w:tcPr>
          <w:p w14:paraId="26FBC372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2385C4C2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5DD9FFDF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Интерактивные услуги (интерактивные опросы, обратная –связь, форум, </w:t>
            </w:r>
            <w:proofErr w:type="gramStart"/>
            <w:r w:rsidRPr="00D06495">
              <w:rPr>
                <w:sz w:val="28"/>
                <w:szCs w:val="28"/>
                <w:lang w:val="ru-RU"/>
              </w:rPr>
              <w:t>он-лайн</w:t>
            </w:r>
            <w:proofErr w:type="gramEnd"/>
            <w:r w:rsidRPr="00D06495">
              <w:rPr>
                <w:sz w:val="28"/>
                <w:szCs w:val="28"/>
                <w:lang w:val="ru-RU"/>
              </w:rPr>
              <w:t xml:space="preserve"> консультации, интернет конференции, ящики жалоб и предложений);</w:t>
            </w:r>
          </w:p>
        </w:tc>
        <w:tc>
          <w:tcPr>
            <w:tcW w:w="581" w:type="dxa"/>
          </w:tcPr>
          <w:p w14:paraId="0F39ED19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3C499ED1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F5E7D62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0112F8" w14:paraId="349F563D" w14:textId="77777777" w:rsidTr="00FC6C8E">
        <w:trPr>
          <w:trHeight w:val="714"/>
        </w:trPr>
        <w:tc>
          <w:tcPr>
            <w:tcW w:w="720" w:type="dxa"/>
            <w:vMerge/>
          </w:tcPr>
          <w:p w14:paraId="031E31A8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3863BD05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65572B21" w14:textId="77777777" w:rsidR="00FD5105" w:rsidRPr="000112F8" w:rsidRDefault="00FD5105" w:rsidP="000112F8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Лента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новостей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81" w:type="dxa"/>
          </w:tcPr>
          <w:p w14:paraId="5C1E7850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17FA8169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04365A7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14:paraId="5B311B15" w14:textId="77777777" w:rsidTr="00FC6C8E">
        <w:trPr>
          <w:trHeight w:val="714"/>
        </w:trPr>
        <w:tc>
          <w:tcPr>
            <w:tcW w:w="720" w:type="dxa"/>
            <w:vMerge/>
          </w:tcPr>
          <w:p w14:paraId="5FBC4032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53F7A4D1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5E7AB9EB" w14:textId="77777777" w:rsidR="00FD5105" w:rsidRPr="000112F8" w:rsidRDefault="00FD5105" w:rsidP="00D06495">
            <w:pPr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Архив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новостей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81" w:type="dxa"/>
          </w:tcPr>
          <w:p w14:paraId="253B5DF7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82" w:type="dxa"/>
          </w:tcPr>
          <w:p w14:paraId="71908E4A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1AFAA9D" w14:textId="77777777" w:rsidR="00FD5105" w:rsidRPr="000112F8" w:rsidRDefault="007423F4" w:rsidP="004A0F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7423F4" w14:paraId="5062A985" w14:textId="77777777" w:rsidTr="00FC6C8E">
        <w:trPr>
          <w:trHeight w:val="244"/>
        </w:trPr>
        <w:tc>
          <w:tcPr>
            <w:tcW w:w="720" w:type="dxa"/>
          </w:tcPr>
          <w:p w14:paraId="05E8CA80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</w:tcPr>
          <w:p w14:paraId="4EAD4A1F" w14:textId="77777777" w:rsidR="00FD5105" w:rsidRPr="000112F8" w:rsidRDefault="00FD5105" w:rsidP="00F622A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690154E3" w14:textId="77777777" w:rsidR="00FD5105" w:rsidRPr="001745F3" w:rsidRDefault="00FD5105" w:rsidP="009471BA">
            <w:pPr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Итого</w:t>
            </w:r>
            <w:proofErr w:type="spellEnd"/>
            <w:r w:rsidRPr="001745F3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  <w:lang w:val="ru-RU"/>
              </w:rPr>
              <w:t xml:space="preserve">сумма всех баллов = </w:t>
            </w:r>
            <w:r w:rsidRPr="001745F3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vAlign w:val="center"/>
          </w:tcPr>
          <w:p w14:paraId="73226932" w14:textId="77777777" w:rsidR="00FD5105" w:rsidRPr="007423F4" w:rsidRDefault="007423F4" w:rsidP="00BF2405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83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t>/ 100</w:t>
            </w:r>
          </w:p>
        </w:tc>
        <w:tc>
          <w:tcPr>
            <w:tcW w:w="582" w:type="dxa"/>
            <w:vAlign w:val="center"/>
          </w:tcPr>
          <w:p w14:paraId="0A2A901D" w14:textId="77777777" w:rsidR="00FD5105" w:rsidRPr="007423F4" w:rsidRDefault="007423F4" w:rsidP="00BF2405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81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t>/ 100</w:t>
            </w:r>
          </w:p>
        </w:tc>
        <w:tc>
          <w:tcPr>
            <w:tcW w:w="567" w:type="dxa"/>
            <w:vAlign w:val="center"/>
          </w:tcPr>
          <w:p w14:paraId="1DE76036" w14:textId="77777777" w:rsidR="00FD5105" w:rsidRPr="007423F4" w:rsidRDefault="007423F4" w:rsidP="00BF2405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51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 w:rsidRPr="007423F4">
              <w:rPr>
                <w:b/>
                <w:sz w:val="20"/>
                <w:szCs w:val="20"/>
                <w:lang w:val="ru-RU"/>
              </w:rPr>
              <w:t>/ 100</w:t>
            </w:r>
          </w:p>
        </w:tc>
      </w:tr>
    </w:tbl>
    <w:p w14:paraId="740E2C1B" w14:textId="77777777" w:rsidR="00665B88" w:rsidRPr="004F184B" w:rsidRDefault="00665B88" w:rsidP="004F184B">
      <w:pPr>
        <w:tabs>
          <w:tab w:val="left" w:pos="720"/>
        </w:tabs>
        <w:spacing w:before="400" w:after="400"/>
        <w:rPr>
          <w:rFonts w:cstheme="minorHAnsi"/>
          <w:b/>
          <w:i/>
          <w:sz w:val="28"/>
          <w:szCs w:val="28"/>
          <w:lang w:val="ru-RU"/>
        </w:rPr>
      </w:pPr>
      <w:r w:rsidRPr="004F184B">
        <w:rPr>
          <w:rFonts w:cstheme="minorHAnsi"/>
          <w:b/>
          <w:sz w:val="28"/>
          <w:szCs w:val="28"/>
          <w:lang w:val="ru-RU"/>
        </w:rPr>
        <w:lastRenderedPageBreak/>
        <w:t>Официальный интернет – ресурс «</w:t>
      </w:r>
      <w:r w:rsidR="004F184B" w:rsidRPr="004F184B">
        <w:rPr>
          <w:rFonts w:cstheme="minorHAnsi"/>
          <w:b/>
          <w:sz w:val="28"/>
          <w:szCs w:val="28"/>
          <w:lang w:val="ru-RU"/>
        </w:rPr>
        <w:t>Министерство природных ресурсов и охраны окружающей среды</w:t>
      </w:r>
      <w:r w:rsidRPr="004F184B">
        <w:rPr>
          <w:rFonts w:cstheme="minorHAnsi"/>
          <w:b/>
          <w:sz w:val="28"/>
          <w:szCs w:val="28"/>
          <w:lang w:val="ru-RU"/>
        </w:rPr>
        <w:t>»</w:t>
      </w:r>
    </w:p>
    <w:p w14:paraId="5EBEEB03" w14:textId="227F3EA1" w:rsidR="00665B88" w:rsidRPr="00AC19CE" w:rsidRDefault="00665B88" w:rsidP="00665B88">
      <w:pPr>
        <w:tabs>
          <w:tab w:val="left" w:pos="720"/>
        </w:tabs>
        <w:spacing w:after="400"/>
        <w:rPr>
          <w:rFonts w:ascii="Arial" w:hAnsi="Arial" w:cs="Arial"/>
          <w:i/>
          <w:sz w:val="28"/>
          <w:szCs w:val="28"/>
          <w:lang w:val="ru-RU"/>
        </w:rPr>
      </w:pPr>
      <w:r w:rsidRPr="00AC19CE">
        <w:rPr>
          <w:rFonts w:ascii="Arial" w:hAnsi="Arial" w:cs="Arial"/>
          <w:b/>
          <w:sz w:val="28"/>
          <w:szCs w:val="28"/>
          <w:lang w:val="ru-RU"/>
        </w:rPr>
        <w:t>Интернет-ресурс:</w:t>
      </w:r>
      <w:r w:rsidR="00AE44CB" w:rsidRPr="00AE44CB">
        <w:rPr>
          <w:lang w:val="ru-RU"/>
        </w:rPr>
        <w:t xml:space="preserve"> </w:t>
      </w:r>
      <w:r w:rsidR="00AE44CB" w:rsidRPr="00AE44CB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https://minprom.gov.by/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90"/>
        <w:gridCol w:w="6095"/>
        <w:gridCol w:w="596"/>
        <w:gridCol w:w="567"/>
        <w:gridCol w:w="567"/>
      </w:tblGrid>
      <w:tr w:rsidR="00665B88" w:rsidRPr="001745F3" w14:paraId="208B6EFE" w14:textId="77777777" w:rsidTr="00AE44CB">
        <w:trPr>
          <w:trHeight w:val="390"/>
        </w:trPr>
        <w:tc>
          <w:tcPr>
            <w:tcW w:w="720" w:type="dxa"/>
          </w:tcPr>
          <w:p w14:paraId="5D4ABECF" w14:textId="77777777" w:rsidR="00665B88" w:rsidRPr="001745F3" w:rsidRDefault="00665B88" w:rsidP="00F622AF">
            <w:pPr>
              <w:rPr>
                <w:b/>
                <w:sz w:val="28"/>
                <w:szCs w:val="28"/>
                <w:lang w:val="kk-KZ"/>
              </w:rPr>
            </w:pPr>
            <w:r w:rsidRPr="001745F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690" w:type="dxa"/>
          </w:tcPr>
          <w:p w14:paraId="1786FA8C" w14:textId="77777777" w:rsidR="00665B88" w:rsidRPr="001745F3" w:rsidRDefault="00665B88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6095" w:type="dxa"/>
          </w:tcPr>
          <w:p w14:paraId="30467D30" w14:textId="77777777" w:rsidR="00665B88" w:rsidRPr="001745F3" w:rsidRDefault="00665B88" w:rsidP="00F622AF">
            <w:pPr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1730" w:type="dxa"/>
            <w:gridSpan w:val="3"/>
          </w:tcPr>
          <w:p w14:paraId="1B3D7A59" w14:textId="77777777" w:rsidR="00665B88" w:rsidRPr="001745F3" w:rsidRDefault="00665B88" w:rsidP="00F622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Балл</w:t>
            </w:r>
            <w:proofErr w:type="spellEnd"/>
          </w:p>
        </w:tc>
      </w:tr>
      <w:tr w:rsidR="00FD5105" w:rsidRPr="00185613" w14:paraId="24E082B4" w14:textId="77777777" w:rsidTr="00AE44CB">
        <w:trPr>
          <w:trHeight w:val="375"/>
        </w:trPr>
        <w:tc>
          <w:tcPr>
            <w:tcW w:w="720" w:type="dxa"/>
          </w:tcPr>
          <w:p w14:paraId="202DC4C4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</w:tcPr>
          <w:p w14:paraId="16E2596A" w14:textId="77777777" w:rsidR="00FD5105" w:rsidRPr="009951D8" w:rsidRDefault="00FD5105" w:rsidP="001A69E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Государственные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символы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Республики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Беларусь</w:t>
            </w:r>
            <w:proofErr w:type="spellEnd"/>
          </w:p>
        </w:tc>
        <w:tc>
          <w:tcPr>
            <w:tcW w:w="6095" w:type="dxa"/>
          </w:tcPr>
          <w:p w14:paraId="048CF28E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Государственные символы Республики Беларусь – Государственный флаг, Государственный Герб</w:t>
            </w:r>
            <w:r w:rsidRPr="001A69EF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96" w:type="dxa"/>
          </w:tcPr>
          <w:p w14:paraId="2E41EA29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31C0DFB1" w14:textId="1BFABEB1" w:rsidR="00FD5105" w:rsidRPr="00AE44CB" w:rsidRDefault="00AE44CB" w:rsidP="001A69EF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</w:t>
            </w:r>
          </w:p>
        </w:tc>
        <w:tc>
          <w:tcPr>
            <w:tcW w:w="567" w:type="dxa"/>
          </w:tcPr>
          <w:p w14:paraId="4F525700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</w:tr>
      <w:tr w:rsidR="00FD5105" w:rsidRPr="00185613" w14:paraId="3D3C29D2" w14:textId="77777777" w:rsidTr="00AE44CB">
        <w:trPr>
          <w:trHeight w:val="375"/>
        </w:trPr>
        <w:tc>
          <w:tcPr>
            <w:tcW w:w="720" w:type="dxa"/>
          </w:tcPr>
          <w:p w14:paraId="5402F5D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1-1</w:t>
            </w:r>
          </w:p>
        </w:tc>
        <w:tc>
          <w:tcPr>
            <w:tcW w:w="1690" w:type="dxa"/>
          </w:tcPr>
          <w:p w14:paraId="109E8A75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Реализация Посланий Главы государства Республики Беларусь</w:t>
            </w:r>
          </w:p>
        </w:tc>
        <w:tc>
          <w:tcPr>
            <w:tcW w:w="6095" w:type="dxa"/>
          </w:tcPr>
          <w:p w14:paraId="2D327150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План мероприятий по исполнению Плана действий Правительства Республики по реализации ежегодного Послания Главы государства народу Беларусь;</w:t>
            </w:r>
          </w:p>
        </w:tc>
        <w:tc>
          <w:tcPr>
            <w:tcW w:w="596" w:type="dxa"/>
          </w:tcPr>
          <w:p w14:paraId="0331D67E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29FE5DBE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1E5EFDD2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185613" w14:paraId="42BBDAC5" w14:textId="77777777" w:rsidTr="00AE44CB">
        <w:trPr>
          <w:trHeight w:val="375"/>
        </w:trPr>
        <w:tc>
          <w:tcPr>
            <w:tcW w:w="720" w:type="dxa"/>
          </w:tcPr>
          <w:p w14:paraId="481D3089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1-2</w:t>
            </w:r>
          </w:p>
        </w:tc>
        <w:tc>
          <w:tcPr>
            <w:tcW w:w="1690" w:type="dxa"/>
          </w:tcPr>
          <w:p w14:paraId="22DBCA0B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Персональный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блог</w:t>
            </w:r>
            <w:proofErr w:type="spellEnd"/>
          </w:p>
          <w:p w14:paraId="64E2CC67" w14:textId="77777777" w:rsidR="00FD5105" w:rsidRPr="009951D8" w:rsidRDefault="00FD5105" w:rsidP="001A69EF">
            <w:pPr>
              <w:rPr>
                <w:b/>
                <w:sz w:val="26"/>
                <w:szCs w:val="26"/>
                <w:lang w:val="kk-KZ"/>
              </w:rPr>
            </w:pPr>
            <w:r w:rsidRPr="009951D8">
              <w:rPr>
                <w:sz w:val="26"/>
                <w:szCs w:val="26"/>
              </w:rPr>
              <w:t xml:space="preserve">  </w:t>
            </w:r>
          </w:p>
        </w:tc>
        <w:tc>
          <w:tcPr>
            <w:tcW w:w="6095" w:type="dxa"/>
          </w:tcPr>
          <w:p w14:paraId="6BC88566" w14:textId="77777777" w:rsidR="00FD5105" w:rsidRPr="001745F3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Персональный блог (веб-дневник) руководителей </w:t>
            </w:r>
            <w:r w:rsidRPr="00D06495">
              <w:rPr>
                <w:sz w:val="28"/>
                <w:szCs w:val="28"/>
                <w:lang w:val="ru-RU"/>
              </w:rPr>
              <w:t>государственных</w:t>
            </w:r>
            <w:r w:rsidRPr="001745F3">
              <w:rPr>
                <w:sz w:val="28"/>
                <w:szCs w:val="28"/>
                <w:lang w:val="kk-KZ"/>
              </w:rPr>
              <w:t xml:space="preserve"> органов;</w:t>
            </w:r>
          </w:p>
        </w:tc>
        <w:tc>
          <w:tcPr>
            <w:tcW w:w="596" w:type="dxa"/>
          </w:tcPr>
          <w:p w14:paraId="06B28F2C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567" w:type="dxa"/>
          </w:tcPr>
          <w:p w14:paraId="0B2B3ADE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567" w:type="dxa"/>
          </w:tcPr>
          <w:p w14:paraId="147E0CC0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0</w:t>
            </w:r>
          </w:p>
        </w:tc>
      </w:tr>
      <w:tr w:rsidR="00FD5105" w:rsidRPr="00185613" w14:paraId="187CF87C" w14:textId="77777777" w:rsidTr="00AE44CB">
        <w:trPr>
          <w:trHeight w:val="375"/>
        </w:trPr>
        <w:tc>
          <w:tcPr>
            <w:tcW w:w="720" w:type="dxa"/>
          </w:tcPr>
          <w:p w14:paraId="3BC49A2C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1-3</w:t>
            </w:r>
          </w:p>
        </w:tc>
        <w:tc>
          <w:tcPr>
            <w:tcW w:w="1690" w:type="dxa"/>
          </w:tcPr>
          <w:p w14:paraId="005B6554" w14:textId="77777777" w:rsidR="00FD5105" w:rsidRPr="009951D8" w:rsidRDefault="00FD5105" w:rsidP="001A69EF">
            <w:pPr>
              <w:rPr>
                <w:b/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Имидж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государственной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службы</w:t>
            </w:r>
            <w:proofErr w:type="spellEnd"/>
          </w:p>
        </w:tc>
        <w:tc>
          <w:tcPr>
            <w:tcW w:w="6095" w:type="dxa"/>
          </w:tcPr>
          <w:p w14:paraId="4D4AE4BD" w14:textId="77777777" w:rsidR="00FD5105" w:rsidRPr="001745F3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Информация</w:t>
            </w:r>
            <w:r w:rsidRPr="001745F3">
              <w:rPr>
                <w:sz w:val="28"/>
                <w:szCs w:val="28"/>
                <w:lang w:val="kk-KZ"/>
              </w:rPr>
              <w:t xml:space="preserve"> о формировании и укреплении позитивного имиджа государственной службы, о кодексе чести государственных служащих </w:t>
            </w:r>
            <w:r w:rsidRPr="00D06495">
              <w:rPr>
                <w:sz w:val="28"/>
                <w:szCs w:val="28"/>
                <w:lang w:val="ru-RU"/>
              </w:rPr>
              <w:t>Республики Беларусь</w:t>
            </w:r>
            <w:r w:rsidRPr="001745F3">
              <w:rPr>
                <w:sz w:val="28"/>
                <w:szCs w:val="28"/>
                <w:lang w:val="kk-KZ"/>
              </w:rPr>
              <w:t>, о правилах служебной этики государственных служащих;</w:t>
            </w:r>
          </w:p>
        </w:tc>
        <w:tc>
          <w:tcPr>
            <w:tcW w:w="596" w:type="dxa"/>
          </w:tcPr>
          <w:p w14:paraId="4D35FA5B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2AD2592A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7" w:type="dxa"/>
          </w:tcPr>
          <w:p w14:paraId="62B36D82" w14:textId="77777777" w:rsidR="00FD5105" w:rsidRPr="001745F3" w:rsidRDefault="005E10BE" w:rsidP="001A69EF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</w:tr>
      <w:tr w:rsidR="00FD5105" w:rsidRPr="00D06495" w14:paraId="6CA9D81C" w14:textId="77777777" w:rsidTr="00AE44CB">
        <w:trPr>
          <w:trHeight w:val="480"/>
        </w:trPr>
        <w:tc>
          <w:tcPr>
            <w:tcW w:w="720" w:type="dxa"/>
            <w:vMerge w:val="restart"/>
          </w:tcPr>
          <w:p w14:paraId="0D5561E0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14:paraId="1F988407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Общая информация о государственном органе</w:t>
            </w:r>
          </w:p>
        </w:tc>
        <w:tc>
          <w:tcPr>
            <w:tcW w:w="6095" w:type="dxa"/>
          </w:tcPr>
          <w:p w14:paraId="390DB61E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Почтовый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5E1071DE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7ED2ABD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08D6D61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14:paraId="4A1451D8" w14:textId="77777777" w:rsidTr="00AE44CB">
        <w:trPr>
          <w:trHeight w:val="477"/>
        </w:trPr>
        <w:tc>
          <w:tcPr>
            <w:tcW w:w="720" w:type="dxa"/>
            <w:vMerge/>
          </w:tcPr>
          <w:p w14:paraId="4AD49B03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594BB135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7DA2667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745F3">
              <w:rPr>
                <w:sz w:val="28"/>
                <w:szCs w:val="28"/>
              </w:rPr>
              <w:t>Адрес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45F3">
              <w:rPr>
                <w:sz w:val="28"/>
                <w:szCs w:val="28"/>
              </w:rPr>
              <w:t>электронной</w:t>
            </w:r>
            <w:proofErr w:type="spellEnd"/>
            <w:r w:rsidRPr="001745F3">
              <w:rPr>
                <w:sz w:val="28"/>
                <w:szCs w:val="28"/>
              </w:rPr>
              <w:t xml:space="preserve">  </w:t>
            </w:r>
            <w:proofErr w:type="spellStart"/>
            <w:r w:rsidRPr="001745F3">
              <w:rPr>
                <w:sz w:val="28"/>
                <w:szCs w:val="28"/>
              </w:rPr>
              <w:t>почты</w:t>
            </w:r>
            <w:proofErr w:type="spellEnd"/>
            <w:proofErr w:type="gram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170029B1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7C4C30D5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1FA4ACD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14:paraId="439E193B" w14:textId="77777777" w:rsidTr="00AE44CB">
        <w:trPr>
          <w:trHeight w:val="477"/>
        </w:trPr>
        <w:tc>
          <w:tcPr>
            <w:tcW w:w="720" w:type="dxa"/>
            <w:vMerge/>
          </w:tcPr>
          <w:p w14:paraId="0894AE3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4AECA9FB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441E3E3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Телефоны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справочных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служб</w:t>
            </w:r>
            <w:proofErr w:type="spellEnd"/>
            <w:r w:rsidRPr="001745F3">
              <w:rPr>
                <w:sz w:val="28"/>
                <w:szCs w:val="28"/>
              </w:rPr>
              <w:t xml:space="preserve">;  </w:t>
            </w:r>
          </w:p>
        </w:tc>
        <w:tc>
          <w:tcPr>
            <w:tcW w:w="596" w:type="dxa"/>
          </w:tcPr>
          <w:p w14:paraId="1ED07646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E562A2E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A9CFCE2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D06495" w14:paraId="2D7C1902" w14:textId="77777777" w:rsidTr="00AE44CB">
        <w:trPr>
          <w:trHeight w:val="477"/>
        </w:trPr>
        <w:tc>
          <w:tcPr>
            <w:tcW w:w="720" w:type="dxa"/>
            <w:vMerge/>
          </w:tcPr>
          <w:p w14:paraId="233ACFF1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22480C6C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11143BB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Описание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полномочий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4E603520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BE2DE72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97CA2BE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073E0DEB" w14:textId="77777777" w:rsidTr="00AE44CB">
        <w:trPr>
          <w:trHeight w:val="477"/>
        </w:trPr>
        <w:tc>
          <w:tcPr>
            <w:tcW w:w="720" w:type="dxa"/>
            <w:vMerge/>
          </w:tcPr>
          <w:p w14:paraId="0CD82E3B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5C72525E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28CEBE2F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Перечень законов, нормативных актов, </w:t>
            </w:r>
            <w:proofErr w:type="gramStart"/>
            <w:r w:rsidRPr="00D06495">
              <w:rPr>
                <w:sz w:val="28"/>
                <w:szCs w:val="28"/>
                <w:lang w:val="ru-RU"/>
              </w:rPr>
              <w:t>определяющих  полномочия</w:t>
            </w:r>
            <w:proofErr w:type="gramEnd"/>
            <w:r w:rsidRPr="00D06495">
              <w:rPr>
                <w:sz w:val="28"/>
                <w:szCs w:val="28"/>
                <w:lang w:val="ru-RU"/>
              </w:rPr>
              <w:t>, задачи и функции;</w:t>
            </w:r>
          </w:p>
        </w:tc>
        <w:tc>
          <w:tcPr>
            <w:tcW w:w="596" w:type="dxa"/>
          </w:tcPr>
          <w:p w14:paraId="1E62E958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39E8765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3BD10E7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14:paraId="497A9C28" w14:textId="77777777" w:rsidTr="00AE44CB">
        <w:trPr>
          <w:trHeight w:val="684"/>
        </w:trPr>
        <w:tc>
          <w:tcPr>
            <w:tcW w:w="720" w:type="dxa"/>
            <w:vMerge w:val="restart"/>
          </w:tcPr>
          <w:p w14:paraId="72A892FC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14:paraId="481BCA9A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Структура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14:paraId="6D3855ED" w14:textId="77777777"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25455917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Задачи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функции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707781B9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3B88327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88C4D34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D06495" w14:paraId="5FE2A35C" w14:textId="77777777" w:rsidTr="00AE44CB">
        <w:trPr>
          <w:trHeight w:val="684"/>
        </w:trPr>
        <w:tc>
          <w:tcPr>
            <w:tcW w:w="720" w:type="dxa"/>
            <w:vMerge/>
          </w:tcPr>
          <w:p w14:paraId="7FC58351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574BC3FE" w14:textId="77777777"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0AAD3FF" w14:textId="77777777" w:rsidR="00FD5105" w:rsidRPr="001745F3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Перечень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подведомственных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организаций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0493A69F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F6BD218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6679C43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86A5BA5" w14:textId="77777777" w:rsidTr="00AE44CB">
        <w:trPr>
          <w:trHeight w:val="684"/>
        </w:trPr>
        <w:tc>
          <w:tcPr>
            <w:tcW w:w="720" w:type="dxa"/>
            <w:vMerge/>
          </w:tcPr>
          <w:p w14:paraId="14A1E547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21E59B01" w14:textId="77777777"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00783069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Почтовые адреса, адреса электронной почты, телефоны справочных служб подведомственных организаций (при наличии указанных организаций);</w:t>
            </w:r>
          </w:p>
        </w:tc>
        <w:tc>
          <w:tcPr>
            <w:tcW w:w="596" w:type="dxa"/>
          </w:tcPr>
          <w:p w14:paraId="1DE5E4B8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7841FA5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2BEAFC8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0A64FE70" w14:textId="77777777" w:rsidTr="00AE44CB">
        <w:trPr>
          <w:trHeight w:val="684"/>
        </w:trPr>
        <w:tc>
          <w:tcPr>
            <w:tcW w:w="720" w:type="dxa"/>
            <w:vMerge/>
          </w:tcPr>
          <w:p w14:paraId="134A8BC8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2DE12C08" w14:textId="77777777"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32630779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руководителях структурных подразделений;</w:t>
            </w:r>
          </w:p>
        </w:tc>
        <w:tc>
          <w:tcPr>
            <w:tcW w:w="596" w:type="dxa"/>
          </w:tcPr>
          <w:p w14:paraId="1C227B42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71DF65B2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24D4BE3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400C5A90" w14:textId="77777777" w:rsidTr="00AE44CB">
        <w:trPr>
          <w:trHeight w:val="684"/>
        </w:trPr>
        <w:tc>
          <w:tcPr>
            <w:tcW w:w="720" w:type="dxa"/>
            <w:vMerge/>
          </w:tcPr>
          <w:p w14:paraId="5F81C04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0FBABA2B" w14:textId="77777777"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984AA96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Перечень территори</w:t>
            </w:r>
            <w:r>
              <w:rPr>
                <w:sz w:val="28"/>
                <w:szCs w:val="28"/>
                <w:lang w:val="ru-RU"/>
              </w:rPr>
              <w:t>альных органов (при их наличии)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96" w:type="dxa"/>
          </w:tcPr>
          <w:p w14:paraId="4191015A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72EDB0C2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3A3053A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9B675E7" w14:textId="77777777" w:rsidTr="00AE44CB">
        <w:trPr>
          <w:trHeight w:val="684"/>
        </w:trPr>
        <w:tc>
          <w:tcPr>
            <w:tcW w:w="720" w:type="dxa"/>
            <w:vMerge/>
          </w:tcPr>
          <w:p w14:paraId="34FB0DA5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1E4749C9" w14:textId="77777777"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2FE66B81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7C4D97">
              <w:rPr>
                <w:sz w:val="28"/>
                <w:szCs w:val="28"/>
                <w:lang w:val="ru-RU"/>
              </w:rPr>
              <w:t xml:space="preserve">адачи и </w:t>
            </w:r>
            <w:r>
              <w:rPr>
                <w:sz w:val="28"/>
                <w:szCs w:val="28"/>
                <w:lang w:val="ru-RU"/>
              </w:rPr>
              <w:t>функции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96" w:type="dxa"/>
          </w:tcPr>
          <w:p w14:paraId="35B6F248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6797365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3C4CCF38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A30856A" w14:textId="77777777" w:rsidTr="00AE44CB">
        <w:trPr>
          <w:trHeight w:val="684"/>
        </w:trPr>
        <w:tc>
          <w:tcPr>
            <w:tcW w:w="720" w:type="dxa"/>
            <w:vMerge/>
          </w:tcPr>
          <w:p w14:paraId="17D6019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08082CE4" w14:textId="77777777"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3CAEE64B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Pr="00D06495">
              <w:rPr>
                <w:sz w:val="28"/>
                <w:szCs w:val="28"/>
                <w:lang w:val="ru-RU"/>
              </w:rPr>
              <w:t>очтовые адреса, адреса электронной почты, телефоны справочны</w:t>
            </w:r>
            <w:r>
              <w:rPr>
                <w:sz w:val="28"/>
                <w:szCs w:val="28"/>
                <w:lang w:val="ru-RU"/>
              </w:rPr>
              <w:t>х служб территориальных органов</w:t>
            </w:r>
            <w:r w:rsidRPr="007C4D97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96" w:type="dxa"/>
          </w:tcPr>
          <w:p w14:paraId="1CC59F51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47DB89F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6208F91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3A061D63" w14:textId="77777777" w:rsidTr="00AE44CB">
        <w:trPr>
          <w:trHeight w:val="684"/>
        </w:trPr>
        <w:tc>
          <w:tcPr>
            <w:tcW w:w="720" w:type="dxa"/>
            <w:vMerge/>
          </w:tcPr>
          <w:p w14:paraId="627B283F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29C3D294" w14:textId="77777777" w:rsidR="00FD5105" w:rsidRPr="007C4D97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58723B80" w14:textId="77777777" w:rsidR="00FD5105" w:rsidRPr="007C4D97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Pr="00D06495">
              <w:rPr>
                <w:sz w:val="28"/>
                <w:szCs w:val="28"/>
                <w:lang w:val="ru-RU"/>
              </w:rPr>
              <w:t>ведения о руководителях территориальных органов;</w:t>
            </w:r>
          </w:p>
        </w:tc>
        <w:tc>
          <w:tcPr>
            <w:tcW w:w="596" w:type="dxa"/>
          </w:tcPr>
          <w:p w14:paraId="31617F22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45708D5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9FA7FD0" w14:textId="77777777" w:rsidR="00FD5105" w:rsidRPr="00D06495" w:rsidRDefault="005E10BE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1B68FB29" w14:textId="77777777" w:rsidTr="00AE44CB">
        <w:trPr>
          <w:trHeight w:val="1878"/>
        </w:trPr>
        <w:tc>
          <w:tcPr>
            <w:tcW w:w="720" w:type="dxa"/>
            <w:vMerge w:val="restart"/>
          </w:tcPr>
          <w:p w14:paraId="17A23C1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14:paraId="45E882D1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Информационная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поддержка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03EF6FCF" w14:textId="77777777" w:rsidR="00FD5105" w:rsidRPr="00684032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Перечни реестров, регистров, кадастров, находящихся в ведении государственного органа; перечни общедоступных электронных информационных ресурсов и электронных услуг, предоставляемых физическим и юридическим лицам;</w:t>
            </w:r>
          </w:p>
        </w:tc>
        <w:tc>
          <w:tcPr>
            <w:tcW w:w="596" w:type="dxa"/>
          </w:tcPr>
          <w:p w14:paraId="13A1108C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504951E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3BD95399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5587E531" w14:textId="77777777" w:rsidTr="00AE44CB">
        <w:trPr>
          <w:trHeight w:val="1878"/>
        </w:trPr>
        <w:tc>
          <w:tcPr>
            <w:tcW w:w="720" w:type="dxa"/>
            <w:vMerge/>
          </w:tcPr>
          <w:p w14:paraId="257820EC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0C93CD16" w14:textId="77777777" w:rsidR="00FD5105" w:rsidRPr="00684032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D2F862F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1745F3">
              <w:rPr>
                <w:sz w:val="28"/>
                <w:szCs w:val="28"/>
                <w:lang w:val="kk-KZ"/>
              </w:rPr>
              <w:t xml:space="preserve">Наличие интерактивных электронных услуг, осуществляемых посредством интеграции с «электронным правительством» Республики </w:t>
            </w:r>
            <w:r>
              <w:rPr>
                <w:sz w:val="28"/>
                <w:szCs w:val="28"/>
                <w:lang w:val="kk-KZ"/>
              </w:rPr>
              <w:t>Беларусь</w:t>
            </w:r>
            <w:r w:rsidRPr="001745F3">
              <w:rPr>
                <w:sz w:val="28"/>
                <w:szCs w:val="28"/>
                <w:lang w:val="kk-KZ"/>
              </w:rPr>
              <w:t xml:space="preserve"> </w:t>
            </w:r>
            <w:r w:rsidRPr="00D06495">
              <w:rPr>
                <w:sz w:val="28"/>
                <w:szCs w:val="28"/>
                <w:lang w:val="ru-RU"/>
              </w:rPr>
              <w:t>(</w:t>
            </w:r>
            <w:r w:rsidRPr="00D06495">
              <w:rPr>
                <w:i/>
                <w:sz w:val="28"/>
                <w:szCs w:val="28"/>
                <w:lang w:val="ru-RU"/>
              </w:rPr>
              <w:t>для местных органов Республики Беларусь</w:t>
            </w:r>
            <w:r w:rsidRPr="00D06495">
              <w:rPr>
                <w:sz w:val="28"/>
                <w:szCs w:val="28"/>
                <w:lang w:val="ru-RU"/>
              </w:rPr>
              <w:t>)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596" w:type="dxa"/>
          </w:tcPr>
          <w:p w14:paraId="433B6D99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9E86D15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4ADAB0D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09F441A7" w14:textId="77777777" w:rsidTr="00AE44CB">
        <w:trPr>
          <w:trHeight w:val="945"/>
        </w:trPr>
        <w:tc>
          <w:tcPr>
            <w:tcW w:w="720" w:type="dxa"/>
          </w:tcPr>
          <w:p w14:paraId="59706FF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1690" w:type="dxa"/>
          </w:tcPr>
          <w:p w14:paraId="4984A83B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Статистическая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14:paraId="0136B42F" w14:textId="77777777" w:rsidR="00FD5105" w:rsidRPr="009951D8" w:rsidRDefault="00FD5105" w:rsidP="001A69EF">
            <w:pPr>
              <w:rPr>
                <w:sz w:val="26"/>
                <w:szCs w:val="26"/>
              </w:rPr>
            </w:pPr>
          </w:p>
          <w:p w14:paraId="2AAB0CE6" w14:textId="77777777"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7F1A9244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Статистические данные и показатели, характеризующие состояние и динамику развития отрасли (сферы) в части, относящейся к компетенции органа; </w:t>
            </w:r>
          </w:p>
        </w:tc>
        <w:tc>
          <w:tcPr>
            <w:tcW w:w="596" w:type="dxa"/>
          </w:tcPr>
          <w:p w14:paraId="396A47AE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D4CC1F1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4B90B53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05241105" w14:textId="77777777" w:rsidTr="00AE44CB">
        <w:trPr>
          <w:trHeight w:val="645"/>
        </w:trPr>
        <w:tc>
          <w:tcPr>
            <w:tcW w:w="720" w:type="dxa"/>
          </w:tcPr>
          <w:p w14:paraId="7A87569E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1690" w:type="dxa"/>
          </w:tcPr>
          <w:p w14:paraId="3512D905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Аналитическая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информация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2F1C64C4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Аналитические доклады и обзоры информационного характера о деятельности государственного органа;</w:t>
            </w:r>
          </w:p>
        </w:tc>
        <w:tc>
          <w:tcPr>
            <w:tcW w:w="596" w:type="dxa"/>
          </w:tcPr>
          <w:p w14:paraId="6F5285C6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BE2DD36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94D4A31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3AD0C18D" w14:textId="77777777" w:rsidTr="00AE44CB">
        <w:trPr>
          <w:trHeight w:val="1110"/>
        </w:trPr>
        <w:tc>
          <w:tcPr>
            <w:tcW w:w="720" w:type="dxa"/>
            <w:vMerge w:val="restart"/>
          </w:tcPr>
          <w:p w14:paraId="53ADB0C7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lastRenderedPageBreak/>
              <w:t>7</w:t>
            </w:r>
          </w:p>
        </w:tc>
        <w:tc>
          <w:tcPr>
            <w:tcW w:w="1690" w:type="dxa"/>
            <w:vMerge w:val="restart"/>
          </w:tcPr>
          <w:p w14:paraId="49639277" w14:textId="77777777" w:rsidR="00FD5105" w:rsidRPr="009951D8" w:rsidRDefault="00FD5105" w:rsidP="001A69E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Нормотворческая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деятельность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14:paraId="0BF6C6B6" w14:textId="77777777" w:rsidR="00FD5105" w:rsidRPr="00176E32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Нормативные правовые акты, принятые государственным органом; </w:t>
            </w:r>
          </w:p>
        </w:tc>
        <w:tc>
          <w:tcPr>
            <w:tcW w:w="596" w:type="dxa"/>
          </w:tcPr>
          <w:p w14:paraId="1531E1AD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5AB6E1C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CABEDDC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04FBCFF0" w14:textId="77777777" w:rsidTr="00AE44CB">
        <w:trPr>
          <w:trHeight w:val="1110"/>
        </w:trPr>
        <w:tc>
          <w:tcPr>
            <w:tcW w:w="720" w:type="dxa"/>
            <w:vMerge/>
          </w:tcPr>
          <w:p w14:paraId="759E13A3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4C64571D" w14:textId="77777777" w:rsidR="00FD5105" w:rsidRPr="00176E32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06ED9F6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проектов законодательных и подзаконных актов;</w:t>
            </w:r>
          </w:p>
        </w:tc>
        <w:tc>
          <w:tcPr>
            <w:tcW w:w="596" w:type="dxa"/>
          </w:tcPr>
          <w:p w14:paraId="77AC97D1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3492AE2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8FEE09E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35B73587" w14:textId="77777777" w:rsidTr="00AE44CB">
        <w:trPr>
          <w:trHeight w:val="1368"/>
        </w:trPr>
        <w:tc>
          <w:tcPr>
            <w:tcW w:w="720" w:type="dxa"/>
            <w:vMerge w:val="restart"/>
          </w:tcPr>
          <w:p w14:paraId="4B64E90D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1690" w:type="dxa"/>
            <w:vMerge w:val="restart"/>
          </w:tcPr>
          <w:p w14:paraId="794D80C5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Порядок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работы</w:t>
            </w:r>
            <w:proofErr w:type="spellEnd"/>
          </w:p>
        </w:tc>
        <w:tc>
          <w:tcPr>
            <w:tcW w:w="6095" w:type="dxa"/>
          </w:tcPr>
          <w:p w14:paraId="2D51F8BC" w14:textId="77777777" w:rsidR="00FD5105" w:rsidRPr="0064213E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осуществления государственным органом разрешительных действий (лицензирование, аккредитация, регистрация и другие);</w:t>
            </w:r>
          </w:p>
        </w:tc>
        <w:tc>
          <w:tcPr>
            <w:tcW w:w="596" w:type="dxa"/>
          </w:tcPr>
          <w:p w14:paraId="3CBFFED1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C9F6C72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B10270E" w14:textId="77777777" w:rsidR="00FD5105" w:rsidRPr="00D06495" w:rsidRDefault="00083AD8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02250BF0" w14:textId="77777777" w:rsidTr="00AE44CB">
        <w:trPr>
          <w:trHeight w:val="1368"/>
        </w:trPr>
        <w:tc>
          <w:tcPr>
            <w:tcW w:w="720" w:type="dxa"/>
            <w:vMerge/>
          </w:tcPr>
          <w:p w14:paraId="508D562E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59301041" w14:textId="77777777" w:rsidR="00FD5105" w:rsidRPr="0064213E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23EC7CE2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Формы заявительных документов, принимаемых органом к рассмотрению в соответствии с законами и иными нормативными правовыми актами;</w:t>
            </w:r>
          </w:p>
        </w:tc>
        <w:tc>
          <w:tcPr>
            <w:tcW w:w="596" w:type="dxa"/>
          </w:tcPr>
          <w:p w14:paraId="427FB9D3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908B7AF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E7B7ADC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523B1257" w14:textId="77777777" w:rsidTr="00AE44CB">
        <w:trPr>
          <w:trHeight w:val="852"/>
        </w:trPr>
        <w:tc>
          <w:tcPr>
            <w:tcW w:w="720" w:type="dxa"/>
            <w:vMerge w:val="restart"/>
          </w:tcPr>
          <w:p w14:paraId="6247AAA3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1690" w:type="dxa"/>
            <w:vMerge w:val="restart"/>
          </w:tcPr>
          <w:p w14:paraId="726A0EBF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Деятель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ность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государственного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органа</w:t>
            </w:r>
            <w:proofErr w:type="spellEnd"/>
          </w:p>
        </w:tc>
        <w:tc>
          <w:tcPr>
            <w:tcW w:w="6095" w:type="dxa"/>
          </w:tcPr>
          <w:p w14:paraId="69C4BCEE" w14:textId="77777777" w:rsidR="00FD5105" w:rsidRPr="0085201D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 проектах целевых программ и концепций;</w:t>
            </w:r>
          </w:p>
        </w:tc>
        <w:tc>
          <w:tcPr>
            <w:tcW w:w="596" w:type="dxa"/>
          </w:tcPr>
          <w:p w14:paraId="3B90E6EE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0F80497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5D4DD51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149C84EE" w14:textId="77777777" w:rsidTr="00AE44CB">
        <w:trPr>
          <w:trHeight w:val="852"/>
        </w:trPr>
        <w:tc>
          <w:tcPr>
            <w:tcW w:w="720" w:type="dxa"/>
            <w:vMerge/>
          </w:tcPr>
          <w:p w14:paraId="3F3B6A00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655E4608" w14:textId="77777777" w:rsidR="00FD5105" w:rsidRPr="0085201D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6CB19E69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Тексты официальных выступлений и заявлений руководителей и заместителей руководителя;</w:t>
            </w:r>
          </w:p>
        </w:tc>
        <w:tc>
          <w:tcPr>
            <w:tcW w:w="596" w:type="dxa"/>
          </w:tcPr>
          <w:p w14:paraId="7517057F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F3AD3F3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EE1B9AA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5F84834A" w14:textId="77777777" w:rsidTr="00AE44CB">
        <w:trPr>
          <w:trHeight w:val="274"/>
        </w:trPr>
        <w:tc>
          <w:tcPr>
            <w:tcW w:w="720" w:type="dxa"/>
          </w:tcPr>
          <w:p w14:paraId="53A44D97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9-1</w:t>
            </w:r>
          </w:p>
        </w:tc>
        <w:tc>
          <w:tcPr>
            <w:tcW w:w="1690" w:type="dxa"/>
          </w:tcPr>
          <w:p w14:paraId="61417D5C" w14:textId="77777777" w:rsidR="00FD5105" w:rsidRPr="009951D8" w:rsidRDefault="00FD5105" w:rsidP="001A69EF">
            <w:pPr>
              <w:rPr>
                <w:sz w:val="26"/>
                <w:szCs w:val="26"/>
                <w:lang w:val="kk-KZ"/>
              </w:rPr>
            </w:pPr>
            <w:r w:rsidRPr="00D06495">
              <w:rPr>
                <w:sz w:val="26"/>
                <w:szCs w:val="26"/>
                <w:lang w:val="ru-RU"/>
              </w:rPr>
              <w:t>Международно-договорная сфера</w:t>
            </w:r>
          </w:p>
          <w:p w14:paraId="287314A8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(</w:t>
            </w:r>
            <w:proofErr w:type="gramStart"/>
            <w:r w:rsidRPr="00D06495">
              <w:rPr>
                <w:i/>
                <w:sz w:val="26"/>
                <w:szCs w:val="26"/>
                <w:lang w:val="ru-RU"/>
              </w:rPr>
              <w:t>для  государственных</w:t>
            </w:r>
            <w:proofErr w:type="gramEnd"/>
            <w:r w:rsidRPr="00D06495">
              <w:rPr>
                <w:i/>
                <w:sz w:val="26"/>
                <w:szCs w:val="26"/>
                <w:lang w:val="ru-RU"/>
              </w:rPr>
              <w:t xml:space="preserve"> органов Республики Беларусь</w:t>
            </w:r>
            <w:r w:rsidRPr="00D06495">
              <w:rPr>
                <w:sz w:val="26"/>
                <w:szCs w:val="26"/>
                <w:lang w:val="ru-RU"/>
              </w:rPr>
              <w:t xml:space="preserve">) </w:t>
            </w:r>
          </w:p>
        </w:tc>
        <w:tc>
          <w:tcPr>
            <w:tcW w:w="6095" w:type="dxa"/>
          </w:tcPr>
          <w:p w14:paraId="61EC2987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об участии государственного органа в реализации международных договоров, межведомственных договоров и программ международного сотрудничества:</w:t>
            </w:r>
          </w:p>
          <w:p w14:paraId="3C01F83C" w14:textId="77777777" w:rsidR="00FD5105" w:rsidRPr="00D06495" w:rsidRDefault="00FD5105" w:rsidP="001A69EF">
            <w:pPr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- Перечень международных организаций, в деятельности которых принимает участие государственный орган;</w:t>
            </w:r>
          </w:p>
          <w:p w14:paraId="329CE79F" w14:textId="77777777" w:rsidR="00FD5105" w:rsidRPr="001745F3" w:rsidRDefault="00FD5105" w:rsidP="001A69EF">
            <w:pPr>
              <w:jc w:val="both"/>
              <w:rPr>
                <w:sz w:val="28"/>
                <w:szCs w:val="28"/>
                <w:lang w:val="kk-KZ"/>
              </w:rPr>
            </w:pPr>
            <w:r w:rsidRPr="00D06495">
              <w:rPr>
                <w:sz w:val="28"/>
                <w:szCs w:val="28"/>
                <w:lang w:val="ru-RU"/>
              </w:rPr>
              <w:t>- Перечни и тексты международных договоров и соглашений, заключенных (подписанных) руководителем государственного органа</w:t>
            </w:r>
            <w:r w:rsidRPr="001745F3">
              <w:rPr>
                <w:sz w:val="28"/>
                <w:szCs w:val="28"/>
                <w:lang w:val="kk-KZ"/>
              </w:rPr>
              <w:t>;</w:t>
            </w:r>
          </w:p>
        </w:tc>
        <w:tc>
          <w:tcPr>
            <w:tcW w:w="596" w:type="dxa"/>
          </w:tcPr>
          <w:p w14:paraId="486E7FB9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226C88D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4E8BC17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5181247B" w14:textId="77777777" w:rsidTr="00AE44CB">
        <w:trPr>
          <w:trHeight w:val="852"/>
        </w:trPr>
        <w:tc>
          <w:tcPr>
            <w:tcW w:w="720" w:type="dxa"/>
            <w:vMerge w:val="restart"/>
          </w:tcPr>
          <w:p w14:paraId="79AD8BEA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  <w:lang w:val="kk-KZ"/>
              </w:rPr>
              <w:t>10</w:t>
            </w:r>
          </w:p>
        </w:tc>
        <w:tc>
          <w:tcPr>
            <w:tcW w:w="1690" w:type="dxa"/>
            <w:vMerge w:val="restart"/>
          </w:tcPr>
          <w:p w14:paraId="11DD8EA4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  <w:r w:rsidRPr="00D06495">
              <w:rPr>
                <w:sz w:val="26"/>
                <w:szCs w:val="26"/>
                <w:lang w:val="ru-RU"/>
              </w:rPr>
              <w:t>Проведение конкурсов, тендеров и прочее</w:t>
            </w:r>
          </w:p>
        </w:tc>
        <w:tc>
          <w:tcPr>
            <w:tcW w:w="6095" w:type="dxa"/>
          </w:tcPr>
          <w:p w14:paraId="7BB5DC27" w14:textId="77777777" w:rsidR="00FD5105" w:rsidRPr="0032076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Сведения об открытых конкурсах, аукционах, тендерах, экспертизах и других меропр</w:t>
            </w:r>
            <w:r>
              <w:rPr>
                <w:sz w:val="28"/>
                <w:szCs w:val="28"/>
                <w:lang w:val="ru-RU"/>
              </w:rPr>
              <w:t>иятиях и условия их проведения;</w:t>
            </w:r>
          </w:p>
        </w:tc>
        <w:tc>
          <w:tcPr>
            <w:tcW w:w="596" w:type="dxa"/>
          </w:tcPr>
          <w:p w14:paraId="0ACBB550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3F77C54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8697A2F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25B22369" w14:textId="77777777" w:rsidTr="00AE44CB">
        <w:trPr>
          <w:trHeight w:val="852"/>
        </w:trPr>
        <w:tc>
          <w:tcPr>
            <w:tcW w:w="720" w:type="dxa"/>
            <w:vMerge/>
          </w:tcPr>
          <w:p w14:paraId="6261607E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690" w:type="dxa"/>
            <w:vMerge/>
          </w:tcPr>
          <w:p w14:paraId="4CBFAB7F" w14:textId="77777777" w:rsidR="00FD5105" w:rsidRPr="00D06495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0230C4A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участия в них юридических и физических лиц;</w:t>
            </w:r>
          </w:p>
        </w:tc>
        <w:tc>
          <w:tcPr>
            <w:tcW w:w="596" w:type="dxa"/>
          </w:tcPr>
          <w:p w14:paraId="0B9B54F8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11758BA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7B3BEF8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0D6F9917" w14:textId="77777777" w:rsidTr="00AE44CB">
        <w:trPr>
          <w:trHeight w:val="944"/>
        </w:trPr>
        <w:tc>
          <w:tcPr>
            <w:tcW w:w="720" w:type="dxa"/>
            <w:vMerge w:val="restart"/>
          </w:tcPr>
          <w:p w14:paraId="3E053B87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lastRenderedPageBreak/>
              <w:t>1</w:t>
            </w:r>
            <w:r w:rsidRPr="001745F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690" w:type="dxa"/>
            <w:vMerge w:val="restart"/>
          </w:tcPr>
          <w:p w14:paraId="69C96F59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Работа</w:t>
            </w:r>
            <w:proofErr w:type="spellEnd"/>
            <w:r w:rsidRPr="009951D8">
              <w:rPr>
                <w:sz w:val="26"/>
                <w:szCs w:val="26"/>
              </w:rPr>
              <w:t xml:space="preserve"> с </w:t>
            </w:r>
            <w:proofErr w:type="spellStart"/>
            <w:r w:rsidRPr="009951D8">
              <w:rPr>
                <w:sz w:val="26"/>
                <w:szCs w:val="26"/>
              </w:rPr>
              <w:t>населением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</w:p>
          <w:p w14:paraId="6FC1AA35" w14:textId="77777777" w:rsidR="00FD5105" w:rsidRPr="009951D8" w:rsidRDefault="00FD5105" w:rsidP="001A69EF">
            <w:pPr>
              <w:rPr>
                <w:sz w:val="26"/>
                <w:szCs w:val="26"/>
              </w:rPr>
            </w:pPr>
          </w:p>
        </w:tc>
        <w:tc>
          <w:tcPr>
            <w:tcW w:w="6095" w:type="dxa"/>
          </w:tcPr>
          <w:p w14:paraId="73AB9D46" w14:textId="77777777"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приема граждан и рассмотрения их обр</w:t>
            </w:r>
            <w:r>
              <w:rPr>
                <w:sz w:val="28"/>
                <w:szCs w:val="28"/>
                <w:lang w:val="ru-RU"/>
              </w:rPr>
              <w:t>ащений государственным органом;</w:t>
            </w:r>
          </w:p>
        </w:tc>
        <w:tc>
          <w:tcPr>
            <w:tcW w:w="596" w:type="dxa"/>
          </w:tcPr>
          <w:p w14:paraId="19BD8789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705450D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036B2A1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1137E23D" w14:textId="77777777" w:rsidTr="00AE44CB">
        <w:trPr>
          <w:trHeight w:val="940"/>
        </w:trPr>
        <w:tc>
          <w:tcPr>
            <w:tcW w:w="720" w:type="dxa"/>
            <w:vMerge/>
          </w:tcPr>
          <w:p w14:paraId="0D50CF97" w14:textId="77777777"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70388B3A" w14:textId="77777777"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444212D3" w14:textId="77777777"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Фамилию, имя и отчество руководителя подразделения или иного должностного лица, в компетенцию которого входит организация приема граждан и обеспечение рассмотрения обращений граждан и организаций;</w:t>
            </w:r>
          </w:p>
        </w:tc>
        <w:tc>
          <w:tcPr>
            <w:tcW w:w="596" w:type="dxa"/>
          </w:tcPr>
          <w:p w14:paraId="35D91214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397528B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3F469110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568B3BCB" w14:textId="77777777" w:rsidTr="00AE44CB">
        <w:trPr>
          <w:trHeight w:val="940"/>
        </w:trPr>
        <w:tc>
          <w:tcPr>
            <w:tcW w:w="720" w:type="dxa"/>
            <w:vMerge/>
          </w:tcPr>
          <w:p w14:paraId="27EF0651" w14:textId="77777777"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17D22832" w14:textId="77777777"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45CC6AD" w14:textId="77777777"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 xml:space="preserve">Наименования структурных подразделений, фамилии, имена и отчества должностных лиц, предоставляющих информацию о </w:t>
            </w:r>
            <w:proofErr w:type="gramStart"/>
            <w:r w:rsidRPr="00655E4F">
              <w:rPr>
                <w:sz w:val="28"/>
                <w:szCs w:val="28"/>
                <w:lang w:val="ru-RU"/>
              </w:rPr>
              <w:t>деятельности  органа</w:t>
            </w:r>
            <w:proofErr w:type="gramEnd"/>
            <w:r w:rsidRPr="00655E4F">
              <w:rPr>
                <w:sz w:val="28"/>
                <w:szCs w:val="28"/>
                <w:lang w:val="ru-RU"/>
              </w:rPr>
              <w:t xml:space="preserve"> в устной форме;</w:t>
            </w:r>
          </w:p>
        </w:tc>
        <w:tc>
          <w:tcPr>
            <w:tcW w:w="596" w:type="dxa"/>
          </w:tcPr>
          <w:p w14:paraId="263EC3C0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50E85B9D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D0F7F15" w14:textId="77777777" w:rsidR="00FD5105" w:rsidRPr="00D06495" w:rsidRDefault="004E08EC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CC41969" w14:textId="77777777" w:rsidTr="00AE44CB">
        <w:trPr>
          <w:trHeight w:val="940"/>
        </w:trPr>
        <w:tc>
          <w:tcPr>
            <w:tcW w:w="720" w:type="dxa"/>
            <w:vMerge/>
          </w:tcPr>
          <w:p w14:paraId="3681BBA1" w14:textId="77777777"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2A07E402" w14:textId="77777777"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BC2F660" w14:textId="77777777" w:rsidR="00FD5105" w:rsidRPr="00655E4F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655E4F">
              <w:rPr>
                <w:sz w:val="28"/>
                <w:szCs w:val="28"/>
                <w:lang w:val="ru-RU"/>
              </w:rPr>
              <w:t>Контактные телефоны, посредством которых гражданам предоставляется возможность получить информацию по вопросам приема граждан и рассмотрения их обращений, адрес, по которому ведется прием граждан, время приема, а также порядок записи на прием;</w:t>
            </w:r>
          </w:p>
        </w:tc>
        <w:tc>
          <w:tcPr>
            <w:tcW w:w="596" w:type="dxa"/>
          </w:tcPr>
          <w:p w14:paraId="51726597" w14:textId="77777777" w:rsidR="00FD5105" w:rsidRPr="00D06495" w:rsidRDefault="005D6533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CB02BD9" w14:textId="77777777" w:rsidR="00FD5105" w:rsidRPr="00D06495" w:rsidRDefault="005D6533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D8EDD13" w14:textId="77777777" w:rsidR="00FD5105" w:rsidRPr="00D06495" w:rsidRDefault="005D6533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6F2732C9" w14:textId="77777777" w:rsidTr="00AE44CB">
        <w:trPr>
          <w:trHeight w:val="940"/>
        </w:trPr>
        <w:tc>
          <w:tcPr>
            <w:tcW w:w="720" w:type="dxa"/>
            <w:vMerge/>
          </w:tcPr>
          <w:p w14:paraId="3A0FC68F" w14:textId="77777777" w:rsidR="00FD5105" w:rsidRPr="00655E4F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0A4127B5" w14:textId="77777777" w:rsidR="00FD5105" w:rsidRPr="00655E4F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09CF05F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427F05">
              <w:rPr>
                <w:sz w:val="28"/>
                <w:szCs w:val="28"/>
                <w:lang w:val="ru-RU"/>
              </w:rPr>
              <w:t>Обзоры обращений граждан и организаций в государственный орган, обобщенная информация о результатах рассмотрения таких обращений и о принятых мерах;</w:t>
            </w:r>
          </w:p>
        </w:tc>
        <w:tc>
          <w:tcPr>
            <w:tcW w:w="596" w:type="dxa"/>
          </w:tcPr>
          <w:p w14:paraId="1FBE2708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5CEC326D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C5760BD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57D9A2D3" w14:textId="77777777" w:rsidTr="00AE44CB">
        <w:trPr>
          <w:trHeight w:val="1140"/>
        </w:trPr>
        <w:tc>
          <w:tcPr>
            <w:tcW w:w="720" w:type="dxa"/>
            <w:vMerge w:val="restart"/>
          </w:tcPr>
          <w:p w14:paraId="4DD43A3C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690" w:type="dxa"/>
            <w:vMerge w:val="restart"/>
          </w:tcPr>
          <w:p w14:paraId="61CAFB51" w14:textId="77777777" w:rsidR="00FD5105" w:rsidRPr="009951D8" w:rsidRDefault="00FD5105" w:rsidP="001A69EF">
            <w:pPr>
              <w:rPr>
                <w:sz w:val="26"/>
                <w:szCs w:val="26"/>
                <w:lang w:val="kk-KZ"/>
              </w:rPr>
            </w:pPr>
            <w:proofErr w:type="spellStart"/>
            <w:r w:rsidRPr="009951D8">
              <w:rPr>
                <w:sz w:val="26"/>
                <w:szCs w:val="26"/>
              </w:rPr>
              <w:t>Кадровое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обеспече</w:t>
            </w:r>
            <w:proofErr w:type="spellEnd"/>
            <w:r w:rsidRPr="009951D8">
              <w:rPr>
                <w:sz w:val="26"/>
                <w:szCs w:val="26"/>
              </w:rPr>
              <w:t xml:space="preserve"> </w:t>
            </w:r>
            <w:proofErr w:type="spellStart"/>
            <w:r w:rsidRPr="009951D8">
              <w:rPr>
                <w:sz w:val="26"/>
                <w:szCs w:val="26"/>
              </w:rPr>
              <w:t>ние</w:t>
            </w:r>
            <w:proofErr w:type="spellEnd"/>
          </w:p>
        </w:tc>
        <w:tc>
          <w:tcPr>
            <w:tcW w:w="6095" w:type="dxa"/>
          </w:tcPr>
          <w:p w14:paraId="4318455E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Порядок поступления граждан на государственную и службу, сведения о вакантных должностях государственной службы;</w:t>
            </w:r>
          </w:p>
        </w:tc>
        <w:tc>
          <w:tcPr>
            <w:tcW w:w="596" w:type="dxa"/>
          </w:tcPr>
          <w:p w14:paraId="1529F30E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55E13A4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5242CDC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5FB72E76" w14:textId="77777777" w:rsidTr="00AE44CB">
        <w:trPr>
          <w:trHeight w:val="1140"/>
        </w:trPr>
        <w:tc>
          <w:tcPr>
            <w:tcW w:w="720" w:type="dxa"/>
            <w:vMerge/>
          </w:tcPr>
          <w:p w14:paraId="53486D9D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1CA20EA2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018143A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Квалификационные требования к кандидатам на замещение вакантных должностей государственной службы; </w:t>
            </w:r>
          </w:p>
        </w:tc>
        <w:tc>
          <w:tcPr>
            <w:tcW w:w="596" w:type="dxa"/>
          </w:tcPr>
          <w:p w14:paraId="06CCB177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75C0E523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42377CA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38D619E1" w14:textId="77777777" w:rsidTr="00AE44CB">
        <w:trPr>
          <w:trHeight w:val="1140"/>
        </w:trPr>
        <w:tc>
          <w:tcPr>
            <w:tcW w:w="720" w:type="dxa"/>
            <w:vMerge/>
          </w:tcPr>
          <w:p w14:paraId="117E59E9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374BE87B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7622904B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Номера телефонов, по которым можно получить информацию, касающуюся замещения вакантных должностей;</w:t>
            </w:r>
          </w:p>
        </w:tc>
        <w:tc>
          <w:tcPr>
            <w:tcW w:w="596" w:type="dxa"/>
          </w:tcPr>
          <w:p w14:paraId="270696BE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42D1B67D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252AD7C" w14:textId="77777777" w:rsidR="00FD5105" w:rsidRPr="00D06495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3B3C9D85" w14:textId="77777777" w:rsidTr="00AE44CB">
        <w:trPr>
          <w:trHeight w:val="570"/>
        </w:trPr>
        <w:tc>
          <w:tcPr>
            <w:tcW w:w="720" w:type="dxa"/>
            <w:vMerge w:val="restart"/>
          </w:tcPr>
          <w:p w14:paraId="08ABB08C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1690" w:type="dxa"/>
            <w:vMerge w:val="restart"/>
          </w:tcPr>
          <w:p w14:paraId="3DA0B33E" w14:textId="77777777" w:rsidR="00FD5105" w:rsidRPr="009951D8" w:rsidRDefault="00FD5105" w:rsidP="001A69EF">
            <w:pPr>
              <w:rPr>
                <w:sz w:val="26"/>
                <w:szCs w:val="26"/>
              </w:rPr>
            </w:pPr>
            <w:proofErr w:type="spellStart"/>
            <w:r w:rsidRPr="009951D8">
              <w:rPr>
                <w:sz w:val="26"/>
                <w:szCs w:val="26"/>
              </w:rPr>
              <w:t>Критерии</w:t>
            </w:r>
            <w:proofErr w:type="spellEnd"/>
            <w:r w:rsidRPr="009951D8">
              <w:rPr>
                <w:sz w:val="26"/>
                <w:szCs w:val="26"/>
              </w:rPr>
              <w:t xml:space="preserve"> WAI **</w:t>
            </w:r>
          </w:p>
        </w:tc>
        <w:tc>
          <w:tcPr>
            <w:tcW w:w="6095" w:type="dxa"/>
          </w:tcPr>
          <w:p w14:paraId="590916D5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Общая информация о интернет - ресурс</w:t>
            </w:r>
            <w:r w:rsidRPr="001745F3">
              <w:rPr>
                <w:sz w:val="28"/>
                <w:szCs w:val="28"/>
                <w:lang w:val="kk-KZ"/>
              </w:rPr>
              <w:t>е</w:t>
            </w:r>
            <w:r w:rsidRPr="00D06495">
              <w:rPr>
                <w:sz w:val="28"/>
                <w:szCs w:val="28"/>
                <w:lang w:val="ru-RU"/>
              </w:rPr>
              <w:t xml:space="preserve"> (карта интернет - ресурса или оглавление);</w:t>
            </w:r>
          </w:p>
        </w:tc>
        <w:tc>
          <w:tcPr>
            <w:tcW w:w="596" w:type="dxa"/>
          </w:tcPr>
          <w:p w14:paraId="4CBDC3E4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710EBDA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F34E4DC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48D4A5DC" w14:textId="77777777" w:rsidTr="00AE44CB">
        <w:trPr>
          <w:trHeight w:val="570"/>
        </w:trPr>
        <w:tc>
          <w:tcPr>
            <w:tcW w:w="720" w:type="dxa"/>
            <w:vMerge/>
          </w:tcPr>
          <w:p w14:paraId="1F73C9BD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380F2A02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38CB5A1B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Последовательный и логичный механизм навигации;</w:t>
            </w:r>
          </w:p>
        </w:tc>
        <w:tc>
          <w:tcPr>
            <w:tcW w:w="596" w:type="dxa"/>
          </w:tcPr>
          <w:p w14:paraId="6C4C8D4E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4FD5DED3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AD2174C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14:paraId="0EE21514" w14:textId="77777777" w:rsidTr="00AE44CB">
        <w:trPr>
          <w:trHeight w:val="570"/>
        </w:trPr>
        <w:tc>
          <w:tcPr>
            <w:tcW w:w="720" w:type="dxa"/>
            <w:vMerge/>
          </w:tcPr>
          <w:p w14:paraId="20EBCE4D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11563099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32932224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поискового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механизма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5191A0A2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ACC53B9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BB4B71F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0EC7A403" w14:textId="77777777" w:rsidTr="00AE44CB">
        <w:trPr>
          <w:trHeight w:val="570"/>
        </w:trPr>
        <w:tc>
          <w:tcPr>
            <w:tcW w:w="720" w:type="dxa"/>
            <w:vMerge/>
          </w:tcPr>
          <w:p w14:paraId="124F5AA3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0954E5CD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1900A0FF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Размеров и формат документов, доступных д</w:t>
            </w:r>
            <w:r>
              <w:rPr>
                <w:sz w:val="28"/>
                <w:szCs w:val="28"/>
                <w:lang w:val="ru-RU"/>
              </w:rPr>
              <w:t>ля загрузки;</w:t>
            </w:r>
          </w:p>
        </w:tc>
        <w:tc>
          <w:tcPr>
            <w:tcW w:w="596" w:type="dxa"/>
          </w:tcPr>
          <w:p w14:paraId="482D20F7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65684C4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0300F4C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81B029B" w14:textId="77777777" w:rsidTr="00AE44CB">
        <w:trPr>
          <w:trHeight w:val="570"/>
        </w:trPr>
        <w:tc>
          <w:tcPr>
            <w:tcW w:w="720" w:type="dxa"/>
            <w:vMerge/>
          </w:tcPr>
          <w:p w14:paraId="1BEBD2EB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41075451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513A8430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>Цвет фона и цвет текста сочетаются и не препятствуют восприятию информации;</w:t>
            </w:r>
          </w:p>
        </w:tc>
        <w:tc>
          <w:tcPr>
            <w:tcW w:w="596" w:type="dxa"/>
          </w:tcPr>
          <w:p w14:paraId="4CEDFA55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0A96100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CFB19D6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14:paraId="0B7C718E" w14:textId="77777777" w:rsidTr="00AE44CB">
        <w:trPr>
          <w:trHeight w:val="570"/>
        </w:trPr>
        <w:tc>
          <w:tcPr>
            <w:tcW w:w="720" w:type="dxa"/>
            <w:vMerge/>
          </w:tcPr>
          <w:p w14:paraId="2F3FC24F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3C0E2DE9" w14:textId="77777777" w:rsidR="00FD5105" w:rsidRPr="000112F8" w:rsidRDefault="00FD5105" w:rsidP="001A69EF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6095" w:type="dxa"/>
          </w:tcPr>
          <w:p w14:paraId="07041BFD" w14:textId="77777777" w:rsidR="00FD5105" w:rsidRPr="00D06495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Мобильная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версия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отображается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корректно</w:t>
            </w:r>
            <w:proofErr w:type="spellEnd"/>
          </w:p>
        </w:tc>
        <w:tc>
          <w:tcPr>
            <w:tcW w:w="596" w:type="dxa"/>
          </w:tcPr>
          <w:p w14:paraId="43B2724E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FD7F96C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B886AF8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745F3" w14:paraId="1DBA8B75" w14:textId="77777777" w:rsidTr="00AE44CB">
        <w:trPr>
          <w:trHeight w:val="714"/>
        </w:trPr>
        <w:tc>
          <w:tcPr>
            <w:tcW w:w="720" w:type="dxa"/>
            <w:vMerge w:val="restart"/>
          </w:tcPr>
          <w:p w14:paraId="401D16AC" w14:textId="77777777" w:rsidR="00FD5105" w:rsidRPr="001745F3" w:rsidRDefault="00FD5105" w:rsidP="001A69EF">
            <w:pPr>
              <w:rPr>
                <w:sz w:val="28"/>
                <w:szCs w:val="28"/>
                <w:lang w:val="kk-KZ"/>
              </w:rPr>
            </w:pPr>
            <w:r w:rsidRPr="001745F3">
              <w:rPr>
                <w:sz w:val="28"/>
                <w:szCs w:val="28"/>
              </w:rPr>
              <w:t>1</w:t>
            </w:r>
            <w:r w:rsidRPr="001745F3"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1690" w:type="dxa"/>
            <w:vMerge w:val="restart"/>
          </w:tcPr>
          <w:p w14:paraId="36FBA644" w14:textId="77777777" w:rsidR="00FD5105" w:rsidRPr="001745F3" w:rsidRDefault="00FD5105" w:rsidP="001A69EF">
            <w:pPr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Общественно-значимые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критерии</w:t>
            </w:r>
            <w:proofErr w:type="spellEnd"/>
          </w:p>
          <w:p w14:paraId="6F265A1D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  <w:p w14:paraId="2D5BFB74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  <w:p w14:paraId="3CCA60CA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  <w:p w14:paraId="3AF00272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  <w:p w14:paraId="249A99D2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5A0BCEED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Наличие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сервиса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Вопрос-ответ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120E386F" w14:textId="77777777" w:rsidR="00FD5105" w:rsidRPr="00AD3BAF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4697C81A" w14:textId="77777777" w:rsidR="00FD5105" w:rsidRPr="00AD3BAF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47E455C0" w14:textId="77777777" w:rsidR="00FD5105" w:rsidRPr="00AD3BAF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D5105" w:rsidRPr="00185613" w14:paraId="564C44A4" w14:textId="77777777" w:rsidTr="00AE44CB">
        <w:trPr>
          <w:trHeight w:val="714"/>
        </w:trPr>
        <w:tc>
          <w:tcPr>
            <w:tcW w:w="720" w:type="dxa"/>
            <w:vMerge/>
          </w:tcPr>
          <w:p w14:paraId="1884BFC7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</w:tc>
        <w:tc>
          <w:tcPr>
            <w:tcW w:w="1690" w:type="dxa"/>
            <w:vMerge/>
          </w:tcPr>
          <w:p w14:paraId="37BDF894" w14:textId="77777777" w:rsidR="00FD5105" w:rsidRPr="001745F3" w:rsidRDefault="00FD5105" w:rsidP="001A69EF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0DF623F4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Возможность подписки на новости, наличие </w:t>
            </w:r>
            <w:r w:rsidRPr="00D35F8B">
              <w:rPr>
                <w:sz w:val="28"/>
                <w:szCs w:val="28"/>
              </w:rPr>
              <w:t>RSS</w:t>
            </w:r>
            <w:r w:rsidRPr="00D06495">
              <w:rPr>
                <w:sz w:val="28"/>
                <w:szCs w:val="28"/>
                <w:lang w:val="ru-RU"/>
              </w:rPr>
              <w:t xml:space="preserve"> канала для передачи анонсов и новостей;</w:t>
            </w:r>
          </w:p>
        </w:tc>
        <w:tc>
          <w:tcPr>
            <w:tcW w:w="596" w:type="dxa"/>
          </w:tcPr>
          <w:p w14:paraId="36CE077B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901CA3C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4B81D63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185613" w14:paraId="2AEC5A9C" w14:textId="77777777" w:rsidTr="00AE44CB">
        <w:trPr>
          <w:trHeight w:val="714"/>
        </w:trPr>
        <w:tc>
          <w:tcPr>
            <w:tcW w:w="720" w:type="dxa"/>
            <w:vMerge/>
          </w:tcPr>
          <w:p w14:paraId="46F23426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54C77736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0335318E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Наличие основных разделов на государственном и </w:t>
            </w:r>
            <w:proofErr w:type="gramStart"/>
            <w:r w:rsidRPr="00D06495">
              <w:rPr>
                <w:sz w:val="28"/>
                <w:szCs w:val="28"/>
                <w:lang w:val="ru-RU"/>
              </w:rPr>
              <w:t>английском  языках</w:t>
            </w:r>
            <w:proofErr w:type="gramEnd"/>
            <w:r w:rsidRPr="00D06495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596" w:type="dxa"/>
          </w:tcPr>
          <w:p w14:paraId="2ABACD62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5B65F64E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71A6E6AC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85613" w14:paraId="75754D13" w14:textId="77777777" w:rsidTr="00AE44CB">
        <w:trPr>
          <w:trHeight w:val="714"/>
        </w:trPr>
        <w:tc>
          <w:tcPr>
            <w:tcW w:w="720" w:type="dxa"/>
            <w:vMerge/>
          </w:tcPr>
          <w:p w14:paraId="485CCB8B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2AF9682B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3D1DF6D7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r w:rsidRPr="00D06495">
              <w:rPr>
                <w:sz w:val="28"/>
                <w:szCs w:val="28"/>
                <w:lang w:val="ru-RU"/>
              </w:rPr>
              <w:t xml:space="preserve">Интерактивные услуги (интерактивные опросы, обратная –связь, форум, </w:t>
            </w:r>
            <w:proofErr w:type="gramStart"/>
            <w:r w:rsidRPr="00D06495">
              <w:rPr>
                <w:sz w:val="28"/>
                <w:szCs w:val="28"/>
                <w:lang w:val="ru-RU"/>
              </w:rPr>
              <w:t>он-лайн</w:t>
            </w:r>
            <w:proofErr w:type="gramEnd"/>
            <w:r w:rsidRPr="00D06495">
              <w:rPr>
                <w:sz w:val="28"/>
                <w:szCs w:val="28"/>
                <w:lang w:val="ru-RU"/>
              </w:rPr>
              <w:t xml:space="preserve"> консультации, интернет конференции, ящики жалоб и предложений);</w:t>
            </w:r>
          </w:p>
        </w:tc>
        <w:tc>
          <w:tcPr>
            <w:tcW w:w="596" w:type="dxa"/>
          </w:tcPr>
          <w:p w14:paraId="419358F1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CC7F04A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D5A1F73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FD5105" w:rsidRPr="000112F8" w14:paraId="287B2E36" w14:textId="77777777" w:rsidTr="00AE44CB">
        <w:trPr>
          <w:trHeight w:val="714"/>
        </w:trPr>
        <w:tc>
          <w:tcPr>
            <w:tcW w:w="720" w:type="dxa"/>
            <w:vMerge/>
          </w:tcPr>
          <w:p w14:paraId="301ACAFD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0EEA13C5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45052776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</w:rPr>
            </w:pPr>
            <w:proofErr w:type="spellStart"/>
            <w:r w:rsidRPr="001745F3">
              <w:rPr>
                <w:sz w:val="28"/>
                <w:szCs w:val="28"/>
              </w:rPr>
              <w:t>Лента</w:t>
            </w:r>
            <w:proofErr w:type="spellEnd"/>
            <w:r w:rsidRPr="001745F3">
              <w:rPr>
                <w:sz w:val="28"/>
                <w:szCs w:val="28"/>
              </w:rPr>
              <w:t xml:space="preserve"> </w:t>
            </w:r>
            <w:proofErr w:type="spellStart"/>
            <w:r w:rsidRPr="001745F3">
              <w:rPr>
                <w:sz w:val="28"/>
                <w:szCs w:val="28"/>
              </w:rPr>
              <w:t>новостей</w:t>
            </w:r>
            <w:proofErr w:type="spellEnd"/>
            <w:r w:rsidRPr="001745F3">
              <w:rPr>
                <w:sz w:val="28"/>
                <w:szCs w:val="28"/>
              </w:rPr>
              <w:t>;</w:t>
            </w:r>
          </w:p>
        </w:tc>
        <w:tc>
          <w:tcPr>
            <w:tcW w:w="596" w:type="dxa"/>
          </w:tcPr>
          <w:p w14:paraId="71C7AADD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3F2C7B0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3E377E3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0112F8" w14:paraId="1BEDC85A" w14:textId="77777777" w:rsidTr="00AE44CB">
        <w:trPr>
          <w:trHeight w:val="714"/>
        </w:trPr>
        <w:tc>
          <w:tcPr>
            <w:tcW w:w="720" w:type="dxa"/>
            <w:vMerge/>
          </w:tcPr>
          <w:p w14:paraId="18A892EE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  <w:vMerge/>
          </w:tcPr>
          <w:p w14:paraId="1619689D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67CF12B1" w14:textId="77777777" w:rsidR="00FD5105" w:rsidRPr="000112F8" w:rsidRDefault="00FD5105" w:rsidP="001A69EF">
            <w:pPr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Архив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новостей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96" w:type="dxa"/>
          </w:tcPr>
          <w:p w14:paraId="0E0D1155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65E951D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58B4BF6" w14:textId="77777777" w:rsidR="00FD5105" w:rsidRPr="000112F8" w:rsidRDefault="00AD3BAF" w:rsidP="001A69E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D5105" w:rsidRPr="001745F3" w14:paraId="397655D1" w14:textId="77777777" w:rsidTr="00AE44CB">
        <w:trPr>
          <w:trHeight w:val="244"/>
        </w:trPr>
        <w:tc>
          <w:tcPr>
            <w:tcW w:w="720" w:type="dxa"/>
          </w:tcPr>
          <w:p w14:paraId="0C2BF014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690" w:type="dxa"/>
          </w:tcPr>
          <w:p w14:paraId="0CA5D868" w14:textId="77777777" w:rsidR="00FD5105" w:rsidRPr="000112F8" w:rsidRDefault="00FD5105" w:rsidP="001A69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095" w:type="dxa"/>
          </w:tcPr>
          <w:p w14:paraId="516BB68B" w14:textId="77777777" w:rsidR="00FD5105" w:rsidRPr="001745F3" w:rsidRDefault="00FD5105" w:rsidP="001A69EF">
            <w:pPr>
              <w:rPr>
                <w:b/>
                <w:sz w:val="28"/>
                <w:szCs w:val="28"/>
              </w:rPr>
            </w:pPr>
            <w:proofErr w:type="spellStart"/>
            <w:r w:rsidRPr="001745F3">
              <w:rPr>
                <w:b/>
                <w:sz w:val="28"/>
                <w:szCs w:val="28"/>
              </w:rPr>
              <w:t>Итого</w:t>
            </w:r>
            <w:proofErr w:type="spellEnd"/>
            <w:r w:rsidRPr="001745F3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  <w:lang w:val="ru-RU"/>
              </w:rPr>
              <w:t xml:space="preserve">сумма всех баллов = </w:t>
            </w:r>
            <w:r w:rsidRPr="001745F3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96" w:type="dxa"/>
            <w:vAlign w:val="center"/>
          </w:tcPr>
          <w:p w14:paraId="2C46C525" w14:textId="77777777" w:rsidR="00FD5105" w:rsidRPr="00AA6A2A" w:rsidRDefault="006C44EA" w:rsidP="001A69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81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>
              <w:rPr>
                <w:b/>
                <w:sz w:val="20"/>
                <w:szCs w:val="20"/>
              </w:rPr>
              <w:t>/ 100</w:t>
            </w:r>
          </w:p>
        </w:tc>
        <w:tc>
          <w:tcPr>
            <w:tcW w:w="567" w:type="dxa"/>
            <w:vAlign w:val="center"/>
          </w:tcPr>
          <w:p w14:paraId="3205DD55" w14:textId="77777777" w:rsidR="00FD5105" w:rsidRPr="00AA6A2A" w:rsidRDefault="006C44EA" w:rsidP="001A69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72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>
              <w:rPr>
                <w:b/>
                <w:sz w:val="20"/>
                <w:szCs w:val="20"/>
              </w:rPr>
              <w:t>/ 100</w:t>
            </w:r>
          </w:p>
        </w:tc>
        <w:tc>
          <w:tcPr>
            <w:tcW w:w="567" w:type="dxa"/>
            <w:vAlign w:val="center"/>
          </w:tcPr>
          <w:p w14:paraId="2608C4E5" w14:textId="77777777" w:rsidR="00FD5105" w:rsidRPr="00AA6A2A" w:rsidRDefault="006C44EA" w:rsidP="001A69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fldChar w:fldCharType="begin"/>
            </w:r>
            <w:r>
              <w:rPr>
                <w:b/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b/>
                <w:sz w:val="20"/>
                <w:szCs w:val="20"/>
                <w:lang w:val="ru-RU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lang w:val="ru-RU"/>
              </w:rPr>
              <w:t>69</w:t>
            </w:r>
            <w:r>
              <w:rPr>
                <w:b/>
                <w:sz w:val="20"/>
                <w:szCs w:val="20"/>
                <w:lang w:val="ru-RU"/>
              </w:rPr>
              <w:fldChar w:fldCharType="end"/>
            </w:r>
            <w:r w:rsidR="00FD5105">
              <w:rPr>
                <w:b/>
                <w:sz w:val="20"/>
                <w:szCs w:val="20"/>
                <w:lang w:val="ru-RU"/>
              </w:rPr>
              <w:t xml:space="preserve"> </w:t>
            </w:r>
            <w:r w:rsidR="00FD5105">
              <w:rPr>
                <w:b/>
                <w:sz w:val="20"/>
                <w:szCs w:val="20"/>
              </w:rPr>
              <w:t>/ 100</w:t>
            </w:r>
          </w:p>
        </w:tc>
      </w:tr>
    </w:tbl>
    <w:p w14:paraId="0BC6F77D" w14:textId="77777777" w:rsidR="004F184B" w:rsidRDefault="008D4B60" w:rsidP="00C93F6D">
      <w:pPr>
        <w:spacing w:before="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Итоговые баллы двух</w:t>
      </w:r>
      <w:r w:rsidR="004F184B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государственных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органов</w:t>
      </w:r>
      <w:r w:rsidR="004F1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11319A" w14:textId="77777777" w:rsidR="00D415FC" w:rsidRDefault="004F184B" w:rsidP="004F184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жилищно-коммунального хозяйства</w:t>
      </w:r>
      <w:r w:rsidR="00072D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A8CDD2" w14:textId="77777777" w:rsidR="004F184B" w:rsidRPr="00185613" w:rsidRDefault="00FE70BB" w:rsidP="00D415FC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</w:t>
      </w:r>
      <w:r w:rsidRPr="0018561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отсутствие: </w:t>
      </w:r>
      <w:r w:rsidR="007423F4">
        <w:rPr>
          <w:rFonts w:ascii="Times New Roman" w:hAnsi="Times New Roman" w:cs="Times New Roman"/>
          <w:b/>
          <w:sz w:val="28"/>
          <w:szCs w:val="28"/>
          <w:lang w:val="ru-RU"/>
        </w:rPr>
        <w:t>83</w:t>
      </w:r>
      <w:r w:rsidR="00072D74" w:rsidRPr="001856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100</w:t>
      </w:r>
    </w:p>
    <w:p w14:paraId="1FECA1EB" w14:textId="77777777" w:rsidR="00FE70BB" w:rsidRPr="00185613" w:rsidRDefault="00FE70BB" w:rsidP="00D415FC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развернутости: </w:t>
      </w:r>
      <w:r w:rsidR="007423F4">
        <w:rPr>
          <w:rFonts w:ascii="Times New Roman" w:hAnsi="Times New Roman" w:cs="Times New Roman"/>
          <w:b/>
          <w:sz w:val="28"/>
          <w:szCs w:val="28"/>
          <w:lang w:val="ru-RU"/>
        </w:rPr>
        <w:t>81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85613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14:paraId="540C89CA" w14:textId="77777777" w:rsidR="00FA25F0" w:rsidRPr="00FA25F0" w:rsidRDefault="00FA25F0" w:rsidP="00D415FC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Актуальность, оперативность и своевременность обновления информации: </w:t>
      </w:r>
      <w:r w:rsidR="007423F4">
        <w:rPr>
          <w:rFonts w:ascii="Times New Roman" w:hAnsi="Times New Roman" w:cs="Times New Roman"/>
          <w:b/>
          <w:sz w:val="28"/>
          <w:szCs w:val="28"/>
          <w:lang w:val="ru-RU"/>
        </w:rPr>
        <w:t>51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A25F0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14:paraId="000EE6EC" w14:textId="44579DED" w:rsidR="00CA0703" w:rsidRPr="00AE44CB" w:rsidRDefault="00AE44CB" w:rsidP="00AE44C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69EC">
        <w:rPr>
          <w:rFonts w:ascii="Times New Roman" w:hAnsi="Times New Roman" w:cs="Times New Roman"/>
          <w:sz w:val="28"/>
          <w:szCs w:val="28"/>
          <w:lang w:val="ru-RU"/>
        </w:rPr>
        <w:t>Министерство промышленности</w:t>
      </w:r>
      <w:r w:rsidR="00D415FC" w:rsidRPr="00AE44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A0703" w:rsidRPr="00AE4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BDABB9" w14:textId="77777777" w:rsidR="00CA0703" w:rsidRPr="00CA0703" w:rsidRDefault="00CA0703" w:rsidP="00CA0703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</w:t>
      </w:r>
      <w:r w:rsidRPr="00CA070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отсутствие: </w:t>
      </w:r>
      <w:r w:rsidR="00D25962">
        <w:rPr>
          <w:rFonts w:ascii="Times New Roman" w:hAnsi="Times New Roman" w:cs="Times New Roman"/>
          <w:b/>
          <w:sz w:val="28"/>
          <w:szCs w:val="28"/>
          <w:lang w:val="ru-RU"/>
        </w:rPr>
        <w:t>81</w:t>
      </w:r>
      <w:r w:rsidRPr="00CA07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100</w:t>
      </w:r>
    </w:p>
    <w:p w14:paraId="4571B6B1" w14:textId="77777777" w:rsidR="00CA0703" w:rsidRPr="00CA0703" w:rsidRDefault="00CA0703" w:rsidP="00CA0703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развернутости: </w:t>
      </w:r>
      <w:r w:rsidR="00D25962">
        <w:rPr>
          <w:rFonts w:ascii="Times New Roman" w:hAnsi="Times New Roman" w:cs="Times New Roman"/>
          <w:b/>
          <w:sz w:val="28"/>
          <w:szCs w:val="28"/>
          <w:lang w:val="ru-RU"/>
        </w:rPr>
        <w:t>72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A0703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p w14:paraId="367A8DA7" w14:textId="77777777" w:rsidR="00452226" w:rsidRPr="00452226" w:rsidRDefault="00CA0703" w:rsidP="00452226">
      <w:pPr>
        <w:pStyle w:val="a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Актуальность, оперативность и своевременность обновления информации: </w:t>
      </w:r>
      <w:r w:rsidR="00D25962">
        <w:rPr>
          <w:rFonts w:ascii="Times New Roman" w:hAnsi="Times New Roman" w:cs="Times New Roman"/>
          <w:b/>
          <w:sz w:val="28"/>
          <w:szCs w:val="28"/>
          <w:lang w:val="ru-RU"/>
        </w:rPr>
        <w:t>69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A25F0">
        <w:rPr>
          <w:rFonts w:ascii="Times New Roman" w:hAnsi="Times New Roman" w:cs="Times New Roman"/>
          <w:b/>
          <w:sz w:val="28"/>
          <w:szCs w:val="28"/>
          <w:lang w:val="ru-RU"/>
        </w:rPr>
        <w:t>/ 100</w:t>
      </w:r>
    </w:p>
    <w:sectPr w:rsidR="00452226" w:rsidRPr="004522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66D2"/>
    <w:multiLevelType w:val="hybridMultilevel"/>
    <w:tmpl w:val="D9205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890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35E4E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390D"/>
    <w:multiLevelType w:val="hybridMultilevel"/>
    <w:tmpl w:val="D9205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03944"/>
    <w:multiLevelType w:val="hybridMultilevel"/>
    <w:tmpl w:val="30DA91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CA5647"/>
    <w:multiLevelType w:val="hybridMultilevel"/>
    <w:tmpl w:val="30DA91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7DA736F1"/>
    <w:multiLevelType w:val="hybridMultilevel"/>
    <w:tmpl w:val="95706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08524">
    <w:abstractNumId w:val="3"/>
  </w:num>
  <w:num w:numId="2" w16cid:durableId="527526424">
    <w:abstractNumId w:val="1"/>
  </w:num>
  <w:num w:numId="3" w16cid:durableId="857278657">
    <w:abstractNumId w:val="0"/>
  </w:num>
  <w:num w:numId="4" w16cid:durableId="1099839336">
    <w:abstractNumId w:val="7"/>
  </w:num>
  <w:num w:numId="5" w16cid:durableId="2037538500">
    <w:abstractNumId w:val="8"/>
  </w:num>
  <w:num w:numId="6" w16cid:durableId="1911697108">
    <w:abstractNumId w:val="2"/>
  </w:num>
  <w:num w:numId="7" w16cid:durableId="1560050828">
    <w:abstractNumId w:val="10"/>
  </w:num>
  <w:num w:numId="8" w16cid:durableId="1590889118">
    <w:abstractNumId w:val="9"/>
  </w:num>
  <w:num w:numId="9" w16cid:durableId="1613127169">
    <w:abstractNumId w:val="6"/>
  </w:num>
  <w:num w:numId="10" w16cid:durableId="91511038">
    <w:abstractNumId w:val="5"/>
  </w:num>
  <w:num w:numId="11" w16cid:durableId="552351382">
    <w:abstractNumId w:val="11"/>
  </w:num>
  <w:num w:numId="12" w16cid:durableId="218132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41"/>
    <w:rsid w:val="00007EBB"/>
    <w:rsid w:val="000112F8"/>
    <w:rsid w:val="00011AE6"/>
    <w:rsid w:val="000328CB"/>
    <w:rsid w:val="00040ED8"/>
    <w:rsid w:val="00054E92"/>
    <w:rsid w:val="000558E3"/>
    <w:rsid w:val="00064627"/>
    <w:rsid w:val="00072D74"/>
    <w:rsid w:val="00083AD8"/>
    <w:rsid w:val="00092710"/>
    <w:rsid w:val="00097934"/>
    <w:rsid w:val="000B3C66"/>
    <w:rsid w:val="000C535D"/>
    <w:rsid w:val="000F7EB1"/>
    <w:rsid w:val="0010533A"/>
    <w:rsid w:val="001212F2"/>
    <w:rsid w:val="00161DD2"/>
    <w:rsid w:val="00176E32"/>
    <w:rsid w:val="001813FB"/>
    <w:rsid w:val="00185613"/>
    <w:rsid w:val="001A69EF"/>
    <w:rsid w:val="001A7212"/>
    <w:rsid w:val="001C660E"/>
    <w:rsid w:val="001D27ED"/>
    <w:rsid w:val="001E64A8"/>
    <w:rsid w:val="00226CBB"/>
    <w:rsid w:val="0025201B"/>
    <w:rsid w:val="002601F6"/>
    <w:rsid w:val="002905D1"/>
    <w:rsid w:val="00291FCF"/>
    <w:rsid w:val="002E3A1A"/>
    <w:rsid w:val="002E79BF"/>
    <w:rsid w:val="00305BA9"/>
    <w:rsid w:val="0032076F"/>
    <w:rsid w:val="0032628B"/>
    <w:rsid w:val="00374FDB"/>
    <w:rsid w:val="0037615C"/>
    <w:rsid w:val="003A75CA"/>
    <w:rsid w:val="003E0437"/>
    <w:rsid w:val="003E2BB6"/>
    <w:rsid w:val="003F294B"/>
    <w:rsid w:val="00427F05"/>
    <w:rsid w:val="00434441"/>
    <w:rsid w:val="00445546"/>
    <w:rsid w:val="00452226"/>
    <w:rsid w:val="0046787B"/>
    <w:rsid w:val="00471D76"/>
    <w:rsid w:val="00493CE4"/>
    <w:rsid w:val="004A0F9B"/>
    <w:rsid w:val="004C082E"/>
    <w:rsid w:val="004C28AE"/>
    <w:rsid w:val="004E08EC"/>
    <w:rsid w:val="004F184B"/>
    <w:rsid w:val="005120FD"/>
    <w:rsid w:val="00512615"/>
    <w:rsid w:val="00513B63"/>
    <w:rsid w:val="00530878"/>
    <w:rsid w:val="00530F9A"/>
    <w:rsid w:val="00531F5B"/>
    <w:rsid w:val="0056141A"/>
    <w:rsid w:val="005731CA"/>
    <w:rsid w:val="00574E1C"/>
    <w:rsid w:val="00580525"/>
    <w:rsid w:val="005845D0"/>
    <w:rsid w:val="005947DE"/>
    <w:rsid w:val="005C56B7"/>
    <w:rsid w:val="005D037D"/>
    <w:rsid w:val="005D12D1"/>
    <w:rsid w:val="005D6533"/>
    <w:rsid w:val="005E0041"/>
    <w:rsid w:val="005E10BE"/>
    <w:rsid w:val="005E1A4F"/>
    <w:rsid w:val="00614988"/>
    <w:rsid w:val="006169EC"/>
    <w:rsid w:val="00624810"/>
    <w:rsid w:val="0064213E"/>
    <w:rsid w:val="00655E4F"/>
    <w:rsid w:val="00665B88"/>
    <w:rsid w:val="00684032"/>
    <w:rsid w:val="00694EC2"/>
    <w:rsid w:val="006C44EA"/>
    <w:rsid w:val="006F2B72"/>
    <w:rsid w:val="007350DF"/>
    <w:rsid w:val="007423F4"/>
    <w:rsid w:val="00745C39"/>
    <w:rsid w:val="007979CC"/>
    <w:rsid w:val="007B30C5"/>
    <w:rsid w:val="007C4D97"/>
    <w:rsid w:val="00827FDD"/>
    <w:rsid w:val="00835821"/>
    <w:rsid w:val="0085201D"/>
    <w:rsid w:val="0087097D"/>
    <w:rsid w:val="0088621B"/>
    <w:rsid w:val="0089742F"/>
    <w:rsid w:val="008D4B60"/>
    <w:rsid w:val="008F185A"/>
    <w:rsid w:val="009471BA"/>
    <w:rsid w:val="009624C5"/>
    <w:rsid w:val="00981464"/>
    <w:rsid w:val="00984189"/>
    <w:rsid w:val="009A6690"/>
    <w:rsid w:val="009F0AD0"/>
    <w:rsid w:val="009F6FBD"/>
    <w:rsid w:val="009F7168"/>
    <w:rsid w:val="00A070F8"/>
    <w:rsid w:val="00A16235"/>
    <w:rsid w:val="00A1759C"/>
    <w:rsid w:val="00A21B4F"/>
    <w:rsid w:val="00A535C6"/>
    <w:rsid w:val="00A555E8"/>
    <w:rsid w:val="00A92FB2"/>
    <w:rsid w:val="00AA6A2A"/>
    <w:rsid w:val="00AC19CE"/>
    <w:rsid w:val="00AD1DA9"/>
    <w:rsid w:val="00AD3BAF"/>
    <w:rsid w:val="00AE44CB"/>
    <w:rsid w:val="00B12CFD"/>
    <w:rsid w:val="00B16C72"/>
    <w:rsid w:val="00B235EE"/>
    <w:rsid w:val="00B32D01"/>
    <w:rsid w:val="00B85EAE"/>
    <w:rsid w:val="00B87C1F"/>
    <w:rsid w:val="00BB27EC"/>
    <w:rsid w:val="00BF2405"/>
    <w:rsid w:val="00C167D9"/>
    <w:rsid w:val="00C4075D"/>
    <w:rsid w:val="00C42F16"/>
    <w:rsid w:val="00C65EEA"/>
    <w:rsid w:val="00C93F6D"/>
    <w:rsid w:val="00CA0703"/>
    <w:rsid w:val="00CB451F"/>
    <w:rsid w:val="00CC6110"/>
    <w:rsid w:val="00CC61EE"/>
    <w:rsid w:val="00CD1F80"/>
    <w:rsid w:val="00CE1BA9"/>
    <w:rsid w:val="00D027F4"/>
    <w:rsid w:val="00D04336"/>
    <w:rsid w:val="00D06495"/>
    <w:rsid w:val="00D225D2"/>
    <w:rsid w:val="00D25962"/>
    <w:rsid w:val="00D415FC"/>
    <w:rsid w:val="00D455AB"/>
    <w:rsid w:val="00D6791E"/>
    <w:rsid w:val="00D742CB"/>
    <w:rsid w:val="00DB25C0"/>
    <w:rsid w:val="00E60AE4"/>
    <w:rsid w:val="00E87EBB"/>
    <w:rsid w:val="00EC45EF"/>
    <w:rsid w:val="00ED374C"/>
    <w:rsid w:val="00EE3769"/>
    <w:rsid w:val="00F205A5"/>
    <w:rsid w:val="00F343C5"/>
    <w:rsid w:val="00F51341"/>
    <w:rsid w:val="00F615D9"/>
    <w:rsid w:val="00F622AF"/>
    <w:rsid w:val="00F66605"/>
    <w:rsid w:val="00F67C6C"/>
    <w:rsid w:val="00FA25F0"/>
    <w:rsid w:val="00FC6C8E"/>
    <w:rsid w:val="00FD5105"/>
    <w:rsid w:val="00FE2DE7"/>
    <w:rsid w:val="00FE482C"/>
    <w:rsid w:val="00FE70BB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0671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jkx.gov.by" TargetMode="External"/><Relationship Id="rId5" Type="http://schemas.openxmlformats.org/officeDocument/2006/relationships/hyperlink" Target="http://www.mjkx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2022-04-13T13:04:00Z</dcterms:created>
  <dcterms:modified xsi:type="dcterms:W3CDTF">2022-04-13T13:04:00Z</dcterms:modified>
</cp:coreProperties>
</file>