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"/>
        <w:bidi w:val="0"/>
      </w:pPr>
      <w:r>
        <w:rPr>
          <w:rtl w:val="0"/>
        </w:rPr>
        <w:t xml:space="preserve">План госбюджетных исследований на кафедре </w:t>
      </w:r>
      <w:r>
        <w:rPr>
          <w:rtl w:val="0"/>
        </w:rPr>
        <w:t>"</w:t>
      </w:r>
      <w:r>
        <w:rPr>
          <w:rtl w:val="0"/>
        </w:rPr>
        <w:t>Управление и защита информации</w:t>
      </w:r>
      <w:r>
        <w:rPr>
          <w:rtl w:val="0"/>
        </w:rPr>
        <w:t xml:space="preserve">" </w:t>
      </w:r>
      <w:r>
        <w:rPr>
          <w:rtl w:val="0"/>
        </w:rPr>
        <w:t xml:space="preserve">на </w:t>
      </w:r>
      <w:r>
        <w:rPr>
          <w:rtl w:val="0"/>
        </w:rPr>
        <w:t xml:space="preserve">2017-2018 </w:t>
      </w:r>
      <w:r>
        <w:rPr>
          <w:rtl w:val="0"/>
        </w:rPr>
        <w:t>г</w:t>
      </w:r>
      <w:r>
        <w:rPr>
          <w:rtl w:val="0"/>
        </w:rPr>
        <w:t>.</w:t>
      </w:r>
      <w:r>
        <w:rPr>
          <w:rtl w:val="0"/>
        </w:rPr>
        <w:t>г</w:t>
      </w:r>
      <w:r>
        <w:rPr>
          <w:rtl w:val="0"/>
        </w:rPr>
        <w:t>.</w:t>
      </w:r>
    </w:p>
    <w:p>
      <w:pPr>
        <w:pStyle w:val="Текст"/>
        <w:bidi w:val="0"/>
      </w:pPr>
    </w:p>
    <w:tbl>
      <w:tblPr>
        <w:tblW w:w="145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612"/>
        <w:gridCol w:w="3348"/>
        <w:gridCol w:w="3362"/>
        <w:gridCol w:w="1717"/>
        <w:gridCol w:w="1502"/>
        <w:gridCol w:w="2031"/>
      </w:tblGrid>
      <w:tr>
        <w:tblPrEx>
          <w:shd w:val="clear" w:color="auto" w:fill="ffffff"/>
        </w:tblPrEx>
        <w:trPr>
          <w:trHeight w:val="645" w:hRule="atLeast"/>
        </w:trPr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14"/>
                <w:szCs w:val="14"/>
              </w:rPr>
              <w:t>Наименование темы</w:t>
            </w:r>
          </w:p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  <w:rPr>
                <w:b w:val="1"/>
                <w:bCs w:val="1"/>
                <w:sz w:val="14"/>
                <w:szCs w:val="14"/>
                <w:lang w:val="ru-RU"/>
              </w:rPr>
            </w:pPr>
            <w:r>
              <w:rPr>
                <w:b w:val="1"/>
                <w:bCs w:val="1"/>
                <w:sz w:val="14"/>
                <w:szCs w:val="14"/>
                <w:rtl w:val="0"/>
                <w:lang w:val="ru-RU"/>
              </w:rPr>
              <w:t xml:space="preserve">Наименование </w:t>
            </w:r>
          </w:p>
          <w:p>
            <w:pPr>
              <w:pStyle w:val="Стиль таблицы 2"/>
              <w:jc w:val="center"/>
            </w:pPr>
            <w:r>
              <w:rPr>
                <w:b w:val="1"/>
                <w:bCs w:val="1"/>
                <w:sz w:val="14"/>
                <w:szCs w:val="14"/>
                <w:rtl w:val="0"/>
                <w:lang w:val="ru-RU"/>
              </w:rPr>
              <w:t xml:space="preserve">1 </w:t>
            </w:r>
            <w:r>
              <w:rPr>
                <w:b w:val="1"/>
                <w:bCs w:val="1"/>
                <w:sz w:val="14"/>
                <w:szCs w:val="14"/>
                <w:rtl w:val="0"/>
                <w:lang w:val="ru-RU"/>
              </w:rPr>
              <w:t xml:space="preserve">этапа </w:t>
            </w:r>
            <w:r>
              <w:rPr>
                <w:b w:val="1"/>
                <w:bCs w:val="1"/>
                <w:sz w:val="14"/>
                <w:szCs w:val="14"/>
                <w:rtl w:val="0"/>
                <w:lang w:val="ru-RU"/>
              </w:rPr>
              <w:t>(2017</w:t>
            </w:r>
            <w:r>
              <w:rPr>
                <w:b w:val="1"/>
                <w:bCs w:val="1"/>
                <w:sz w:val="14"/>
                <w:szCs w:val="14"/>
                <w:rtl w:val="0"/>
                <w:lang w:val="ru-RU"/>
              </w:rPr>
              <w:t>г</w:t>
            </w:r>
            <w:r>
              <w:rPr>
                <w:b w:val="1"/>
                <w:bCs w:val="1"/>
                <w:sz w:val="14"/>
                <w:szCs w:val="14"/>
                <w:rtl w:val="0"/>
                <w:lang w:val="ru-RU"/>
              </w:rPr>
              <w:t>.)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rPr>
                <w:rFonts w:ascii="Helvetica" w:cs="Helvetica" w:hAnsi="Helvetica" w:eastAsia="Helvetica"/>
                <w:b w:val="1"/>
                <w:bCs w:val="1"/>
                <w:sz w:val="14"/>
                <w:szCs w:val="14"/>
              </w:rPr>
            </w:pPr>
            <w:r>
              <w:rPr>
                <w:rFonts w:ascii="Helvetica" w:hAnsi="Helvetica" w:hint="default"/>
                <w:b w:val="1"/>
                <w:bCs w:val="1"/>
                <w:sz w:val="14"/>
                <w:szCs w:val="14"/>
                <w:rtl w:val="0"/>
                <w:lang w:val="ru-RU"/>
              </w:rPr>
              <w:t>Наименование</w:t>
            </w:r>
          </w:p>
          <w:p>
            <w:pPr>
              <w:pStyle w:val="Основной текст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14"/>
                <w:szCs w:val="14"/>
                <w:rtl w:val="0"/>
                <w:lang w:val="ru-RU"/>
              </w:rPr>
              <w:t xml:space="preserve">2 </w:t>
            </w:r>
            <w:r>
              <w:rPr>
                <w:rFonts w:ascii="Helvetica" w:hAnsi="Helvetica" w:hint="default"/>
                <w:b w:val="1"/>
                <w:bCs w:val="1"/>
                <w:sz w:val="14"/>
                <w:szCs w:val="14"/>
                <w:rtl w:val="0"/>
                <w:lang w:val="ru-RU"/>
              </w:rPr>
              <w:t xml:space="preserve">этапа </w:t>
            </w:r>
            <w:r>
              <w:rPr>
                <w:rFonts w:ascii="Helvetica" w:hAnsi="Helvetica"/>
                <w:b w:val="1"/>
                <w:bCs w:val="1"/>
                <w:sz w:val="14"/>
                <w:szCs w:val="14"/>
                <w:rtl w:val="0"/>
                <w:lang w:val="ru-RU"/>
              </w:rPr>
              <w:t>(2018</w:t>
            </w:r>
            <w:r>
              <w:rPr>
                <w:rFonts w:ascii="Helvetica" w:hAnsi="Helvetica" w:hint="default"/>
                <w:b w:val="1"/>
                <w:bCs w:val="1"/>
                <w:sz w:val="14"/>
                <w:szCs w:val="14"/>
                <w:rtl w:val="0"/>
                <w:lang w:val="ru-RU"/>
              </w:rPr>
              <w:t>г</w:t>
            </w:r>
            <w:r>
              <w:rPr>
                <w:rFonts w:ascii="Helvetica" w:hAnsi="Helvetica"/>
                <w:b w:val="1"/>
                <w:bCs w:val="1"/>
                <w:sz w:val="14"/>
                <w:szCs w:val="14"/>
                <w:rtl w:val="0"/>
                <w:lang w:val="ru-RU"/>
              </w:rPr>
              <w:t>.)</w:t>
            </w:r>
          </w:p>
        </w:tc>
        <w:tc>
          <w:tcPr>
            <w:tcW w:type="dxa" w:w="17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14"/>
                <w:szCs w:val="14"/>
              </w:rPr>
              <w:t>Руководитель</w:t>
            </w:r>
            <w:r>
              <w:rPr>
                <w:rFonts w:ascii="Helvetica" w:hAnsi="Helvetica"/>
                <w:b w:val="1"/>
                <w:bCs w:val="1"/>
                <w:sz w:val="14"/>
                <w:szCs w:val="14"/>
              </w:rPr>
              <w:t xml:space="preserve">, </w:t>
            </w:r>
            <w:r>
              <w:rPr>
                <w:rFonts w:ascii="Helvetica" w:hAnsi="Helvetica" w:hint="default"/>
                <w:b w:val="1"/>
                <w:bCs w:val="1"/>
                <w:sz w:val="14"/>
                <w:szCs w:val="14"/>
              </w:rPr>
              <w:t>ответственный исполнитель</w:t>
            </w:r>
            <w:r>
              <w:rPr>
                <w:rFonts w:ascii="Helvetica" w:hAnsi="Helvetica"/>
                <w:b w:val="1"/>
                <w:bCs w:val="1"/>
                <w:sz w:val="14"/>
                <w:szCs w:val="14"/>
              </w:rPr>
              <w:t xml:space="preserve">, </w:t>
            </w:r>
            <w:r>
              <w:rPr>
                <w:rFonts w:ascii="Helvetica" w:hAnsi="Helvetica" w:hint="default"/>
                <w:b w:val="1"/>
                <w:bCs w:val="1"/>
                <w:sz w:val="14"/>
                <w:szCs w:val="14"/>
              </w:rPr>
              <w:t>исполнители</w:t>
            </w:r>
          </w:p>
        </w:tc>
        <w:tc>
          <w:tcPr>
            <w:tcW w:type="dxa" w:w="15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14"/>
                <w:szCs w:val="14"/>
              </w:rPr>
              <w:t>Цель работы</w:t>
            </w:r>
          </w:p>
        </w:tc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14"/>
                <w:szCs w:val="14"/>
              </w:rPr>
              <w:t>Ожидаемый результат</w:t>
            </w:r>
          </w:p>
        </w:tc>
      </w:tr>
      <w:tr>
        <w:tblPrEx>
          <w:shd w:val="clear" w:color="auto" w:fill="ffffff"/>
        </w:tblPrEx>
        <w:trPr>
          <w:trHeight w:val="1445" w:hRule="atLeast"/>
        </w:trPr>
        <w:tc>
          <w:tcPr>
            <w:tcW w:type="dxa" w:w="261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b w:val="1"/>
                <w:bCs w:val="1"/>
                <w:sz w:val="18"/>
                <w:szCs w:val="18"/>
              </w:rPr>
              <w:t>Управление и обеспечение информационной безопасности в интеллектуальных системах транспорта</w:t>
            </w:r>
          </w:p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b w:val="1"/>
                <w:bCs w:val="1"/>
                <w:sz w:val="14"/>
                <w:szCs w:val="14"/>
              </w:rPr>
              <w:t>Анализ алгоритмов управления в интеллектуальных системах управления</w:t>
            </w:r>
            <w:r>
              <w:rPr>
                <w:rFonts w:ascii="Helvetica" w:hAnsi="Helvetica"/>
                <w:b w:val="1"/>
                <w:bCs w:val="1"/>
                <w:sz w:val="14"/>
                <w:szCs w:val="14"/>
              </w:rPr>
              <w:t xml:space="preserve">. </w:t>
            </w:r>
            <w:r>
              <w:rPr>
                <w:rFonts w:ascii="Helvetica" w:hAnsi="Helvetica" w:hint="default"/>
                <w:b w:val="1"/>
                <w:bCs w:val="1"/>
                <w:sz w:val="14"/>
                <w:szCs w:val="14"/>
              </w:rPr>
              <w:t>Анализ методов обеспечения информационной безопасности в системах управления</w:t>
            </w:r>
            <w:r>
              <w:rPr>
                <w:rFonts w:ascii="Helvetica" w:hAnsi="Helvetica"/>
                <w:b w:val="1"/>
                <w:bCs w:val="1"/>
                <w:sz w:val="14"/>
                <w:szCs w:val="14"/>
              </w:rPr>
              <w:t>.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b w:val="1"/>
                <w:bCs w:val="1"/>
                <w:sz w:val="14"/>
                <w:szCs w:val="14"/>
              </w:rPr>
              <w:t>Программно</w:t>
            </w:r>
            <w:r>
              <w:rPr>
                <w:rFonts w:ascii="Helvetica" w:hAnsi="Helvetica"/>
                <w:b w:val="1"/>
                <w:bCs w:val="1"/>
                <w:sz w:val="14"/>
                <w:szCs w:val="14"/>
              </w:rPr>
              <w:t>-</w:t>
            </w:r>
            <w:r>
              <w:rPr>
                <w:rFonts w:ascii="Helvetica" w:hAnsi="Helvetica" w:hint="default"/>
                <w:b w:val="1"/>
                <w:bCs w:val="1"/>
                <w:sz w:val="14"/>
                <w:szCs w:val="14"/>
              </w:rPr>
              <w:t>аппаратная реализация алгоритмов управления в интеллектуальных системах управлений</w:t>
            </w:r>
            <w:r>
              <w:rPr>
                <w:rFonts w:ascii="Helvetica" w:hAnsi="Helvetica"/>
                <w:b w:val="1"/>
                <w:bCs w:val="1"/>
                <w:sz w:val="14"/>
                <w:szCs w:val="14"/>
              </w:rPr>
              <w:t xml:space="preserve">. </w:t>
            </w:r>
          </w:p>
          <w:p>
            <w:pPr>
              <w:pStyle w:val="Текст"/>
            </w:pPr>
            <w:r>
              <w:rPr>
                <w:rFonts w:ascii="Helvetica" w:hAnsi="Helvetica" w:hint="default"/>
                <w:b w:val="1"/>
                <w:bCs w:val="1"/>
                <w:sz w:val="14"/>
                <w:szCs w:val="14"/>
              </w:rPr>
              <w:t>Программно</w:t>
            </w:r>
            <w:r>
              <w:rPr>
                <w:rFonts w:ascii="Helvetica" w:hAnsi="Helvetica"/>
                <w:b w:val="1"/>
                <w:bCs w:val="1"/>
                <w:sz w:val="14"/>
                <w:szCs w:val="14"/>
              </w:rPr>
              <w:t>-</w:t>
            </w:r>
            <w:r>
              <w:rPr>
                <w:rFonts w:ascii="Helvetica" w:hAnsi="Helvetica" w:hint="default"/>
                <w:b w:val="1"/>
                <w:bCs w:val="1"/>
                <w:sz w:val="14"/>
                <w:szCs w:val="14"/>
              </w:rPr>
              <w:t>аппаратная реализация защиты информации в интеллектуальных системах управлений</w:t>
            </w:r>
            <w:r>
              <w:rPr>
                <w:rFonts w:ascii="Helvetica" w:hAnsi="Helvetica"/>
                <w:b w:val="1"/>
                <w:bCs w:val="1"/>
                <w:sz w:val="14"/>
                <w:szCs w:val="14"/>
              </w:rPr>
              <w:t>.</w:t>
            </w:r>
          </w:p>
          <w:p>
            <w:pPr>
              <w:pStyle w:val="Текст"/>
            </w:pPr>
          </w:p>
        </w:tc>
        <w:tc>
          <w:tcPr>
            <w:tcW w:type="dxa" w:w="171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rPr>
                <w:b w:val="1"/>
                <w:bCs w:val="1"/>
                <w:sz w:val="14"/>
                <w:szCs w:val="14"/>
              </w:rPr>
            </w:pPr>
            <w:r>
              <w:rPr>
                <w:b w:val="1"/>
                <w:bCs w:val="1"/>
                <w:sz w:val="14"/>
                <w:szCs w:val="14"/>
                <w:rtl w:val="0"/>
              </w:rPr>
              <w:t>Рук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 xml:space="preserve">. 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Баранов Л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.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А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.</w:t>
            </w:r>
          </w:p>
          <w:p>
            <w:pPr>
              <w:pStyle w:val="Стиль таблицы 2"/>
              <w:rPr>
                <w:b w:val="1"/>
                <w:bCs w:val="1"/>
                <w:sz w:val="14"/>
                <w:szCs w:val="14"/>
              </w:rPr>
            </w:pPr>
            <w:r>
              <w:rPr>
                <w:b w:val="1"/>
                <w:bCs w:val="1"/>
                <w:sz w:val="14"/>
                <w:szCs w:val="14"/>
                <w:rtl w:val="0"/>
              </w:rPr>
              <w:t>отв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 xml:space="preserve">. </w:t>
            </w:r>
            <w:r>
              <w:rPr>
                <w:b w:val="1"/>
                <w:bCs w:val="1"/>
                <w:sz w:val="14"/>
                <w:szCs w:val="14"/>
                <w:rtl w:val="0"/>
                <w:lang w:val="ru-RU"/>
              </w:rPr>
              <w:t>Алексеев В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.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М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.</w:t>
            </w:r>
          </w:p>
          <w:p>
            <w:pPr>
              <w:pStyle w:val="Стиль таблицы 2"/>
              <w:rPr>
                <w:b w:val="1"/>
                <w:bCs w:val="1"/>
                <w:sz w:val="14"/>
                <w:szCs w:val="14"/>
              </w:rPr>
            </w:pPr>
            <w:r>
              <w:rPr>
                <w:b w:val="1"/>
                <w:bCs w:val="1"/>
                <w:sz w:val="14"/>
                <w:szCs w:val="14"/>
                <w:rtl w:val="0"/>
              </w:rPr>
              <w:t>Исполнители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:</w:t>
            </w:r>
          </w:p>
          <w:p>
            <w:pPr>
              <w:pStyle w:val="Стиль таблицы 2"/>
              <w:rPr>
                <w:b w:val="1"/>
                <w:bCs w:val="1"/>
                <w:sz w:val="14"/>
                <w:szCs w:val="14"/>
              </w:rPr>
            </w:pPr>
            <w:r>
              <w:rPr>
                <w:b w:val="1"/>
                <w:bCs w:val="1"/>
                <w:sz w:val="14"/>
                <w:szCs w:val="14"/>
                <w:rtl w:val="0"/>
              </w:rPr>
              <w:t>Ваганов А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.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В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.</w:t>
            </w:r>
          </w:p>
          <w:p>
            <w:pPr>
              <w:pStyle w:val="Стиль таблицы 2"/>
              <w:rPr>
                <w:b w:val="1"/>
                <w:bCs w:val="1"/>
                <w:sz w:val="14"/>
                <w:szCs w:val="14"/>
              </w:rPr>
            </w:pPr>
            <w:r>
              <w:rPr>
                <w:b w:val="1"/>
                <w:bCs w:val="1"/>
                <w:sz w:val="14"/>
                <w:szCs w:val="14"/>
                <w:rtl w:val="0"/>
              </w:rPr>
              <w:t>Манахов О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.</w:t>
            </w:r>
            <w:r>
              <w:rPr>
                <w:b w:val="1"/>
                <w:bCs w:val="1"/>
                <w:sz w:val="14"/>
                <w:szCs w:val="14"/>
                <w:rtl w:val="0"/>
                <w:lang w:val="ru-RU"/>
              </w:rPr>
              <w:t>И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.,</w:t>
            </w:r>
          </w:p>
          <w:p>
            <w:pPr>
              <w:pStyle w:val="Стиль таблицы 2"/>
              <w:rPr>
                <w:b w:val="1"/>
                <w:bCs w:val="1"/>
                <w:sz w:val="14"/>
                <w:szCs w:val="14"/>
              </w:rPr>
            </w:pPr>
            <w:r>
              <w:rPr>
                <w:b w:val="1"/>
                <w:bCs w:val="1"/>
                <w:sz w:val="14"/>
                <w:szCs w:val="14"/>
                <w:rtl w:val="0"/>
              </w:rPr>
              <w:t>Зольникова Н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.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Н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.</w:t>
            </w:r>
          </w:p>
          <w:p>
            <w:pPr>
              <w:pStyle w:val="Стиль таблицы 2"/>
              <w:rPr>
                <w:b w:val="1"/>
                <w:bCs w:val="1"/>
                <w:sz w:val="14"/>
                <w:szCs w:val="14"/>
              </w:rPr>
            </w:pPr>
            <w:r>
              <w:rPr>
                <w:b w:val="1"/>
                <w:bCs w:val="1"/>
                <w:sz w:val="14"/>
                <w:szCs w:val="14"/>
                <w:rtl w:val="0"/>
              </w:rPr>
              <w:t>Ермолин Ю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.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А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.</w:t>
            </w:r>
          </w:p>
          <w:p>
            <w:pPr>
              <w:pStyle w:val="Стиль таблицы 2"/>
              <w:rPr>
                <w:b w:val="1"/>
                <w:bCs w:val="1"/>
                <w:sz w:val="14"/>
                <w:szCs w:val="14"/>
              </w:rPr>
            </w:pPr>
            <w:r>
              <w:rPr>
                <w:b w:val="1"/>
                <w:bCs w:val="1"/>
                <w:sz w:val="14"/>
                <w:szCs w:val="14"/>
                <w:rtl w:val="0"/>
              </w:rPr>
              <w:t>Караулов А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.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Н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.</w:t>
            </w:r>
          </w:p>
          <w:p>
            <w:pPr>
              <w:pStyle w:val="Стиль таблицы 2"/>
              <w:rPr>
                <w:b w:val="1"/>
                <w:bCs w:val="1"/>
                <w:sz w:val="14"/>
                <w:szCs w:val="14"/>
              </w:rPr>
            </w:pPr>
            <w:r>
              <w:rPr>
                <w:b w:val="1"/>
                <w:bCs w:val="1"/>
                <w:sz w:val="14"/>
                <w:szCs w:val="14"/>
                <w:rtl w:val="0"/>
                <w:lang w:val="ru-RU"/>
              </w:rPr>
              <w:t>Клепцов М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.</w:t>
            </w:r>
            <w:r>
              <w:rPr>
                <w:b w:val="1"/>
                <w:bCs w:val="1"/>
                <w:sz w:val="14"/>
                <w:szCs w:val="14"/>
                <w:rtl w:val="0"/>
                <w:lang w:val="ru-RU"/>
              </w:rPr>
              <w:t>Я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.,</w:t>
            </w:r>
          </w:p>
          <w:p>
            <w:pPr>
              <w:pStyle w:val="Стиль таблицы 2"/>
              <w:rPr>
                <w:b w:val="1"/>
                <w:bCs w:val="1"/>
                <w:sz w:val="14"/>
                <w:szCs w:val="14"/>
              </w:rPr>
            </w:pPr>
            <w:r>
              <w:rPr>
                <w:b w:val="1"/>
                <w:bCs w:val="1"/>
                <w:sz w:val="14"/>
                <w:szCs w:val="14"/>
                <w:rtl w:val="0"/>
              </w:rPr>
              <w:t>Катина М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.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В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.,</w:t>
            </w:r>
          </w:p>
          <w:p>
            <w:pPr>
              <w:pStyle w:val="Стиль таблицы 2"/>
              <w:rPr>
                <w:b w:val="1"/>
                <w:bCs w:val="1"/>
                <w:sz w:val="14"/>
                <w:szCs w:val="14"/>
              </w:rPr>
            </w:pPr>
            <w:r>
              <w:rPr>
                <w:b w:val="1"/>
                <w:bCs w:val="1"/>
                <w:sz w:val="14"/>
                <w:szCs w:val="14"/>
                <w:rtl w:val="0"/>
              </w:rPr>
              <w:t>Павлинов Д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.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В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.</w:t>
            </w:r>
          </w:p>
          <w:p>
            <w:pPr>
              <w:pStyle w:val="Стиль таблицы 2"/>
              <w:rPr>
                <w:b w:val="1"/>
                <w:bCs w:val="1"/>
                <w:sz w:val="14"/>
                <w:szCs w:val="14"/>
              </w:rPr>
            </w:pPr>
            <w:r>
              <w:rPr>
                <w:b w:val="1"/>
                <w:bCs w:val="1"/>
                <w:sz w:val="14"/>
                <w:szCs w:val="14"/>
                <w:rtl w:val="0"/>
                <w:lang w:val="ru-RU"/>
              </w:rPr>
              <w:t>Сидоренко В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.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Г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.,</w:t>
            </w:r>
          </w:p>
          <w:p>
            <w:pPr>
              <w:pStyle w:val="Стиль таблицы 2"/>
              <w:rPr>
                <w:b w:val="1"/>
                <w:bCs w:val="1"/>
                <w:sz w:val="14"/>
                <w:szCs w:val="14"/>
              </w:rPr>
            </w:pPr>
            <w:r>
              <w:rPr>
                <w:b w:val="1"/>
                <w:bCs w:val="1"/>
                <w:sz w:val="14"/>
                <w:szCs w:val="14"/>
                <w:rtl w:val="0"/>
              </w:rPr>
              <w:t>Сафронов А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.</w:t>
            </w:r>
            <w:r>
              <w:rPr>
                <w:b w:val="1"/>
                <w:bCs w:val="1"/>
                <w:sz w:val="14"/>
                <w:szCs w:val="14"/>
                <w:rtl w:val="0"/>
                <w:lang w:val="ru-RU"/>
              </w:rPr>
              <w:t>И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.</w:t>
            </w:r>
          </w:p>
          <w:p>
            <w:pPr>
              <w:pStyle w:val="Стиль таблицы 2"/>
              <w:rPr>
                <w:b w:val="1"/>
                <w:bCs w:val="1"/>
                <w:sz w:val="14"/>
                <w:szCs w:val="14"/>
              </w:rPr>
            </w:pPr>
            <w:r>
              <w:rPr>
                <w:b w:val="1"/>
                <w:bCs w:val="1"/>
                <w:sz w:val="14"/>
                <w:szCs w:val="14"/>
                <w:rtl w:val="0"/>
              </w:rPr>
              <w:t>Щеглов М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.</w:t>
            </w:r>
            <w:r>
              <w:rPr>
                <w:b w:val="1"/>
                <w:bCs w:val="1"/>
                <w:sz w:val="14"/>
                <w:szCs w:val="14"/>
                <w:rtl w:val="0"/>
                <w:lang w:val="ru-RU"/>
              </w:rPr>
              <w:t>И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.</w:t>
            </w:r>
          </w:p>
          <w:p>
            <w:pPr>
              <w:pStyle w:val="Стиль таблицы 2"/>
              <w:rPr>
                <w:b w:val="1"/>
                <w:bCs w:val="1"/>
                <w:sz w:val="14"/>
                <w:szCs w:val="14"/>
              </w:rPr>
            </w:pPr>
            <w:r>
              <w:rPr>
                <w:b w:val="1"/>
                <w:bCs w:val="1"/>
                <w:sz w:val="14"/>
                <w:szCs w:val="14"/>
                <w:rtl w:val="0"/>
                <w:lang w:val="ru-RU"/>
              </w:rPr>
              <w:t>Васильева М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.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А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.,</w:t>
            </w:r>
          </w:p>
          <w:p>
            <w:pPr>
              <w:pStyle w:val="Стиль таблицы 2"/>
              <w:rPr>
                <w:b w:val="1"/>
                <w:bCs w:val="1"/>
                <w:sz w:val="14"/>
                <w:szCs w:val="14"/>
              </w:rPr>
            </w:pPr>
            <w:r>
              <w:rPr>
                <w:b w:val="1"/>
                <w:bCs w:val="1"/>
                <w:sz w:val="14"/>
                <w:szCs w:val="14"/>
                <w:rtl w:val="0"/>
              </w:rPr>
              <w:t>Филипченко К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.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М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.,</w:t>
            </w:r>
          </w:p>
          <w:p>
            <w:pPr>
              <w:pStyle w:val="Стиль таблицы 2"/>
              <w:rPr>
                <w:b w:val="1"/>
                <w:bCs w:val="1"/>
                <w:sz w:val="14"/>
                <w:szCs w:val="14"/>
              </w:rPr>
            </w:pPr>
            <w:r>
              <w:rPr>
                <w:b w:val="1"/>
                <w:bCs w:val="1"/>
                <w:sz w:val="14"/>
                <w:szCs w:val="14"/>
                <w:rtl w:val="0"/>
              </w:rPr>
              <w:t>Максимов В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.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М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.,</w:t>
            </w:r>
          </w:p>
          <w:p>
            <w:pPr>
              <w:pStyle w:val="Стиль таблицы 2"/>
              <w:rPr>
                <w:b w:val="1"/>
                <w:bCs w:val="1"/>
                <w:sz w:val="14"/>
                <w:szCs w:val="14"/>
              </w:rPr>
            </w:pPr>
            <w:r>
              <w:rPr>
                <w:b w:val="1"/>
                <w:bCs w:val="1"/>
                <w:sz w:val="14"/>
                <w:szCs w:val="14"/>
                <w:rtl w:val="0"/>
              </w:rPr>
              <w:t>Федянин В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.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П</w:t>
            </w:r>
            <w:r>
              <w:rPr>
                <w:b w:val="1"/>
                <w:bCs w:val="1"/>
                <w:sz w:val="14"/>
                <w:szCs w:val="14"/>
                <w:rtl w:val="0"/>
              </w:rPr>
              <w:t>.</w:t>
            </w:r>
          </w:p>
          <w:p>
            <w:pPr>
              <w:pStyle w:val="Стиль таблицы 2"/>
              <w:rPr>
                <w:b w:val="1"/>
                <w:bCs w:val="1"/>
                <w:sz w:val="14"/>
                <w:szCs w:val="14"/>
              </w:rPr>
            </w:pPr>
            <w:r>
              <w:rPr>
                <w:b w:val="1"/>
                <w:bCs w:val="1"/>
                <w:sz w:val="14"/>
                <w:szCs w:val="14"/>
                <w:rtl w:val="0"/>
                <w:lang w:val="ru-RU"/>
              </w:rPr>
              <w:t>аспиранты</w:t>
            </w:r>
            <w:r>
              <w:rPr>
                <w:b w:val="1"/>
                <w:bCs w:val="1"/>
                <w:sz w:val="14"/>
                <w:szCs w:val="14"/>
                <w:rtl w:val="0"/>
                <w:lang w:val="ru-RU"/>
              </w:rPr>
              <w:t>:</w:t>
            </w:r>
          </w:p>
          <w:p>
            <w:pPr>
              <w:pStyle w:val="По умолчанию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ru-RU"/>
              </w:rPr>
              <w:t>Искаков Т</w:t>
            </w:r>
            <w:r>
              <w:rPr>
                <w:sz w:val="14"/>
                <w:szCs w:val="14"/>
                <w:rtl w:val="0"/>
              </w:rPr>
              <w:t>.</w:t>
            </w:r>
            <w:r>
              <w:rPr>
                <w:sz w:val="14"/>
                <w:szCs w:val="14"/>
                <w:rtl w:val="0"/>
              </w:rPr>
              <w:t>А</w:t>
            </w:r>
            <w:r>
              <w:rPr>
                <w:sz w:val="14"/>
                <w:szCs w:val="14"/>
                <w:rtl w:val="0"/>
              </w:rPr>
              <w:t>.,</w:t>
            </w:r>
          </w:p>
          <w:p>
            <w:pPr>
              <w:pStyle w:val="По умолчанию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</w:rPr>
              <w:t>Качуляк В</w:t>
            </w:r>
            <w:r>
              <w:rPr>
                <w:sz w:val="14"/>
                <w:szCs w:val="14"/>
                <w:rtl w:val="0"/>
              </w:rPr>
              <w:t>.</w:t>
            </w:r>
            <w:r>
              <w:rPr>
                <w:sz w:val="14"/>
                <w:szCs w:val="14"/>
                <w:rtl w:val="0"/>
              </w:rPr>
              <w:t>С</w:t>
            </w:r>
            <w:r>
              <w:rPr>
                <w:sz w:val="14"/>
                <w:szCs w:val="14"/>
                <w:rtl w:val="0"/>
              </w:rPr>
              <w:t>.,</w:t>
            </w:r>
          </w:p>
          <w:p>
            <w:pPr>
              <w:pStyle w:val="По умолчанию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</w:rPr>
              <w:t>Коротков А</w:t>
            </w:r>
            <w:r>
              <w:rPr>
                <w:sz w:val="14"/>
                <w:szCs w:val="14"/>
                <w:rtl w:val="0"/>
              </w:rPr>
              <w:t>.</w:t>
            </w:r>
            <w:r>
              <w:rPr>
                <w:sz w:val="14"/>
                <w:szCs w:val="14"/>
                <w:rtl w:val="0"/>
              </w:rPr>
              <w:t>В</w:t>
            </w:r>
            <w:r>
              <w:rPr>
                <w:sz w:val="14"/>
                <w:szCs w:val="14"/>
                <w:rtl w:val="0"/>
              </w:rPr>
              <w:t>.,</w:t>
            </w:r>
          </w:p>
          <w:p>
            <w:pPr>
              <w:pStyle w:val="По умолчанию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</w:rPr>
              <w:t>Петров А</w:t>
            </w:r>
            <w:r>
              <w:rPr>
                <w:sz w:val="14"/>
                <w:szCs w:val="14"/>
                <w:rtl w:val="0"/>
              </w:rPr>
              <w:t>.</w:t>
            </w:r>
            <w:r>
              <w:rPr>
                <w:sz w:val="14"/>
                <w:szCs w:val="14"/>
                <w:rtl w:val="0"/>
              </w:rPr>
              <w:t>С</w:t>
            </w:r>
            <w:r>
              <w:rPr>
                <w:sz w:val="14"/>
                <w:szCs w:val="14"/>
                <w:rtl w:val="0"/>
              </w:rPr>
              <w:t>.,</w:t>
            </w:r>
          </w:p>
          <w:p>
            <w:pPr>
              <w:pStyle w:val="По умолчанию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</w:rPr>
              <w:t>Чжо М</w:t>
            </w:r>
            <w:r>
              <w:rPr>
                <w:sz w:val="14"/>
                <w:szCs w:val="14"/>
                <w:rtl w:val="0"/>
              </w:rPr>
              <w:t>.</w:t>
            </w:r>
            <w:r>
              <w:rPr>
                <w:sz w:val="14"/>
                <w:szCs w:val="14"/>
                <w:rtl w:val="0"/>
              </w:rPr>
              <w:t>А</w:t>
            </w:r>
            <w:r>
              <w:rPr>
                <w:sz w:val="14"/>
                <w:szCs w:val="14"/>
                <w:rtl w:val="0"/>
              </w:rPr>
              <w:t>.</w:t>
            </w:r>
          </w:p>
          <w:p>
            <w:pPr>
              <w:pStyle w:val="По умолчанию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ru-RU"/>
              </w:rPr>
              <w:t>Яралиев З</w:t>
            </w:r>
            <w:r>
              <w:rPr>
                <w:sz w:val="14"/>
                <w:szCs w:val="14"/>
                <w:rtl w:val="0"/>
                <w:lang w:val="en-US"/>
              </w:rPr>
              <w:t>.</w:t>
            </w:r>
            <w:r>
              <w:rPr>
                <w:sz w:val="14"/>
                <w:szCs w:val="14"/>
                <w:rtl w:val="0"/>
                <w:lang w:val="ru-RU"/>
              </w:rPr>
              <w:t>Н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</w:p>
          <w:p>
            <w:pPr>
              <w:pStyle w:val="По умолчанию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ru-RU"/>
              </w:rPr>
              <w:t>Слюнков Д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  <w:r>
              <w:rPr>
                <w:sz w:val="14"/>
                <w:szCs w:val="14"/>
                <w:rtl w:val="0"/>
                <w:lang w:val="ru-RU"/>
              </w:rPr>
              <w:t>С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</w:p>
          <w:p>
            <w:pPr>
              <w:pStyle w:val="По умолчанию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ru-RU"/>
              </w:rPr>
              <w:t>Бочков А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  <w:r>
              <w:rPr>
                <w:sz w:val="14"/>
                <w:szCs w:val="14"/>
                <w:rtl w:val="0"/>
                <w:lang w:val="ru-RU"/>
              </w:rPr>
              <w:t>О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</w:p>
          <w:p>
            <w:pPr>
              <w:pStyle w:val="По умолчанию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ru-RU"/>
              </w:rPr>
              <w:t>Хромов С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  <w:r>
              <w:rPr>
                <w:sz w:val="14"/>
                <w:szCs w:val="14"/>
                <w:rtl w:val="0"/>
                <w:lang w:val="ru-RU"/>
              </w:rPr>
              <w:t>К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</w:p>
          <w:p>
            <w:pPr>
              <w:pStyle w:val="По умолчанию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ru-RU"/>
              </w:rPr>
              <w:t>Маркевич А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  <w:r>
              <w:rPr>
                <w:sz w:val="14"/>
                <w:szCs w:val="14"/>
                <w:rtl w:val="0"/>
                <w:lang w:val="ru-RU"/>
              </w:rPr>
              <w:t>В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</w:p>
          <w:p>
            <w:pPr>
              <w:pStyle w:val="Стиль таблицы 2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Е</w:t>
            </w:r>
            <w:r>
              <w:rPr>
                <w:sz w:val="14"/>
                <w:szCs w:val="14"/>
                <w:rtl w:val="0"/>
              </w:rPr>
              <w:t>.</w:t>
            </w:r>
            <w:r>
              <w:rPr>
                <w:sz w:val="14"/>
                <w:szCs w:val="14"/>
                <w:rtl w:val="0"/>
              </w:rPr>
              <w:t>В</w:t>
            </w:r>
            <w:r>
              <w:rPr>
                <w:sz w:val="14"/>
                <w:szCs w:val="14"/>
                <w:rtl w:val="0"/>
              </w:rPr>
              <w:t xml:space="preserve">. </w:t>
            </w:r>
            <w:r>
              <w:rPr>
                <w:sz w:val="14"/>
                <w:szCs w:val="14"/>
                <w:rtl w:val="0"/>
              </w:rPr>
              <w:t>Голубева</w:t>
            </w:r>
          </w:p>
          <w:p>
            <w:pPr>
              <w:pStyle w:val="Стиль таблицы 2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Д</w:t>
            </w:r>
            <w:r>
              <w:rPr>
                <w:sz w:val="14"/>
                <w:szCs w:val="14"/>
                <w:rtl w:val="0"/>
              </w:rPr>
              <w:t>.</w:t>
            </w:r>
            <w:r>
              <w:rPr>
                <w:sz w:val="14"/>
                <w:szCs w:val="14"/>
                <w:rtl w:val="0"/>
                <w:lang w:val="ru-RU"/>
              </w:rPr>
              <w:t>И</w:t>
            </w:r>
            <w:r>
              <w:rPr>
                <w:sz w:val="14"/>
                <w:szCs w:val="14"/>
                <w:rtl w:val="0"/>
              </w:rPr>
              <w:t xml:space="preserve">. </w:t>
            </w:r>
            <w:r>
              <w:rPr>
                <w:sz w:val="14"/>
                <w:szCs w:val="14"/>
                <w:rtl w:val="0"/>
                <w:lang w:val="ru-RU"/>
              </w:rPr>
              <w:t>Милейковский</w:t>
            </w:r>
          </w:p>
          <w:p>
            <w:pPr>
              <w:pStyle w:val="Стиль таблицы 2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  <w:lang w:val="ru-RU"/>
              </w:rPr>
              <w:t>Иловайская А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  <w:r>
              <w:rPr>
                <w:sz w:val="14"/>
                <w:szCs w:val="14"/>
                <w:rtl w:val="0"/>
                <w:lang w:val="ru-RU"/>
              </w:rPr>
              <w:t>Д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</w:p>
          <w:p>
            <w:pPr>
              <w:pStyle w:val="Стиль таблицы 2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  <w:lang w:val="ru-RU"/>
              </w:rPr>
              <w:t>Потемкин А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  <w:r>
              <w:rPr>
                <w:sz w:val="14"/>
                <w:szCs w:val="14"/>
                <w:rtl w:val="0"/>
                <w:lang w:val="ru-RU"/>
              </w:rPr>
              <w:t>А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</w:p>
          <w:p>
            <w:pPr>
              <w:pStyle w:val="Стиль таблицы 2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  <w:lang w:val="ru-RU"/>
              </w:rPr>
              <w:t>Фролов А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  <w:r>
              <w:rPr>
                <w:sz w:val="14"/>
                <w:szCs w:val="14"/>
                <w:rtl w:val="0"/>
                <w:lang w:val="ru-RU"/>
              </w:rPr>
              <w:t>В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</w:p>
          <w:p>
            <w:pPr>
              <w:pStyle w:val="Стиль таблицы 2"/>
            </w:pPr>
            <w:r>
              <w:rPr>
                <w:sz w:val="14"/>
                <w:szCs w:val="14"/>
                <w:rtl w:val="0"/>
                <w:lang w:val="ru-RU"/>
              </w:rPr>
              <w:t>Разживайкин И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  <w:r>
              <w:rPr>
                <w:sz w:val="14"/>
                <w:szCs w:val="14"/>
                <w:rtl w:val="0"/>
                <w:lang w:val="ru-RU"/>
              </w:rPr>
              <w:t>С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</w:p>
        </w:tc>
        <w:tc>
          <w:tcPr>
            <w:tcW w:type="dxa" w:w="150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14"/>
                <w:szCs w:val="14"/>
              </w:rPr>
              <w:t>Разработать алгоритмы построения моделей управления в интеллектуальных системах и методы обеспечения информационной безопасности</w:t>
            </w:r>
          </w:p>
        </w:tc>
        <w:tc>
          <w:tcPr>
            <w:tcW w:type="dxa" w:w="203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14"/>
                <w:szCs w:val="14"/>
              </w:rPr>
              <w:t>Выводы и рекомендации по применению алгоритмов интеллектуального управления</w:t>
            </w:r>
            <w:r>
              <w:rPr>
                <w:rFonts w:ascii="Helvetica" w:hAnsi="Helvetica"/>
                <w:b w:val="1"/>
                <w:bCs w:val="1"/>
                <w:sz w:val="14"/>
                <w:szCs w:val="14"/>
              </w:rPr>
              <w:t xml:space="preserve">.  </w:t>
            </w:r>
          </w:p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14"/>
                <w:szCs w:val="14"/>
              </w:rPr>
              <w:t>Выводы по обеспечению информационной безопасности в системах управления</w:t>
            </w:r>
          </w:p>
        </w:tc>
      </w:tr>
      <w:tr>
        <w:tblPrEx>
          <w:shd w:val="clear" w:color="auto" w:fill="ffffff"/>
        </w:tblPrEx>
        <w:trPr>
          <w:trHeight w:val="4000" w:hRule="atLeast"/>
        </w:trPr>
        <w:tc>
          <w:tcPr>
            <w:tcW w:type="dxa" w:w="261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b w:val="1"/>
                <w:bCs w:val="1"/>
                <w:sz w:val="14"/>
                <w:szCs w:val="14"/>
              </w:rPr>
              <w:t>Разработка алгоритмов интеллектуального управления транспортных систем</w:t>
            </w:r>
            <w:r>
              <w:rPr>
                <w:rFonts w:ascii="Helvetica" w:hAnsi="Helvetica"/>
                <w:b w:val="1"/>
                <w:bCs w:val="1"/>
                <w:sz w:val="14"/>
                <w:szCs w:val="14"/>
              </w:rPr>
              <w:t>.</w:t>
            </w:r>
          </w:p>
          <w:p>
            <w:pPr>
              <w:pStyle w:val="Текст"/>
            </w:pPr>
            <w:r>
              <w:rPr>
                <w:rFonts w:ascii="Helvetica" w:hAnsi="Helvetica" w:hint="default"/>
                <w:b w:val="1"/>
                <w:bCs w:val="1"/>
                <w:sz w:val="14"/>
                <w:szCs w:val="14"/>
              </w:rPr>
              <w:t>Разработка методов информационной безопасности интеллектуальных систем управления</w:t>
            </w:r>
            <w:r>
              <w:rPr>
                <w:rFonts w:ascii="Helvetica" w:hAnsi="Helvetica"/>
                <w:b w:val="1"/>
                <w:bCs w:val="1"/>
                <w:sz w:val="14"/>
                <w:szCs w:val="14"/>
              </w:rPr>
              <w:t>.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14"/>
                <w:szCs w:val="14"/>
              </w:rPr>
              <w:t>Выводы и рекомендации по применению алгоритмов интеллектуального управления</w:t>
            </w:r>
            <w:r>
              <w:rPr>
                <w:rFonts w:ascii="Helvetica" w:hAnsi="Helvetica"/>
                <w:b w:val="1"/>
                <w:bCs w:val="1"/>
                <w:sz w:val="14"/>
                <w:szCs w:val="14"/>
              </w:rPr>
              <w:t xml:space="preserve">.  </w:t>
            </w:r>
          </w:p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14"/>
                <w:szCs w:val="14"/>
              </w:rPr>
              <w:t>Выводы по обеспечению информационной безопасности в системах управления</w:t>
            </w:r>
          </w:p>
        </w:tc>
        <w:tc>
          <w:tcPr>
            <w:tcW w:type="dxa" w:w="171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50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03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4572"/>
            <w:gridSpan w:val="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4"/>
                <w:szCs w:val="14"/>
              </w:rPr>
              <w:t>Разделы отчета и исполнители</w:t>
            </w:r>
            <w:r>
              <w:rPr>
                <w:rFonts w:ascii="Helvetica" w:hAnsi="Helvetica"/>
                <w:sz w:val="14"/>
                <w:szCs w:val="14"/>
              </w:rPr>
              <w:t>:</w:t>
            </w:r>
          </w:p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1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/>
                <w:sz w:val="14"/>
                <w:szCs w:val="14"/>
              </w:rPr>
              <w:t xml:space="preserve">1 </w:t>
            </w:r>
            <w:r>
              <w:rPr>
                <w:rFonts w:ascii="Helvetica" w:hAnsi="Helvetica" w:hint="default"/>
                <w:sz w:val="14"/>
                <w:szCs w:val="14"/>
              </w:rPr>
              <w:t>Угроза информационной безопасности скрытыми каналами</w:t>
            </w:r>
          </w:p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Принципы формирования скрытых каналов в системах управления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Методы реализации информационной защиты от скрытых каналов в системах управления</w:t>
            </w:r>
          </w:p>
        </w:tc>
        <w:tc>
          <w:tcPr>
            <w:tcW w:type="dxa" w:w="171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</w:pPr>
            <w:r>
              <w:rPr>
                <w:rFonts w:ascii="Helvetica" w:hAnsi="Helvetica" w:hint="default"/>
                <w:sz w:val="14"/>
                <w:szCs w:val="14"/>
              </w:rPr>
              <w:t>Алексеев В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  <w:r>
              <w:rPr>
                <w:rFonts w:ascii="Helvetica" w:hAnsi="Helvetica" w:hint="default"/>
                <w:sz w:val="14"/>
                <w:szCs w:val="14"/>
              </w:rPr>
              <w:t>М</w:t>
            </w:r>
            <w:r>
              <w:rPr>
                <w:rFonts w:ascii="Helvetica" w:hAnsi="Helvetica"/>
                <w:sz w:val="14"/>
                <w:szCs w:val="14"/>
              </w:rPr>
              <w:t>.,</w:t>
            </w:r>
          </w:p>
          <w:p>
            <w:pPr>
              <w:pStyle w:val="Стиль таблицы 2"/>
            </w:pPr>
            <w:r>
              <w:rPr>
                <w:rFonts w:ascii="Helvetica" w:hAnsi="Helvetica" w:hint="default"/>
                <w:sz w:val="14"/>
                <w:szCs w:val="14"/>
              </w:rPr>
              <w:t>Ваганов А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  <w:r>
              <w:rPr>
                <w:rFonts w:ascii="Helvetica" w:hAnsi="Helvetica" w:hint="default"/>
                <w:sz w:val="14"/>
                <w:szCs w:val="14"/>
              </w:rPr>
              <w:t>В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</w:p>
        </w:tc>
        <w:tc>
          <w:tcPr>
            <w:tcW w:type="dxa" w:w="150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sz w:val="14"/>
                <w:szCs w:val="14"/>
              </w:rPr>
              <w:t>Доказательство существования скрытых каналов</w:t>
            </w:r>
          </w:p>
        </w:tc>
        <w:tc>
          <w:tcPr>
            <w:tcW w:type="dxa" w:w="203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sz w:val="14"/>
                <w:szCs w:val="14"/>
              </w:rPr>
              <w:t>Разработка методов противодействия утечки информации скрытыми каналами</w:t>
            </w:r>
          </w:p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1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Методы построения анализаторов скрытых каналов в системах управления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Принципы аппаратно</w:t>
            </w:r>
            <w:r>
              <w:rPr>
                <w:rFonts w:ascii="Helvetica" w:hAnsi="Helvetica"/>
                <w:sz w:val="13"/>
                <w:szCs w:val="13"/>
              </w:rPr>
              <w:t>-</w:t>
            </w:r>
            <w:r>
              <w:rPr>
                <w:rFonts w:ascii="Helvetica" w:hAnsi="Helvetica" w:hint="default"/>
                <w:sz w:val="13"/>
                <w:szCs w:val="13"/>
              </w:rPr>
              <w:t>программной реализации системы защиты от скрытых каналов</w:t>
            </w:r>
          </w:p>
        </w:tc>
        <w:tc>
          <w:tcPr>
            <w:tcW w:type="dxa" w:w="171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50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03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ffffff"/>
        </w:tblPrEx>
        <w:trPr>
          <w:trHeight w:val="425" w:hRule="atLeast"/>
        </w:trPr>
        <w:tc>
          <w:tcPr>
            <w:tcW w:type="dxa" w:w="261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/>
                <w:sz w:val="14"/>
                <w:szCs w:val="14"/>
              </w:rPr>
              <w:t xml:space="preserve">2 </w:t>
            </w:r>
            <w:r>
              <w:rPr>
                <w:rFonts w:ascii="Helvetica" w:hAnsi="Helvetica" w:hint="default"/>
                <w:sz w:val="14"/>
                <w:szCs w:val="14"/>
              </w:rPr>
              <w:t>Анализ погрешностей и помехоустойчивости аналого</w:t>
            </w:r>
            <w:r>
              <w:rPr>
                <w:rFonts w:ascii="Helvetica" w:hAnsi="Helvetica"/>
                <w:sz w:val="14"/>
                <w:szCs w:val="14"/>
              </w:rPr>
              <w:t>-</w:t>
            </w:r>
            <w:r>
              <w:rPr>
                <w:rFonts w:ascii="Helvetica" w:hAnsi="Helvetica" w:hint="default"/>
                <w:sz w:val="14"/>
                <w:szCs w:val="14"/>
              </w:rPr>
              <w:t>цифрового преобразования случайных сигналов в системах контроля и управления</w:t>
            </w:r>
          </w:p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Анализ погрешностей аналого</w:t>
            </w:r>
            <w:r>
              <w:rPr>
                <w:rFonts w:ascii="Helvetica" w:hAnsi="Helvetica"/>
                <w:sz w:val="13"/>
                <w:szCs w:val="13"/>
              </w:rPr>
              <w:t>-</w:t>
            </w:r>
            <w:r>
              <w:rPr>
                <w:rFonts w:ascii="Helvetica" w:hAnsi="Helvetica" w:hint="default"/>
                <w:sz w:val="13"/>
                <w:szCs w:val="13"/>
              </w:rPr>
              <w:t>цифрового преобразования случайных сигналов при цифровом усреднении отчетов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Помехоустойчивость аналого</w:t>
            </w:r>
            <w:r>
              <w:rPr>
                <w:rFonts w:ascii="Helvetica" w:hAnsi="Helvetica"/>
                <w:sz w:val="13"/>
                <w:szCs w:val="13"/>
              </w:rPr>
              <w:t>-</w:t>
            </w:r>
            <w:r>
              <w:rPr>
                <w:rFonts w:ascii="Helvetica" w:hAnsi="Helvetica" w:hint="default"/>
                <w:sz w:val="13"/>
                <w:szCs w:val="13"/>
              </w:rPr>
              <w:t>цифрового преобразования при цифровом усреднении отчетов</w:t>
            </w:r>
          </w:p>
        </w:tc>
        <w:tc>
          <w:tcPr>
            <w:tcW w:type="dxa" w:w="171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Баранов Л</w:t>
            </w:r>
            <w:r>
              <w:rPr>
                <w:sz w:val="14"/>
                <w:szCs w:val="14"/>
                <w:rtl w:val="0"/>
              </w:rPr>
              <w:t>.</w:t>
            </w:r>
            <w:r>
              <w:rPr>
                <w:sz w:val="14"/>
                <w:szCs w:val="14"/>
                <w:rtl w:val="0"/>
              </w:rPr>
              <w:t>А</w:t>
            </w:r>
            <w:r>
              <w:rPr>
                <w:sz w:val="14"/>
                <w:szCs w:val="14"/>
                <w:rtl w:val="0"/>
              </w:rPr>
              <w:t>.</w:t>
            </w:r>
          </w:p>
          <w:p>
            <w:pPr>
              <w:pStyle w:val="Стиль таблицы 2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  <w:lang w:val="ru-RU"/>
              </w:rPr>
              <w:t>аспиранты</w:t>
            </w:r>
            <w:r>
              <w:rPr>
                <w:sz w:val="14"/>
                <w:szCs w:val="14"/>
                <w:rtl w:val="0"/>
                <w:lang w:val="ru-RU"/>
              </w:rPr>
              <w:t xml:space="preserve">: </w:t>
            </w:r>
          </w:p>
          <w:p>
            <w:pPr>
              <w:pStyle w:val="Стиль таблицы 2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Е</w:t>
            </w:r>
            <w:r>
              <w:rPr>
                <w:sz w:val="14"/>
                <w:szCs w:val="14"/>
                <w:rtl w:val="0"/>
              </w:rPr>
              <w:t>.</w:t>
            </w:r>
            <w:r>
              <w:rPr>
                <w:sz w:val="14"/>
                <w:szCs w:val="14"/>
                <w:rtl w:val="0"/>
              </w:rPr>
              <w:t>В</w:t>
            </w:r>
            <w:r>
              <w:rPr>
                <w:sz w:val="14"/>
                <w:szCs w:val="14"/>
                <w:rtl w:val="0"/>
              </w:rPr>
              <w:t xml:space="preserve">. </w:t>
            </w:r>
            <w:r>
              <w:rPr>
                <w:sz w:val="14"/>
                <w:szCs w:val="14"/>
                <w:rtl w:val="0"/>
              </w:rPr>
              <w:t>Голубева</w:t>
            </w:r>
          </w:p>
          <w:p>
            <w:pPr>
              <w:pStyle w:val="Стиль таблицы 2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Д</w:t>
            </w:r>
            <w:r>
              <w:rPr>
                <w:sz w:val="14"/>
                <w:szCs w:val="14"/>
                <w:rtl w:val="0"/>
              </w:rPr>
              <w:t>.</w:t>
            </w:r>
            <w:r>
              <w:rPr>
                <w:sz w:val="14"/>
                <w:szCs w:val="14"/>
                <w:rtl w:val="0"/>
                <w:lang w:val="ru-RU"/>
              </w:rPr>
              <w:t>И</w:t>
            </w:r>
            <w:r>
              <w:rPr>
                <w:sz w:val="14"/>
                <w:szCs w:val="14"/>
                <w:rtl w:val="0"/>
              </w:rPr>
              <w:t xml:space="preserve">. </w:t>
            </w:r>
            <w:r>
              <w:rPr>
                <w:sz w:val="14"/>
                <w:szCs w:val="14"/>
                <w:rtl w:val="0"/>
                <w:lang w:val="ru-RU"/>
              </w:rPr>
              <w:t>Милейковский</w:t>
            </w:r>
          </w:p>
          <w:p>
            <w:pPr>
              <w:pStyle w:val="Стиль таблицы 2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  <w:lang w:val="ru-RU"/>
              </w:rPr>
              <w:t>Иловайская А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  <w:r>
              <w:rPr>
                <w:sz w:val="14"/>
                <w:szCs w:val="14"/>
                <w:rtl w:val="0"/>
                <w:lang w:val="ru-RU"/>
              </w:rPr>
              <w:t>Д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</w:p>
          <w:p>
            <w:pPr>
              <w:pStyle w:val="Стиль таблицы 2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  <w:lang w:val="ru-RU"/>
              </w:rPr>
              <w:t>Потемкин А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  <w:r>
              <w:rPr>
                <w:sz w:val="14"/>
                <w:szCs w:val="14"/>
                <w:rtl w:val="0"/>
                <w:lang w:val="ru-RU"/>
              </w:rPr>
              <w:t>А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</w:p>
          <w:p>
            <w:pPr>
              <w:pStyle w:val="Стиль таблицы 2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  <w:lang w:val="ru-RU"/>
              </w:rPr>
              <w:t>Фролов А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  <w:r>
              <w:rPr>
                <w:sz w:val="14"/>
                <w:szCs w:val="14"/>
                <w:rtl w:val="0"/>
                <w:lang w:val="ru-RU"/>
              </w:rPr>
              <w:t>В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</w:p>
          <w:p>
            <w:pPr>
              <w:pStyle w:val="Стиль таблицы 2"/>
            </w:pPr>
            <w:r>
              <w:rPr>
                <w:sz w:val="14"/>
                <w:szCs w:val="14"/>
                <w:rtl w:val="0"/>
                <w:lang w:val="ru-RU"/>
              </w:rPr>
              <w:t>Разживайкин И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  <w:r>
              <w:rPr>
                <w:sz w:val="14"/>
                <w:szCs w:val="14"/>
                <w:rtl w:val="0"/>
                <w:lang w:val="ru-RU"/>
              </w:rPr>
              <w:t>С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</w:p>
        </w:tc>
        <w:tc>
          <w:tcPr>
            <w:tcW w:type="dxa" w:w="150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3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700" w:hRule="atLeast"/>
        </w:trPr>
        <w:tc>
          <w:tcPr>
            <w:tcW w:type="dxa" w:w="261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Сравнение погрешностей аналого</w:t>
            </w:r>
            <w:r>
              <w:rPr>
                <w:rFonts w:ascii="Helvetica" w:hAnsi="Helvetica"/>
                <w:sz w:val="13"/>
                <w:szCs w:val="13"/>
              </w:rPr>
              <w:t>-</w:t>
            </w:r>
            <w:r>
              <w:rPr>
                <w:rFonts w:ascii="Helvetica" w:hAnsi="Helvetica" w:hint="default"/>
                <w:sz w:val="13"/>
                <w:szCs w:val="13"/>
              </w:rPr>
              <w:t>цифрового преобразования случайных сигналов при аналоговом и цифровом усреднении отсчетов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Сравнение помехоустойчивости аналого</w:t>
            </w:r>
            <w:r>
              <w:rPr>
                <w:rFonts w:ascii="Helvetica" w:hAnsi="Helvetica"/>
                <w:sz w:val="13"/>
                <w:szCs w:val="13"/>
              </w:rPr>
              <w:t>-</w:t>
            </w:r>
            <w:r>
              <w:rPr>
                <w:rFonts w:ascii="Helvetica" w:hAnsi="Helvetica" w:hint="default"/>
                <w:sz w:val="13"/>
                <w:szCs w:val="13"/>
              </w:rPr>
              <w:t>цифрового преобразования при цифровом и аналоговом усреднении отсчетов</w:t>
            </w:r>
          </w:p>
        </w:tc>
        <w:tc>
          <w:tcPr>
            <w:tcW w:type="dxa" w:w="171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50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03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ffffff"/>
        </w:tblPrEx>
        <w:trPr>
          <w:trHeight w:val="425" w:hRule="atLeast"/>
        </w:trPr>
        <w:tc>
          <w:tcPr>
            <w:tcW w:type="dxa" w:w="261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/>
                <w:sz w:val="14"/>
                <w:szCs w:val="14"/>
              </w:rPr>
              <w:t xml:space="preserve">3 </w:t>
            </w:r>
            <w:r>
              <w:rPr>
                <w:rFonts w:ascii="Helvetica" w:hAnsi="Helvetica" w:hint="default"/>
                <w:sz w:val="14"/>
                <w:szCs w:val="14"/>
              </w:rPr>
              <w:t>Оценка эффективности поисковых алгоритмов оптимизации в САПР при решении задач теории автоматического управления</w:t>
            </w:r>
          </w:p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Постановка задачи исследования</w:t>
            </w:r>
            <w:r>
              <w:rPr>
                <w:rFonts w:ascii="Helvetica" w:hAnsi="Helvetica"/>
                <w:sz w:val="13"/>
                <w:szCs w:val="13"/>
              </w:rPr>
              <w:t xml:space="preserve">. </w:t>
            </w:r>
            <w:r>
              <w:rPr>
                <w:rFonts w:ascii="Helvetica" w:hAnsi="Helvetica" w:hint="default"/>
                <w:sz w:val="13"/>
                <w:szCs w:val="13"/>
              </w:rPr>
              <w:t>Методы НЛП реализованных в различных инструментальных системах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Разработка программного обеспечения</w:t>
            </w:r>
            <w:r>
              <w:rPr>
                <w:rFonts w:ascii="Helvetica" w:hAnsi="Helvetica"/>
                <w:sz w:val="13"/>
                <w:szCs w:val="13"/>
              </w:rPr>
              <w:t xml:space="preserve">. </w:t>
            </w:r>
            <w:r>
              <w:rPr>
                <w:rFonts w:ascii="Helvetica" w:hAnsi="Helvetica" w:hint="default"/>
                <w:sz w:val="13"/>
                <w:szCs w:val="13"/>
              </w:rPr>
              <w:t>Выбор критериев оценки эффективности выбранных алгоритмов НЛП</w:t>
            </w:r>
          </w:p>
        </w:tc>
        <w:tc>
          <w:tcPr>
            <w:tcW w:type="dxa" w:w="171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</w:pPr>
            <w:r>
              <w:rPr>
                <w:rFonts w:ascii="Helvetica" w:hAnsi="Helvetica" w:hint="default"/>
                <w:sz w:val="14"/>
                <w:szCs w:val="14"/>
              </w:rPr>
              <w:t>Манахов О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  <w:r>
              <w:rPr>
                <w:rFonts w:ascii="Helvetica" w:hAnsi="Helvetica" w:hint="default"/>
                <w:sz w:val="14"/>
                <w:szCs w:val="14"/>
              </w:rPr>
              <w:t>И</w:t>
            </w:r>
            <w:r>
              <w:rPr>
                <w:rFonts w:ascii="Helvetica" w:hAnsi="Helvetica"/>
                <w:sz w:val="14"/>
                <w:szCs w:val="14"/>
              </w:rPr>
              <w:t>.,</w:t>
            </w:r>
          </w:p>
          <w:p>
            <w:pPr>
              <w:pStyle w:val="Стиль таблицы 2"/>
            </w:pPr>
            <w:r>
              <w:rPr>
                <w:rFonts w:ascii="Helvetica" w:hAnsi="Helvetica" w:hint="default"/>
                <w:sz w:val="14"/>
                <w:szCs w:val="14"/>
              </w:rPr>
              <w:t>Зольникова Н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  <w:r>
              <w:rPr>
                <w:rFonts w:ascii="Helvetica" w:hAnsi="Helvetica" w:hint="default"/>
                <w:sz w:val="14"/>
                <w:szCs w:val="14"/>
              </w:rPr>
              <w:t>Н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</w:p>
        </w:tc>
        <w:tc>
          <w:tcPr>
            <w:tcW w:type="dxa" w:w="150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3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1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Решение задач теории автоматического управления методами НЛП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Результаты расчетов</w:t>
            </w:r>
            <w:r>
              <w:rPr>
                <w:rFonts w:ascii="Helvetica" w:hAnsi="Helvetica"/>
                <w:sz w:val="13"/>
                <w:szCs w:val="13"/>
              </w:rPr>
              <w:t xml:space="preserve">. </w:t>
            </w:r>
            <w:r>
              <w:rPr>
                <w:rFonts w:ascii="Helvetica" w:hAnsi="Helvetica" w:hint="default"/>
                <w:sz w:val="13"/>
                <w:szCs w:val="13"/>
              </w:rPr>
              <w:t>Выводов</w:t>
            </w:r>
          </w:p>
        </w:tc>
        <w:tc>
          <w:tcPr>
            <w:tcW w:type="dxa" w:w="171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50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03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1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/>
                <w:sz w:val="14"/>
                <w:szCs w:val="14"/>
              </w:rPr>
              <w:t xml:space="preserve">4 </w:t>
            </w:r>
            <w:r>
              <w:rPr>
                <w:rFonts w:ascii="Helvetica" w:hAnsi="Helvetica" w:hint="default"/>
                <w:sz w:val="14"/>
                <w:szCs w:val="14"/>
              </w:rPr>
              <w:t>Разработка методики расчета показателей надёжности при нестационарном потоке отказов</w:t>
            </w:r>
          </w:p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Состояние вопроса</w:t>
            </w:r>
            <w:r>
              <w:rPr>
                <w:rFonts w:ascii="Helvetica" w:hAnsi="Helvetica"/>
                <w:sz w:val="13"/>
                <w:szCs w:val="13"/>
              </w:rPr>
              <w:t xml:space="preserve">. </w:t>
            </w:r>
            <w:r>
              <w:rPr>
                <w:rFonts w:ascii="Helvetica" w:hAnsi="Helvetica" w:hint="default"/>
                <w:sz w:val="13"/>
                <w:szCs w:val="13"/>
              </w:rPr>
              <w:t>Суть метода стационаризации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 xml:space="preserve">Стационаризации потока отказов при посезонноизменяющейся их интенсивности </w:t>
            </w:r>
          </w:p>
        </w:tc>
        <w:tc>
          <w:tcPr>
            <w:tcW w:type="dxa" w:w="171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</w:pPr>
            <w:r>
              <w:rPr>
                <w:rFonts w:ascii="Helvetica" w:hAnsi="Helvetica" w:hint="default"/>
                <w:sz w:val="14"/>
                <w:szCs w:val="14"/>
              </w:rPr>
              <w:t>Ермолин Ю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  <w:r>
              <w:rPr>
                <w:rFonts w:ascii="Helvetica" w:hAnsi="Helvetica" w:hint="default"/>
                <w:sz w:val="14"/>
                <w:szCs w:val="14"/>
              </w:rPr>
              <w:t>А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</w:p>
        </w:tc>
        <w:tc>
          <w:tcPr>
            <w:tcW w:type="dxa" w:w="150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3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1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Стационаризация потока отказов при линейно</w:t>
            </w:r>
            <w:r>
              <w:rPr>
                <w:rFonts w:ascii="Helvetica" w:hAnsi="Helvetica"/>
                <w:sz w:val="13"/>
                <w:szCs w:val="13"/>
              </w:rPr>
              <w:t>-</w:t>
            </w:r>
            <w:r>
              <w:rPr>
                <w:rFonts w:ascii="Helvetica" w:hAnsi="Helvetica" w:hint="default"/>
                <w:sz w:val="13"/>
                <w:szCs w:val="13"/>
              </w:rPr>
              <w:t>нарастающей их интенсивности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Обобщение результатов исследования</w:t>
            </w:r>
            <w:r>
              <w:rPr>
                <w:rFonts w:ascii="Helvetica" w:hAnsi="Helvetica"/>
                <w:sz w:val="13"/>
                <w:szCs w:val="13"/>
              </w:rPr>
              <w:t xml:space="preserve">. </w:t>
            </w:r>
            <w:r>
              <w:rPr>
                <w:rFonts w:ascii="Helvetica" w:hAnsi="Helvetica" w:hint="default"/>
                <w:sz w:val="13"/>
                <w:szCs w:val="13"/>
              </w:rPr>
              <w:t>Выводы</w:t>
            </w:r>
            <w:r>
              <w:rPr>
                <w:rFonts w:ascii="Helvetica" w:hAnsi="Helvetica"/>
                <w:sz w:val="13"/>
                <w:szCs w:val="13"/>
              </w:rPr>
              <w:t>.</w:t>
            </w:r>
          </w:p>
        </w:tc>
        <w:tc>
          <w:tcPr>
            <w:tcW w:type="dxa" w:w="171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50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03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61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/>
                <w:sz w:val="14"/>
                <w:szCs w:val="14"/>
              </w:rPr>
              <w:t xml:space="preserve"> 5 </w:t>
            </w:r>
            <w:r>
              <w:rPr>
                <w:rFonts w:ascii="Helvetica" w:hAnsi="Helvetica" w:hint="default"/>
                <w:sz w:val="14"/>
                <w:szCs w:val="14"/>
              </w:rPr>
              <w:t xml:space="preserve">Электромагнитная совместимость бортовых локомотивных устройств безопасности </w:t>
            </w:r>
          </w:p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Аналитический обзор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Исследование основных причин сбоев АЛСН</w:t>
            </w:r>
          </w:p>
        </w:tc>
        <w:tc>
          <w:tcPr>
            <w:tcW w:type="dxa" w:w="171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</w:pPr>
            <w:r>
              <w:rPr>
                <w:rFonts w:ascii="Helvetica" w:hAnsi="Helvetica" w:hint="default"/>
                <w:sz w:val="14"/>
                <w:szCs w:val="14"/>
              </w:rPr>
              <w:t xml:space="preserve">Стряпкин </w:t>
            </w:r>
          </w:p>
          <w:p>
            <w:pPr>
              <w:pStyle w:val="Стиль таблицы 2"/>
            </w:pPr>
            <w:r>
              <w:rPr>
                <w:rFonts w:ascii="Helvetica" w:hAnsi="Helvetica" w:hint="default"/>
                <w:sz w:val="14"/>
                <w:szCs w:val="14"/>
              </w:rPr>
              <w:t>Караулов А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  <w:r>
              <w:rPr>
                <w:rFonts w:ascii="Helvetica" w:hAnsi="Helvetica" w:hint="default"/>
                <w:sz w:val="14"/>
                <w:szCs w:val="14"/>
              </w:rPr>
              <w:t>Н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</w:p>
        </w:tc>
        <w:tc>
          <w:tcPr>
            <w:tcW w:type="dxa" w:w="150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3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425" w:hRule="atLeast"/>
        </w:trPr>
        <w:tc>
          <w:tcPr>
            <w:tcW w:type="dxa" w:w="261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Проблема сбоев в работе АЛСН и пути её решения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Разработка принципов построения контрольно</w:t>
            </w:r>
            <w:r>
              <w:rPr>
                <w:rFonts w:ascii="Helvetica" w:hAnsi="Helvetica"/>
                <w:sz w:val="13"/>
                <w:szCs w:val="13"/>
              </w:rPr>
              <w:t>-</w:t>
            </w:r>
            <w:r>
              <w:rPr>
                <w:rFonts w:ascii="Helvetica" w:hAnsi="Helvetica" w:hint="default"/>
                <w:sz w:val="13"/>
                <w:szCs w:val="13"/>
              </w:rPr>
              <w:t>диагностической аппаратуры для устройств АЛСН</w:t>
            </w:r>
          </w:p>
        </w:tc>
        <w:tc>
          <w:tcPr>
            <w:tcW w:type="dxa" w:w="171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50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03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1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/>
                <w:sz w:val="14"/>
                <w:szCs w:val="14"/>
              </w:rPr>
              <w:t xml:space="preserve">6 </w:t>
            </w:r>
            <w:r>
              <w:rPr>
                <w:rFonts w:ascii="Helvetica" w:hAnsi="Helvetica" w:hint="default"/>
                <w:sz w:val="14"/>
                <w:szCs w:val="14"/>
              </w:rPr>
              <w:t>Управление инцидентами ИБ организации</w:t>
            </w:r>
          </w:p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Обзор и анализ разработок по управлению инциндентами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Построение процесса управления инциндентами</w:t>
            </w:r>
          </w:p>
        </w:tc>
        <w:tc>
          <w:tcPr>
            <w:tcW w:type="dxa" w:w="171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</w:pPr>
            <w:r>
              <w:rPr>
                <w:rFonts w:ascii="Helvetica" w:hAnsi="Helvetica" w:hint="default"/>
                <w:sz w:val="14"/>
                <w:szCs w:val="14"/>
              </w:rPr>
              <w:t>Клепцов М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  <w:r>
              <w:rPr>
                <w:rFonts w:ascii="Helvetica" w:hAnsi="Helvetica" w:hint="default"/>
                <w:sz w:val="14"/>
                <w:szCs w:val="14"/>
              </w:rPr>
              <w:t>Я</w:t>
            </w:r>
            <w:r>
              <w:rPr>
                <w:rFonts w:ascii="Helvetica" w:hAnsi="Helvetica"/>
                <w:sz w:val="14"/>
                <w:szCs w:val="14"/>
              </w:rPr>
              <w:t>.,</w:t>
            </w:r>
          </w:p>
          <w:p>
            <w:pPr>
              <w:pStyle w:val="Стиль таблицы 2"/>
            </w:pPr>
            <w:r>
              <w:rPr>
                <w:rFonts w:ascii="Helvetica" w:hAnsi="Helvetica" w:hint="default"/>
                <w:sz w:val="14"/>
                <w:szCs w:val="14"/>
              </w:rPr>
              <w:t>Катина М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  <w:r>
              <w:rPr>
                <w:rFonts w:ascii="Helvetica" w:hAnsi="Helvetica" w:hint="default"/>
                <w:sz w:val="14"/>
                <w:szCs w:val="14"/>
              </w:rPr>
              <w:t>В</w:t>
            </w:r>
            <w:r>
              <w:rPr>
                <w:rFonts w:ascii="Helvetica" w:hAnsi="Helvetica"/>
                <w:sz w:val="14"/>
                <w:szCs w:val="14"/>
              </w:rPr>
              <w:t>.,</w:t>
            </w:r>
          </w:p>
          <w:p>
            <w:pPr>
              <w:pStyle w:val="Стиль таблицы 2"/>
            </w:pPr>
            <w:r>
              <w:rPr>
                <w:rFonts w:ascii="Helvetica" w:hAnsi="Helvetica" w:hint="default"/>
                <w:sz w:val="14"/>
                <w:szCs w:val="14"/>
              </w:rPr>
              <w:t>Павлинов Д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  <w:r>
              <w:rPr>
                <w:rFonts w:ascii="Helvetica" w:hAnsi="Helvetica" w:hint="default"/>
                <w:sz w:val="14"/>
                <w:szCs w:val="14"/>
              </w:rPr>
              <w:t>В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</w:p>
        </w:tc>
        <w:tc>
          <w:tcPr>
            <w:tcW w:type="dxa" w:w="150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3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1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Модели управления инциндентами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Инструментальные средства процесса управления инциндентами организации</w:t>
            </w:r>
          </w:p>
        </w:tc>
        <w:tc>
          <w:tcPr>
            <w:tcW w:type="dxa" w:w="171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50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03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ffffff"/>
        </w:tblPrEx>
        <w:trPr>
          <w:trHeight w:val="705" w:hRule="atLeast"/>
        </w:trPr>
        <w:tc>
          <w:tcPr>
            <w:tcW w:type="dxa" w:w="261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 (веб)"/>
            </w:pPr>
            <w:r>
              <w:rPr>
                <w:rFonts w:ascii="Helvetica" w:hAnsi="Helvetica"/>
                <w:sz w:val="14"/>
                <w:szCs w:val="14"/>
                <w:rtl w:val="0"/>
                <w:lang w:val="ru-RU"/>
              </w:rPr>
              <w:t xml:space="preserve">7 </w:t>
            </w:r>
            <w:r>
              <w:rPr>
                <w:rFonts w:ascii="Helvetica" w:hAnsi="Helvetica" w:hint="default"/>
                <w:sz w:val="14"/>
                <w:szCs w:val="14"/>
                <w:rtl w:val="0"/>
                <w:lang w:val="ru-RU"/>
              </w:rPr>
              <w:t>Применение теории графов при автоматизации управления движением поездов метрополитена</w:t>
            </w:r>
            <w:r>
              <w:rPr>
                <w:rFonts w:ascii="Helvetica" w:hAnsi="Helvetica"/>
                <w:sz w:val="14"/>
                <w:szCs w:val="14"/>
                <w:rtl w:val="0"/>
                <w:lang w:val="ru-RU"/>
              </w:rPr>
              <w:t>.</w:t>
            </w:r>
          </w:p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 (веб)"/>
            </w:pPr>
            <w:r>
              <w:rPr>
                <w:rFonts w:ascii="Helvetica" w:hAnsi="Helvetica" w:hint="default"/>
                <w:sz w:val="13"/>
                <w:szCs w:val="13"/>
                <w:rtl w:val="0"/>
                <w:lang w:val="ru-RU"/>
              </w:rPr>
              <w:t>Применение теории графов при моделировании топологии линии метрополитена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 (веб)"/>
            </w:pPr>
            <w:r>
              <w:rPr>
                <w:rFonts w:ascii="Helvetica" w:hAnsi="Helvetica" w:hint="default"/>
                <w:sz w:val="13"/>
                <w:szCs w:val="13"/>
                <w:rtl w:val="0"/>
                <w:lang w:val="ru-RU"/>
              </w:rPr>
              <w:t>Применение теории графов при формализации алгоритмов управления</w:t>
            </w:r>
            <w:r>
              <w:rPr>
                <w:rFonts w:ascii="Helvetica" w:hAnsi="Helvetica"/>
                <w:sz w:val="13"/>
                <w:szCs w:val="13"/>
                <w:rtl w:val="0"/>
                <w:lang w:val="ru-RU"/>
              </w:rPr>
              <w:t xml:space="preserve">, </w:t>
            </w:r>
            <w:r>
              <w:rPr>
                <w:rFonts w:ascii="Helvetica" w:hAnsi="Helvetica" w:hint="default"/>
                <w:sz w:val="13"/>
                <w:szCs w:val="13"/>
                <w:rtl w:val="0"/>
                <w:lang w:val="ru-RU"/>
              </w:rPr>
              <w:t>реализуемых средствами автоматизации управления движением поездов метрополитена</w:t>
            </w:r>
          </w:p>
        </w:tc>
        <w:tc>
          <w:tcPr>
            <w:tcW w:type="dxa" w:w="171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  <w:lang w:val="ru-RU"/>
              </w:rPr>
              <w:t>Сидоренко В</w:t>
            </w:r>
            <w:r>
              <w:rPr>
                <w:sz w:val="14"/>
                <w:szCs w:val="14"/>
                <w:rtl w:val="0"/>
              </w:rPr>
              <w:t>.</w:t>
            </w:r>
            <w:r>
              <w:rPr>
                <w:sz w:val="14"/>
                <w:szCs w:val="14"/>
                <w:rtl w:val="0"/>
              </w:rPr>
              <w:t>Г</w:t>
            </w:r>
            <w:r>
              <w:rPr>
                <w:sz w:val="14"/>
                <w:szCs w:val="14"/>
                <w:rtl w:val="0"/>
              </w:rPr>
              <w:t>.,</w:t>
            </w:r>
          </w:p>
          <w:p>
            <w:pPr>
              <w:pStyle w:val="Стиль таблицы 2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Сафронов А</w:t>
            </w:r>
            <w:r>
              <w:rPr>
                <w:sz w:val="14"/>
                <w:szCs w:val="14"/>
                <w:rtl w:val="0"/>
              </w:rPr>
              <w:t>.</w:t>
            </w:r>
            <w:r>
              <w:rPr>
                <w:sz w:val="14"/>
                <w:szCs w:val="14"/>
                <w:rtl w:val="0"/>
                <w:lang w:val="ru-RU"/>
              </w:rPr>
              <w:t>И</w:t>
            </w:r>
            <w:r>
              <w:rPr>
                <w:sz w:val="14"/>
                <w:szCs w:val="14"/>
                <w:rtl w:val="0"/>
              </w:rPr>
              <w:t>.</w:t>
            </w:r>
          </w:p>
          <w:p>
            <w:pPr>
              <w:pStyle w:val="Стиль таблицы 2"/>
              <w:rPr>
                <w:sz w:val="14"/>
                <w:szCs w:val="14"/>
              </w:rPr>
            </w:pPr>
          </w:p>
          <w:p>
            <w:pPr>
              <w:pStyle w:val="Стиль таблицы 2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  <w:lang w:val="ru-RU"/>
              </w:rPr>
              <w:t>аспиранты</w:t>
            </w:r>
            <w:r>
              <w:rPr>
                <w:sz w:val="14"/>
                <w:szCs w:val="14"/>
                <w:rtl w:val="0"/>
                <w:lang w:val="ru-RU"/>
              </w:rPr>
              <w:t>:</w:t>
            </w:r>
          </w:p>
          <w:p>
            <w:pPr>
              <w:pStyle w:val="По умолчанию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ru-RU"/>
              </w:rPr>
              <w:t>Искаков Т</w:t>
            </w:r>
            <w:r>
              <w:rPr>
                <w:sz w:val="14"/>
                <w:szCs w:val="14"/>
                <w:rtl w:val="0"/>
              </w:rPr>
              <w:t>.</w:t>
            </w:r>
            <w:r>
              <w:rPr>
                <w:sz w:val="14"/>
                <w:szCs w:val="14"/>
                <w:rtl w:val="0"/>
              </w:rPr>
              <w:t>А</w:t>
            </w:r>
            <w:r>
              <w:rPr>
                <w:sz w:val="14"/>
                <w:szCs w:val="14"/>
                <w:rtl w:val="0"/>
              </w:rPr>
              <w:t>.,</w:t>
            </w:r>
          </w:p>
          <w:p>
            <w:pPr>
              <w:pStyle w:val="По умолчанию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</w:rPr>
              <w:t>Качуляк В</w:t>
            </w:r>
            <w:r>
              <w:rPr>
                <w:sz w:val="14"/>
                <w:szCs w:val="14"/>
                <w:rtl w:val="0"/>
              </w:rPr>
              <w:t>.</w:t>
            </w:r>
            <w:r>
              <w:rPr>
                <w:sz w:val="14"/>
                <w:szCs w:val="14"/>
                <w:rtl w:val="0"/>
              </w:rPr>
              <w:t>С</w:t>
            </w:r>
            <w:r>
              <w:rPr>
                <w:sz w:val="14"/>
                <w:szCs w:val="14"/>
                <w:rtl w:val="0"/>
              </w:rPr>
              <w:t>.,</w:t>
            </w:r>
          </w:p>
          <w:p>
            <w:pPr>
              <w:pStyle w:val="По умолчанию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</w:rPr>
              <w:t>Коротков А</w:t>
            </w:r>
            <w:r>
              <w:rPr>
                <w:sz w:val="14"/>
                <w:szCs w:val="14"/>
                <w:rtl w:val="0"/>
              </w:rPr>
              <w:t>.</w:t>
            </w:r>
            <w:r>
              <w:rPr>
                <w:sz w:val="14"/>
                <w:szCs w:val="14"/>
                <w:rtl w:val="0"/>
              </w:rPr>
              <w:t>В</w:t>
            </w:r>
            <w:r>
              <w:rPr>
                <w:sz w:val="14"/>
                <w:szCs w:val="14"/>
                <w:rtl w:val="0"/>
              </w:rPr>
              <w:t>.,</w:t>
            </w:r>
          </w:p>
          <w:p>
            <w:pPr>
              <w:pStyle w:val="По умолчанию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</w:rPr>
              <w:t>Петров А</w:t>
            </w:r>
            <w:r>
              <w:rPr>
                <w:sz w:val="14"/>
                <w:szCs w:val="14"/>
                <w:rtl w:val="0"/>
              </w:rPr>
              <w:t>.</w:t>
            </w:r>
            <w:r>
              <w:rPr>
                <w:sz w:val="14"/>
                <w:szCs w:val="14"/>
                <w:rtl w:val="0"/>
              </w:rPr>
              <w:t>С</w:t>
            </w:r>
            <w:r>
              <w:rPr>
                <w:sz w:val="14"/>
                <w:szCs w:val="14"/>
                <w:rtl w:val="0"/>
              </w:rPr>
              <w:t>.,</w:t>
            </w:r>
          </w:p>
          <w:p>
            <w:pPr>
              <w:pStyle w:val="По умолчанию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</w:rPr>
              <w:t>Чжо М</w:t>
            </w:r>
            <w:r>
              <w:rPr>
                <w:sz w:val="14"/>
                <w:szCs w:val="14"/>
                <w:rtl w:val="0"/>
              </w:rPr>
              <w:t>.</w:t>
            </w:r>
            <w:r>
              <w:rPr>
                <w:sz w:val="14"/>
                <w:szCs w:val="14"/>
                <w:rtl w:val="0"/>
              </w:rPr>
              <w:t>А</w:t>
            </w:r>
            <w:r>
              <w:rPr>
                <w:sz w:val="14"/>
                <w:szCs w:val="14"/>
                <w:rtl w:val="0"/>
              </w:rPr>
              <w:t>.</w:t>
            </w:r>
          </w:p>
          <w:p>
            <w:pPr>
              <w:pStyle w:val="По умолчанию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ru-RU"/>
              </w:rPr>
              <w:t>Яралиев З</w:t>
            </w:r>
            <w:r>
              <w:rPr>
                <w:sz w:val="14"/>
                <w:szCs w:val="14"/>
                <w:rtl w:val="0"/>
                <w:lang w:val="en-US"/>
              </w:rPr>
              <w:t>.</w:t>
            </w:r>
            <w:r>
              <w:rPr>
                <w:sz w:val="14"/>
                <w:szCs w:val="14"/>
                <w:rtl w:val="0"/>
                <w:lang w:val="ru-RU"/>
              </w:rPr>
              <w:t>Н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</w:p>
          <w:p>
            <w:pPr>
              <w:pStyle w:val="По умолчанию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ru-RU"/>
              </w:rPr>
              <w:t>Слюнков Д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  <w:r>
              <w:rPr>
                <w:sz w:val="14"/>
                <w:szCs w:val="14"/>
                <w:rtl w:val="0"/>
                <w:lang w:val="ru-RU"/>
              </w:rPr>
              <w:t>С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</w:p>
          <w:p>
            <w:pPr>
              <w:pStyle w:val="По умолчанию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ru-RU"/>
              </w:rPr>
              <w:t>Бочков А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  <w:r>
              <w:rPr>
                <w:sz w:val="14"/>
                <w:szCs w:val="14"/>
                <w:rtl w:val="0"/>
                <w:lang w:val="ru-RU"/>
              </w:rPr>
              <w:t>О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</w:p>
          <w:p>
            <w:pPr>
              <w:pStyle w:val="По умолчанию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ru-RU"/>
              </w:rPr>
              <w:t>Хромов С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  <w:r>
              <w:rPr>
                <w:sz w:val="14"/>
                <w:szCs w:val="14"/>
                <w:rtl w:val="0"/>
                <w:lang w:val="ru-RU"/>
              </w:rPr>
              <w:t>К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</w:p>
          <w:p>
            <w:pPr>
              <w:pStyle w:val="По умолчанию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4"/>
                <w:szCs w:val="14"/>
                <w:rtl w:val="0"/>
                <w:lang w:val="ru-RU"/>
              </w:rPr>
              <w:t>Маркевич А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  <w:r>
              <w:rPr>
                <w:sz w:val="14"/>
                <w:szCs w:val="14"/>
                <w:rtl w:val="0"/>
                <w:lang w:val="ru-RU"/>
              </w:rPr>
              <w:t>В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</w:p>
        </w:tc>
        <w:tc>
          <w:tcPr>
            <w:tcW w:type="dxa" w:w="150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</w:pPr>
            <w:r>
              <w:rPr>
                <w:rFonts w:ascii="Helvetica" w:hAnsi="Helvetica" w:hint="default"/>
                <w:sz w:val="12"/>
                <w:szCs w:val="12"/>
                <w:rtl w:val="0"/>
                <w:lang w:val="ru-RU"/>
              </w:rPr>
              <w:t>Разработка математического обеспечения систем автоматизации управления движением поездов метрополитена</w:t>
            </w:r>
          </w:p>
        </w:tc>
        <w:tc>
          <w:tcPr>
            <w:tcW w:type="dxa" w:w="203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</w:pPr>
            <w:r>
              <w:rPr>
                <w:rFonts w:ascii="Helvetica" w:hAnsi="Helvetica" w:hint="default"/>
                <w:sz w:val="12"/>
                <w:szCs w:val="12"/>
                <w:rtl w:val="0"/>
                <w:lang w:val="ru-RU"/>
              </w:rPr>
              <w:t>Алгоритмы планирования перевозочного процесса метрополитена</w:t>
            </w:r>
          </w:p>
        </w:tc>
      </w:tr>
      <w:tr>
        <w:tblPrEx>
          <w:shd w:val="clear" w:color="auto" w:fill="ffffff"/>
        </w:tblPrEx>
        <w:trPr>
          <w:trHeight w:val="1380" w:hRule="atLeast"/>
        </w:trPr>
        <w:tc>
          <w:tcPr>
            <w:tcW w:type="dxa" w:w="261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sz w:val="13"/>
                <w:szCs w:val="13"/>
                <w:rtl w:val="0"/>
                <w:lang w:val="ru-RU"/>
              </w:rPr>
              <w:t>Применение теории графов при формализованном описании технологических процессов управления движением поездов метрополитена</w:t>
            </w:r>
            <w:r>
              <w:rPr>
                <w:sz w:val="13"/>
                <w:szCs w:val="13"/>
                <w:rtl w:val="0"/>
                <w:lang w:val="ru-RU"/>
              </w:rPr>
              <w:t>.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 (веб)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sz w:val="13"/>
                <w:szCs w:val="13"/>
                <w:rtl w:val="0"/>
                <w:lang w:val="ru-RU"/>
              </w:rPr>
              <w:t>Применение теории графов при решении задач оптимального управления движением поездов метрополитена</w:t>
            </w:r>
          </w:p>
        </w:tc>
        <w:tc>
          <w:tcPr>
            <w:tcW w:type="dxa" w:w="171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50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03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ffffff"/>
        </w:tblPrEx>
        <w:trPr>
          <w:trHeight w:val="705" w:hRule="atLeast"/>
        </w:trPr>
        <w:tc>
          <w:tcPr>
            <w:tcW w:type="dxa" w:w="261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/>
                <w:sz w:val="14"/>
                <w:szCs w:val="14"/>
              </w:rPr>
              <w:t xml:space="preserve">8 </w:t>
            </w:r>
            <w:r>
              <w:rPr>
                <w:rFonts w:ascii="Helvetica" w:hAnsi="Helvetica" w:hint="default"/>
                <w:sz w:val="14"/>
                <w:szCs w:val="14"/>
              </w:rPr>
              <w:t xml:space="preserve">Исследование влияния ресурса стоянки на время восстановления движения по плановому графику после ликвидации причин больших сбоев на метрополитене </w:t>
            </w:r>
            <w:r>
              <w:rPr>
                <w:rFonts w:ascii="Helvetica" w:hAnsi="Helvetica"/>
                <w:sz w:val="14"/>
                <w:szCs w:val="14"/>
              </w:rPr>
              <w:t>(</w:t>
            </w:r>
            <w:r>
              <w:rPr>
                <w:rFonts w:ascii="Helvetica" w:hAnsi="Helvetica" w:hint="default"/>
                <w:sz w:val="14"/>
                <w:szCs w:val="14"/>
              </w:rPr>
              <w:t>Замоскворецкая линия</w:t>
            </w:r>
            <w:r>
              <w:rPr>
                <w:rFonts w:ascii="Helvetica" w:hAnsi="Helvetica"/>
                <w:sz w:val="14"/>
                <w:szCs w:val="14"/>
              </w:rPr>
              <w:t>)</w:t>
            </w:r>
          </w:p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Сбор данных для выполнения анализа влияния ресурса стоянки на время восстановления движения по плановому графику после ликвидации причин больших сбоев на метрополитене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Проведения расчетов по расходу электроэнергии а тягу при восстановлении движения по плановому графику после ликвидации причин больших сбоев на метрополитене</w:t>
            </w:r>
          </w:p>
        </w:tc>
        <w:tc>
          <w:tcPr>
            <w:tcW w:type="dxa" w:w="171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</w:pPr>
            <w:r>
              <w:rPr>
                <w:rFonts w:ascii="Helvetica" w:hAnsi="Helvetica" w:hint="default"/>
                <w:sz w:val="14"/>
                <w:szCs w:val="14"/>
              </w:rPr>
              <w:t>Щеглов М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  <w:r>
              <w:rPr>
                <w:rFonts w:ascii="Helvetica" w:hAnsi="Helvetica" w:hint="default"/>
                <w:sz w:val="14"/>
                <w:szCs w:val="14"/>
              </w:rPr>
              <w:t>И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</w:p>
        </w:tc>
        <w:tc>
          <w:tcPr>
            <w:tcW w:type="dxa" w:w="150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3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705" w:hRule="atLeast"/>
        </w:trPr>
        <w:tc>
          <w:tcPr>
            <w:tcW w:type="dxa" w:w="261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Создание базы данных времен хода и расхода электроэнергии на тягу при восстановлении движения по плановому графику после ликвидации причин больших сбоев на метрополитене</w:t>
            </w:r>
            <w:r>
              <w:rPr>
                <w:rFonts w:ascii="Helvetica" w:hAnsi="Helvetica"/>
                <w:sz w:val="13"/>
                <w:szCs w:val="13"/>
              </w:rPr>
              <w:t>.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Анализ полученных результатов</w:t>
            </w:r>
          </w:p>
        </w:tc>
        <w:tc>
          <w:tcPr>
            <w:tcW w:type="dxa" w:w="171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50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03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1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/>
                <w:sz w:val="14"/>
                <w:szCs w:val="14"/>
              </w:rPr>
              <w:t xml:space="preserve">9 </w:t>
            </w:r>
            <w:r>
              <w:rPr>
                <w:rFonts w:ascii="Helvetica" w:hAnsi="Helvetica" w:hint="default"/>
                <w:sz w:val="14"/>
                <w:szCs w:val="14"/>
              </w:rPr>
              <w:t xml:space="preserve">Повышение эффективности программного обеспечения расчёта энергооптимальных режимов ведения поездов метрополитена на базе использования принципов </w:t>
            </w:r>
            <w:r>
              <w:rPr>
                <w:rFonts w:ascii="Helvetica" w:hAnsi="Helvetica"/>
                <w:sz w:val="14"/>
                <w:szCs w:val="14"/>
              </w:rPr>
              <w:t xml:space="preserve">SOLID </w:t>
            </w:r>
            <w:r>
              <w:rPr>
                <w:rFonts w:ascii="Helvetica" w:hAnsi="Helvetica" w:hint="default"/>
                <w:sz w:val="14"/>
                <w:szCs w:val="14"/>
              </w:rPr>
              <w:t xml:space="preserve">и технологии </w:t>
            </w:r>
            <w:r>
              <w:rPr>
                <w:rFonts w:ascii="Helvetica" w:hAnsi="Helvetica"/>
                <w:sz w:val="14"/>
                <w:szCs w:val="14"/>
              </w:rPr>
              <w:t>ORM</w:t>
            </w:r>
          </w:p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 xml:space="preserve">Разработка библиотеки сущностных классов </w:t>
            </w:r>
            <w:r>
              <w:rPr>
                <w:rFonts w:ascii="Helvetica" w:hAnsi="Helvetica"/>
                <w:sz w:val="13"/>
                <w:szCs w:val="13"/>
              </w:rPr>
              <w:t>(entities)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 xml:space="preserve">Разработка библиотеки классов репозитория </w:t>
            </w:r>
            <w:r>
              <w:rPr>
                <w:rFonts w:ascii="Helvetica" w:hAnsi="Helvetica"/>
                <w:sz w:val="13"/>
                <w:szCs w:val="13"/>
              </w:rPr>
              <w:t>(repository)</w:t>
            </w:r>
          </w:p>
        </w:tc>
        <w:tc>
          <w:tcPr>
            <w:tcW w:type="dxa" w:w="171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</w:pPr>
            <w:r>
              <w:rPr>
                <w:rFonts w:ascii="Helvetica" w:hAnsi="Helvetica" w:hint="default"/>
                <w:sz w:val="14"/>
                <w:szCs w:val="14"/>
              </w:rPr>
              <w:t>Васильева М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  <w:r>
              <w:rPr>
                <w:rFonts w:ascii="Helvetica" w:hAnsi="Helvetica" w:hint="default"/>
                <w:sz w:val="14"/>
                <w:szCs w:val="14"/>
              </w:rPr>
              <w:t>А</w:t>
            </w:r>
            <w:r>
              <w:rPr>
                <w:rFonts w:ascii="Helvetica" w:hAnsi="Helvetica"/>
                <w:sz w:val="14"/>
                <w:szCs w:val="14"/>
              </w:rPr>
              <w:t>.,</w:t>
            </w:r>
          </w:p>
          <w:p>
            <w:pPr>
              <w:pStyle w:val="Стиль таблицы 2"/>
            </w:pPr>
            <w:r>
              <w:rPr>
                <w:rFonts w:ascii="Helvetica" w:hAnsi="Helvetica" w:hint="default"/>
                <w:sz w:val="14"/>
                <w:szCs w:val="14"/>
              </w:rPr>
              <w:t>Филипченко К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  <w:r>
              <w:rPr>
                <w:rFonts w:ascii="Helvetica" w:hAnsi="Helvetica" w:hint="default"/>
                <w:sz w:val="14"/>
                <w:szCs w:val="14"/>
              </w:rPr>
              <w:t>М</w:t>
            </w:r>
            <w:r>
              <w:rPr>
                <w:rFonts w:ascii="Helvetica" w:hAnsi="Helvetica"/>
                <w:sz w:val="14"/>
                <w:szCs w:val="14"/>
              </w:rPr>
              <w:t>.,</w:t>
            </w:r>
          </w:p>
          <w:p>
            <w:pPr>
              <w:pStyle w:val="Стиль таблицы 2"/>
            </w:pPr>
            <w:r>
              <w:rPr>
                <w:rFonts w:ascii="Helvetica" w:hAnsi="Helvetica" w:hint="default"/>
                <w:sz w:val="14"/>
                <w:szCs w:val="14"/>
              </w:rPr>
              <w:t>Максимов В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  <w:r>
              <w:rPr>
                <w:rFonts w:ascii="Helvetica" w:hAnsi="Helvetica" w:hint="default"/>
                <w:sz w:val="14"/>
                <w:szCs w:val="14"/>
              </w:rPr>
              <w:t>М</w:t>
            </w:r>
            <w:r>
              <w:rPr>
                <w:rFonts w:ascii="Helvetica" w:hAnsi="Helvetica"/>
                <w:sz w:val="14"/>
                <w:szCs w:val="14"/>
              </w:rPr>
              <w:t>.,</w:t>
            </w:r>
          </w:p>
          <w:p>
            <w:pPr>
              <w:pStyle w:val="Стиль таблицы 2"/>
            </w:pPr>
            <w:r>
              <w:rPr>
                <w:rFonts w:ascii="Helvetica" w:hAnsi="Helvetica" w:hint="default"/>
                <w:sz w:val="14"/>
                <w:szCs w:val="14"/>
              </w:rPr>
              <w:t>Федянин В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  <w:r>
              <w:rPr>
                <w:rFonts w:ascii="Helvetica" w:hAnsi="Helvetica" w:hint="default"/>
                <w:sz w:val="14"/>
                <w:szCs w:val="14"/>
              </w:rPr>
              <w:t>П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</w:p>
        </w:tc>
        <w:tc>
          <w:tcPr>
            <w:tcW w:type="dxa" w:w="150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3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680" w:hRule="atLeast"/>
        </w:trPr>
        <w:tc>
          <w:tcPr>
            <w:tcW w:type="dxa" w:w="261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 xml:space="preserve">Разработка библиотеки классов отображения </w:t>
            </w:r>
            <w:r>
              <w:rPr>
                <w:rFonts w:ascii="Helvetica" w:hAnsi="Helvetica"/>
                <w:sz w:val="13"/>
                <w:szCs w:val="13"/>
              </w:rPr>
              <w:t>(mapping)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 xml:space="preserve">Разработка библиотеки тестовых классов </w:t>
            </w:r>
            <w:r>
              <w:rPr>
                <w:rFonts w:ascii="Helvetica" w:hAnsi="Helvetica"/>
                <w:sz w:val="13"/>
                <w:szCs w:val="13"/>
              </w:rPr>
              <w:t>(test)</w:t>
            </w:r>
          </w:p>
        </w:tc>
        <w:tc>
          <w:tcPr>
            <w:tcW w:type="dxa" w:w="171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50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03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</w:tr>
    </w:tbl>
    <w:p>
      <w:pPr>
        <w:pStyle w:val="Текст"/>
        <w:bidi w:val="0"/>
      </w:pPr>
    </w:p>
    <w:p>
      <w:pPr>
        <w:pStyle w:val="Текст"/>
        <w:bidi w:val="0"/>
      </w:pPr>
    </w:p>
    <w:p>
      <w:pPr>
        <w:pStyle w:val="Текст"/>
        <w:bidi w:val="0"/>
      </w:pPr>
    </w:p>
    <w:p>
      <w:pPr>
        <w:pStyle w:val="Текст"/>
        <w:bidi w:val="0"/>
      </w:pPr>
      <w:r>
        <w:rPr>
          <w:rtl w:val="0"/>
        </w:rPr>
        <w:t>Зав</w:t>
      </w:r>
      <w:r>
        <w:rPr>
          <w:rtl w:val="0"/>
        </w:rPr>
        <w:t xml:space="preserve">. </w:t>
      </w:r>
      <w:r>
        <w:rPr>
          <w:rtl w:val="0"/>
        </w:rPr>
        <w:t>Кафедрой УиЗИ                                                Л</w:t>
      </w:r>
      <w:r>
        <w:rPr>
          <w:rtl w:val="0"/>
        </w:rPr>
        <w:t>.</w:t>
      </w:r>
      <w:r>
        <w:rPr>
          <w:rtl w:val="0"/>
        </w:rPr>
        <w:t>А</w:t>
      </w:r>
      <w:r>
        <w:rPr>
          <w:rtl w:val="0"/>
        </w:rPr>
        <w:t xml:space="preserve">. </w:t>
      </w:r>
      <w:r>
        <w:rPr>
          <w:rtl w:val="0"/>
        </w:rPr>
        <w:t>Баранов</w:t>
      </w:r>
    </w:p>
    <w:p>
      <w:pPr>
        <w:pStyle w:val="Текст"/>
        <w:bidi w:val="0"/>
      </w:pPr>
    </w:p>
    <w:p>
      <w:pPr>
        <w:pStyle w:val="Текст"/>
        <w:bidi w:val="0"/>
      </w:pPr>
      <w:r>
        <w:rPr>
          <w:rtl w:val="0"/>
        </w:rPr>
        <w:t>Отвественный по НИР                                              В</w:t>
      </w:r>
      <w:r>
        <w:rPr>
          <w:rtl w:val="0"/>
        </w:rPr>
        <w:t>.</w:t>
      </w:r>
      <w:r>
        <w:rPr>
          <w:rtl w:val="0"/>
        </w:rPr>
        <w:t>М</w:t>
      </w:r>
      <w:r>
        <w:rPr>
          <w:rtl w:val="0"/>
        </w:rPr>
        <w:t xml:space="preserve">. </w:t>
      </w:r>
      <w:r>
        <w:rPr>
          <w:rtl w:val="0"/>
        </w:rPr>
        <w:t xml:space="preserve">Алексеев </w:t>
      </w:r>
    </w:p>
    <w:p>
      <w:pPr>
        <w:pStyle w:val="Текст"/>
        <w:bidi w:val="0"/>
      </w:pPr>
      <w:r/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">
    <w:name w:val="Текст"/>
    <w:next w:val="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Обычный (веб)">
    <w:name w:val="Обычный (веб)"/>
    <w:next w:val="Обычный (веб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