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3C88" w14:textId="77777777" w:rsidR="009043CA" w:rsidRPr="00365BE3" w:rsidRDefault="00000000">
      <w:pPr>
        <w:jc w:val="center"/>
        <w:rPr>
          <w:lang w:val="ru-RU"/>
        </w:rPr>
      </w:pPr>
      <w:r w:rsidRPr="00365BE3">
        <w:rPr>
          <w:b/>
          <w:sz w:val="34"/>
          <w:lang w:val="ru-RU"/>
        </w:rPr>
        <w:t>Домашняя работа по дискретной математике №6</w:t>
      </w:r>
    </w:p>
    <w:p w14:paraId="4CC01FAC" w14:textId="12B5F33E" w:rsidR="009043CA" w:rsidRPr="00365BE3" w:rsidRDefault="00000000">
      <w:pPr>
        <w:rPr>
          <w:rFonts w:ascii="Times New Roman" w:hAnsi="Times New Roman" w:cs="Times New Roman"/>
          <w:lang w:val="ru-RU"/>
        </w:rPr>
      </w:pPr>
      <w:r w:rsidRPr="00365BE3">
        <w:rPr>
          <w:rFonts w:ascii="Times New Roman" w:hAnsi="Times New Roman" w:cs="Times New Roman"/>
          <w:b/>
          <w:sz w:val="24"/>
          <w:lang w:val="ru-RU"/>
        </w:rPr>
        <w:t xml:space="preserve">Работу выполнил: </w:t>
      </w:r>
      <w:r w:rsidR="00365BE3" w:rsidRPr="00365BE3">
        <w:rPr>
          <w:rFonts w:ascii="Times New Roman" w:hAnsi="Times New Roman" w:cs="Times New Roman"/>
          <w:bCs/>
          <w:sz w:val="24"/>
          <w:lang w:val="ru-RU"/>
        </w:rPr>
        <w:t>Якушев Михаил Сергеевич</w:t>
      </w:r>
    </w:p>
    <w:p w14:paraId="018BE367" w14:textId="77777777" w:rsidR="009043CA" w:rsidRPr="00365BE3" w:rsidRDefault="00000000">
      <w:pPr>
        <w:rPr>
          <w:lang w:val="ru-RU"/>
        </w:rPr>
      </w:pPr>
      <w:r w:rsidRPr="00365BE3">
        <w:rPr>
          <w:b/>
          <w:sz w:val="28"/>
          <w:lang w:val="ru-RU"/>
        </w:rPr>
        <w:t>Построить знаковый граф.</w:t>
      </w:r>
    </w:p>
    <w:p w14:paraId="6E9F98B1" w14:textId="77777777" w:rsidR="009043CA" w:rsidRPr="00365BE3" w:rsidRDefault="00000000">
      <w:pPr>
        <w:spacing w:after="80"/>
        <w:rPr>
          <w:lang w:val="ru-RU"/>
        </w:rPr>
      </w:pPr>
      <w:r w:rsidRPr="00365BE3">
        <w:rPr>
          <w:lang w:val="ru-RU"/>
        </w:rPr>
        <w:t>Построим знаковый ориентированный граф, который показывает влияние факторов подготовки на результат сдачи экзамена по дискретной математике. Вершины графа — это факторы подготовки и итоговый результат. Есть ребро (</w:t>
      </w:r>
      <w:r>
        <w:t>u</w:t>
      </w:r>
      <w:r w:rsidRPr="00365BE3">
        <w:rPr>
          <w:lang w:val="ru-RU"/>
        </w:rPr>
        <w:t xml:space="preserve">, </w:t>
      </w:r>
      <w:r>
        <w:t>v</w:t>
      </w:r>
      <w:r w:rsidRPr="00365BE3">
        <w:rPr>
          <w:lang w:val="ru-RU"/>
        </w:rPr>
        <w:t xml:space="preserve">): </w:t>
      </w:r>
      <w:r>
        <w:t>u</w:t>
      </w:r>
      <w:r w:rsidRPr="00365BE3">
        <w:rPr>
          <w:lang w:val="ru-RU"/>
        </w:rPr>
        <w:t xml:space="preserve"> влияет на </w:t>
      </w:r>
      <w:r>
        <w:t>v</w:t>
      </w:r>
      <w:r w:rsidRPr="00365BE3">
        <w:rPr>
          <w:lang w:val="ru-RU"/>
        </w:rPr>
        <w:t>; «+» означает положительное влияние, «−» — отрицательное.</w:t>
      </w:r>
    </w:p>
    <w:p w14:paraId="7BB1B9EE" w14:textId="77777777" w:rsidR="009043CA" w:rsidRPr="00365BE3" w:rsidRDefault="00000000">
      <w:pPr>
        <w:spacing w:after="80"/>
        <w:rPr>
          <w:lang w:val="ru-RU"/>
        </w:rPr>
      </w:pPr>
      <w:r w:rsidRPr="00365BE3">
        <w:rPr>
          <w:lang w:val="ru-RU"/>
        </w:rPr>
        <w:t xml:space="preserve">Множество вершин графа: </w:t>
      </w:r>
      <w:r>
        <w:t>V</w:t>
      </w:r>
      <w:r w:rsidRPr="00365BE3">
        <w:rPr>
          <w:lang w:val="ru-RU"/>
        </w:rPr>
        <w:t xml:space="preserve"> = {мотивация, время подготовки, концентрация, стресс, уверенность, ошибки, результат экзамена}.</w:t>
      </w:r>
    </w:p>
    <w:p w14:paraId="6C36DFF6" w14:textId="77777777" w:rsidR="009043CA" w:rsidRPr="00365BE3" w:rsidRDefault="00000000">
      <w:pPr>
        <w:spacing w:after="80"/>
        <w:rPr>
          <w:lang w:val="ru-RU"/>
        </w:rPr>
      </w:pPr>
      <w:r w:rsidRPr="00365BE3">
        <w:rPr>
          <w:lang w:val="ru-RU"/>
        </w:rPr>
        <w:t>Положительные дуги: (мотивация, время подготовки), (мотивация, уверенность), (время подготовки, концентрация), (время подготовки, уверенность), (время подготовки, результат экзамена), (концентрация, результат экзамена), (уверенность, результат экзамена), (стресс, ошибки).</w:t>
      </w:r>
    </w:p>
    <w:p w14:paraId="103ACDFE" w14:textId="77777777" w:rsidR="009043CA" w:rsidRPr="00365BE3" w:rsidRDefault="00000000">
      <w:pPr>
        <w:spacing w:after="80"/>
        <w:rPr>
          <w:lang w:val="ru-RU"/>
        </w:rPr>
      </w:pPr>
      <w:r w:rsidRPr="00365BE3">
        <w:rPr>
          <w:lang w:val="ru-RU"/>
        </w:rPr>
        <w:t>Отрицательные дуги: (время подготовки, ошибки), (стресс, концентрация), (стресс, уверенность), (стресс, результат экзамена), (концентрация, ошибки), (ошибки, результат экзамена).</w:t>
      </w:r>
    </w:p>
    <w:p w14:paraId="75A8BB25" w14:textId="192124C2" w:rsidR="005F71AD" w:rsidRPr="005F71AD" w:rsidRDefault="009A2FC7" w:rsidP="005F71AD">
      <w:pPr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inline distT="0" distB="0" distL="0" distR="0" wp14:anchorId="67527A82" wp14:editId="15E3508D">
                <wp:extent cx="304800" cy="304800"/>
                <wp:effectExtent l="0" t="0" r="0" b="0"/>
                <wp:docPr id="1302506958" name="Прямоугольник 1" descr="скачат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B1A91" id="Прямоугольник 1" o:spid="_x0000_s1026" alt="скачать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F71AD" w:rsidRPr="005F71AD">
        <w:rPr>
          <w:lang w:val="ru-RU"/>
        </w:rPr>
        <w:drawing>
          <wp:inline distT="0" distB="0" distL="0" distR="0" wp14:anchorId="080CFF3F" wp14:editId="1C272AE4">
            <wp:extent cx="4714559" cy="4628678"/>
            <wp:effectExtent l="0" t="0" r="0" b="635"/>
            <wp:docPr id="14683198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887" cy="463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32DC" w14:textId="65208189" w:rsidR="009043CA" w:rsidRPr="009A2FC7" w:rsidRDefault="009043CA">
      <w:pPr>
        <w:jc w:val="center"/>
        <w:rPr>
          <w:lang w:val="ru-RU"/>
        </w:rPr>
      </w:pPr>
    </w:p>
    <w:p w14:paraId="165F0947" w14:textId="77777777" w:rsidR="00365BE3" w:rsidRDefault="00365BE3">
      <w:pPr>
        <w:rPr>
          <w:b/>
          <w:sz w:val="26"/>
          <w:lang w:val="ru-RU"/>
        </w:rPr>
      </w:pPr>
    </w:p>
    <w:p w14:paraId="202749C5" w14:textId="56F39779" w:rsidR="00365BE3" w:rsidRDefault="00000000">
      <w:pPr>
        <w:rPr>
          <w:lang w:val="ru-RU"/>
        </w:rPr>
      </w:pPr>
      <w:r w:rsidRPr="00365BE3">
        <w:rPr>
          <w:b/>
          <w:sz w:val="26"/>
          <w:lang w:val="ru-RU"/>
        </w:rPr>
        <w:lastRenderedPageBreak/>
        <w:t>Подробное описание всех связей графа</w:t>
      </w:r>
    </w:p>
    <w:p w14:paraId="282FB31B" w14:textId="0B0A2B2E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1. Связь (мотивация, время подготовки), знак «+».</w:t>
      </w:r>
    </w:p>
    <w:p w14:paraId="48F6E29B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Чем выше мотивация студента, тем больше времени и усилий он готов тратить на подготовку. Мотивированный студент чаще садится за занятия, выполняет больше упражнений и реже откладывает подготовку.</w:t>
      </w:r>
    </w:p>
    <w:p w14:paraId="42603F4E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2. Связь (мотивация, уверенность), знак «+».</w:t>
      </w:r>
    </w:p>
    <w:p w14:paraId="01697BDD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Мотивация поддерживает внутреннюю установку на успех. Когда студент заинтересован в результате и видит смысл в подготовке, у него обычно возрастает уверенность в своих силах и в возможности успешно сдать экзамен.</w:t>
      </w:r>
    </w:p>
    <w:p w14:paraId="46C18FAC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3. Связь (время подготовки, концентрация), знак «+».</w:t>
      </w:r>
    </w:p>
    <w:p w14:paraId="0AB190C8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Регулярная подготовка улучшает понимание материала и помогает дольше удерживать внимание на задачах. Чем лучше студент подготовлен, тем легче ему сосредоточиться на формулировках, доказательствах и вычислениях.</w:t>
      </w:r>
    </w:p>
    <w:p w14:paraId="590BF8AF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4. Связь (время подготовки, уверенность), знак «+».</w:t>
      </w:r>
    </w:p>
    <w:p w14:paraId="3B503BF9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 xml:space="preserve">Большой объём подготовки создаёт ощущение готовности к экзамену. Если студент </w:t>
      </w:r>
      <w:proofErr w:type="spellStart"/>
      <w:r w:rsidRPr="00365BE3">
        <w:rPr>
          <w:lang w:val="ru-RU"/>
        </w:rPr>
        <w:t>прорешал</w:t>
      </w:r>
      <w:proofErr w:type="spellEnd"/>
      <w:r w:rsidRPr="00365BE3">
        <w:rPr>
          <w:lang w:val="ru-RU"/>
        </w:rPr>
        <w:t xml:space="preserve"> много задач и повторил теорию, то он увереннее отвечает и спокойнее действует на экзамене.</w:t>
      </w:r>
    </w:p>
    <w:p w14:paraId="1019969A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5. Связь (время подготовки, результат экзамена), знак «+».</w:t>
      </w:r>
    </w:p>
    <w:p w14:paraId="40B34EF0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 xml:space="preserve">Подготовка напрямую влияет на итоговый результат: чем больше времени уделено </w:t>
      </w:r>
      <w:proofErr w:type="gramStart"/>
      <w:r w:rsidRPr="00365BE3">
        <w:rPr>
          <w:lang w:val="ru-RU"/>
        </w:rPr>
        <w:t>изучению</w:t>
      </w:r>
      <w:proofErr w:type="gramEnd"/>
      <w:r w:rsidRPr="00365BE3">
        <w:rPr>
          <w:lang w:val="ru-RU"/>
        </w:rPr>
        <w:t xml:space="preserve"> тем и тренировке навыков, тем выше вероятность правильно решить задания и получить более высокий балл.</w:t>
      </w:r>
    </w:p>
    <w:p w14:paraId="39E8217C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6. Связь (концентрация, результат экзамена), знак «+».</w:t>
      </w:r>
    </w:p>
    <w:p w14:paraId="195952CA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Высокая концентрация помогает внимательно читать условия, не терять ход рассуждений и замечать важные детали. Поэтому сосредоточенность повышает качество решений и улучшает результат экзамена.</w:t>
      </w:r>
    </w:p>
    <w:p w14:paraId="12C9C077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7. Связь (уверенность, результат экзамена), знак «+».</w:t>
      </w:r>
    </w:p>
    <w:p w14:paraId="60E947BB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Уверенный студент обычно быстрее выбирает способ решения, не боится приступать к сложным заданиям и реже паникует. Это повышает эффективность работы на экзамене и положительно влияет на итоговый балл.</w:t>
      </w:r>
    </w:p>
    <w:p w14:paraId="7071BB1B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8. Связь (стресс, ошибки), знак «+».</w:t>
      </w:r>
    </w:p>
    <w:p w14:paraId="5623E368" w14:textId="77777777" w:rsidR="009043CA" w:rsidRDefault="00000000">
      <w:pPr>
        <w:rPr>
          <w:lang w:val="ru-RU"/>
        </w:rPr>
      </w:pPr>
      <w:r w:rsidRPr="00365BE3">
        <w:rPr>
          <w:lang w:val="ru-RU"/>
        </w:rPr>
        <w:t>Стресс увеличивает вероятность ошибок. В напряжённом состоянии студент чаще путает формулы, невнимательно читает условие, пропускает шаги решения и делает арифметические или логические неточности.</w:t>
      </w:r>
    </w:p>
    <w:p w14:paraId="13D23177" w14:textId="77777777" w:rsidR="005F71AD" w:rsidRDefault="005F71AD">
      <w:pPr>
        <w:rPr>
          <w:lang w:val="ru-RU"/>
        </w:rPr>
      </w:pPr>
    </w:p>
    <w:p w14:paraId="4C6DDDDD" w14:textId="77777777" w:rsidR="005F71AD" w:rsidRPr="00365BE3" w:rsidRDefault="005F71AD">
      <w:pPr>
        <w:rPr>
          <w:lang w:val="ru-RU"/>
        </w:rPr>
      </w:pPr>
    </w:p>
    <w:p w14:paraId="39D7FC80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lastRenderedPageBreak/>
        <w:t>9. Связь (время подготовки, ошибки), знак «−».</w:t>
      </w:r>
    </w:p>
    <w:p w14:paraId="2DFE8DAC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Чем лучше и дольше студент готовится, тем меньше ошибок он допускает. Подготовка закрепляет основные методы решения, снижает число случайных промахов и помогает вовремя замечать собственные неточности.</w:t>
      </w:r>
    </w:p>
    <w:p w14:paraId="198DCACA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10. Связь (стресс, концентрация), знак «−».</w:t>
      </w:r>
    </w:p>
    <w:p w14:paraId="6FA96FE9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Повышенный стресс мешает сосредоточиться. Он отвлекает внимание, затрудняет удержание мысли и ухудшает способность последовательно анализировать задачу.</w:t>
      </w:r>
    </w:p>
    <w:p w14:paraId="52373741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11. Связь (стресс, уверенность), знак «−».</w:t>
      </w:r>
    </w:p>
    <w:p w14:paraId="2B4F8AF6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Стресс подрывает уверенность в своих силах. Даже хорошо подготовленный студент в состоянии сильного волнения может сомневаться в собственных знаниях и правильности выбранного решения.</w:t>
      </w:r>
    </w:p>
    <w:p w14:paraId="2592CABF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12. Связь (стресс, результат экзамена), знак «−».</w:t>
      </w:r>
    </w:p>
    <w:p w14:paraId="0B78D0E4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Стресс оказывает прямое отрицательное влияние на итог экзамена. Из-за волнения студент может не успеть выполнить часть заданий, неверно оформить решение или потерять качество ответов.</w:t>
      </w:r>
    </w:p>
    <w:p w14:paraId="34F26397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13. Связь (концентрация, ошибки), знак «−».</w:t>
      </w:r>
    </w:p>
    <w:p w14:paraId="51E36A80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Чем выше концентрация, тем меньше ошибок возникает в процессе решения. Внимательный студент реже пропускает данные, точнее выполняет преобразования и лучше контролирует ход рассуждений.</w:t>
      </w:r>
    </w:p>
    <w:p w14:paraId="1C7997C1" w14:textId="77777777" w:rsidR="009043CA" w:rsidRPr="00365BE3" w:rsidRDefault="00000000">
      <w:pPr>
        <w:rPr>
          <w:lang w:val="ru-RU"/>
        </w:rPr>
      </w:pPr>
      <w:r w:rsidRPr="00365BE3">
        <w:rPr>
          <w:b/>
          <w:lang w:val="ru-RU"/>
        </w:rPr>
        <w:t>14. Связь (ошибки, результат экзамена), знак «−».</w:t>
      </w:r>
    </w:p>
    <w:p w14:paraId="7FBF8620" w14:textId="77777777" w:rsidR="009043CA" w:rsidRPr="00365BE3" w:rsidRDefault="00000000">
      <w:pPr>
        <w:rPr>
          <w:lang w:val="ru-RU"/>
        </w:rPr>
      </w:pPr>
      <w:r w:rsidRPr="00365BE3">
        <w:rPr>
          <w:lang w:val="ru-RU"/>
        </w:rPr>
        <w:t>Рост числа ошибок непосредственно ухудшает результат экзамена. Каждая ошибка снижает количество верных ответов, может приводить к потере баллов и в целом уменьшает итоговую оценку.</w:t>
      </w:r>
    </w:p>
    <w:p w14:paraId="40B1FB98" w14:textId="1E45DE0A" w:rsidR="009043CA" w:rsidRPr="00365BE3" w:rsidRDefault="009043CA">
      <w:pPr>
        <w:rPr>
          <w:lang w:val="ru-RU"/>
        </w:rPr>
      </w:pPr>
    </w:p>
    <w:sectPr w:rsidR="009043CA" w:rsidRPr="00365BE3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696156">
    <w:abstractNumId w:val="8"/>
  </w:num>
  <w:num w:numId="2" w16cid:durableId="554659328">
    <w:abstractNumId w:val="6"/>
  </w:num>
  <w:num w:numId="3" w16cid:durableId="800926723">
    <w:abstractNumId w:val="5"/>
  </w:num>
  <w:num w:numId="4" w16cid:durableId="1272318659">
    <w:abstractNumId w:val="4"/>
  </w:num>
  <w:num w:numId="5" w16cid:durableId="1608080580">
    <w:abstractNumId w:val="7"/>
  </w:num>
  <w:num w:numId="6" w16cid:durableId="1560479530">
    <w:abstractNumId w:val="3"/>
  </w:num>
  <w:num w:numId="7" w16cid:durableId="255330906">
    <w:abstractNumId w:val="2"/>
  </w:num>
  <w:num w:numId="8" w16cid:durableId="698971442">
    <w:abstractNumId w:val="1"/>
  </w:num>
  <w:num w:numId="9" w16cid:durableId="624972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AC8"/>
    <w:rsid w:val="00326F90"/>
    <w:rsid w:val="00365BE3"/>
    <w:rsid w:val="00451EF9"/>
    <w:rsid w:val="005F08BC"/>
    <w:rsid w:val="005F71AD"/>
    <w:rsid w:val="006325ED"/>
    <w:rsid w:val="009043CA"/>
    <w:rsid w:val="009A2FC7"/>
    <w:rsid w:val="009B2BAB"/>
    <w:rsid w:val="009D0A60"/>
    <w:rsid w:val="00AA1D8D"/>
    <w:rsid w:val="00B47730"/>
    <w:rsid w:val="00CB0664"/>
    <w:rsid w:val="00E44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ADC52A"/>
  <w14:defaultImageDpi w14:val="300"/>
  <w15:docId w15:val="{7ECA0C2B-EC55-4863-BC6A-C0DCA9F7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F71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lelele lelele</dc:creator>
  <cp:keywords/>
  <cp:lastModifiedBy>lelele lelele</cp:lastModifiedBy>
  <cp:revision>2</cp:revision>
  <dcterms:created xsi:type="dcterms:W3CDTF">2026-04-07T15:36:00Z</dcterms:created>
  <dcterms:modified xsi:type="dcterms:W3CDTF">2026-04-07T15:36:00Z</dcterms:modified>
  <cp:category/>
</cp:coreProperties>
</file>