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D40B8" w14:textId="77777777" w:rsidR="00F907DD" w:rsidRPr="004C3870" w:rsidRDefault="00000000">
      <w:pPr>
        <w:jc w:val="center"/>
        <w:rPr>
          <w:lang w:val="ru-RU"/>
        </w:rPr>
      </w:pPr>
      <w:r w:rsidRPr="004C3870">
        <w:rPr>
          <w:b/>
          <w:sz w:val="32"/>
          <w:lang w:val="ru-RU"/>
        </w:rPr>
        <w:t>Домашняя работа по дискретной математике №7</w:t>
      </w:r>
    </w:p>
    <w:p w14:paraId="61E8C123" w14:textId="77777777" w:rsidR="00F907DD" w:rsidRPr="004C3870" w:rsidRDefault="00000000">
      <w:pPr>
        <w:jc w:val="center"/>
        <w:rPr>
          <w:lang w:val="ru-RU"/>
        </w:rPr>
      </w:pPr>
      <w:r w:rsidRPr="004C3870">
        <w:rPr>
          <w:b/>
          <w:sz w:val="30"/>
          <w:lang w:val="ru-RU"/>
        </w:rPr>
        <w:t>Нечеткий вывод по Мамдани</w:t>
      </w:r>
    </w:p>
    <w:p w14:paraId="57A9416D" w14:textId="3D3EDC79" w:rsidR="00F907DD" w:rsidRPr="00E93522" w:rsidRDefault="00000000" w:rsidP="004C3870">
      <w:pPr>
        <w:jc w:val="center"/>
        <w:rPr>
          <w:lang w:val="ru-RU"/>
        </w:rPr>
      </w:pPr>
      <w:r w:rsidRPr="004C3870">
        <w:rPr>
          <w:lang w:val="ru-RU"/>
        </w:rPr>
        <w:t xml:space="preserve">Работу выполнил: </w:t>
      </w:r>
      <w:r w:rsidR="00E93522">
        <w:rPr>
          <w:lang w:val="ru-RU"/>
        </w:rPr>
        <w:t>Якушев Михаил Сергеевич Р3109</w:t>
      </w:r>
    </w:p>
    <w:p w14:paraId="133FDA60" w14:textId="77777777" w:rsidR="00F907DD" w:rsidRPr="004C3870" w:rsidRDefault="00000000">
      <w:pPr>
        <w:rPr>
          <w:lang w:val="ru-RU"/>
        </w:rPr>
      </w:pPr>
      <w:r w:rsidRPr="004C3870">
        <w:rPr>
          <w:b/>
          <w:lang w:val="ru-RU"/>
        </w:rPr>
        <w:t>Постановка задачи.</w:t>
      </w:r>
    </w:p>
    <w:p w14:paraId="13A95E4F" w14:textId="77777777" w:rsidR="00F907DD" w:rsidRPr="004C3870" w:rsidRDefault="00000000">
      <w:pPr>
        <w:jc w:val="both"/>
        <w:rPr>
          <w:lang w:val="ru-RU"/>
        </w:rPr>
      </w:pPr>
      <w:r w:rsidRPr="004C3870">
        <w:rPr>
          <w:lang w:val="ru-RU"/>
        </w:rPr>
        <w:t>Рассмотрим творческую задачу автоматического управления интенсивностью полива теплицы. Необходимо по текущей влажности почвы и температуре воздуха определить, с какой интенсивностью должна работать система капельного полива. Для решения используем систему нечеткого вывода Мамдани.</w:t>
      </w:r>
    </w:p>
    <w:p w14:paraId="6393B079" w14:textId="77777777" w:rsidR="00F907DD" w:rsidRPr="004C3870" w:rsidRDefault="00000000">
      <w:pPr>
        <w:jc w:val="both"/>
        <w:rPr>
          <w:lang w:val="ru-RU"/>
        </w:rPr>
      </w:pPr>
      <w:r w:rsidRPr="004C3870">
        <w:rPr>
          <w:lang w:val="ru-RU"/>
        </w:rPr>
        <w:t xml:space="preserve">Входные лингвистические переменные: влажность почвы </w:t>
      </w:r>
      <w:r>
        <w:t>M</w:t>
      </w:r>
      <w:r w:rsidRPr="004C3870">
        <w:rPr>
          <w:lang w:val="ru-RU"/>
        </w:rPr>
        <w:t xml:space="preserve"> и температура воздуха </w:t>
      </w:r>
      <w:r>
        <w:t>A</w:t>
      </w:r>
      <w:r w:rsidRPr="004C3870">
        <w:rPr>
          <w:lang w:val="ru-RU"/>
        </w:rPr>
        <w:t xml:space="preserve">. Выходная переменная: интенсивность полива </w:t>
      </w:r>
      <w:r>
        <w:t>W</w:t>
      </w:r>
      <w:r w:rsidRPr="004C3870">
        <w:rPr>
          <w:lang w:val="ru-RU"/>
        </w:rPr>
        <w:t>.</w:t>
      </w:r>
    </w:p>
    <w:p w14:paraId="33E5FF81" w14:textId="77777777" w:rsidR="00F907DD" w:rsidRDefault="00000000">
      <w:r>
        <w:rPr>
          <w:b/>
        </w:rPr>
        <w:t>1. Фазификация входных и выходной переменных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43"/>
        <w:gridCol w:w="3343"/>
        <w:gridCol w:w="3343"/>
      </w:tblGrid>
      <w:tr w:rsidR="00F907DD" w14:paraId="4FA6264A" w14:textId="77777777">
        <w:trPr>
          <w:jc w:val="center"/>
        </w:trPr>
        <w:tc>
          <w:tcPr>
            <w:tcW w:w="3343" w:type="dxa"/>
            <w:vAlign w:val="center"/>
          </w:tcPr>
          <w:p w14:paraId="1987C0C5" w14:textId="77777777" w:rsidR="00F907DD" w:rsidRDefault="00000000">
            <w:pPr>
              <w:jc w:val="center"/>
            </w:pPr>
            <w:r>
              <w:rPr>
                <w:b/>
                <w:sz w:val="24"/>
              </w:rPr>
              <w:t>Переменная</w:t>
            </w:r>
          </w:p>
        </w:tc>
        <w:tc>
          <w:tcPr>
            <w:tcW w:w="3343" w:type="dxa"/>
            <w:vAlign w:val="center"/>
          </w:tcPr>
          <w:p w14:paraId="07FB154B" w14:textId="77777777" w:rsidR="00F907DD" w:rsidRDefault="00000000">
            <w:pPr>
              <w:jc w:val="center"/>
            </w:pPr>
            <w:r>
              <w:rPr>
                <w:b/>
                <w:sz w:val="24"/>
              </w:rPr>
              <w:t>Универсум</w:t>
            </w:r>
          </w:p>
        </w:tc>
        <w:tc>
          <w:tcPr>
            <w:tcW w:w="3343" w:type="dxa"/>
            <w:vAlign w:val="center"/>
          </w:tcPr>
          <w:p w14:paraId="466C9BE9" w14:textId="77777777" w:rsidR="00F907DD" w:rsidRDefault="00000000">
            <w:pPr>
              <w:jc w:val="center"/>
            </w:pPr>
            <w:r>
              <w:rPr>
                <w:b/>
                <w:sz w:val="24"/>
              </w:rPr>
              <w:t>Терм-множество</w:t>
            </w:r>
          </w:p>
        </w:tc>
      </w:tr>
      <w:tr w:rsidR="00F907DD" w14:paraId="45F4448D" w14:textId="77777777">
        <w:trPr>
          <w:jc w:val="center"/>
        </w:trPr>
        <w:tc>
          <w:tcPr>
            <w:tcW w:w="3343" w:type="dxa"/>
            <w:vAlign w:val="center"/>
          </w:tcPr>
          <w:p w14:paraId="3417CD42" w14:textId="77777777" w:rsidR="00F907DD" w:rsidRDefault="00000000">
            <w:pPr>
              <w:jc w:val="center"/>
            </w:pPr>
            <w:r>
              <w:rPr>
                <w:sz w:val="24"/>
              </w:rPr>
              <w:t>Влажность почвы M, %</w:t>
            </w:r>
          </w:p>
        </w:tc>
        <w:tc>
          <w:tcPr>
            <w:tcW w:w="3343" w:type="dxa"/>
            <w:vAlign w:val="center"/>
          </w:tcPr>
          <w:p w14:paraId="102A37CB" w14:textId="77777777" w:rsidR="00F907DD" w:rsidRDefault="00000000">
            <w:pPr>
              <w:jc w:val="center"/>
            </w:pPr>
            <w:r>
              <w:rPr>
                <w:sz w:val="24"/>
              </w:rPr>
              <w:t>[0; 100]</w:t>
            </w:r>
          </w:p>
        </w:tc>
        <w:tc>
          <w:tcPr>
            <w:tcW w:w="3343" w:type="dxa"/>
            <w:vAlign w:val="center"/>
          </w:tcPr>
          <w:p w14:paraId="3EAB1FEB" w14:textId="77777777" w:rsidR="00F907DD" w:rsidRDefault="00000000">
            <w:pPr>
              <w:jc w:val="center"/>
            </w:pPr>
            <w:r>
              <w:rPr>
                <w:sz w:val="24"/>
              </w:rPr>
              <w:t>низкая, средняя, высокая</w:t>
            </w:r>
          </w:p>
        </w:tc>
      </w:tr>
      <w:tr w:rsidR="00F907DD" w14:paraId="531EF4BD" w14:textId="77777777">
        <w:trPr>
          <w:jc w:val="center"/>
        </w:trPr>
        <w:tc>
          <w:tcPr>
            <w:tcW w:w="3343" w:type="dxa"/>
            <w:vAlign w:val="center"/>
          </w:tcPr>
          <w:p w14:paraId="46F6A851" w14:textId="77777777" w:rsidR="00F907DD" w:rsidRDefault="00000000">
            <w:pPr>
              <w:jc w:val="center"/>
            </w:pPr>
            <w:r>
              <w:rPr>
                <w:sz w:val="24"/>
              </w:rPr>
              <w:t>Температура воздуха A, °C</w:t>
            </w:r>
          </w:p>
        </w:tc>
        <w:tc>
          <w:tcPr>
            <w:tcW w:w="3343" w:type="dxa"/>
            <w:vAlign w:val="center"/>
          </w:tcPr>
          <w:p w14:paraId="7FA4161F" w14:textId="77777777" w:rsidR="00F907DD" w:rsidRDefault="00000000">
            <w:pPr>
              <w:jc w:val="center"/>
            </w:pPr>
            <w:r>
              <w:rPr>
                <w:sz w:val="24"/>
              </w:rPr>
              <w:t>[0; 40]</w:t>
            </w:r>
          </w:p>
        </w:tc>
        <w:tc>
          <w:tcPr>
            <w:tcW w:w="3343" w:type="dxa"/>
            <w:vAlign w:val="center"/>
          </w:tcPr>
          <w:p w14:paraId="54F19647" w14:textId="77777777" w:rsidR="00F907DD" w:rsidRDefault="00000000">
            <w:pPr>
              <w:jc w:val="center"/>
            </w:pPr>
            <w:r>
              <w:rPr>
                <w:sz w:val="24"/>
              </w:rPr>
              <w:t>низкая, средняя, высокая</w:t>
            </w:r>
          </w:p>
        </w:tc>
      </w:tr>
      <w:tr w:rsidR="00F907DD" w14:paraId="07508603" w14:textId="77777777">
        <w:trPr>
          <w:jc w:val="center"/>
        </w:trPr>
        <w:tc>
          <w:tcPr>
            <w:tcW w:w="3343" w:type="dxa"/>
            <w:vAlign w:val="center"/>
          </w:tcPr>
          <w:p w14:paraId="659FD36B" w14:textId="77777777" w:rsidR="00F907DD" w:rsidRDefault="00000000">
            <w:pPr>
              <w:jc w:val="center"/>
            </w:pPr>
            <w:r>
              <w:rPr>
                <w:sz w:val="24"/>
              </w:rPr>
              <w:t>Интенсивность полива W, %</w:t>
            </w:r>
          </w:p>
        </w:tc>
        <w:tc>
          <w:tcPr>
            <w:tcW w:w="3343" w:type="dxa"/>
            <w:vAlign w:val="center"/>
          </w:tcPr>
          <w:p w14:paraId="3F7EAB21" w14:textId="77777777" w:rsidR="00F907DD" w:rsidRDefault="00000000">
            <w:pPr>
              <w:jc w:val="center"/>
            </w:pPr>
            <w:r>
              <w:rPr>
                <w:sz w:val="24"/>
              </w:rPr>
              <w:t>[0; 100]</w:t>
            </w:r>
          </w:p>
        </w:tc>
        <w:tc>
          <w:tcPr>
            <w:tcW w:w="3343" w:type="dxa"/>
            <w:vAlign w:val="center"/>
          </w:tcPr>
          <w:p w14:paraId="7977E31B" w14:textId="77777777" w:rsidR="00F907DD" w:rsidRDefault="00000000">
            <w:pPr>
              <w:jc w:val="center"/>
            </w:pPr>
            <w:r>
              <w:rPr>
                <w:sz w:val="24"/>
              </w:rPr>
              <w:t>низкая, средняя, высокая</w:t>
            </w:r>
          </w:p>
        </w:tc>
      </w:tr>
    </w:tbl>
    <w:p w14:paraId="3731D6AA" w14:textId="77777777" w:rsidR="00F907DD" w:rsidRPr="004C3870" w:rsidRDefault="00000000">
      <w:pPr>
        <w:rPr>
          <w:lang w:val="ru-RU"/>
        </w:rPr>
      </w:pPr>
      <w:r w:rsidRPr="004C3870">
        <w:rPr>
          <w:lang w:val="ru-RU"/>
        </w:rPr>
        <w:t>Термам поставим в соответствие следующие функции принадлежности:</w:t>
      </w:r>
    </w:p>
    <w:p w14:paraId="0E050CBB" w14:textId="77777777" w:rsidR="00F907DD" w:rsidRPr="004C3870" w:rsidRDefault="00000000">
      <w:pPr>
        <w:ind w:left="340"/>
        <w:rPr>
          <w:lang w:val="ru-RU"/>
        </w:rPr>
      </w:pPr>
      <w:r w:rsidRPr="004C3870">
        <w:rPr>
          <w:lang w:val="ru-RU"/>
        </w:rPr>
        <w:t xml:space="preserve">• Для влажности почвы: низкая — </w:t>
      </w:r>
      <w:r>
        <w:t>trap</w:t>
      </w:r>
      <w:r w:rsidRPr="004C3870">
        <w:rPr>
          <w:lang w:val="ru-RU"/>
        </w:rPr>
        <w:t xml:space="preserve">(0, 0, 20, 40), средняя — </w:t>
      </w:r>
      <w:r>
        <w:t>tri</w:t>
      </w:r>
      <w:r w:rsidRPr="004C3870">
        <w:rPr>
          <w:lang w:val="ru-RU"/>
        </w:rPr>
        <w:t xml:space="preserve">(30, 50, 70), высокая — </w:t>
      </w:r>
      <w:r>
        <w:t>trap</w:t>
      </w:r>
      <w:r w:rsidRPr="004C3870">
        <w:rPr>
          <w:lang w:val="ru-RU"/>
        </w:rPr>
        <w:t>(60, 80, 100, 100).</w:t>
      </w:r>
    </w:p>
    <w:p w14:paraId="72C614A8" w14:textId="77777777" w:rsidR="00F907DD" w:rsidRPr="004C3870" w:rsidRDefault="00000000">
      <w:pPr>
        <w:ind w:left="340"/>
        <w:rPr>
          <w:lang w:val="ru-RU"/>
        </w:rPr>
      </w:pPr>
      <w:r w:rsidRPr="004C3870">
        <w:rPr>
          <w:lang w:val="ru-RU"/>
        </w:rPr>
        <w:t xml:space="preserve">• Для температуры воздуха: низкая — </w:t>
      </w:r>
      <w:r>
        <w:t>trap</w:t>
      </w:r>
      <w:r w:rsidRPr="004C3870">
        <w:rPr>
          <w:lang w:val="ru-RU"/>
        </w:rPr>
        <w:t xml:space="preserve">(0, 0, 10, 18), средняя — </w:t>
      </w:r>
      <w:r>
        <w:t>tri</w:t>
      </w:r>
      <w:r w:rsidRPr="004C3870">
        <w:rPr>
          <w:lang w:val="ru-RU"/>
        </w:rPr>
        <w:t xml:space="preserve">(15, 23, 31), высокая — </w:t>
      </w:r>
      <w:r>
        <w:t>trap</w:t>
      </w:r>
      <w:r w:rsidRPr="004C3870">
        <w:rPr>
          <w:lang w:val="ru-RU"/>
        </w:rPr>
        <w:t>(28, 34, 40, 40).</w:t>
      </w:r>
    </w:p>
    <w:p w14:paraId="3413701C" w14:textId="77777777" w:rsidR="00F907DD" w:rsidRPr="004C3870" w:rsidRDefault="00000000">
      <w:pPr>
        <w:ind w:left="340"/>
        <w:rPr>
          <w:lang w:val="ru-RU"/>
        </w:rPr>
      </w:pPr>
      <w:r w:rsidRPr="004C3870">
        <w:rPr>
          <w:lang w:val="ru-RU"/>
        </w:rPr>
        <w:t xml:space="preserve">• Для интенсивности полива: низкая — </w:t>
      </w:r>
      <w:r>
        <w:t>trap</w:t>
      </w:r>
      <w:r w:rsidRPr="004C3870">
        <w:rPr>
          <w:lang w:val="ru-RU"/>
        </w:rPr>
        <w:t xml:space="preserve">(0, 0, 20, 40), средняя — </w:t>
      </w:r>
      <w:r>
        <w:t>tri</w:t>
      </w:r>
      <w:r w:rsidRPr="004C3870">
        <w:rPr>
          <w:lang w:val="ru-RU"/>
        </w:rPr>
        <w:t xml:space="preserve">(30, 50, 70), высокая — </w:t>
      </w:r>
      <w:r>
        <w:t>trap</w:t>
      </w:r>
      <w:r w:rsidRPr="004C3870">
        <w:rPr>
          <w:lang w:val="ru-RU"/>
        </w:rPr>
        <w:t>(60, 80, 100, 100).</w:t>
      </w:r>
    </w:p>
    <w:p w14:paraId="68C0BE68" w14:textId="77777777" w:rsidR="00F907D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FE3B678" wp14:editId="2DDBDD8E">
            <wp:extent cx="5688000" cy="3266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m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6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8CA0" w14:textId="77777777" w:rsidR="00F907DD" w:rsidRDefault="00000000">
      <w:pPr>
        <w:jc w:val="center"/>
      </w:pPr>
      <w:r>
        <w:rPr>
          <w:noProof/>
        </w:rPr>
        <w:drawing>
          <wp:inline distT="0" distB="0" distL="0" distR="0" wp14:anchorId="66CF60C2" wp14:editId="3CBFD9F4">
            <wp:extent cx="5688000" cy="3266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_m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6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9EBA" w14:textId="77777777" w:rsidR="00F907D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193990" wp14:editId="0DC20D93">
            <wp:extent cx="5688000" cy="3266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ed_m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6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4625" w14:textId="77777777" w:rsidR="00F907DD" w:rsidRPr="004C3870" w:rsidRDefault="00000000">
      <w:pPr>
        <w:rPr>
          <w:lang w:val="ru-RU"/>
        </w:rPr>
      </w:pPr>
      <w:r w:rsidRPr="004C3870">
        <w:rPr>
          <w:b/>
          <w:lang w:val="ru-RU"/>
        </w:rPr>
        <w:t>2. База правил Мамдани</w:t>
      </w:r>
    </w:p>
    <w:p w14:paraId="4F4DEDF4" w14:textId="77777777" w:rsidR="00F907DD" w:rsidRPr="004C3870" w:rsidRDefault="00000000">
      <w:pPr>
        <w:jc w:val="both"/>
        <w:rPr>
          <w:lang w:val="ru-RU"/>
        </w:rPr>
      </w:pPr>
      <w:r w:rsidRPr="004C3870">
        <w:rPr>
          <w:lang w:val="ru-RU"/>
        </w:rPr>
        <w:t>Сформируем базу из 9 правил:</w:t>
      </w:r>
    </w:p>
    <w:p w14:paraId="7BAE94DC" w14:textId="77777777" w:rsidR="00F907DD" w:rsidRPr="004C3870" w:rsidRDefault="00000000">
      <w:pPr>
        <w:ind w:left="340"/>
        <w:rPr>
          <w:lang w:val="ru-RU"/>
        </w:rPr>
      </w:pPr>
      <w:r>
        <w:t>R</w:t>
      </w:r>
      <w:r w:rsidRPr="004C3870">
        <w:rPr>
          <w:lang w:val="ru-RU"/>
        </w:rPr>
        <w:t>1: Если влажность почвы низкая и температура низкая, то полив средний.</w:t>
      </w:r>
    </w:p>
    <w:p w14:paraId="7391B959" w14:textId="77777777" w:rsidR="00F907DD" w:rsidRPr="004C3870" w:rsidRDefault="00000000">
      <w:pPr>
        <w:ind w:left="340"/>
        <w:rPr>
          <w:lang w:val="ru-RU"/>
        </w:rPr>
      </w:pPr>
      <w:r>
        <w:t>R</w:t>
      </w:r>
      <w:r w:rsidRPr="004C3870">
        <w:rPr>
          <w:lang w:val="ru-RU"/>
        </w:rPr>
        <w:t>2: Если влажность почвы низкая и температура средняя, то полив высокий.</w:t>
      </w:r>
    </w:p>
    <w:p w14:paraId="38808E15" w14:textId="77777777" w:rsidR="00F907DD" w:rsidRPr="004C3870" w:rsidRDefault="00000000">
      <w:pPr>
        <w:ind w:left="340"/>
        <w:rPr>
          <w:lang w:val="ru-RU"/>
        </w:rPr>
      </w:pPr>
      <w:r>
        <w:t>R</w:t>
      </w:r>
      <w:r w:rsidRPr="004C3870">
        <w:rPr>
          <w:lang w:val="ru-RU"/>
        </w:rPr>
        <w:t>3: Если влажность почвы низкая и температура высокая, то полив высокий.</w:t>
      </w:r>
    </w:p>
    <w:p w14:paraId="36D7941F" w14:textId="77777777" w:rsidR="00F907DD" w:rsidRPr="004C3870" w:rsidRDefault="00000000">
      <w:pPr>
        <w:ind w:left="340"/>
        <w:rPr>
          <w:lang w:val="ru-RU"/>
        </w:rPr>
      </w:pPr>
      <w:r>
        <w:t>R</w:t>
      </w:r>
      <w:r w:rsidRPr="004C3870">
        <w:rPr>
          <w:lang w:val="ru-RU"/>
        </w:rPr>
        <w:t>4: Если влажность почвы средняя и температура низкая, то полив низкий.</w:t>
      </w:r>
    </w:p>
    <w:p w14:paraId="075A3099" w14:textId="77777777" w:rsidR="00F907DD" w:rsidRPr="004C3870" w:rsidRDefault="00000000">
      <w:pPr>
        <w:ind w:left="340"/>
        <w:rPr>
          <w:lang w:val="ru-RU"/>
        </w:rPr>
      </w:pPr>
      <w:r>
        <w:t>R</w:t>
      </w:r>
      <w:r w:rsidRPr="004C3870">
        <w:rPr>
          <w:lang w:val="ru-RU"/>
        </w:rPr>
        <w:t>5: Если влажность почвы средняя и температура средняя, то полив средний.</w:t>
      </w:r>
    </w:p>
    <w:p w14:paraId="2A070E10" w14:textId="77777777" w:rsidR="00F907DD" w:rsidRPr="004C3870" w:rsidRDefault="00000000">
      <w:pPr>
        <w:ind w:left="340"/>
        <w:rPr>
          <w:lang w:val="ru-RU"/>
        </w:rPr>
      </w:pPr>
      <w:r>
        <w:t>R</w:t>
      </w:r>
      <w:r w:rsidRPr="004C3870">
        <w:rPr>
          <w:lang w:val="ru-RU"/>
        </w:rPr>
        <w:t>6: Если влажность почвы средняя и температура высокая, то полив высокий.</w:t>
      </w:r>
    </w:p>
    <w:p w14:paraId="6BB3434B" w14:textId="77777777" w:rsidR="00F907DD" w:rsidRPr="004C3870" w:rsidRDefault="00000000">
      <w:pPr>
        <w:ind w:left="340"/>
        <w:rPr>
          <w:lang w:val="ru-RU"/>
        </w:rPr>
      </w:pPr>
      <w:r>
        <w:t>R</w:t>
      </w:r>
      <w:r w:rsidRPr="004C3870">
        <w:rPr>
          <w:lang w:val="ru-RU"/>
        </w:rPr>
        <w:t>7: Если влажность почвы высокая и температура низкая, то полив низкий.</w:t>
      </w:r>
    </w:p>
    <w:p w14:paraId="57297906" w14:textId="77777777" w:rsidR="00F907DD" w:rsidRPr="004C3870" w:rsidRDefault="00000000">
      <w:pPr>
        <w:ind w:left="340"/>
        <w:rPr>
          <w:lang w:val="ru-RU"/>
        </w:rPr>
      </w:pPr>
      <w:r>
        <w:t>R</w:t>
      </w:r>
      <w:r w:rsidRPr="004C3870">
        <w:rPr>
          <w:lang w:val="ru-RU"/>
        </w:rPr>
        <w:t>8: Если влажность почвы высокая и температура средняя, то полив низкий.</w:t>
      </w:r>
    </w:p>
    <w:p w14:paraId="6D14C0DB" w14:textId="77777777" w:rsidR="00F907DD" w:rsidRPr="004C3870" w:rsidRDefault="00000000">
      <w:pPr>
        <w:ind w:left="340"/>
        <w:rPr>
          <w:lang w:val="ru-RU"/>
        </w:rPr>
      </w:pPr>
      <w:r>
        <w:t>R</w:t>
      </w:r>
      <w:r w:rsidRPr="004C3870">
        <w:rPr>
          <w:lang w:val="ru-RU"/>
        </w:rPr>
        <w:t>9: Если влажность почвы высокая и температура высокая, то полив средний.</w:t>
      </w:r>
    </w:p>
    <w:p w14:paraId="50377E0E" w14:textId="77777777" w:rsidR="00F907DD" w:rsidRPr="004C3870" w:rsidRDefault="00000000">
      <w:pPr>
        <w:rPr>
          <w:lang w:val="ru-RU"/>
        </w:rPr>
      </w:pPr>
      <w:r w:rsidRPr="004C3870">
        <w:rPr>
          <w:b/>
          <w:lang w:val="ru-RU"/>
        </w:rPr>
        <w:t>3. Пример работы системы для конкретных входных данных</w:t>
      </w:r>
    </w:p>
    <w:p w14:paraId="7BEBB985" w14:textId="77777777" w:rsidR="00F907DD" w:rsidRPr="004C3870" w:rsidRDefault="00000000">
      <w:pPr>
        <w:jc w:val="both"/>
        <w:rPr>
          <w:lang w:val="ru-RU"/>
        </w:rPr>
      </w:pPr>
      <w:r w:rsidRPr="004C3870">
        <w:rPr>
          <w:lang w:val="ru-RU"/>
        </w:rPr>
        <w:t xml:space="preserve">Пусть влажность почвы </w:t>
      </w:r>
      <w:r>
        <w:t>M</w:t>
      </w:r>
      <w:r w:rsidRPr="004C3870">
        <w:rPr>
          <w:lang w:val="ru-RU"/>
        </w:rPr>
        <w:t xml:space="preserve"> = 35%, а температура воздуха </w:t>
      </w:r>
      <w:r>
        <w:t>A</w:t>
      </w:r>
      <w:r w:rsidRPr="004C3870">
        <w:rPr>
          <w:lang w:val="ru-RU"/>
        </w:rPr>
        <w:t xml:space="preserve"> = 30 °</w:t>
      </w:r>
      <w:r>
        <w:t>C</w:t>
      </w:r>
      <w:r w:rsidRPr="004C3870">
        <w:rPr>
          <w:lang w:val="ru-RU"/>
        </w:rPr>
        <w:t>. Выполним фазификацию.</w:t>
      </w:r>
    </w:p>
    <w:p w14:paraId="1D392CBD" w14:textId="77777777" w:rsidR="00F907DD" w:rsidRPr="004C3870" w:rsidRDefault="00000000">
      <w:pPr>
        <w:jc w:val="both"/>
        <w:rPr>
          <w:lang w:val="ru-RU"/>
        </w:rPr>
      </w:pPr>
      <w:r w:rsidRPr="004C3870">
        <w:rPr>
          <w:lang w:val="ru-RU"/>
        </w:rPr>
        <w:lastRenderedPageBreak/>
        <w:t xml:space="preserve">Для влажности почвы получаем: </w:t>
      </w:r>
      <w:r>
        <w:t>μ</w:t>
      </w:r>
      <w:r w:rsidRPr="004C3870">
        <w:rPr>
          <w:lang w:val="ru-RU"/>
        </w:rPr>
        <w:t>низк(</w:t>
      </w:r>
      <w:r>
        <w:t>M</w:t>
      </w:r>
      <w:r w:rsidRPr="004C3870">
        <w:rPr>
          <w:lang w:val="ru-RU"/>
        </w:rPr>
        <w:t xml:space="preserve">)=(40−35)/(40−20)=5/20=0,25; </w:t>
      </w:r>
      <w:r>
        <w:t>μ</w:t>
      </w:r>
      <w:r w:rsidRPr="004C3870">
        <w:rPr>
          <w:lang w:val="ru-RU"/>
        </w:rPr>
        <w:t>сред(</w:t>
      </w:r>
      <w:r>
        <w:t>M</w:t>
      </w:r>
      <w:r w:rsidRPr="004C3870">
        <w:rPr>
          <w:lang w:val="ru-RU"/>
        </w:rPr>
        <w:t xml:space="preserve">)=(35−30)/(50−30)=5/20=0,25; </w:t>
      </w:r>
      <w:r>
        <w:t>μ</w:t>
      </w:r>
      <w:r w:rsidRPr="004C3870">
        <w:rPr>
          <w:lang w:val="ru-RU"/>
        </w:rPr>
        <w:t>выс(</w:t>
      </w:r>
      <w:r>
        <w:t>M</w:t>
      </w:r>
      <w:r w:rsidRPr="004C3870">
        <w:rPr>
          <w:lang w:val="ru-RU"/>
        </w:rPr>
        <w:t>)=0.</w:t>
      </w:r>
    </w:p>
    <w:p w14:paraId="35760715" w14:textId="77777777" w:rsidR="00F907DD" w:rsidRPr="004C3870" w:rsidRDefault="00000000">
      <w:pPr>
        <w:jc w:val="both"/>
        <w:rPr>
          <w:lang w:val="ru-RU"/>
        </w:rPr>
      </w:pPr>
      <w:r w:rsidRPr="004C3870">
        <w:rPr>
          <w:lang w:val="ru-RU"/>
        </w:rPr>
        <w:t xml:space="preserve">Для температуры воздуха получаем: </w:t>
      </w:r>
      <w:r>
        <w:t>μ</w:t>
      </w:r>
      <w:r w:rsidRPr="004C3870">
        <w:rPr>
          <w:lang w:val="ru-RU"/>
        </w:rPr>
        <w:t>низк(</w:t>
      </w:r>
      <w:r>
        <w:t>A</w:t>
      </w:r>
      <w:r w:rsidRPr="004C3870">
        <w:rPr>
          <w:lang w:val="ru-RU"/>
        </w:rPr>
        <w:t xml:space="preserve">)=0; </w:t>
      </w:r>
      <w:r>
        <w:t>μ</w:t>
      </w:r>
      <w:r w:rsidRPr="004C3870">
        <w:rPr>
          <w:lang w:val="ru-RU"/>
        </w:rPr>
        <w:t>сред(</w:t>
      </w:r>
      <w:r>
        <w:t>A</w:t>
      </w:r>
      <w:r w:rsidRPr="004C3870">
        <w:rPr>
          <w:lang w:val="ru-RU"/>
        </w:rPr>
        <w:t xml:space="preserve">)=(31−30)/(31−23)=1/8≈0,13; </w:t>
      </w:r>
      <w:r>
        <w:t>μ</w:t>
      </w:r>
      <w:r w:rsidRPr="004C3870">
        <w:rPr>
          <w:lang w:val="ru-RU"/>
        </w:rPr>
        <w:t>выс(</w:t>
      </w:r>
      <w:r>
        <w:t>A</w:t>
      </w:r>
      <w:r w:rsidRPr="004C3870">
        <w:rPr>
          <w:lang w:val="ru-RU"/>
        </w:rPr>
        <w:t>)=(30−28)/(34−28)=2/6≈0,33.</w:t>
      </w:r>
    </w:p>
    <w:p w14:paraId="0BFA81DB" w14:textId="77777777" w:rsidR="00F907DD" w:rsidRPr="004C3870" w:rsidRDefault="00000000">
      <w:pPr>
        <w:jc w:val="both"/>
        <w:rPr>
          <w:lang w:val="ru-RU"/>
        </w:rPr>
      </w:pPr>
      <w:r w:rsidRPr="004C3870">
        <w:rPr>
          <w:lang w:val="ru-RU"/>
        </w:rPr>
        <w:t xml:space="preserve">Следовательно, активными оказываются правила </w:t>
      </w:r>
      <w:r>
        <w:t>R</w:t>
      </w:r>
      <w:r w:rsidRPr="004C3870">
        <w:rPr>
          <w:lang w:val="ru-RU"/>
        </w:rPr>
        <w:t xml:space="preserve">2, </w:t>
      </w:r>
      <w:r>
        <w:t>R</w:t>
      </w:r>
      <w:r w:rsidRPr="004C3870">
        <w:rPr>
          <w:lang w:val="ru-RU"/>
        </w:rPr>
        <w:t xml:space="preserve">3, </w:t>
      </w:r>
      <w:r>
        <w:t>R</w:t>
      </w:r>
      <w:r w:rsidRPr="004C3870">
        <w:rPr>
          <w:lang w:val="ru-RU"/>
        </w:rPr>
        <w:t xml:space="preserve">5 и </w:t>
      </w:r>
      <w:r>
        <w:t>R</w:t>
      </w:r>
      <w:r w:rsidRPr="004C3870">
        <w:rPr>
          <w:lang w:val="ru-RU"/>
        </w:rPr>
        <w:t>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2507"/>
        <w:gridCol w:w="2507"/>
        <w:gridCol w:w="2507"/>
      </w:tblGrid>
      <w:tr w:rsidR="00F907DD" w14:paraId="019E37DD" w14:textId="77777777">
        <w:trPr>
          <w:jc w:val="center"/>
        </w:trPr>
        <w:tc>
          <w:tcPr>
            <w:tcW w:w="2507" w:type="dxa"/>
          </w:tcPr>
          <w:p w14:paraId="24545E24" w14:textId="77777777" w:rsidR="00F907DD" w:rsidRDefault="00000000">
            <w:pPr>
              <w:jc w:val="center"/>
            </w:pPr>
            <w:r>
              <w:rPr>
                <w:b/>
                <w:sz w:val="24"/>
              </w:rPr>
              <w:t>Правило</w:t>
            </w:r>
          </w:p>
        </w:tc>
        <w:tc>
          <w:tcPr>
            <w:tcW w:w="2507" w:type="dxa"/>
          </w:tcPr>
          <w:p w14:paraId="53AC4BAA" w14:textId="77777777" w:rsidR="00F907DD" w:rsidRDefault="00000000">
            <w:pPr>
              <w:jc w:val="center"/>
            </w:pPr>
            <w:r>
              <w:rPr>
                <w:b/>
                <w:sz w:val="24"/>
              </w:rPr>
              <w:t>Предпосылка</w:t>
            </w:r>
          </w:p>
        </w:tc>
        <w:tc>
          <w:tcPr>
            <w:tcW w:w="2507" w:type="dxa"/>
          </w:tcPr>
          <w:p w14:paraId="13DFA8A1" w14:textId="77777777" w:rsidR="00F907DD" w:rsidRDefault="00000000">
            <w:pPr>
              <w:jc w:val="center"/>
            </w:pPr>
            <w:r>
              <w:rPr>
                <w:b/>
                <w:sz w:val="24"/>
              </w:rPr>
              <w:t>Степень истинности αi</w:t>
            </w:r>
          </w:p>
        </w:tc>
        <w:tc>
          <w:tcPr>
            <w:tcW w:w="2507" w:type="dxa"/>
          </w:tcPr>
          <w:p w14:paraId="0654E33C" w14:textId="77777777" w:rsidR="00F907DD" w:rsidRDefault="00000000">
            <w:pPr>
              <w:jc w:val="center"/>
            </w:pPr>
            <w:r>
              <w:rPr>
                <w:b/>
                <w:sz w:val="24"/>
              </w:rPr>
              <w:t>Заключение</w:t>
            </w:r>
          </w:p>
        </w:tc>
      </w:tr>
      <w:tr w:rsidR="00F907DD" w14:paraId="1A3EF081" w14:textId="77777777">
        <w:trPr>
          <w:jc w:val="center"/>
        </w:trPr>
        <w:tc>
          <w:tcPr>
            <w:tcW w:w="2507" w:type="dxa"/>
          </w:tcPr>
          <w:p w14:paraId="2DD1BC34" w14:textId="77777777" w:rsidR="00F907DD" w:rsidRDefault="00000000">
            <w:pPr>
              <w:jc w:val="center"/>
            </w:pPr>
            <w:r>
              <w:rPr>
                <w:sz w:val="24"/>
              </w:rPr>
              <w:t>R2</w:t>
            </w:r>
          </w:p>
        </w:tc>
        <w:tc>
          <w:tcPr>
            <w:tcW w:w="2507" w:type="dxa"/>
          </w:tcPr>
          <w:p w14:paraId="622DE318" w14:textId="77777777" w:rsidR="00F907DD" w:rsidRPr="004C3870" w:rsidRDefault="00000000">
            <w:pPr>
              <w:jc w:val="center"/>
              <w:rPr>
                <w:lang w:val="ru-RU"/>
              </w:rPr>
            </w:pPr>
            <w:r>
              <w:rPr>
                <w:sz w:val="24"/>
              </w:rPr>
              <w:t>M</w:t>
            </w:r>
            <w:r w:rsidRPr="00E93522">
              <w:rPr>
                <w:sz w:val="24"/>
                <w:lang w:val="ru-RU"/>
              </w:rPr>
              <w:t xml:space="preserve"> низкая И </w:t>
            </w:r>
            <w:r>
              <w:rPr>
                <w:sz w:val="24"/>
              </w:rPr>
              <w:t>A</w:t>
            </w:r>
            <w:r w:rsidRPr="00E93522">
              <w:rPr>
                <w:sz w:val="24"/>
                <w:lang w:val="ru-RU"/>
              </w:rPr>
              <w:t xml:space="preserve"> средняя</w:t>
            </w:r>
          </w:p>
        </w:tc>
        <w:tc>
          <w:tcPr>
            <w:tcW w:w="2507" w:type="dxa"/>
          </w:tcPr>
          <w:p w14:paraId="156DEAA6" w14:textId="77777777" w:rsidR="00F907DD" w:rsidRDefault="00000000">
            <w:pPr>
              <w:jc w:val="center"/>
            </w:pPr>
            <w:r>
              <w:rPr>
                <w:sz w:val="24"/>
              </w:rPr>
              <w:t>α2=min(0,25; 0,13)=0,13</w:t>
            </w:r>
          </w:p>
        </w:tc>
        <w:tc>
          <w:tcPr>
            <w:tcW w:w="2507" w:type="dxa"/>
          </w:tcPr>
          <w:p w14:paraId="34CF92C9" w14:textId="77777777" w:rsidR="00F907DD" w:rsidRDefault="00000000">
            <w:pPr>
              <w:jc w:val="center"/>
            </w:pPr>
            <w:r>
              <w:rPr>
                <w:sz w:val="24"/>
              </w:rPr>
              <w:t>W высокая</w:t>
            </w:r>
          </w:p>
        </w:tc>
      </w:tr>
      <w:tr w:rsidR="00F907DD" w14:paraId="73752299" w14:textId="77777777">
        <w:trPr>
          <w:jc w:val="center"/>
        </w:trPr>
        <w:tc>
          <w:tcPr>
            <w:tcW w:w="2507" w:type="dxa"/>
          </w:tcPr>
          <w:p w14:paraId="7B9D4346" w14:textId="77777777" w:rsidR="00F907DD" w:rsidRDefault="00000000">
            <w:pPr>
              <w:jc w:val="center"/>
            </w:pPr>
            <w:r>
              <w:rPr>
                <w:sz w:val="24"/>
              </w:rPr>
              <w:t>R3</w:t>
            </w:r>
          </w:p>
        </w:tc>
        <w:tc>
          <w:tcPr>
            <w:tcW w:w="2507" w:type="dxa"/>
          </w:tcPr>
          <w:p w14:paraId="5B2AE065" w14:textId="77777777" w:rsidR="00F907DD" w:rsidRPr="004C3870" w:rsidRDefault="00000000">
            <w:pPr>
              <w:jc w:val="center"/>
              <w:rPr>
                <w:lang w:val="ru-RU"/>
              </w:rPr>
            </w:pPr>
            <w:r>
              <w:rPr>
                <w:sz w:val="24"/>
              </w:rPr>
              <w:t>M</w:t>
            </w:r>
            <w:r w:rsidRPr="00E93522">
              <w:rPr>
                <w:sz w:val="24"/>
                <w:lang w:val="ru-RU"/>
              </w:rPr>
              <w:t xml:space="preserve"> низкая И </w:t>
            </w:r>
            <w:r>
              <w:rPr>
                <w:sz w:val="24"/>
              </w:rPr>
              <w:t>A</w:t>
            </w:r>
            <w:r w:rsidRPr="00E93522">
              <w:rPr>
                <w:sz w:val="24"/>
                <w:lang w:val="ru-RU"/>
              </w:rPr>
              <w:t xml:space="preserve"> высокая</w:t>
            </w:r>
          </w:p>
        </w:tc>
        <w:tc>
          <w:tcPr>
            <w:tcW w:w="2507" w:type="dxa"/>
          </w:tcPr>
          <w:p w14:paraId="16EF6839" w14:textId="77777777" w:rsidR="00F907DD" w:rsidRDefault="00000000">
            <w:pPr>
              <w:jc w:val="center"/>
            </w:pPr>
            <w:r>
              <w:rPr>
                <w:sz w:val="24"/>
              </w:rPr>
              <w:t>α3=min(0,25; 0,33)=0,25</w:t>
            </w:r>
          </w:p>
        </w:tc>
        <w:tc>
          <w:tcPr>
            <w:tcW w:w="2507" w:type="dxa"/>
          </w:tcPr>
          <w:p w14:paraId="797E0AE6" w14:textId="77777777" w:rsidR="00F907DD" w:rsidRDefault="00000000">
            <w:pPr>
              <w:jc w:val="center"/>
            </w:pPr>
            <w:r>
              <w:rPr>
                <w:sz w:val="24"/>
              </w:rPr>
              <w:t>W высокая</w:t>
            </w:r>
          </w:p>
        </w:tc>
      </w:tr>
      <w:tr w:rsidR="00F907DD" w14:paraId="5AE1AE07" w14:textId="77777777">
        <w:trPr>
          <w:jc w:val="center"/>
        </w:trPr>
        <w:tc>
          <w:tcPr>
            <w:tcW w:w="2507" w:type="dxa"/>
          </w:tcPr>
          <w:p w14:paraId="6FBD29F6" w14:textId="77777777" w:rsidR="00F907DD" w:rsidRDefault="00000000">
            <w:pPr>
              <w:jc w:val="center"/>
            </w:pPr>
            <w:r>
              <w:rPr>
                <w:sz w:val="24"/>
              </w:rPr>
              <w:t>R5</w:t>
            </w:r>
          </w:p>
        </w:tc>
        <w:tc>
          <w:tcPr>
            <w:tcW w:w="2507" w:type="dxa"/>
          </w:tcPr>
          <w:p w14:paraId="46FFAF3D" w14:textId="77777777" w:rsidR="00F907DD" w:rsidRPr="004C3870" w:rsidRDefault="00000000">
            <w:pPr>
              <w:jc w:val="center"/>
              <w:rPr>
                <w:lang w:val="ru-RU"/>
              </w:rPr>
            </w:pPr>
            <w:r>
              <w:rPr>
                <w:sz w:val="24"/>
              </w:rPr>
              <w:t>M</w:t>
            </w:r>
            <w:r w:rsidRPr="00E93522">
              <w:rPr>
                <w:sz w:val="24"/>
                <w:lang w:val="ru-RU"/>
              </w:rPr>
              <w:t xml:space="preserve"> средняя И </w:t>
            </w:r>
            <w:r>
              <w:rPr>
                <w:sz w:val="24"/>
              </w:rPr>
              <w:t>A</w:t>
            </w:r>
            <w:r w:rsidRPr="00E93522">
              <w:rPr>
                <w:sz w:val="24"/>
                <w:lang w:val="ru-RU"/>
              </w:rPr>
              <w:t xml:space="preserve"> средняя</w:t>
            </w:r>
          </w:p>
        </w:tc>
        <w:tc>
          <w:tcPr>
            <w:tcW w:w="2507" w:type="dxa"/>
          </w:tcPr>
          <w:p w14:paraId="59F28E27" w14:textId="77777777" w:rsidR="00F907DD" w:rsidRDefault="00000000">
            <w:pPr>
              <w:jc w:val="center"/>
            </w:pPr>
            <w:r>
              <w:rPr>
                <w:sz w:val="24"/>
              </w:rPr>
              <w:t>α5=min(0,25; 0,13)=0,13</w:t>
            </w:r>
          </w:p>
        </w:tc>
        <w:tc>
          <w:tcPr>
            <w:tcW w:w="2507" w:type="dxa"/>
          </w:tcPr>
          <w:p w14:paraId="49444396" w14:textId="77777777" w:rsidR="00F907DD" w:rsidRDefault="00000000">
            <w:pPr>
              <w:jc w:val="center"/>
            </w:pPr>
            <w:r>
              <w:rPr>
                <w:sz w:val="24"/>
              </w:rPr>
              <w:t>W средняя</w:t>
            </w:r>
          </w:p>
        </w:tc>
      </w:tr>
      <w:tr w:rsidR="00F907DD" w14:paraId="71416753" w14:textId="77777777">
        <w:trPr>
          <w:jc w:val="center"/>
        </w:trPr>
        <w:tc>
          <w:tcPr>
            <w:tcW w:w="2507" w:type="dxa"/>
          </w:tcPr>
          <w:p w14:paraId="1EDE28E6" w14:textId="77777777" w:rsidR="00F907DD" w:rsidRDefault="00000000">
            <w:pPr>
              <w:jc w:val="center"/>
            </w:pPr>
            <w:r>
              <w:rPr>
                <w:sz w:val="24"/>
              </w:rPr>
              <w:t>R6</w:t>
            </w:r>
          </w:p>
        </w:tc>
        <w:tc>
          <w:tcPr>
            <w:tcW w:w="2507" w:type="dxa"/>
          </w:tcPr>
          <w:p w14:paraId="4BD3B7AD" w14:textId="77777777" w:rsidR="00F907DD" w:rsidRPr="004C3870" w:rsidRDefault="00000000">
            <w:pPr>
              <w:jc w:val="center"/>
              <w:rPr>
                <w:lang w:val="ru-RU"/>
              </w:rPr>
            </w:pPr>
            <w:r>
              <w:rPr>
                <w:sz w:val="24"/>
              </w:rPr>
              <w:t>M</w:t>
            </w:r>
            <w:r w:rsidRPr="00E93522">
              <w:rPr>
                <w:sz w:val="24"/>
                <w:lang w:val="ru-RU"/>
              </w:rPr>
              <w:t xml:space="preserve"> средняя И </w:t>
            </w:r>
            <w:r>
              <w:rPr>
                <w:sz w:val="24"/>
              </w:rPr>
              <w:t>A</w:t>
            </w:r>
            <w:r w:rsidRPr="00E93522">
              <w:rPr>
                <w:sz w:val="24"/>
                <w:lang w:val="ru-RU"/>
              </w:rPr>
              <w:t xml:space="preserve"> высокая</w:t>
            </w:r>
          </w:p>
        </w:tc>
        <w:tc>
          <w:tcPr>
            <w:tcW w:w="2507" w:type="dxa"/>
          </w:tcPr>
          <w:p w14:paraId="143A4390" w14:textId="77777777" w:rsidR="00F907DD" w:rsidRDefault="00000000">
            <w:pPr>
              <w:jc w:val="center"/>
            </w:pPr>
            <w:r>
              <w:rPr>
                <w:sz w:val="24"/>
              </w:rPr>
              <w:t>α6=min(0,25; 0,33)=0,25</w:t>
            </w:r>
          </w:p>
        </w:tc>
        <w:tc>
          <w:tcPr>
            <w:tcW w:w="2507" w:type="dxa"/>
          </w:tcPr>
          <w:p w14:paraId="1A3EAB61" w14:textId="77777777" w:rsidR="00F907DD" w:rsidRDefault="00000000">
            <w:pPr>
              <w:jc w:val="center"/>
            </w:pPr>
            <w:r>
              <w:rPr>
                <w:sz w:val="24"/>
              </w:rPr>
              <w:t>W высокая</w:t>
            </w:r>
          </w:p>
        </w:tc>
      </w:tr>
    </w:tbl>
    <w:p w14:paraId="7525D91B" w14:textId="77777777" w:rsidR="00F907DD" w:rsidRPr="004C3870" w:rsidRDefault="00000000">
      <w:pPr>
        <w:jc w:val="both"/>
        <w:rPr>
          <w:lang w:val="ru-RU"/>
        </w:rPr>
      </w:pPr>
      <w:r w:rsidRPr="004C3870">
        <w:rPr>
          <w:b/>
          <w:lang w:val="ru-RU"/>
        </w:rPr>
        <w:t xml:space="preserve">Активация и аккумулирование результатов: </w:t>
      </w:r>
      <w:r w:rsidRPr="004C3870">
        <w:rPr>
          <w:lang w:val="ru-RU"/>
        </w:rPr>
        <w:t xml:space="preserve">для терма «средний полив» получаем усечение на уровне 0,13, а для терма «высокий полив» — на уровне </w:t>
      </w:r>
      <w:r>
        <w:t>max</w:t>
      </w:r>
      <w:r w:rsidRPr="004C3870">
        <w:rPr>
          <w:lang w:val="ru-RU"/>
        </w:rPr>
        <w:t>(0,13; 0,25; 0,25)=0,25.</w:t>
      </w:r>
    </w:p>
    <w:p w14:paraId="4806C7AF" w14:textId="77777777" w:rsidR="00F907DD" w:rsidRPr="004C3870" w:rsidRDefault="00000000">
      <w:pPr>
        <w:jc w:val="both"/>
        <w:rPr>
          <w:lang w:val="ru-RU"/>
        </w:rPr>
      </w:pPr>
      <w:r w:rsidRPr="004C3870">
        <w:rPr>
          <w:lang w:val="ru-RU"/>
        </w:rPr>
        <w:t xml:space="preserve">Итоговая функция принадлежности выходной переменной определяется по правилу </w:t>
      </w:r>
      <w:r>
        <w:t>max</w:t>
      </w:r>
      <w:r w:rsidRPr="004C3870">
        <w:rPr>
          <w:lang w:val="ru-RU"/>
        </w:rPr>
        <w:t xml:space="preserve">-композиции: </w:t>
      </w:r>
      <w:r>
        <w:t>μW</w:t>
      </w:r>
      <w:r w:rsidRPr="004C3870">
        <w:rPr>
          <w:lang w:val="ru-RU"/>
        </w:rPr>
        <w:t>′(</w:t>
      </w:r>
      <w:r>
        <w:t>w</w:t>
      </w:r>
      <w:r w:rsidRPr="004C3870">
        <w:rPr>
          <w:lang w:val="ru-RU"/>
        </w:rPr>
        <w:t>)=</w:t>
      </w:r>
      <w:r>
        <w:t>max</w:t>
      </w:r>
      <w:r w:rsidRPr="004C3870">
        <w:rPr>
          <w:lang w:val="ru-RU"/>
        </w:rPr>
        <w:t>{</w:t>
      </w:r>
      <w:r>
        <w:t>min</w:t>
      </w:r>
      <w:r w:rsidRPr="004C3870">
        <w:rPr>
          <w:lang w:val="ru-RU"/>
        </w:rPr>
        <w:t xml:space="preserve">(0,13, </w:t>
      </w:r>
      <w:r>
        <w:t>μ</w:t>
      </w:r>
      <w:r w:rsidRPr="004C3870">
        <w:rPr>
          <w:lang w:val="ru-RU"/>
        </w:rPr>
        <w:t>сред(</w:t>
      </w:r>
      <w:r>
        <w:t>w</w:t>
      </w:r>
      <w:r w:rsidRPr="004C3870">
        <w:rPr>
          <w:lang w:val="ru-RU"/>
        </w:rPr>
        <w:t xml:space="preserve">)); </w:t>
      </w:r>
      <w:r>
        <w:t>min</w:t>
      </w:r>
      <w:r w:rsidRPr="004C3870">
        <w:rPr>
          <w:lang w:val="ru-RU"/>
        </w:rPr>
        <w:t xml:space="preserve">(0,25, </w:t>
      </w:r>
      <w:r>
        <w:t>μ</w:t>
      </w:r>
      <w:r w:rsidRPr="004C3870">
        <w:rPr>
          <w:lang w:val="ru-RU"/>
        </w:rPr>
        <w:t>выс(</w:t>
      </w:r>
      <w:r>
        <w:t>w</w:t>
      </w:r>
      <w:r w:rsidRPr="004C3870">
        <w:rPr>
          <w:lang w:val="ru-RU"/>
        </w:rPr>
        <w:t>))}.</w:t>
      </w:r>
    </w:p>
    <w:p w14:paraId="47276D8C" w14:textId="77777777" w:rsidR="00F907DD" w:rsidRDefault="00000000">
      <w:pPr>
        <w:jc w:val="center"/>
      </w:pPr>
      <w:r>
        <w:rPr>
          <w:b/>
        </w:rPr>
        <w:t>Результат аккумулирования и дефаззификации</w:t>
      </w:r>
    </w:p>
    <w:p w14:paraId="4EA2800E" w14:textId="77777777" w:rsidR="00F907DD" w:rsidRDefault="00000000">
      <w:pPr>
        <w:jc w:val="center"/>
      </w:pPr>
      <w:r>
        <w:rPr>
          <w:noProof/>
        </w:rPr>
        <w:drawing>
          <wp:inline distT="0" distB="0" distL="0" distR="0" wp14:anchorId="688F8615" wp14:editId="6517D0FB">
            <wp:extent cx="5688000" cy="341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greg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7E04" w14:textId="77777777" w:rsidR="00F907DD" w:rsidRPr="004C3870" w:rsidRDefault="00000000">
      <w:pPr>
        <w:rPr>
          <w:lang w:val="ru-RU"/>
        </w:rPr>
      </w:pPr>
      <w:r w:rsidRPr="004C3870">
        <w:rPr>
          <w:b/>
          <w:lang w:val="ru-RU"/>
        </w:rPr>
        <w:lastRenderedPageBreak/>
        <w:t>4. Дефаззификация</w:t>
      </w:r>
    </w:p>
    <w:p w14:paraId="5F4A2CA1" w14:textId="77777777" w:rsidR="00F907DD" w:rsidRPr="004C3870" w:rsidRDefault="00000000">
      <w:pPr>
        <w:jc w:val="both"/>
        <w:rPr>
          <w:lang w:val="ru-RU"/>
        </w:rPr>
      </w:pPr>
      <w:r w:rsidRPr="004C3870">
        <w:rPr>
          <w:lang w:val="ru-RU"/>
        </w:rPr>
        <w:t>Для получения четкого управляющего воздействия используем метод центра тяжести:</w:t>
      </w:r>
    </w:p>
    <w:p w14:paraId="3B9EF9C6" w14:textId="77777777" w:rsidR="00F907DD" w:rsidRPr="004C3870" w:rsidRDefault="00000000">
      <w:pPr>
        <w:jc w:val="center"/>
        <w:rPr>
          <w:lang w:val="ru-RU"/>
        </w:rPr>
      </w:pPr>
      <w:r>
        <w:t>W</w:t>
      </w:r>
      <w:r w:rsidRPr="004C3870">
        <w:rPr>
          <w:lang w:val="ru-RU"/>
        </w:rPr>
        <w:t xml:space="preserve">* = ( ∫ </w:t>
      </w:r>
      <w:r>
        <w:t>w</w:t>
      </w:r>
      <w:r w:rsidRPr="004C3870">
        <w:rPr>
          <w:lang w:val="ru-RU"/>
        </w:rPr>
        <w:t>·</w:t>
      </w:r>
      <w:r>
        <w:t>μW</w:t>
      </w:r>
      <w:r w:rsidRPr="004C3870">
        <w:rPr>
          <w:lang w:val="ru-RU"/>
        </w:rPr>
        <w:t>′(</w:t>
      </w:r>
      <w:r>
        <w:t>w</w:t>
      </w:r>
      <w:r w:rsidRPr="004C3870">
        <w:rPr>
          <w:lang w:val="ru-RU"/>
        </w:rPr>
        <w:t xml:space="preserve">) </w:t>
      </w:r>
      <w:r>
        <w:t>dw</w:t>
      </w:r>
      <w:r w:rsidRPr="004C3870">
        <w:rPr>
          <w:lang w:val="ru-RU"/>
        </w:rPr>
        <w:t xml:space="preserve"> ) / ( ∫ </w:t>
      </w:r>
      <w:r>
        <w:t>μW</w:t>
      </w:r>
      <w:r w:rsidRPr="004C3870">
        <w:rPr>
          <w:lang w:val="ru-RU"/>
        </w:rPr>
        <w:t>′(</w:t>
      </w:r>
      <w:r>
        <w:t>w</w:t>
      </w:r>
      <w:r w:rsidRPr="004C3870">
        <w:rPr>
          <w:lang w:val="ru-RU"/>
        </w:rPr>
        <w:t xml:space="preserve">) </w:t>
      </w:r>
      <w:r>
        <w:t>dw</w:t>
      </w:r>
      <w:r w:rsidRPr="004C3870">
        <w:rPr>
          <w:lang w:val="ru-RU"/>
        </w:rPr>
        <w:t xml:space="preserve"> ).</w:t>
      </w:r>
    </w:p>
    <w:p w14:paraId="5CE1003D" w14:textId="77777777" w:rsidR="00F907DD" w:rsidRPr="004C3870" w:rsidRDefault="00000000">
      <w:pPr>
        <w:jc w:val="both"/>
        <w:rPr>
          <w:lang w:val="ru-RU"/>
        </w:rPr>
      </w:pPr>
      <w:r w:rsidRPr="004C3870">
        <w:rPr>
          <w:lang w:val="ru-RU"/>
        </w:rPr>
        <w:t xml:space="preserve">Численный расчет дает значение </w:t>
      </w:r>
      <w:r>
        <w:t>W</w:t>
      </w:r>
      <w:r w:rsidRPr="004C3870">
        <w:rPr>
          <w:lang w:val="ru-RU"/>
        </w:rPr>
        <w:t>* ≈ 71,2%.</w:t>
      </w:r>
    </w:p>
    <w:p w14:paraId="3ED2FFCC" w14:textId="77777777" w:rsidR="00F907DD" w:rsidRPr="004C3870" w:rsidRDefault="00000000">
      <w:pPr>
        <w:jc w:val="both"/>
        <w:rPr>
          <w:lang w:val="ru-RU"/>
        </w:rPr>
      </w:pPr>
      <w:r w:rsidRPr="004C3870">
        <w:rPr>
          <w:lang w:val="ru-RU"/>
        </w:rPr>
        <w:t>Следовательно, при влажности почвы 35% и температуре воздуха 30 °</w:t>
      </w:r>
      <w:r>
        <w:t>C</w:t>
      </w:r>
      <w:r w:rsidRPr="004C3870">
        <w:rPr>
          <w:lang w:val="ru-RU"/>
        </w:rPr>
        <w:t xml:space="preserve"> системе следует установить интенсивность полива примерно 71% от максимальной.</w:t>
      </w:r>
    </w:p>
    <w:p w14:paraId="3FAC1492" w14:textId="77777777" w:rsidR="00F907DD" w:rsidRPr="004C3870" w:rsidRDefault="00000000">
      <w:pPr>
        <w:rPr>
          <w:lang w:val="ru-RU"/>
        </w:rPr>
      </w:pPr>
      <w:r w:rsidRPr="004C3870">
        <w:rPr>
          <w:b/>
          <w:lang w:val="ru-RU"/>
        </w:rPr>
        <w:t>5. Вывод</w:t>
      </w:r>
    </w:p>
    <w:p w14:paraId="479DE840" w14:textId="77777777" w:rsidR="00F907DD" w:rsidRPr="004C3870" w:rsidRDefault="00000000">
      <w:pPr>
        <w:jc w:val="both"/>
        <w:rPr>
          <w:lang w:val="ru-RU"/>
        </w:rPr>
      </w:pPr>
      <w:r w:rsidRPr="004C3870">
        <w:rPr>
          <w:lang w:val="ru-RU"/>
        </w:rPr>
        <w:t>В работе построена система нечеткого вывода Мамдани для управления интенсивностью полива теплицы. Были выбраны входные и выходная лингвистические переменные, выполнена фазификация, составлена база правил, проведены агрегирование, активация, аккумулирование и дефаззификация. Полученный результат показывает, что нечеткая логика позволяет описывать понятные человеку правила вида «если влажность почвы низкая и температура высокая, то полив должен быть сильным» и переводить их в конкретное управляющее воздействие.</w:t>
      </w:r>
    </w:p>
    <w:sectPr w:rsidR="00F907DD" w:rsidRPr="004C3870" w:rsidSect="00034616">
      <w:pgSz w:w="12240" w:h="15840"/>
      <w:pgMar w:top="1134" w:right="96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287320">
    <w:abstractNumId w:val="8"/>
  </w:num>
  <w:num w:numId="2" w16cid:durableId="1878664042">
    <w:abstractNumId w:val="6"/>
  </w:num>
  <w:num w:numId="3" w16cid:durableId="1686134686">
    <w:abstractNumId w:val="5"/>
  </w:num>
  <w:num w:numId="4" w16cid:durableId="800535078">
    <w:abstractNumId w:val="4"/>
  </w:num>
  <w:num w:numId="5" w16cid:durableId="1438791196">
    <w:abstractNumId w:val="7"/>
  </w:num>
  <w:num w:numId="6" w16cid:durableId="365761971">
    <w:abstractNumId w:val="3"/>
  </w:num>
  <w:num w:numId="7" w16cid:durableId="1415541997">
    <w:abstractNumId w:val="2"/>
  </w:num>
  <w:num w:numId="8" w16cid:durableId="486479011">
    <w:abstractNumId w:val="1"/>
  </w:num>
  <w:num w:numId="9" w16cid:durableId="94130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681"/>
    <w:rsid w:val="0015074B"/>
    <w:rsid w:val="0029639D"/>
    <w:rsid w:val="00326F90"/>
    <w:rsid w:val="004C3870"/>
    <w:rsid w:val="008910F5"/>
    <w:rsid w:val="00AA1D8D"/>
    <w:rsid w:val="00B47730"/>
    <w:rsid w:val="00CB0664"/>
    <w:rsid w:val="00E93522"/>
    <w:rsid w:val="00F907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42FA93"/>
  <w14:defaultImageDpi w14:val="300"/>
  <w15:docId w15:val="{69D95C52-2CA8-EF40-AC9F-7279981FF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576</Words>
  <Characters>3285</Characters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2026-05-09T17:11:00Z</dcterms:modified>
  <cp:category/>
</cp:coreProperties>
</file>