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3321" w:rsidTr="00553321">
        <w:tc>
          <w:tcPr>
            <w:tcW w:w="3115" w:type="dxa"/>
          </w:tcPr>
          <w:p w:rsidR="00553321" w:rsidRPr="00870DCB" w:rsidRDefault="00553321" w:rsidP="00553321">
            <w:pPr>
              <w:jc w:val="center"/>
              <w:rPr>
                <w:b/>
              </w:rPr>
            </w:pPr>
            <w:r w:rsidRPr="00870DCB">
              <w:rPr>
                <w:b/>
              </w:rPr>
              <w:t>Название типа</w:t>
            </w:r>
          </w:p>
        </w:tc>
        <w:tc>
          <w:tcPr>
            <w:tcW w:w="3115" w:type="dxa"/>
          </w:tcPr>
          <w:p w:rsidR="00553321" w:rsidRPr="00870DCB" w:rsidRDefault="00553321" w:rsidP="00553321">
            <w:pPr>
              <w:jc w:val="center"/>
              <w:rPr>
                <w:b/>
              </w:rPr>
            </w:pPr>
            <w:r w:rsidRPr="00870DCB">
              <w:rPr>
                <w:b/>
              </w:rPr>
              <w:t>Категория числа</w:t>
            </w:r>
          </w:p>
        </w:tc>
        <w:tc>
          <w:tcPr>
            <w:tcW w:w="3115" w:type="dxa"/>
          </w:tcPr>
          <w:p w:rsidR="00553321" w:rsidRPr="00870DCB" w:rsidRDefault="00553321" w:rsidP="00553321">
            <w:pPr>
              <w:jc w:val="center"/>
              <w:rPr>
                <w:b/>
              </w:rPr>
            </w:pPr>
            <w:r w:rsidRPr="00870DCB">
              <w:rPr>
                <w:b/>
              </w:rPr>
              <w:t>Описание типа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rPr>
                <w:rStyle w:val="b"/>
              </w:rPr>
              <w:t>BIT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значение 0 или 1.</w:t>
            </w:r>
            <w:r>
              <w:t xml:space="preserve"> </w:t>
            </w:r>
            <w:r>
              <w:t>Занимает 1 байт.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rPr>
                <w:rStyle w:val="b"/>
              </w:rPr>
              <w:t>TINYINT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числа от 0 до 255. Занимает 1 байт.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rPr>
                <w:rStyle w:val="b"/>
              </w:rPr>
              <w:t>SMALLINT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числа от –32 768 до 32 767. Занимает 2 байта</w:t>
            </w:r>
            <w:r>
              <w:t>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rPr>
                <w:rStyle w:val="b"/>
              </w:rPr>
              <w:t>INT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 w:rsidRPr="00553321"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 w:rsidRPr="00553321">
              <w:t>целое число, занимает 4 байта, значения от –2</w:t>
            </w:r>
            <w:r w:rsidRPr="00553321">
              <w:rPr>
                <w:vertAlign w:val="superscript"/>
              </w:rPr>
              <w:t>31</w:t>
            </w:r>
            <w:r w:rsidRPr="00553321">
              <w:t xml:space="preserve"> до 2</w:t>
            </w:r>
            <w:r w:rsidRPr="00553321">
              <w:rPr>
                <w:vertAlign w:val="superscript"/>
              </w:rPr>
              <w:t>31</w:t>
            </w:r>
            <w:r w:rsidRPr="00553321">
              <w:t>–1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rPr>
                <w:rStyle w:val="b"/>
              </w:rPr>
              <w:t>BIGINT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очень большие числа от -9 223 372 036 854 775 808 до 9 223 372 036 854 775</w:t>
            </w:r>
            <w:r>
              <w:t> </w:t>
            </w:r>
            <w:r>
              <w:t>807</w:t>
            </w:r>
            <w:r>
              <w:t xml:space="preserve">, </w:t>
            </w:r>
            <w:r>
              <w:t>занимают в памяти 8 байт.</w:t>
            </w:r>
          </w:p>
        </w:tc>
      </w:tr>
      <w:tr w:rsidR="00553321" w:rsidTr="00553321">
        <w:tc>
          <w:tcPr>
            <w:tcW w:w="3115" w:type="dxa"/>
          </w:tcPr>
          <w:p w:rsidR="00553321" w:rsidRPr="00553321" w:rsidRDefault="00553321" w:rsidP="00553321">
            <w:pPr>
              <w:jc w:val="center"/>
            </w:pPr>
            <w:r>
              <w:rPr>
                <w:rStyle w:val="b"/>
              </w:rPr>
              <w:t>DECIMAL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числа c фиксированной точностью. Занимает от 5 до 17 байт в зависимости от количества чисел после запятой.</w:t>
            </w:r>
          </w:p>
        </w:tc>
      </w:tr>
      <w:tr w:rsidR="00553321" w:rsidTr="00553321">
        <w:tc>
          <w:tcPr>
            <w:tcW w:w="3115" w:type="dxa"/>
          </w:tcPr>
          <w:p w:rsidR="00553321" w:rsidRPr="00553321" w:rsidRDefault="00553321" w:rsidP="00553321">
            <w:pPr>
              <w:jc w:val="center"/>
            </w:pPr>
            <w:r>
              <w:rPr>
                <w:rStyle w:val="b"/>
              </w:rPr>
              <w:t>NUMERIC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данный тип аналогичен типу DECIMAL.</w:t>
            </w:r>
          </w:p>
        </w:tc>
      </w:tr>
      <w:tr w:rsidR="00553321" w:rsidTr="00553321">
        <w:tc>
          <w:tcPr>
            <w:tcW w:w="3115" w:type="dxa"/>
          </w:tcPr>
          <w:p w:rsidR="00553321" w:rsidRPr="00553321" w:rsidRDefault="00553321" w:rsidP="00553321">
            <w:pPr>
              <w:jc w:val="center"/>
            </w:pPr>
            <w:r>
              <w:rPr>
                <w:rStyle w:val="b"/>
              </w:rPr>
              <w:t>SMALLMONEY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дробные значения от -214 748.3648 до 214 748.3647.</w:t>
            </w:r>
          </w:p>
          <w:p w:rsidR="00553321" w:rsidRDefault="00553321" w:rsidP="00553321">
            <w:pPr>
              <w:jc w:val="center"/>
            </w:pPr>
            <w:r>
              <w:t>Занимает 4 байта.</w:t>
            </w:r>
          </w:p>
        </w:tc>
      </w:tr>
      <w:tr w:rsidR="00553321" w:rsidTr="00553321">
        <w:tc>
          <w:tcPr>
            <w:tcW w:w="3115" w:type="dxa"/>
          </w:tcPr>
          <w:p w:rsidR="00553321" w:rsidRPr="00553321" w:rsidRDefault="00553321" w:rsidP="00553321">
            <w:pPr>
              <w:jc w:val="center"/>
            </w:pPr>
            <w:r>
              <w:rPr>
                <w:rStyle w:val="b"/>
              </w:rPr>
              <w:t>MONEY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Точные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дробные значения от -922 337 203 685 477.5808 до 922 337 203 685 477.5807.</w:t>
            </w:r>
            <w:r>
              <w:t xml:space="preserve"> </w:t>
            </w:r>
            <w:r>
              <w:t>занимает 8 байт.</w:t>
            </w:r>
          </w:p>
        </w:tc>
      </w:tr>
      <w:tr w:rsidR="00553321" w:rsidTr="00553321">
        <w:tc>
          <w:tcPr>
            <w:tcW w:w="3115" w:type="dxa"/>
          </w:tcPr>
          <w:p w:rsidR="00553321" w:rsidRPr="00553321" w:rsidRDefault="00553321" w:rsidP="00553321">
            <w:pPr>
              <w:jc w:val="center"/>
            </w:pPr>
            <w:r>
              <w:rPr>
                <w:rStyle w:val="b"/>
              </w:rPr>
              <w:t>FLOAT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Приблизительные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числа от –1.79E+308 до 1.79E+308.</w:t>
            </w:r>
            <w:r>
              <w:t xml:space="preserve"> </w:t>
            </w:r>
            <w:r>
              <w:t>Занимает от 4 до 8 байт</w:t>
            </w:r>
            <w:r>
              <w:t>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REAL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Приблизительные числа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 xml:space="preserve">хранит числа от –340E+38 </w:t>
            </w:r>
            <w:proofErr w:type="spellStart"/>
            <w:r>
              <w:t>to</w:t>
            </w:r>
            <w:proofErr w:type="spellEnd"/>
            <w:r>
              <w:t xml:space="preserve"> 3.40E+38. Занимает 4 байта.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DATE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даты от 0001-01-01 (1 января 0001 года) до 9999-12-31 (31 декабря 9999 года). Занимает 3 байта.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TIME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время в диапазоне от 00:00:00.0000000 до 23:59:59.9999999. Занимает от 3 до 5 байт.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DATETIME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даты и время от 01/01/1753 до 31/12/9999. Занимает 8 байт.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DATETIME2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даты и время в диапазоне от 01/01/0001 00:00:00.0000000 до 31/12/9999 23:59:59.9999999. Занимает от 6 до 8 байт</w:t>
            </w:r>
            <w:r>
              <w:t>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SMALLDATETIME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 xml:space="preserve">хранит даты и время в диапазоне от 01/01/1900 до 06/06/2079, то есть </w:t>
            </w:r>
            <w:r>
              <w:lastRenderedPageBreak/>
              <w:t>ближайшие даты. Занимает от 4 байта.</w:t>
            </w:r>
          </w:p>
        </w:tc>
      </w:tr>
      <w:tr w:rsidR="00553321" w:rsidTr="00553321">
        <w:tc>
          <w:tcPr>
            <w:tcW w:w="3115" w:type="dxa"/>
          </w:tcPr>
          <w:p w:rsidR="00553321" w:rsidRDefault="00553321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lastRenderedPageBreak/>
              <w:t>DATETIMEOFFSET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Дата и время</w:t>
            </w:r>
          </w:p>
        </w:tc>
        <w:tc>
          <w:tcPr>
            <w:tcW w:w="3115" w:type="dxa"/>
          </w:tcPr>
          <w:p w:rsidR="00553321" w:rsidRDefault="00553321" w:rsidP="00553321">
            <w:pPr>
              <w:jc w:val="center"/>
            </w:pPr>
            <w:r>
              <w:t>хранит даты и время в диапазоне от 0001-01-01 до 9999-12-31. Сохраняет детальную информацию о времени с точностью до 100 наносекунд. Занимает 10 байт.</w:t>
            </w:r>
          </w:p>
        </w:tc>
      </w:tr>
      <w:tr w:rsidR="00553321" w:rsidTr="00553321">
        <w:tc>
          <w:tcPr>
            <w:tcW w:w="3115" w:type="dxa"/>
          </w:tcPr>
          <w:p w:rsidR="00553321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CHAR</w:t>
            </w:r>
          </w:p>
        </w:tc>
        <w:tc>
          <w:tcPr>
            <w:tcW w:w="3115" w:type="dxa"/>
          </w:tcPr>
          <w:p w:rsidR="00553321" w:rsidRDefault="00870DCB" w:rsidP="00553321">
            <w:pPr>
              <w:jc w:val="center"/>
            </w:pPr>
            <w:r>
              <w:rPr>
                <w:rFonts w:ascii="Segoe UI" w:hAnsi="Segoe UI" w:cs="Segoe UI"/>
              </w:rPr>
              <w:t>Символьные строки</w:t>
            </w:r>
          </w:p>
        </w:tc>
        <w:tc>
          <w:tcPr>
            <w:tcW w:w="3115" w:type="dxa"/>
          </w:tcPr>
          <w:p w:rsidR="00553321" w:rsidRDefault="00A42532" w:rsidP="00553321">
            <w:pPr>
              <w:jc w:val="center"/>
            </w:pPr>
            <w:r>
              <w:t>хранит строку длиной от 1 до 8 000 символов. На каждый символ выделяет по 1 байту.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VARCHAR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Символьные строки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строку. На каждый символ выделяется 1 байт.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NCHAR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Символьные строки в Юникоде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 xml:space="preserve">хранит строку в кодировке </w:t>
            </w:r>
            <w:proofErr w:type="spellStart"/>
            <w:r>
              <w:t>Unicode</w:t>
            </w:r>
            <w:proofErr w:type="spellEnd"/>
            <w:r>
              <w:t xml:space="preserve"> длиной от 1 до 4 000 символов. На каждый символ выделяется 2 байта.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NVARCHAR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Символьные строки в Юникоде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 xml:space="preserve">хранит строку в кодировке </w:t>
            </w:r>
            <w:proofErr w:type="spellStart"/>
            <w:r>
              <w:t>Unicode</w:t>
            </w:r>
            <w:proofErr w:type="spellEnd"/>
            <w:r>
              <w:t>. На каждый символ выделяется 2 байта.</w:t>
            </w:r>
          </w:p>
        </w:tc>
      </w:tr>
      <w:tr w:rsidR="00870DCB" w:rsidTr="00553321">
        <w:tc>
          <w:tcPr>
            <w:tcW w:w="3115" w:type="dxa"/>
          </w:tcPr>
          <w:p w:rsidR="00870DCB" w:rsidRPr="00870DCB" w:rsidRDefault="00870DCB" w:rsidP="00553321">
            <w:pPr>
              <w:jc w:val="center"/>
              <w:rPr>
                <w:rStyle w:val="b"/>
                <w:b/>
              </w:rPr>
            </w:pPr>
            <w:r w:rsidRPr="00870DCB">
              <w:rPr>
                <w:rStyle w:val="a4"/>
                <w:rFonts w:ascii="Segoe UI" w:hAnsi="Segoe UI" w:cs="Segoe UI"/>
                <w:b w:val="0"/>
              </w:rPr>
              <w:t>text</w:t>
            </w:r>
            <w:r w:rsidRPr="00870DCB">
              <w:rPr>
                <w:rStyle w:val="a4"/>
                <w:rFonts w:ascii="Segoe UI" w:hAnsi="Segoe UI" w:cs="Segoe UI"/>
                <w:b w:val="0"/>
                <w:vanish/>
              </w:rPr>
              <w:t>text</w:t>
            </w:r>
          </w:p>
        </w:tc>
        <w:tc>
          <w:tcPr>
            <w:tcW w:w="3115" w:type="dxa"/>
          </w:tcPr>
          <w:p w:rsidR="00870DCB" w:rsidRDefault="00870DCB" w:rsidP="005533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Символьные строки</w:t>
            </w:r>
          </w:p>
        </w:tc>
        <w:tc>
          <w:tcPr>
            <w:tcW w:w="3115" w:type="dxa"/>
          </w:tcPr>
          <w:p w:rsidR="00870DCB" w:rsidRDefault="00870DCB" w:rsidP="00553321">
            <w:pPr>
              <w:jc w:val="center"/>
            </w:pPr>
            <w:r>
              <w:rPr>
                <w:rFonts w:ascii="Segoe UI" w:hAnsi="Segoe UI" w:cs="Segoe UI"/>
              </w:rPr>
              <w:t>Данные переменной длины не в Юникоде в кодовой странице сервера и с максимальной длиной строки 2^31-1 (2 147 483 647).</w:t>
            </w:r>
            <w:r>
              <w:rPr>
                <w:rStyle w:val="sxs-lookup1"/>
                <w:rFonts w:ascii="Segoe UI" w:hAnsi="Segoe UI" w:cs="Segoe UI"/>
              </w:rPr>
              <w:t>Variable-length non-Unicode data in the code page of the server and with a maximum string length of 2^31-1 (2,147,483,647).</w:t>
            </w:r>
            <w:r>
              <w:rPr>
                <w:rStyle w:val="sxs-lookup1"/>
                <w:rFonts w:ascii="Segoe UI" w:hAnsi="Segoe UI" w:cs="Segoe UI"/>
                <w:vanish w:val="0"/>
              </w:rPr>
              <w:t xml:space="preserve"> </w:t>
            </w:r>
            <w:r>
              <w:rPr>
                <w:rFonts w:ascii="Segoe UI" w:hAnsi="Segoe UI" w:cs="Segoe UI"/>
              </w:rPr>
              <w:t>объем занимаемого типом пространства все равно не превышает 2 147 483 647 байт.</w:t>
            </w:r>
          </w:p>
        </w:tc>
      </w:tr>
      <w:tr w:rsidR="00870DCB" w:rsidTr="00553321">
        <w:tc>
          <w:tcPr>
            <w:tcW w:w="3115" w:type="dxa"/>
          </w:tcPr>
          <w:p w:rsidR="00870DCB" w:rsidRPr="00870DCB" w:rsidRDefault="00870DCB" w:rsidP="00553321">
            <w:pPr>
              <w:jc w:val="center"/>
              <w:rPr>
                <w:rStyle w:val="a4"/>
                <w:rFonts w:ascii="Segoe UI" w:hAnsi="Segoe UI" w:cs="Segoe UI"/>
                <w:b w:val="0"/>
              </w:rPr>
            </w:pPr>
            <w:proofErr w:type="spellStart"/>
            <w:r w:rsidRPr="00870DCB">
              <w:rPr>
                <w:rStyle w:val="a4"/>
                <w:rFonts w:ascii="Segoe UI" w:hAnsi="Segoe UI" w:cs="Segoe UI"/>
                <w:b w:val="0"/>
              </w:rPr>
              <w:t>ntext</w:t>
            </w:r>
            <w:proofErr w:type="spellEnd"/>
            <w:r w:rsidRPr="00870DCB">
              <w:rPr>
                <w:rStyle w:val="a4"/>
                <w:rFonts w:ascii="Segoe UI" w:hAnsi="Segoe UI" w:cs="Segoe UI"/>
                <w:b w:val="0"/>
                <w:vanish/>
              </w:rPr>
              <w:t>ntext</w:t>
            </w:r>
          </w:p>
        </w:tc>
        <w:tc>
          <w:tcPr>
            <w:tcW w:w="3115" w:type="dxa"/>
          </w:tcPr>
          <w:p w:rsidR="00870DCB" w:rsidRDefault="00870DCB" w:rsidP="005533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Символьные строки</w:t>
            </w:r>
          </w:p>
        </w:tc>
        <w:tc>
          <w:tcPr>
            <w:tcW w:w="3115" w:type="dxa"/>
          </w:tcPr>
          <w:p w:rsidR="00870DCB" w:rsidRDefault="00870DCB" w:rsidP="005533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Данные переменной длины в кодировке Юникод с максимальной длиной строки 2^30 - 1 (1 073 741 823) байт.</w:t>
            </w:r>
            <w:r>
              <w:rPr>
                <w:rStyle w:val="sxs-lookup1"/>
                <w:rFonts w:ascii="Segoe UI" w:hAnsi="Segoe UI" w:cs="Segoe UI"/>
              </w:rPr>
              <w:t>Variable-length Unicode data with a maximum string length of 2^30 - 1 (1,073,741,823) bytes.</w:t>
            </w:r>
            <w:r>
              <w:rPr>
                <w:rFonts w:ascii="Segoe UI" w:hAnsi="Segoe UI" w:cs="Segoe UI"/>
              </w:rPr>
              <w:t xml:space="preserve"> Размер памяти в байтах вдвое превышает длину введенной строки.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BINARY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Двоичные данные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бинарные данные в виде последовательности от 1 до 8 000 байт.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VARBINARY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rPr>
                <w:rFonts w:ascii="Segoe UI" w:hAnsi="Segoe UI" w:cs="Segoe UI"/>
              </w:rPr>
              <w:t>Двоичные данные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бинарные данные в виде последовательности от 1 до 8 000 байт, либо до 2^31–1 байт при использовании значения MAX (VARBINARY(MAX)).</w:t>
            </w:r>
          </w:p>
        </w:tc>
      </w:tr>
      <w:tr w:rsidR="000270CF" w:rsidTr="00553321">
        <w:tc>
          <w:tcPr>
            <w:tcW w:w="3115" w:type="dxa"/>
          </w:tcPr>
          <w:p w:rsidR="000270CF" w:rsidRPr="000270CF" w:rsidRDefault="000270CF" w:rsidP="00553321">
            <w:pPr>
              <w:jc w:val="center"/>
              <w:rPr>
                <w:rStyle w:val="b"/>
                <w:b/>
              </w:rPr>
            </w:pPr>
            <w:proofErr w:type="spellStart"/>
            <w:r w:rsidRPr="000270CF">
              <w:rPr>
                <w:rStyle w:val="a4"/>
                <w:rFonts w:ascii="Segoe UI" w:hAnsi="Segoe UI" w:cs="Segoe UI"/>
                <w:b w:val="0"/>
                <w:color w:val="171717"/>
                <w:shd w:val="clear" w:color="auto" w:fill="FFFFFF"/>
              </w:rPr>
              <w:t>image</w:t>
            </w:r>
            <w:proofErr w:type="spellEnd"/>
          </w:p>
        </w:tc>
        <w:tc>
          <w:tcPr>
            <w:tcW w:w="3115" w:type="dxa"/>
          </w:tcPr>
          <w:p w:rsidR="000270CF" w:rsidRDefault="000270CF" w:rsidP="0055332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Двоичные данные</w:t>
            </w:r>
          </w:p>
        </w:tc>
        <w:tc>
          <w:tcPr>
            <w:tcW w:w="3115" w:type="dxa"/>
          </w:tcPr>
          <w:p w:rsidR="000270CF" w:rsidRDefault="000270CF" w:rsidP="00553321">
            <w:pPr>
              <w:jc w:val="center"/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Этот тип представляет двоичные данные переменной длины, 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lastRenderedPageBreak/>
              <w:t>включающие от 0 до 2^31 – 1 (2 147 483 647) байт.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lastRenderedPageBreak/>
              <w:t>UNIQUEIDENTIFIER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Остальные типы данных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уникальный идентификатор GUID (по сути строка с уникальным значением), который занимает 16 байт.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CURSOR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представляет набор строк.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HIERARCHYID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представляет позицию в иерархии.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SQL_VARIANT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может хранить данные любого другого типа данных T-SQL.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XML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документы XML или фрагменты документов XML. Занимает в памяти до 2 Гб.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TABLE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представляет определение таблицы.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GEOGRAPHY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географические данные, такие как широта и долгота.</w:t>
            </w:r>
          </w:p>
        </w:tc>
      </w:tr>
      <w:tr w:rsidR="00A42532" w:rsidTr="00553321">
        <w:tc>
          <w:tcPr>
            <w:tcW w:w="3115" w:type="dxa"/>
          </w:tcPr>
          <w:p w:rsidR="00A42532" w:rsidRDefault="00A42532" w:rsidP="00553321">
            <w:pPr>
              <w:jc w:val="center"/>
              <w:rPr>
                <w:rStyle w:val="b"/>
              </w:rPr>
            </w:pPr>
            <w:r>
              <w:rPr>
                <w:rStyle w:val="b"/>
              </w:rPr>
              <w:t>GEOMETRY</w:t>
            </w: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</w:p>
        </w:tc>
        <w:tc>
          <w:tcPr>
            <w:tcW w:w="3115" w:type="dxa"/>
          </w:tcPr>
          <w:p w:rsidR="00A42532" w:rsidRDefault="00A42532" w:rsidP="00553321">
            <w:pPr>
              <w:jc w:val="center"/>
            </w:pPr>
            <w:r>
              <w:t>хранит координаты местонахождения на плоскости.</w:t>
            </w:r>
          </w:p>
        </w:tc>
      </w:tr>
    </w:tbl>
    <w:p w:rsidR="00EA0AD5" w:rsidRDefault="00EA0AD5"/>
    <w:p w:rsidR="00E27A56" w:rsidRDefault="00E27A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jc w:val="center"/>
            </w:pPr>
            <w:r>
              <w:t>Название поля</w:t>
            </w:r>
          </w:p>
        </w:tc>
        <w:tc>
          <w:tcPr>
            <w:tcW w:w="4673" w:type="dxa"/>
          </w:tcPr>
          <w:p w:rsidR="00E27A56" w:rsidRDefault="00E27A56" w:rsidP="00E27A56">
            <w:pPr>
              <w:jc w:val="center"/>
            </w:pPr>
            <w:r>
              <w:t>Тип поля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Название поставщика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Адрес поставщика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Номер поставщика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ID</w:t>
            </w:r>
            <w:r w:rsidRPr="00E27A5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Детали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Название детали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Стоимость детали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История цен</w:t>
            </w:r>
          </w:p>
        </w:tc>
        <w:tc>
          <w:tcPr>
            <w:tcW w:w="4673" w:type="dxa"/>
          </w:tcPr>
          <w:p w:rsidR="00E27A56" w:rsidRPr="00DC2F9E" w:rsidRDefault="00DC2F9E"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ID</w:t>
            </w:r>
            <w:r w:rsidRPr="00E27A5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Работника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 приема на работу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 окончания работы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Почасовая ставка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ФИО работника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ID</w:t>
            </w:r>
            <w:r w:rsidRPr="00E27A5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Клиента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ID</w:t>
            </w:r>
            <w:r w:rsidRPr="00E27A5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Работника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Транзакции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 совершения транзакции</w:t>
            </w:r>
          </w:p>
        </w:tc>
        <w:tc>
          <w:tcPr>
            <w:tcW w:w="4673" w:type="dxa"/>
          </w:tcPr>
          <w:p w:rsidR="00E27A56" w:rsidRPr="00381ECD" w:rsidRDefault="00DC2F9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81ECD">
              <w:rPr>
                <w:lang w:val="en-US"/>
              </w:rPr>
              <w:t>ate</w:t>
            </w:r>
            <w:r>
              <w:rPr>
                <w:lang w:val="en-US"/>
              </w:rPr>
              <w:t>time2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ФИО клиента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27A56" w:rsidTr="00E27A56">
        <w:tc>
          <w:tcPr>
            <w:tcW w:w="4672" w:type="dxa"/>
          </w:tcPr>
          <w:p w:rsidR="00E27A56" w:rsidRP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Адрес клиента</w:t>
            </w:r>
          </w:p>
        </w:tc>
        <w:tc>
          <w:tcPr>
            <w:tcW w:w="4673" w:type="dxa"/>
          </w:tcPr>
          <w:p w:rsidR="00E27A56" w:rsidRPr="00DC2F9E" w:rsidRDefault="00DC2F9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27A56" w:rsidTr="00E27A56">
        <w:tc>
          <w:tcPr>
            <w:tcW w:w="4672" w:type="dxa"/>
          </w:tcPr>
          <w:p w:rsidR="00E27A56" w:rsidRDefault="00E27A56" w:rsidP="00E27A56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Номер клиента</w:t>
            </w:r>
          </w:p>
        </w:tc>
        <w:tc>
          <w:tcPr>
            <w:tcW w:w="4673" w:type="dxa"/>
          </w:tcPr>
          <w:p w:rsidR="00E27A56" w:rsidRPr="00381ECD" w:rsidRDefault="00381E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</w:tr>
    </w:tbl>
    <w:p w:rsidR="00E27A56" w:rsidRDefault="00E27A56">
      <w:bookmarkStart w:id="0" w:name="_GoBack"/>
      <w:bookmarkEnd w:id="0"/>
    </w:p>
    <w:sectPr w:rsidR="00E2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21"/>
    <w:rsid w:val="000270CF"/>
    <w:rsid w:val="00381ECD"/>
    <w:rsid w:val="00553321"/>
    <w:rsid w:val="00870DCB"/>
    <w:rsid w:val="00A42532"/>
    <w:rsid w:val="00DC2F9E"/>
    <w:rsid w:val="00E27A56"/>
    <w:rsid w:val="00E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FE6FB-99C2-48C7-BBE2-249809AB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553321"/>
  </w:style>
  <w:style w:type="character" w:styleId="a4">
    <w:name w:val="Strong"/>
    <w:basedOn w:val="a0"/>
    <w:uiPriority w:val="22"/>
    <w:qFormat/>
    <w:rsid w:val="00870DCB"/>
    <w:rPr>
      <w:b/>
      <w:bCs/>
    </w:rPr>
  </w:style>
  <w:style w:type="character" w:customStyle="1" w:styleId="sxs-lookup1">
    <w:name w:val="sxs-lookup1"/>
    <w:basedOn w:val="a0"/>
    <w:rsid w:val="00870DCB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9E42-A3F5-4D65-AB08-36EACD09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2020-02-13T05:27:00Z</dcterms:created>
  <dcterms:modified xsi:type="dcterms:W3CDTF">2020-02-13T06:49:00Z</dcterms:modified>
</cp:coreProperties>
</file>