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244" w:rsidRPr="00E27EAF" w:rsidRDefault="00712244" w:rsidP="00712244">
      <w:pPr>
        <w:jc w:val="center"/>
        <w:rPr>
          <w:sz w:val="28"/>
          <w:szCs w:val="28"/>
        </w:rPr>
      </w:pPr>
      <w:r w:rsidRPr="00E27EAF">
        <w:rPr>
          <w:sz w:val="28"/>
          <w:szCs w:val="28"/>
        </w:rPr>
        <w:t>МИНИСТЕРСТВО ОБРАЗОВАНИЯ И НАУКИ</w:t>
      </w:r>
    </w:p>
    <w:p w:rsidR="00712244" w:rsidRDefault="00712244" w:rsidP="00712244">
      <w:pPr>
        <w:jc w:val="center"/>
        <w:rPr>
          <w:sz w:val="28"/>
          <w:szCs w:val="28"/>
        </w:rPr>
      </w:pPr>
      <w:r w:rsidRPr="00E27EAF">
        <w:rPr>
          <w:sz w:val="28"/>
          <w:szCs w:val="28"/>
        </w:rPr>
        <w:t>РОССИЙСКОЙ ФЕДЕРАЦИИ</w:t>
      </w:r>
    </w:p>
    <w:p w:rsidR="00712244" w:rsidRPr="00E27EAF" w:rsidRDefault="00712244" w:rsidP="00712244">
      <w:pPr>
        <w:jc w:val="center"/>
        <w:rPr>
          <w:sz w:val="28"/>
          <w:szCs w:val="28"/>
        </w:rPr>
      </w:pPr>
    </w:p>
    <w:p w:rsidR="00712244" w:rsidRPr="00E27EAF" w:rsidRDefault="00712244" w:rsidP="00712244">
      <w:pPr>
        <w:jc w:val="center"/>
        <w:rPr>
          <w:sz w:val="28"/>
          <w:szCs w:val="28"/>
        </w:rPr>
      </w:pPr>
      <w:r w:rsidRPr="00E27EAF">
        <w:rPr>
          <w:sz w:val="28"/>
          <w:szCs w:val="28"/>
        </w:rPr>
        <w:t>ФЕДЕРАЛЬНОЕ ГОСУДАРСТВЕННОЕ</w:t>
      </w:r>
      <w:r>
        <w:rPr>
          <w:sz w:val="28"/>
          <w:szCs w:val="28"/>
        </w:rPr>
        <w:br/>
      </w:r>
      <w:r w:rsidRPr="00E27EAF">
        <w:rPr>
          <w:sz w:val="28"/>
          <w:szCs w:val="28"/>
        </w:rPr>
        <w:t>БЮДЖЕТНОЕ ОБРАЗОВАТЕЛЬНОЕ УЧРЕЖДЕНИЕ</w:t>
      </w:r>
    </w:p>
    <w:p w:rsidR="00712244" w:rsidRDefault="00712244" w:rsidP="00712244">
      <w:pPr>
        <w:jc w:val="center"/>
        <w:rPr>
          <w:sz w:val="28"/>
          <w:szCs w:val="28"/>
        </w:rPr>
      </w:pPr>
      <w:r w:rsidRPr="00E27EAF">
        <w:rPr>
          <w:sz w:val="28"/>
          <w:szCs w:val="28"/>
        </w:rPr>
        <w:t>ВЫСШЕГО ПРОФЕССИОНАЛЬНОГО ОБРАЗОВАНИЯ</w:t>
      </w:r>
    </w:p>
    <w:p w:rsidR="00712244" w:rsidRPr="00E27EAF" w:rsidRDefault="00712244" w:rsidP="00712244">
      <w:pPr>
        <w:jc w:val="center"/>
        <w:rPr>
          <w:sz w:val="28"/>
          <w:szCs w:val="28"/>
        </w:rPr>
      </w:pPr>
    </w:p>
    <w:p w:rsidR="00712244" w:rsidRPr="00E27EAF" w:rsidRDefault="00712244" w:rsidP="00712244">
      <w:pPr>
        <w:jc w:val="center"/>
        <w:rPr>
          <w:sz w:val="28"/>
          <w:szCs w:val="28"/>
        </w:rPr>
      </w:pPr>
      <w:r w:rsidRPr="00E27EAF">
        <w:rPr>
          <w:sz w:val="28"/>
          <w:szCs w:val="28"/>
        </w:rPr>
        <w:t>«ВЯТСКИЙ ГОСУДАРСТВЕННЫЙ УНИВЕРСИТЕТ»</w:t>
      </w:r>
    </w:p>
    <w:p w:rsidR="00712244" w:rsidRPr="00E27EAF" w:rsidRDefault="00712244" w:rsidP="00712244">
      <w:pPr>
        <w:jc w:val="center"/>
        <w:rPr>
          <w:sz w:val="28"/>
          <w:szCs w:val="28"/>
        </w:rPr>
      </w:pPr>
    </w:p>
    <w:p w:rsidR="00712244" w:rsidRPr="005426C1" w:rsidRDefault="00712244" w:rsidP="00712244">
      <w:pPr>
        <w:jc w:val="center"/>
        <w:rPr>
          <w:spacing w:val="-2"/>
          <w:sz w:val="28"/>
          <w:szCs w:val="28"/>
        </w:rPr>
      </w:pPr>
      <w:r w:rsidRPr="005426C1">
        <w:rPr>
          <w:spacing w:val="-2"/>
          <w:sz w:val="28"/>
          <w:szCs w:val="28"/>
        </w:rPr>
        <w:t>Факультет экономики и менеджмента</w:t>
      </w:r>
    </w:p>
    <w:p w:rsidR="00712244" w:rsidRDefault="00712244" w:rsidP="00712244">
      <w:pPr>
        <w:jc w:val="center"/>
        <w:rPr>
          <w:sz w:val="28"/>
          <w:szCs w:val="28"/>
        </w:rPr>
      </w:pPr>
    </w:p>
    <w:p w:rsidR="00712244" w:rsidRPr="005426C1" w:rsidRDefault="00712244" w:rsidP="00712244">
      <w:pPr>
        <w:jc w:val="center"/>
        <w:rPr>
          <w:sz w:val="28"/>
          <w:szCs w:val="28"/>
        </w:rPr>
      </w:pPr>
      <w:r w:rsidRPr="005426C1">
        <w:rPr>
          <w:sz w:val="28"/>
          <w:szCs w:val="28"/>
        </w:rPr>
        <w:t>Кафедра бизнес-информатики</w:t>
      </w:r>
    </w:p>
    <w:p w:rsidR="00712244" w:rsidRDefault="00712244" w:rsidP="00712244">
      <w:pPr>
        <w:spacing w:line="360" w:lineRule="auto"/>
        <w:jc w:val="center"/>
      </w:pPr>
    </w:p>
    <w:p w:rsidR="00712244" w:rsidRDefault="00712244" w:rsidP="00712244">
      <w:pPr>
        <w:spacing w:line="360" w:lineRule="auto"/>
        <w:jc w:val="center"/>
      </w:pPr>
    </w:p>
    <w:p w:rsidR="00712244" w:rsidRDefault="00712244" w:rsidP="00712244">
      <w:pPr>
        <w:spacing w:line="360" w:lineRule="auto"/>
        <w:jc w:val="center"/>
      </w:pPr>
    </w:p>
    <w:p w:rsidR="00712244" w:rsidRDefault="00712244" w:rsidP="00712244">
      <w:pPr>
        <w:spacing w:line="360" w:lineRule="auto"/>
        <w:jc w:val="center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Д.</w:t>
      </w:r>
      <w:r w:rsidRPr="005426C1">
        <w:rPr>
          <w:spacing w:val="-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Ю. ЛЯПУНОВ</w:t>
      </w:r>
    </w:p>
    <w:p w:rsidR="00712244" w:rsidRDefault="00712244" w:rsidP="00712244">
      <w:pPr>
        <w:spacing w:line="360" w:lineRule="auto"/>
        <w:jc w:val="center"/>
        <w:rPr>
          <w:spacing w:val="-3"/>
          <w:sz w:val="28"/>
          <w:szCs w:val="28"/>
        </w:rPr>
      </w:pPr>
    </w:p>
    <w:p w:rsidR="00712244" w:rsidRPr="00DD3751" w:rsidRDefault="00712244" w:rsidP="00712244">
      <w:pPr>
        <w:shd w:val="clear" w:color="auto" w:fill="FFFFFF"/>
        <w:spacing w:line="360" w:lineRule="auto"/>
        <w:jc w:val="center"/>
        <w:rPr>
          <w:b/>
          <w:bCs/>
          <w:spacing w:val="-17"/>
          <w:sz w:val="38"/>
          <w:szCs w:val="38"/>
        </w:rPr>
      </w:pPr>
      <w:r>
        <w:rPr>
          <w:b/>
          <w:bCs/>
          <w:spacing w:val="-17"/>
          <w:sz w:val="38"/>
          <w:szCs w:val="38"/>
        </w:rPr>
        <w:t>ИНФОРМАЦИОННАЯ БЕЗОПАСНОСТЬ</w:t>
      </w:r>
    </w:p>
    <w:p w:rsidR="00712244" w:rsidRDefault="00712244" w:rsidP="00712244">
      <w:pPr>
        <w:shd w:val="clear" w:color="auto" w:fill="FFFFFF"/>
        <w:spacing w:line="360" w:lineRule="auto"/>
        <w:jc w:val="center"/>
        <w:rPr>
          <w:b/>
          <w:bCs/>
          <w:spacing w:val="-16"/>
          <w:sz w:val="38"/>
          <w:szCs w:val="38"/>
        </w:rPr>
      </w:pPr>
    </w:p>
    <w:p w:rsidR="00712244" w:rsidRPr="005426C1" w:rsidRDefault="00712244" w:rsidP="00712244">
      <w:pPr>
        <w:shd w:val="clear" w:color="auto" w:fill="FFFFFF"/>
        <w:spacing w:line="360" w:lineRule="auto"/>
        <w:jc w:val="center"/>
        <w:rPr>
          <w:color w:val="323232"/>
          <w:sz w:val="28"/>
          <w:szCs w:val="28"/>
        </w:rPr>
      </w:pPr>
      <w:r w:rsidRPr="005426C1">
        <w:rPr>
          <w:color w:val="323232"/>
          <w:sz w:val="28"/>
          <w:szCs w:val="28"/>
        </w:rPr>
        <w:t>Учебное пособие</w:t>
      </w:r>
    </w:p>
    <w:p w:rsidR="00712244" w:rsidRDefault="00712244" w:rsidP="00712244">
      <w:pPr>
        <w:shd w:val="clear" w:color="auto" w:fill="FFFFFF"/>
        <w:spacing w:line="360" w:lineRule="auto"/>
        <w:jc w:val="center"/>
        <w:rPr>
          <w:color w:val="323232"/>
          <w:spacing w:val="-9"/>
          <w:sz w:val="28"/>
          <w:szCs w:val="28"/>
        </w:rPr>
      </w:pPr>
    </w:p>
    <w:p w:rsidR="00712244" w:rsidRDefault="00712244" w:rsidP="00712244">
      <w:pPr>
        <w:shd w:val="clear" w:color="auto" w:fill="FFFFFF"/>
        <w:spacing w:line="360" w:lineRule="auto"/>
        <w:jc w:val="center"/>
        <w:rPr>
          <w:color w:val="323232"/>
          <w:spacing w:val="-9"/>
          <w:sz w:val="28"/>
          <w:szCs w:val="28"/>
        </w:rPr>
      </w:pPr>
    </w:p>
    <w:p w:rsidR="00712244" w:rsidRDefault="00712244" w:rsidP="00712244">
      <w:pPr>
        <w:shd w:val="clear" w:color="auto" w:fill="FFFFFF"/>
        <w:spacing w:line="360" w:lineRule="auto"/>
        <w:jc w:val="center"/>
      </w:pPr>
    </w:p>
    <w:p w:rsidR="00712244" w:rsidRDefault="00712244" w:rsidP="00712244">
      <w:pPr>
        <w:shd w:val="clear" w:color="auto" w:fill="FFFFFF"/>
        <w:spacing w:line="360" w:lineRule="auto"/>
        <w:jc w:val="center"/>
      </w:pPr>
    </w:p>
    <w:p w:rsidR="00712244" w:rsidRDefault="00712244" w:rsidP="00712244">
      <w:pPr>
        <w:shd w:val="clear" w:color="auto" w:fill="FFFFFF"/>
        <w:spacing w:line="360" w:lineRule="auto"/>
        <w:jc w:val="center"/>
      </w:pPr>
    </w:p>
    <w:p w:rsidR="00712244" w:rsidRDefault="00712244" w:rsidP="00712244">
      <w:pPr>
        <w:shd w:val="clear" w:color="auto" w:fill="FFFFFF"/>
        <w:spacing w:line="360" w:lineRule="auto"/>
        <w:jc w:val="center"/>
      </w:pPr>
    </w:p>
    <w:p w:rsidR="00712244" w:rsidRDefault="00712244" w:rsidP="00712244">
      <w:pPr>
        <w:shd w:val="clear" w:color="auto" w:fill="FFFFFF"/>
        <w:spacing w:line="360" w:lineRule="auto"/>
        <w:jc w:val="center"/>
      </w:pPr>
    </w:p>
    <w:p w:rsidR="00712244" w:rsidRDefault="00712244" w:rsidP="00712244">
      <w:pPr>
        <w:shd w:val="clear" w:color="auto" w:fill="FFFFFF"/>
        <w:spacing w:line="360" w:lineRule="auto"/>
        <w:jc w:val="center"/>
      </w:pPr>
    </w:p>
    <w:p w:rsidR="00712244" w:rsidRDefault="00712244" w:rsidP="00712244">
      <w:pPr>
        <w:shd w:val="clear" w:color="auto" w:fill="FFFFFF"/>
        <w:spacing w:line="360" w:lineRule="auto"/>
        <w:jc w:val="center"/>
      </w:pPr>
    </w:p>
    <w:p w:rsidR="00712244" w:rsidRDefault="00712244" w:rsidP="00712244">
      <w:pPr>
        <w:shd w:val="clear" w:color="auto" w:fill="FFFFFF"/>
        <w:spacing w:line="360" w:lineRule="auto"/>
        <w:jc w:val="center"/>
      </w:pPr>
    </w:p>
    <w:p w:rsidR="00712244" w:rsidRDefault="00712244" w:rsidP="00712244">
      <w:pPr>
        <w:shd w:val="clear" w:color="auto" w:fill="FFFFFF"/>
        <w:spacing w:line="360" w:lineRule="auto"/>
        <w:jc w:val="center"/>
      </w:pPr>
    </w:p>
    <w:p w:rsidR="00712244" w:rsidRDefault="00712244" w:rsidP="00712244">
      <w:pPr>
        <w:shd w:val="clear" w:color="auto" w:fill="FFFFFF"/>
        <w:spacing w:line="360" w:lineRule="auto"/>
        <w:jc w:val="center"/>
      </w:pPr>
    </w:p>
    <w:p w:rsidR="00712244" w:rsidRPr="00DD3751" w:rsidRDefault="00712244" w:rsidP="00712244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DD3751">
        <w:rPr>
          <w:sz w:val="28"/>
          <w:szCs w:val="28"/>
        </w:rPr>
        <w:t>Киров</w:t>
      </w:r>
    </w:p>
    <w:p w:rsidR="00712244" w:rsidRPr="00796A11" w:rsidRDefault="00712244" w:rsidP="00712244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Pr="00796A11">
        <w:rPr>
          <w:sz w:val="28"/>
          <w:szCs w:val="28"/>
        </w:rPr>
        <w:t>4</w:t>
      </w:r>
    </w:p>
    <w:p w:rsidR="00712244" w:rsidRPr="00DD3751" w:rsidRDefault="00712244" w:rsidP="00712244">
      <w:pPr>
        <w:shd w:val="clear" w:color="auto" w:fill="FFFFFF"/>
        <w:spacing w:line="360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УДК 004.056(07)</w:t>
      </w:r>
    </w:p>
    <w:p w:rsidR="00712244" w:rsidRDefault="00712244" w:rsidP="00712244">
      <w:pPr>
        <w:shd w:val="clear" w:color="auto" w:fill="FFFFFF"/>
        <w:spacing w:line="360" w:lineRule="auto"/>
        <w:ind w:firstLine="540"/>
        <w:jc w:val="both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lastRenderedPageBreak/>
        <w:t>Л 975</w:t>
      </w:r>
    </w:p>
    <w:p w:rsidR="00712244" w:rsidRPr="00D9781B" w:rsidRDefault="00712244" w:rsidP="00712244">
      <w:pPr>
        <w:shd w:val="clear" w:color="auto" w:fill="FFFFFF"/>
        <w:spacing w:line="360" w:lineRule="auto"/>
        <w:jc w:val="right"/>
      </w:pPr>
      <w:r w:rsidRPr="00812248">
        <w:rPr>
          <w:color w:val="000000"/>
          <w:sz w:val="28"/>
        </w:rPr>
        <w:t>Рекомендовано</w:t>
      </w:r>
      <w:r w:rsidRPr="00D9781B">
        <w:rPr>
          <w:spacing w:val="1"/>
          <w:sz w:val="28"/>
          <w:szCs w:val="28"/>
        </w:rPr>
        <w:t xml:space="preserve"> к изданию методическим советом факультета</w:t>
      </w:r>
      <w:r>
        <w:rPr>
          <w:spacing w:val="1"/>
          <w:sz w:val="28"/>
          <w:szCs w:val="28"/>
        </w:rPr>
        <w:t xml:space="preserve"> </w:t>
      </w:r>
    </w:p>
    <w:p w:rsidR="00712244" w:rsidRPr="00D9781B" w:rsidRDefault="00712244" w:rsidP="00712244">
      <w:pPr>
        <w:shd w:val="clear" w:color="auto" w:fill="FFFFFF"/>
        <w:spacing w:line="360" w:lineRule="auto"/>
        <w:jc w:val="right"/>
      </w:pPr>
      <w:r>
        <w:rPr>
          <w:spacing w:val="1"/>
          <w:sz w:val="28"/>
          <w:szCs w:val="28"/>
        </w:rPr>
        <w:t>экономики и менеджмента</w:t>
      </w:r>
      <w:r w:rsidRPr="00D9781B">
        <w:rPr>
          <w:spacing w:val="1"/>
          <w:sz w:val="28"/>
          <w:szCs w:val="28"/>
        </w:rPr>
        <w:t xml:space="preserve"> ФГБОУ ВПО «</w:t>
      </w:r>
      <w:proofErr w:type="spellStart"/>
      <w:r w:rsidRPr="00D9781B">
        <w:rPr>
          <w:spacing w:val="1"/>
          <w:sz w:val="28"/>
          <w:szCs w:val="28"/>
        </w:rPr>
        <w:t>ВятГУ</w:t>
      </w:r>
      <w:proofErr w:type="spellEnd"/>
      <w:r w:rsidRPr="00D9781B">
        <w:rPr>
          <w:spacing w:val="1"/>
          <w:sz w:val="28"/>
          <w:szCs w:val="28"/>
        </w:rPr>
        <w:t>»</w:t>
      </w:r>
    </w:p>
    <w:p w:rsidR="00712244" w:rsidRDefault="00712244" w:rsidP="00712244">
      <w:pPr>
        <w:shd w:val="clear" w:color="auto" w:fill="FFFFFF"/>
        <w:spacing w:line="360" w:lineRule="auto"/>
        <w:jc w:val="right"/>
        <w:rPr>
          <w:spacing w:val="1"/>
          <w:sz w:val="28"/>
          <w:szCs w:val="28"/>
        </w:rPr>
      </w:pPr>
    </w:p>
    <w:p w:rsidR="00712244" w:rsidRDefault="00712244" w:rsidP="00712244">
      <w:pPr>
        <w:shd w:val="clear" w:color="auto" w:fill="FFFFFF"/>
        <w:spacing w:line="360" w:lineRule="auto"/>
        <w:jc w:val="both"/>
        <w:rPr>
          <w:spacing w:val="1"/>
          <w:sz w:val="28"/>
          <w:szCs w:val="28"/>
        </w:rPr>
      </w:pPr>
      <w:r w:rsidRPr="005426C1">
        <w:rPr>
          <w:color w:val="000000"/>
          <w:sz w:val="28"/>
          <w:szCs w:val="28"/>
        </w:rPr>
        <w:t>Допущено</w:t>
      </w:r>
      <w:r w:rsidRPr="005426C1">
        <w:rPr>
          <w:spacing w:val="1"/>
          <w:sz w:val="28"/>
          <w:szCs w:val="28"/>
        </w:rPr>
        <w:t xml:space="preserve"> в качестве учебного пособия для студентов</w:t>
      </w:r>
      <w:r>
        <w:rPr>
          <w:spacing w:val="1"/>
          <w:sz w:val="28"/>
          <w:szCs w:val="28"/>
        </w:rPr>
        <w:t xml:space="preserve"> </w:t>
      </w:r>
      <w:r w:rsidRPr="005426C1">
        <w:rPr>
          <w:spacing w:val="1"/>
          <w:sz w:val="28"/>
          <w:szCs w:val="28"/>
        </w:rPr>
        <w:t>направлений 080500.62 «Бизнес-информатика» и</w:t>
      </w:r>
      <w:r>
        <w:rPr>
          <w:spacing w:val="1"/>
          <w:sz w:val="28"/>
          <w:szCs w:val="28"/>
        </w:rPr>
        <w:t xml:space="preserve"> </w:t>
      </w:r>
      <w:r w:rsidRPr="005426C1">
        <w:rPr>
          <w:spacing w:val="1"/>
          <w:sz w:val="28"/>
          <w:szCs w:val="28"/>
        </w:rPr>
        <w:t>230700.62 «Прикладная информатика в экономике»</w:t>
      </w:r>
      <w:r>
        <w:rPr>
          <w:spacing w:val="1"/>
          <w:sz w:val="28"/>
          <w:szCs w:val="28"/>
        </w:rPr>
        <w:t xml:space="preserve"> </w:t>
      </w:r>
      <w:r w:rsidRPr="005426C1">
        <w:rPr>
          <w:spacing w:val="1"/>
          <w:sz w:val="28"/>
          <w:szCs w:val="28"/>
        </w:rPr>
        <w:t>всех профилей подготовки</w:t>
      </w:r>
    </w:p>
    <w:p w:rsidR="00712244" w:rsidRPr="005426C1" w:rsidRDefault="00712244" w:rsidP="00712244">
      <w:pPr>
        <w:shd w:val="clear" w:color="auto" w:fill="FFFFFF"/>
        <w:spacing w:line="360" w:lineRule="auto"/>
        <w:jc w:val="both"/>
        <w:rPr>
          <w:spacing w:val="1"/>
          <w:sz w:val="28"/>
          <w:szCs w:val="28"/>
        </w:rPr>
      </w:pPr>
    </w:p>
    <w:p w:rsidR="00712244" w:rsidRPr="00D9781B" w:rsidRDefault="00712244" w:rsidP="00712244">
      <w:pPr>
        <w:shd w:val="clear" w:color="auto" w:fill="FFFFFF"/>
        <w:spacing w:line="360" w:lineRule="auto"/>
        <w:jc w:val="center"/>
      </w:pPr>
      <w:r w:rsidRPr="00D9781B">
        <w:rPr>
          <w:spacing w:val="-3"/>
          <w:sz w:val="28"/>
          <w:szCs w:val="28"/>
        </w:rPr>
        <w:t>Рецензент</w:t>
      </w:r>
      <w:r>
        <w:rPr>
          <w:spacing w:val="-3"/>
          <w:sz w:val="28"/>
          <w:szCs w:val="28"/>
        </w:rPr>
        <w:t>ы</w:t>
      </w:r>
      <w:r w:rsidRPr="00D9781B">
        <w:rPr>
          <w:spacing w:val="-3"/>
          <w:sz w:val="28"/>
          <w:szCs w:val="28"/>
        </w:rPr>
        <w:t>:</w:t>
      </w:r>
    </w:p>
    <w:p w:rsidR="00712244" w:rsidRDefault="00712244" w:rsidP="00712244">
      <w:pPr>
        <w:shd w:val="clear" w:color="auto" w:fill="FFFFFF"/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кандидат технических наук, доцент кафедры радиоэлектронных средств ФГБОУ ВПО «</w:t>
      </w:r>
      <w:proofErr w:type="spellStart"/>
      <w:r>
        <w:rPr>
          <w:sz w:val="28"/>
          <w:szCs w:val="28"/>
        </w:rPr>
        <w:t>ВятГУ</w:t>
      </w:r>
      <w:proofErr w:type="spellEnd"/>
      <w:r>
        <w:rPr>
          <w:sz w:val="28"/>
          <w:szCs w:val="28"/>
        </w:rPr>
        <w:t xml:space="preserve">» А. Г. </w:t>
      </w:r>
      <w:proofErr w:type="spellStart"/>
      <w:r>
        <w:rPr>
          <w:sz w:val="28"/>
          <w:szCs w:val="28"/>
        </w:rPr>
        <w:t>Корепанов</w:t>
      </w:r>
      <w:proofErr w:type="spellEnd"/>
      <w:r>
        <w:rPr>
          <w:sz w:val="28"/>
          <w:szCs w:val="28"/>
        </w:rPr>
        <w:t>;</w:t>
      </w:r>
    </w:p>
    <w:p w:rsidR="00712244" w:rsidRDefault="00712244" w:rsidP="00712244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заместитель директора – начальник управления по безопасности и режиму Кировского филиала ОАО «ТГК-5» М. Н. Горностаев</w:t>
      </w:r>
    </w:p>
    <w:p w:rsidR="00712244" w:rsidRDefault="00712244" w:rsidP="00712244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712244" w:rsidRDefault="00712244" w:rsidP="00712244">
      <w:pPr>
        <w:shd w:val="clear" w:color="auto" w:fill="FFFFFF"/>
        <w:tabs>
          <w:tab w:val="left" w:pos="900"/>
        </w:tabs>
        <w:spacing w:line="360" w:lineRule="auto"/>
        <w:jc w:val="both"/>
        <w:rPr>
          <w:b/>
          <w:spacing w:val="6"/>
          <w:sz w:val="28"/>
          <w:szCs w:val="28"/>
        </w:rPr>
      </w:pPr>
      <w:r>
        <w:rPr>
          <w:spacing w:val="6"/>
          <w:sz w:val="28"/>
          <w:szCs w:val="28"/>
        </w:rPr>
        <w:tab/>
      </w:r>
      <w:r w:rsidRPr="00FA0AF8">
        <w:rPr>
          <w:b/>
          <w:spacing w:val="6"/>
          <w:sz w:val="28"/>
          <w:szCs w:val="28"/>
        </w:rPr>
        <w:t>Ляпунов, Д.</w:t>
      </w:r>
      <w:r>
        <w:rPr>
          <w:b/>
          <w:spacing w:val="6"/>
          <w:sz w:val="28"/>
          <w:szCs w:val="28"/>
        </w:rPr>
        <w:t xml:space="preserve"> </w:t>
      </w:r>
      <w:r w:rsidRPr="00FA0AF8">
        <w:rPr>
          <w:b/>
          <w:spacing w:val="6"/>
          <w:sz w:val="28"/>
          <w:szCs w:val="28"/>
        </w:rPr>
        <w:t>Ю.</w:t>
      </w:r>
    </w:p>
    <w:tbl>
      <w:tblPr>
        <w:tblW w:w="0" w:type="auto"/>
        <w:tblLook w:val="04A0"/>
      </w:tblPr>
      <w:tblGrid>
        <w:gridCol w:w="959"/>
        <w:gridCol w:w="8328"/>
      </w:tblGrid>
      <w:tr w:rsidR="00712244" w:rsidRPr="009D1B47" w:rsidTr="00EA5420">
        <w:tc>
          <w:tcPr>
            <w:tcW w:w="959" w:type="dxa"/>
          </w:tcPr>
          <w:p w:rsidR="00712244" w:rsidRPr="009D1B47" w:rsidRDefault="00712244" w:rsidP="00EA5420">
            <w:pPr>
              <w:tabs>
                <w:tab w:val="left" w:pos="900"/>
              </w:tabs>
              <w:spacing w:line="360" w:lineRule="auto"/>
              <w:jc w:val="both"/>
              <w:rPr>
                <w:spacing w:val="6"/>
                <w:sz w:val="28"/>
                <w:szCs w:val="28"/>
              </w:rPr>
            </w:pPr>
            <w:r w:rsidRPr="009D1B47">
              <w:rPr>
                <w:spacing w:val="6"/>
                <w:sz w:val="28"/>
                <w:szCs w:val="28"/>
              </w:rPr>
              <w:t>Л 975</w:t>
            </w:r>
          </w:p>
        </w:tc>
        <w:tc>
          <w:tcPr>
            <w:tcW w:w="8328" w:type="dxa"/>
          </w:tcPr>
          <w:p w:rsidR="00712244" w:rsidRPr="009D1B47" w:rsidRDefault="00712244" w:rsidP="00EA5420">
            <w:pPr>
              <w:shd w:val="clear" w:color="auto" w:fill="FFFFFF"/>
              <w:tabs>
                <w:tab w:val="left" w:pos="0"/>
              </w:tabs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9D1B47">
              <w:rPr>
                <w:spacing w:val="1"/>
                <w:sz w:val="28"/>
                <w:szCs w:val="28"/>
              </w:rPr>
              <w:t xml:space="preserve">Информационная безопасность: учебное пособие / Д. Ю. Ляпунов. – Киров: </w:t>
            </w:r>
            <w:r w:rsidRPr="009D1B47">
              <w:rPr>
                <w:sz w:val="28"/>
                <w:szCs w:val="28"/>
              </w:rPr>
              <w:t>ФГБОУ ВПО «</w:t>
            </w:r>
            <w:proofErr w:type="spellStart"/>
            <w:r w:rsidRPr="009D1B47">
              <w:rPr>
                <w:sz w:val="28"/>
                <w:szCs w:val="28"/>
              </w:rPr>
              <w:t>ВятГУ</w:t>
            </w:r>
            <w:proofErr w:type="spellEnd"/>
            <w:r w:rsidRPr="009D1B47">
              <w:rPr>
                <w:sz w:val="28"/>
                <w:szCs w:val="28"/>
              </w:rPr>
              <w:t>», 2014. – 72 с.</w:t>
            </w:r>
          </w:p>
        </w:tc>
      </w:tr>
    </w:tbl>
    <w:p w:rsidR="00712244" w:rsidRDefault="00712244" w:rsidP="00712244">
      <w:pPr>
        <w:shd w:val="clear" w:color="auto" w:fill="FFFFFF"/>
        <w:tabs>
          <w:tab w:val="left" w:pos="900"/>
        </w:tabs>
        <w:spacing w:line="360" w:lineRule="auto"/>
        <w:ind w:left="900"/>
        <w:jc w:val="right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УДК 004.056(07)</w:t>
      </w:r>
    </w:p>
    <w:p w:rsidR="00712244" w:rsidRDefault="00712244" w:rsidP="00712244">
      <w:pPr>
        <w:shd w:val="clear" w:color="auto" w:fill="FFFFFF"/>
        <w:tabs>
          <w:tab w:val="left" w:pos="900"/>
        </w:tabs>
        <w:spacing w:line="360" w:lineRule="auto"/>
        <w:ind w:firstLine="902"/>
        <w:jc w:val="both"/>
        <w:rPr>
          <w:spacing w:val="1"/>
          <w:sz w:val="28"/>
          <w:szCs w:val="28"/>
        </w:rPr>
      </w:pPr>
      <w:r w:rsidRPr="00982DAC">
        <w:rPr>
          <w:spacing w:val="1"/>
          <w:sz w:val="28"/>
          <w:szCs w:val="28"/>
        </w:rPr>
        <w:t>В издании</w:t>
      </w:r>
      <w:r>
        <w:rPr>
          <w:spacing w:val="1"/>
          <w:sz w:val="28"/>
          <w:szCs w:val="28"/>
        </w:rPr>
        <w:t xml:space="preserve"> приводится курс лекций по дисциплине «Информационная безопасность» в организационно-документационной части защиты информации</w:t>
      </w:r>
      <w:r w:rsidRPr="00982DAC">
        <w:rPr>
          <w:spacing w:val="1"/>
          <w:sz w:val="28"/>
          <w:szCs w:val="28"/>
        </w:rPr>
        <w:t>.</w:t>
      </w:r>
    </w:p>
    <w:p w:rsidR="00712244" w:rsidRDefault="00712244" w:rsidP="00712244">
      <w:pPr>
        <w:shd w:val="clear" w:color="auto" w:fill="FFFFFF"/>
        <w:tabs>
          <w:tab w:val="left" w:pos="900"/>
        </w:tabs>
        <w:spacing w:line="360" w:lineRule="auto"/>
        <w:ind w:firstLine="902"/>
        <w:jc w:val="both"/>
        <w:rPr>
          <w:spacing w:val="1"/>
          <w:sz w:val="28"/>
          <w:szCs w:val="28"/>
        </w:rPr>
      </w:pPr>
    </w:p>
    <w:p w:rsidR="00712244" w:rsidRDefault="00712244" w:rsidP="00712244">
      <w:pPr>
        <w:shd w:val="clear" w:color="auto" w:fill="FFFFFF"/>
        <w:tabs>
          <w:tab w:val="left" w:pos="900"/>
        </w:tabs>
        <w:spacing w:line="360" w:lineRule="auto"/>
        <w:ind w:firstLine="902"/>
        <w:jc w:val="both"/>
        <w:rPr>
          <w:spacing w:val="1"/>
          <w:sz w:val="28"/>
          <w:szCs w:val="28"/>
        </w:rPr>
      </w:pPr>
    </w:p>
    <w:p w:rsidR="00712244" w:rsidRPr="005426C1" w:rsidRDefault="00712244" w:rsidP="00712244">
      <w:pPr>
        <w:shd w:val="clear" w:color="auto" w:fill="FFFFFF"/>
        <w:tabs>
          <w:tab w:val="left" w:pos="900"/>
        </w:tabs>
        <w:spacing w:line="360" w:lineRule="auto"/>
        <w:jc w:val="center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Тех. редактор А. В. Куликова</w:t>
      </w:r>
    </w:p>
    <w:p w:rsidR="00712244" w:rsidRDefault="00712244" w:rsidP="00712244">
      <w:pPr>
        <w:shd w:val="clear" w:color="auto" w:fill="FFFFFF"/>
        <w:tabs>
          <w:tab w:val="left" w:pos="900"/>
        </w:tabs>
        <w:spacing w:line="360" w:lineRule="auto"/>
        <w:jc w:val="center"/>
        <w:rPr>
          <w:spacing w:val="1"/>
          <w:sz w:val="28"/>
          <w:szCs w:val="28"/>
        </w:rPr>
      </w:pPr>
    </w:p>
    <w:p w:rsidR="00712244" w:rsidRDefault="00712244" w:rsidP="00712244">
      <w:pPr>
        <w:shd w:val="clear" w:color="auto" w:fill="FFFFFF"/>
        <w:tabs>
          <w:tab w:val="left" w:pos="900"/>
        </w:tabs>
        <w:spacing w:line="360" w:lineRule="auto"/>
        <w:jc w:val="center"/>
        <w:rPr>
          <w:spacing w:val="1"/>
          <w:sz w:val="28"/>
          <w:szCs w:val="28"/>
        </w:rPr>
      </w:pPr>
    </w:p>
    <w:p w:rsidR="00712244" w:rsidRDefault="00712244" w:rsidP="00712244">
      <w:pPr>
        <w:shd w:val="clear" w:color="auto" w:fill="FFFFFF"/>
        <w:tabs>
          <w:tab w:val="left" w:pos="900"/>
        </w:tabs>
        <w:spacing w:line="360" w:lineRule="auto"/>
        <w:jc w:val="center"/>
        <w:rPr>
          <w:spacing w:val="1"/>
          <w:sz w:val="28"/>
          <w:szCs w:val="28"/>
        </w:rPr>
      </w:pPr>
    </w:p>
    <w:p w:rsidR="00712244" w:rsidRDefault="00712244" w:rsidP="00712244">
      <w:pPr>
        <w:shd w:val="clear" w:color="auto" w:fill="FFFFFF"/>
        <w:tabs>
          <w:tab w:val="left" w:pos="900"/>
        </w:tabs>
        <w:spacing w:line="360" w:lineRule="auto"/>
        <w:ind w:left="5040"/>
        <w:jc w:val="both"/>
        <w:rPr>
          <w:spacing w:val="-2"/>
          <w:sz w:val="28"/>
          <w:szCs w:val="28"/>
        </w:rPr>
      </w:pPr>
      <w:r w:rsidRPr="001A09F6">
        <w:rPr>
          <w:noProof/>
          <w:spacing w:val="1"/>
          <w:sz w:val="28"/>
          <w:szCs w:val="28"/>
        </w:rPr>
        <w:pict>
          <v:rect id="_x0000_s1026" style="position:absolute;left:0;text-align:left;margin-left:214.85pt;margin-top:29.95pt;width:27pt;height:33.75pt;z-index:251660288" stroked="f"/>
        </w:pict>
      </w:r>
      <w:r>
        <w:rPr>
          <w:spacing w:val="1"/>
          <w:sz w:val="28"/>
          <w:szCs w:val="28"/>
        </w:rPr>
        <w:t xml:space="preserve">© </w:t>
      </w:r>
      <w:r w:rsidRPr="00982DAC">
        <w:rPr>
          <w:spacing w:val="-2"/>
          <w:sz w:val="28"/>
          <w:szCs w:val="28"/>
        </w:rPr>
        <w:t>ФГБОУ ВПО «</w:t>
      </w:r>
      <w:proofErr w:type="spellStart"/>
      <w:r w:rsidRPr="00982DAC">
        <w:rPr>
          <w:spacing w:val="-2"/>
          <w:sz w:val="28"/>
          <w:szCs w:val="28"/>
        </w:rPr>
        <w:t>ВятГУ</w:t>
      </w:r>
      <w:proofErr w:type="spellEnd"/>
      <w:r w:rsidRPr="00982DAC">
        <w:rPr>
          <w:spacing w:val="-2"/>
          <w:sz w:val="28"/>
          <w:szCs w:val="28"/>
        </w:rPr>
        <w:t>», 2012</w:t>
      </w:r>
    </w:p>
    <w:p w:rsidR="00712244" w:rsidRPr="00331973" w:rsidRDefault="00712244" w:rsidP="00712244">
      <w:pPr>
        <w:pStyle w:val="3"/>
        <w:tabs>
          <w:tab w:val="left" w:pos="284"/>
        </w:tabs>
        <w:jc w:val="center"/>
        <w:rPr>
          <w:rStyle w:val="FontStyle49"/>
          <w:b/>
          <w:sz w:val="28"/>
          <w:szCs w:val="28"/>
        </w:rPr>
      </w:pPr>
      <w:r w:rsidRPr="00331973">
        <w:rPr>
          <w:rStyle w:val="FontStyle49"/>
          <w:sz w:val="28"/>
          <w:szCs w:val="28"/>
        </w:rPr>
        <w:lastRenderedPageBreak/>
        <w:t>1.</w:t>
      </w:r>
      <w:r w:rsidRPr="00331973">
        <w:rPr>
          <w:rStyle w:val="FontStyle49"/>
          <w:sz w:val="28"/>
          <w:szCs w:val="28"/>
        </w:rPr>
        <w:tab/>
        <w:t>ОСНОВЫ ИНФОРМАЦИОННОЙ БЕЗОПАСНОСТИ</w:t>
      </w:r>
    </w:p>
    <w:p w:rsidR="00712244" w:rsidRDefault="00712244" w:rsidP="00712244">
      <w:pPr>
        <w:pStyle w:val="Style9"/>
        <w:widowControl/>
        <w:spacing w:line="360" w:lineRule="auto"/>
        <w:ind w:firstLine="720"/>
        <w:jc w:val="both"/>
        <w:rPr>
          <w:rStyle w:val="FontStyle49"/>
          <w:sz w:val="28"/>
          <w:szCs w:val="28"/>
        </w:rPr>
      </w:pPr>
    </w:p>
    <w:p w:rsidR="00712244" w:rsidRPr="005B248F" w:rsidRDefault="00712244" w:rsidP="00712244">
      <w:pPr>
        <w:pStyle w:val="Style9"/>
        <w:widowControl/>
        <w:spacing w:line="360" w:lineRule="auto"/>
        <w:ind w:firstLine="720"/>
        <w:jc w:val="both"/>
        <w:rPr>
          <w:rStyle w:val="FontStyle49"/>
          <w:sz w:val="28"/>
          <w:szCs w:val="28"/>
        </w:rPr>
      </w:pPr>
      <w:r w:rsidRPr="005B248F">
        <w:rPr>
          <w:rStyle w:val="FontStyle49"/>
          <w:sz w:val="28"/>
          <w:szCs w:val="28"/>
        </w:rPr>
        <w:t>1.1. Роль и место информации и информационных технологий в современной жизни</w:t>
      </w:r>
    </w:p>
    <w:p w:rsidR="00712244" w:rsidRPr="005B248F" w:rsidRDefault="00712244" w:rsidP="00712244">
      <w:pPr>
        <w:pStyle w:val="Style7"/>
        <w:widowControl/>
        <w:spacing w:line="360" w:lineRule="auto"/>
        <w:ind w:firstLine="720"/>
        <w:jc w:val="both"/>
        <w:rPr>
          <w:rStyle w:val="FontStyle47"/>
          <w:sz w:val="28"/>
          <w:szCs w:val="28"/>
        </w:rPr>
      </w:pPr>
      <w:r w:rsidRPr="005B248F">
        <w:rPr>
          <w:rStyle w:val="FontStyle47"/>
          <w:sz w:val="28"/>
          <w:szCs w:val="28"/>
        </w:rPr>
        <w:t>В настоящее время обладание информацией позволяет контролировать решение любых проблем мирового сообщества. Она стала фактором, способным привести к крупномасштабным авариям, военным конфликтам и поражению в них, дезорганизовать государственное управление, финансовую систему, работу научных центров. В то же время эффективное использование информации способствует развитию всех сфер деятельности государства в целом и отдельно взятого предприятия в частности и, в конечном счете, приводит к значительным успехам в экономике, бизнесе, финансах</w:t>
      </w:r>
      <w:r>
        <w:rPr>
          <w:rStyle w:val="FontStyle47"/>
          <w:sz w:val="28"/>
          <w:szCs w:val="28"/>
        </w:rPr>
        <w:t xml:space="preserve"> [12]</w:t>
      </w:r>
      <w:r w:rsidRPr="005B248F">
        <w:rPr>
          <w:rStyle w:val="FontStyle47"/>
          <w:sz w:val="28"/>
          <w:szCs w:val="28"/>
        </w:rPr>
        <w:t>.</w:t>
      </w:r>
    </w:p>
    <w:p w:rsidR="00712244" w:rsidRPr="005B248F" w:rsidRDefault="00712244" w:rsidP="00712244">
      <w:pPr>
        <w:pStyle w:val="Style7"/>
        <w:widowControl/>
        <w:spacing w:line="360" w:lineRule="auto"/>
        <w:ind w:firstLine="720"/>
        <w:jc w:val="both"/>
        <w:rPr>
          <w:rStyle w:val="FontStyle47"/>
          <w:sz w:val="28"/>
          <w:szCs w:val="28"/>
        </w:rPr>
      </w:pPr>
      <w:r w:rsidRPr="005B248F">
        <w:rPr>
          <w:rStyle w:val="FontStyle47"/>
          <w:sz w:val="28"/>
          <w:szCs w:val="28"/>
        </w:rPr>
        <w:t>Обладание ценной информацией, предоставляя существенные преимущества, при этом возлагает на субъекты, имеющие на нее права, высокую степень ответственности за ее сохранность и защиту от возможного внешнего воздействия различного рода факторов и событий, носящих к</w:t>
      </w:r>
      <w:r>
        <w:rPr>
          <w:rStyle w:val="FontStyle47"/>
          <w:sz w:val="28"/>
          <w:szCs w:val="28"/>
        </w:rPr>
        <w:t>ак преднамеренный, так и случай</w:t>
      </w:r>
      <w:r w:rsidRPr="005B248F">
        <w:rPr>
          <w:rStyle w:val="FontStyle47"/>
          <w:sz w:val="28"/>
          <w:szCs w:val="28"/>
        </w:rPr>
        <w:t>ный характер.</w:t>
      </w:r>
    </w:p>
    <w:p w:rsidR="00712244" w:rsidRPr="005B248F" w:rsidRDefault="00712244" w:rsidP="00712244">
      <w:pPr>
        <w:pStyle w:val="Style7"/>
        <w:widowControl/>
        <w:spacing w:line="360" w:lineRule="auto"/>
        <w:ind w:firstLine="720"/>
        <w:jc w:val="both"/>
        <w:rPr>
          <w:rStyle w:val="FontStyle47"/>
          <w:sz w:val="28"/>
          <w:szCs w:val="28"/>
        </w:rPr>
      </w:pPr>
      <w:r w:rsidRPr="005B248F">
        <w:rPr>
          <w:rStyle w:val="FontStyle47"/>
          <w:sz w:val="28"/>
          <w:szCs w:val="28"/>
        </w:rPr>
        <w:t>При решении задач защиты конфиденциальной информации в органе государственной власти, учреждении, на предприятии или в коммерческой организации большое значение имеют меры организационного характера, способные на основе действующих норм и правил объединить силы и средства защиты информации</w:t>
      </w:r>
      <w:r>
        <w:rPr>
          <w:rStyle w:val="FontStyle47"/>
          <w:sz w:val="28"/>
          <w:szCs w:val="28"/>
        </w:rPr>
        <w:t xml:space="preserve"> [13</w:t>
      </w:r>
      <w:r w:rsidRPr="007B02F2">
        <w:rPr>
          <w:rStyle w:val="FontStyle47"/>
          <w:sz w:val="28"/>
          <w:szCs w:val="28"/>
        </w:rPr>
        <w:t>]</w:t>
      </w:r>
      <w:r w:rsidRPr="005B248F">
        <w:rPr>
          <w:rStyle w:val="FontStyle47"/>
          <w:sz w:val="28"/>
          <w:szCs w:val="28"/>
        </w:rPr>
        <w:t>.</w:t>
      </w:r>
    </w:p>
    <w:p w:rsidR="00712244" w:rsidRPr="006973AA" w:rsidRDefault="00712244" w:rsidP="00712244">
      <w:pPr>
        <w:pStyle w:val="Style7"/>
        <w:widowControl/>
        <w:spacing w:line="360" w:lineRule="auto"/>
        <w:ind w:firstLine="720"/>
        <w:jc w:val="both"/>
        <w:rPr>
          <w:rStyle w:val="FontStyle47"/>
          <w:spacing w:val="-2"/>
          <w:sz w:val="28"/>
          <w:szCs w:val="28"/>
        </w:rPr>
      </w:pPr>
      <w:r w:rsidRPr="006973AA">
        <w:rPr>
          <w:rStyle w:val="FontStyle47"/>
          <w:spacing w:val="-2"/>
          <w:sz w:val="28"/>
          <w:szCs w:val="28"/>
        </w:rPr>
        <w:t>Для реализации организаторских функций руководства пред</w:t>
      </w:r>
      <w:r w:rsidRPr="006973AA">
        <w:rPr>
          <w:rStyle w:val="FontStyle47"/>
          <w:spacing w:val="-2"/>
          <w:sz w:val="28"/>
          <w:szCs w:val="28"/>
        </w:rPr>
        <w:softHyphen/>
        <w:t>приятия служит система защиты конфиденциальной информации, включающая совокупность сил, средств, способов и методов защиты информации (ЗИ), которые используются для планирования и выполнения конкретных мероприятий. Выбор управленческих решений не может быть эффективным без строгого применения нормативно-методических документов на основе практического опыта работы предприятия в области ЗИ.</w:t>
      </w:r>
    </w:p>
    <w:p w:rsidR="00712244" w:rsidRPr="005B248F" w:rsidRDefault="00712244" w:rsidP="00712244">
      <w:pPr>
        <w:pStyle w:val="Style7"/>
        <w:widowControl/>
        <w:spacing w:line="360" w:lineRule="auto"/>
        <w:ind w:firstLine="720"/>
        <w:jc w:val="both"/>
        <w:rPr>
          <w:rStyle w:val="FontStyle47"/>
          <w:sz w:val="28"/>
          <w:szCs w:val="28"/>
        </w:rPr>
      </w:pPr>
      <w:r w:rsidRPr="005B248F">
        <w:rPr>
          <w:rStyle w:val="FontStyle47"/>
          <w:sz w:val="28"/>
          <w:szCs w:val="28"/>
        </w:rPr>
        <w:lastRenderedPageBreak/>
        <w:t>Многообразие функций и задач, решаемых предприятиями различных сфер деятельности и организационно-правовых форм, требует постоянного совершенствования системы защиты конфиденциальной информации, принятия новых нормативных актов, методических документов, положений, инструкций для руково</w:t>
      </w:r>
      <w:r w:rsidRPr="005B248F">
        <w:rPr>
          <w:rStyle w:val="FontStyle47"/>
          <w:sz w:val="28"/>
          <w:szCs w:val="28"/>
        </w:rPr>
        <w:softHyphen/>
        <w:t>дителей, должностных лиц и персонала этих предприятий, а так</w:t>
      </w:r>
      <w:r w:rsidRPr="005B248F">
        <w:rPr>
          <w:rStyle w:val="FontStyle47"/>
          <w:sz w:val="28"/>
          <w:szCs w:val="28"/>
        </w:rPr>
        <w:softHyphen/>
        <w:t>же разработки стандартов для структурных подразделений, создан</w:t>
      </w:r>
      <w:r w:rsidRPr="005B248F">
        <w:rPr>
          <w:rStyle w:val="FontStyle47"/>
          <w:sz w:val="28"/>
          <w:szCs w:val="28"/>
        </w:rPr>
        <w:softHyphen/>
        <w:t xml:space="preserve">ных в целях </w:t>
      </w:r>
      <w:r>
        <w:rPr>
          <w:rStyle w:val="FontStyle47"/>
          <w:sz w:val="28"/>
          <w:szCs w:val="28"/>
        </w:rPr>
        <w:t>ЗИ [13</w:t>
      </w:r>
      <w:r w:rsidRPr="007B02F2">
        <w:rPr>
          <w:rStyle w:val="FontStyle47"/>
          <w:sz w:val="28"/>
          <w:szCs w:val="28"/>
        </w:rPr>
        <w:t>]</w:t>
      </w:r>
      <w:r w:rsidRPr="005B248F">
        <w:rPr>
          <w:rStyle w:val="FontStyle47"/>
          <w:sz w:val="28"/>
          <w:szCs w:val="28"/>
        </w:rPr>
        <w:t>.</w:t>
      </w:r>
    </w:p>
    <w:p w:rsidR="00712244" w:rsidRPr="00E80754" w:rsidRDefault="00712244" w:rsidP="00712244">
      <w:pPr>
        <w:pStyle w:val="Style7"/>
        <w:widowControl/>
        <w:spacing w:line="360" w:lineRule="auto"/>
        <w:ind w:firstLine="720"/>
        <w:jc w:val="both"/>
        <w:rPr>
          <w:rStyle w:val="FontStyle47"/>
          <w:sz w:val="28"/>
          <w:szCs w:val="28"/>
        </w:rPr>
      </w:pPr>
      <w:r w:rsidRPr="005B248F">
        <w:rPr>
          <w:rStyle w:val="FontStyle47"/>
          <w:sz w:val="28"/>
          <w:szCs w:val="28"/>
        </w:rPr>
        <w:t>Объединить все имеющиеся сведения в области защиты конфиденциальной информации, четко определить направления ее защиты и сформулировать приоритеты в использовании соответствующих си</w:t>
      </w:r>
      <w:r>
        <w:rPr>
          <w:rStyle w:val="FontStyle47"/>
          <w:sz w:val="28"/>
          <w:szCs w:val="28"/>
        </w:rPr>
        <w:t>л, средств, способов и методов –</w:t>
      </w:r>
      <w:r w:rsidRPr="005B248F">
        <w:rPr>
          <w:rStyle w:val="FontStyle47"/>
          <w:sz w:val="28"/>
          <w:szCs w:val="28"/>
        </w:rPr>
        <w:t xml:space="preserve"> главная задача организационной составляющей системы защиты конфиденциальной информации предприятия. Для решения этой задачи необходимо глубокое знание нормативно-правовых основ защиты информации, очередности и порядка принятия управленческих решений в</w:t>
      </w:r>
      <w:r>
        <w:rPr>
          <w:rStyle w:val="FontStyle47"/>
          <w:sz w:val="28"/>
          <w:szCs w:val="28"/>
        </w:rPr>
        <w:t xml:space="preserve"> </w:t>
      </w:r>
      <w:r w:rsidRPr="005B248F">
        <w:rPr>
          <w:rStyle w:val="FontStyle47"/>
          <w:sz w:val="28"/>
          <w:szCs w:val="28"/>
        </w:rPr>
        <w:t>зависимости от особенностей и специфики деятельности конкретного предприятия</w:t>
      </w:r>
      <w:r>
        <w:rPr>
          <w:rStyle w:val="FontStyle47"/>
          <w:sz w:val="28"/>
          <w:szCs w:val="28"/>
        </w:rPr>
        <w:t xml:space="preserve">, </w:t>
      </w:r>
      <w:r w:rsidRPr="00E80754">
        <w:rPr>
          <w:rStyle w:val="FontStyle47"/>
          <w:bCs/>
          <w:sz w:val="28"/>
          <w:szCs w:val="28"/>
        </w:rPr>
        <w:t>орган</w:t>
      </w:r>
      <w:r>
        <w:rPr>
          <w:rStyle w:val="FontStyle47"/>
          <w:bCs/>
          <w:sz w:val="28"/>
          <w:szCs w:val="28"/>
        </w:rPr>
        <w:t>ов</w:t>
      </w:r>
      <w:r w:rsidRPr="00E80754">
        <w:rPr>
          <w:rStyle w:val="FontStyle47"/>
          <w:bCs/>
          <w:sz w:val="28"/>
          <w:szCs w:val="28"/>
        </w:rPr>
        <w:t xml:space="preserve"> гос</w:t>
      </w:r>
      <w:r>
        <w:rPr>
          <w:rStyle w:val="FontStyle47"/>
          <w:bCs/>
          <w:sz w:val="28"/>
          <w:szCs w:val="28"/>
        </w:rPr>
        <w:t>ударственной власти, учреждений</w:t>
      </w:r>
      <w:r w:rsidRPr="00E80754">
        <w:rPr>
          <w:rStyle w:val="FontStyle47"/>
          <w:bCs/>
          <w:sz w:val="28"/>
          <w:szCs w:val="28"/>
        </w:rPr>
        <w:t xml:space="preserve">  и коммерчески</w:t>
      </w:r>
      <w:r>
        <w:rPr>
          <w:rStyle w:val="FontStyle47"/>
          <w:bCs/>
          <w:sz w:val="28"/>
          <w:szCs w:val="28"/>
        </w:rPr>
        <w:t>х</w:t>
      </w:r>
      <w:r w:rsidRPr="00E80754">
        <w:rPr>
          <w:rStyle w:val="FontStyle47"/>
          <w:bCs/>
          <w:sz w:val="28"/>
          <w:szCs w:val="28"/>
        </w:rPr>
        <w:t xml:space="preserve"> организаци</w:t>
      </w:r>
      <w:r>
        <w:rPr>
          <w:rStyle w:val="FontStyle47"/>
          <w:bCs/>
          <w:sz w:val="28"/>
          <w:szCs w:val="28"/>
        </w:rPr>
        <w:t xml:space="preserve">й (далее – </w:t>
      </w:r>
      <w:r w:rsidRPr="00E80754">
        <w:rPr>
          <w:rStyle w:val="FontStyle47"/>
          <w:bCs/>
          <w:sz w:val="28"/>
          <w:szCs w:val="28"/>
        </w:rPr>
        <w:t>предприяти</w:t>
      </w:r>
      <w:r>
        <w:rPr>
          <w:rStyle w:val="FontStyle47"/>
          <w:bCs/>
          <w:sz w:val="28"/>
          <w:szCs w:val="28"/>
        </w:rPr>
        <w:t>е)</w:t>
      </w:r>
      <w:r w:rsidRPr="00E80754">
        <w:rPr>
          <w:rStyle w:val="FontStyle47"/>
          <w:bCs/>
          <w:sz w:val="28"/>
          <w:szCs w:val="28"/>
        </w:rPr>
        <w:t>.</w:t>
      </w:r>
    </w:p>
    <w:p w:rsidR="00712244" w:rsidRPr="005B248F" w:rsidRDefault="00712244" w:rsidP="00712244">
      <w:pPr>
        <w:pStyle w:val="Style7"/>
        <w:widowControl/>
        <w:spacing w:line="360" w:lineRule="auto"/>
        <w:ind w:firstLine="720"/>
        <w:jc w:val="both"/>
        <w:rPr>
          <w:rStyle w:val="FontStyle47"/>
          <w:sz w:val="28"/>
          <w:szCs w:val="28"/>
        </w:rPr>
      </w:pPr>
      <w:r w:rsidRPr="005B248F">
        <w:rPr>
          <w:rStyle w:val="FontStyle47"/>
          <w:sz w:val="28"/>
          <w:szCs w:val="28"/>
        </w:rPr>
        <w:t xml:space="preserve">Информация и информационные технологии </w:t>
      </w:r>
      <w:r>
        <w:rPr>
          <w:rStyle w:val="FontStyle47"/>
          <w:sz w:val="28"/>
          <w:szCs w:val="28"/>
        </w:rPr>
        <w:t>(</w:t>
      </w:r>
      <w:proofErr w:type="gramStart"/>
      <w:r>
        <w:rPr>
          <w:rStyle w:val="FontStyle47"/>
          <w:sz w:val="28"/>
          <w:szCs w:val="28"/>
        </w:rPr>
        <w:t>ИТ</w:t>
      </w:r>
      <w:proofErr w:type="gramEnd"/>
      <w:r>
        <w:rPr>
          <w:rStyle w:val="FontStyle47"/>
          <w:sz w:val="28"/>
          <w:szCs w:val="28"/>
        </w:rPr>
        <w:t xml:space="preserve">) </w:t>
      </w:r>
      <w:r w:rsidRPr="005B248F">
        <w:rPr>
          <w:rStyle w:val="FontStyle47"/>
          <w:sz w:val="28"/>
          <w:szCs w:val="28"/>
        </w:rPr>
        <w:t>определяют пути и направления развития любог</w:t>
      </w:r>
      <w:r>
        <w:rPr>
          <w:rStyle w:val="FontStyle47"/>
          <w:sz w:val="28"/>
          <w:szCs w:val="28"/>
        </w:rPr>
        <w:t>о общества и государства, корен</w:t>
      </w:r>
      <w:r w:rsidRPr="005B248F">
        <w:rPr>
          <w:rStyle w:val="FontStyle47"/>
          <w:sz w:val="28"/>
          <w:szCs w:val="28"/>
        </w:rPr>
        <w:t xml:space="preserve">ным образом влияют на формирование человека как личности. Программы развития </w:t>
      </w:r>
      <w:proofErr w:type="gramStart"/>
      <w:r>
        <w:rPr>
          <w:rStyle w:val="FontStyle47"/>
          <w:sz w:val="28"/>
          <w:szCs w:val="28"/>
        </w:rPr>
        <w:t>ИТ</w:t>
      </w:r>
      <w:proofErr w:type="gramEnd"/>
      <w:r>
        <w:rPr>
          <w:rStyle w:val="FontStyle47"/>
          <w:sz w:val="28"/>
          <w:szCs w:val="28"/>
        </w:rPr>
        <w:t xml:space="preserve"> ведущих ми</w:t>
      </w:r>
      <w:r w:rsidRPr="005B248F">
        <w:rPr>
          <w:rStyle w:val="FontStyle47"/>
          <w:sz w:val="28"/>
          <w:szCs w:val="28"/>
        </w:rPr>
        <w:t>ровых держав, государственное финансирование таких программ выходят на первое место, опер</w:t>
      </w:r>
      <w:r>
        <w:rPr>
          <w:rStyle w:val="FontStyle47"/>
          <w:sz w:val="28"/>
          <w:szCs w:val="28"/>
        </w:rPr>
        <w:t>ежая ракетные и космические про</w:t>
      </w:r>
      <w:r w:rsidRPr="005B248F">
        <w:rPr>
          <w:rStyle w:val="FontStyle47"/>
          <w:sz w:val="28"/>
          <w:szCs w:val="28"/>
        </w:rPr>
        <w:t>граммы</w:t>
      </w:r>
      <w:r w:rsidRPr="007B02F2">
        <w:rPr>
          <w:rStyle w:val="FontStyle47"/>
          <w:sz w:val="28"/>
          <w:szCs w:val="28"/>
        </w:rPr>
        <w:t xml:space="preserve"> [</w:t>
      </w:r>
      <w:r>
        <w:rPr>
          <w:rStyle w:val="FontStyle47"/>
          <w:sz w:val="28"/>
          <w:szCs w:val="28"/>
        </w:rPr>
        <w:t>12</w:t>
      </w:r>
      <w:r w:rsidRPr="007B02F2">
        <w:rPr>
          <w:rStyle w:val="FontStyle47"/>
          <w:sz w:val="28"/>
          <w:szCs w:val="28"/>
        </w:rPr>
        <w:t>]</w:t>
      </w:r>
      <w:r w:rsidRPr="005B248F">
        <w:rPr>
          <w:rStyle w:val="FontStyle47"/>
          <w:sz w:val="28"/>
          <w:szCs w:val="28"/>
        </w:rPr>
        <w:t>.</w:t>
      </w:r>
    </w:p>
    <w:p w:rsidR="00712244" w:rsidRDefault="00712244" w:rsidP="00712244">
      <w:pPr>
        <w:pStyle w:val="Style7"/>
        <w:widowControl/>
        <w:spacing w:line="360" w:lineRule="auto"/>
        <w:ind w:firstLine="720"/>
        <w:jc w:val="both"/>
        <w:rPr>
          <w:rStyle w:val="FontStyle47"/>
          <w:sz w:val="28"/>
          <w:szCs w:val="28"/>
        </w:rPr>
      </w:pPr>
      <w:r w:rsidRPr="005B248F">
        <w:rPr>
          <w:rStyle w:val="FontStyle47"/>
          <w:sz w:val="28"/>
          <w:szCs w:val="28"/>
        </w:rPr>
        <w:t xml:space="preserve">Стремительность развития </w:t>
      </w:r>
      <w:proofErr w:type="gramStart"/>
      <w:r>
        <w:rPr>
          <w:rStyle w:val="FontStyle47"/>
          <w:sz w:val="28"/>
          <w:szCs w:val="28"/>
        </w:rPr>
        <w:t>ИТ</w:t>
      </w:r>
      <w:proofErr w:type="gramEnd"/>
      <w:r>
        <w:rPr>
          <w:rStyle w:val="FontStyle47"/>
          <w:sz w:val="28"/>
          <w:szCs w:val="28"/>
        </w:rPr>
        <w:t>, под</w:t>
      </w:r>
      <w:r w:rsidRPr="005B248F">
        <w:rPr>
          <w:rStyle w:val="FontStyle47"/>
          <w:sz w:val="28"/>
          <w:szCs w:val="28"/>
        </w:rPr>
        <w:t>нимая на новый уровень практическое значение информации, вместе с тем все больше отдаляет нас от понимания сущности самой информации, форм и способов ее проявления, методов воздействия информации на разви</w:t>
      </w:r>
      <w:r>
        <w:rPr>
          <w:rStyle w:val="FontStyle47"/>
          <w:sz w:val="28"/>
          <w:szCs w:val="28"/>
        </w:rPr>
        <w:t>тие общества, государства и лич</w:t>
      </w:r>
      <w:r w:rsidRPr="005B248F">
        <w:rPr>
          <w:rStyle w:val="FontStyle47"/>
          <w:sz w:val="28"/>
          <w:szCs w:val="28"/>
        </w:rPr>
        <w:t xml:space="preserve">ности. Эти знания </w:t>
      </w:r>
      <w:proofErr w:type="gramStart"/>
      <w:r w:rsidRPr="005B248F">
        <w:rPr>
          <w:rStyle w:val="FontStyle47"/>
          <w:sz w:val="28"/>
          <w:szCs w:val="28"/>
        </w:rPr>
        <w:t>необходимы</w:t>
      </w:r>
      <w:proofErr w:type="gramEnd"/>
      <w:r w:rsidRPr="005B248F">
        <w:rPr>
          <w:rStyle w:val="FontStyle47"/>
          <w:sz w:val="28"/>
          <w:szCs w:val="28"/>
        </w:rPr>
        <w:t xml:space="preserve"> прежде всего для понимания общих принципов и основ информационной безопасности</w:t>
      </w:r>
      <w:r>
        <w:rPr>
          <w:rStyle w:val="FontStyle47"/>
          <w:sz w:val="28"/>
          <w:szCs w:val="28"/>
        </w:rPr>
        <w:t xml:space="preserve"> (ИБ)</w:t>
      </w:r>
      <w:r w:rsidRPr="005B248F">
        <w:rPr>
          <w:rStyle w:val="FontStyle47"/>
          <w:sz w:val="28"/>
          <w:szCs w:val="28"/>
        </w:rPr>
        <w:t>, формулирования всего спектра связанных с ней проблем и определения путей их решения.</w:t>
      </w:r>
      <w:r>
        <w:rPr>
          <w:rStyle w:val="FontStyle47"/>
          <w:sz w:val="28"/>
          <w:szCs w:val="28"/>
        </w:rPr>
        <w:t xml:space="preserve"> </w:t>
      </w:r>
    </w:p>
    <w:p w:rsidR="00712244" w:rsidRPr="005B248F" w:rsidRDefault="00712244" w:rsidP="00712244">
      <w:pPr>
        <w:pStyle w:val="Style7"/>
        <w:widowControl/>
        <w:spacing w:line="360" w:lineRule="auto"/>
        <w:ind w:firstLine="720"/>
        <w:jc w:val="both"/>
        <w:rPr>
          <w:rStyle w:val="FontStyle47"/>
          <w:sz w:val="28"/>
          <w:szCs w:val="28"/>
        </w:rPr>
      </w:pPr>
      <w:r w:rsidRPr="005B248F">
        <w:rPr>
          <w:rStyle w:val="FontStyle47"/>
          <w:sz w:val="28"/>
          <w:szCs w:val="28"/>
        </w:rPr>
        <w:lastRenderedPageBreak/>
        <w:t>Диапазон толкований термина «информация» достаточно широк: от частного, бытового представления (сведения, сообщения, подлежащие переработке) до философского как наиболее общего и мировоззренческого.</w:t>
      </w:r>
    </w:p>
    <w:p w:rsidR="00712244" w:rsidRDefault="00712244" w:rsidP="00712244">
      <w:pPr>
        <w:pStyle w:val="Style9"/>
        <w:widowControl/>
        <w:spacing w:line="360" w:lineRule="auto"/>
        <w:ind w:firstLine="720"/>
        <w:jc w:val="both"/>
        <w:rPr>
          <w:rStyle w:val="FontStyle49"/>
          <w:sz w:val="28"/>
          <w:szCs w:val="28"/>
        </w:rPr>
      </w:pPr>
    </w:p>
    <w:p w:rsidR="00712244" w:rsidRPr="005B248F" w:rsidRDefault="00712244" w:rsidP="00712244">
      <w:pPr>
        <w:pStyle w:val="Style9"/>
        <w:widowControl/>
        <w:spacing w:line="360" w:lineRule="auto"/>
        <w:ind w:firstLine="720"/>
        <w:jc w:val="both"/>
        <w:rPr>
          <w:rStyle w:val="FontStyle49"/>
          <w:sz w:val="28"/>
          <w:szCs w:val="28"/>
        </w:rPr>
      </w:pPr>
      <w:r w:rsidRPr="005B248F">
        <w:rPr>
          <w:rStyle w:val="FontStyle49"/>
          <w:sz w:val="28"/>
          <w:szCs w:val="28"/>
        </w:rPr>
        <w:t>1.2. Основные формы проявления информации и их свойства</w:t>
      </w:r>
    </w:p>
    <w:p w:rsidR="00712244" w:rsidRPr="005B248F" w:rsidRDefault="00712244" w:rsidP="00712244">
      <w:pPr>
        <w:pStyle w:val="Style7"/>
        <w:widowControl/>
        <w:spacing w:line="360" w:lineRule="auto"/>
        <w:ind w:firstLine="720"/>
        <w:jc w:val="both"/>
        <w:rPr>
          <w:rStyle w:val="FontStyle47"/>
          <w:sz w:val="28"/>
          <w:szCs w:val="28"/>
        </w:rPr>
      </w:pPr>
      <w:r w:rsidRPr="005B248F">
        <w:rPr>
          <w:rStyle w:val="FontStyle47"/>
          <w:sz w:val="28"/>
          <w:szCs w:val="28"/>
        </w:rPr>
        <w:t>Основными формами проявления информации являются све</w:t>
      </w:r>
      <w:r w:rsidRPr="005B248F">
        <w:rPr>
          <w:rStyle w:val="FontStyle47"/>
          <w:sz w:val="28"/>
          <w:szCs w:val="28"/>
        </w:rPr>
        <w:softHyphen/>
        <w:t>дения и сообщения</w:t>
      </w:r>
      <w:r>
        <w:rPr>
          <w:rStyle w:val="FontStyle47"/>
          <w:sz w:val="28"/>
          <w:szCs w:val="28"/>
        </w:rPr>
        <w:t xml:space="preserve"> [13</w:t>
      </w:r>
      <w:r w:rsidRPr="007B02F2">
        <w:rPr>
          <w:rStyle w:val="FontStyle47"/>
          <w:sz w:val="28"/>
          <w:szCs w:val="28"/>
        </w:rPr>
        <w:t>]</w:t>
      </w:r>
      <w:r w:rsidRPr="005B248F">
        <w:rPr>
          <w:rStyle w:val="FontStyle47"/>
          <w:sz w:val="28"/>
          <w:szCs w:val="28"/>
        </w:rPr>
        <w:t>.</w:t>
      </w:r>
    </w:p>
    <w:p w:rsidR="00712244" w:rsidRPr="005B248F" w:rsidRDefault="00712244" w:rsidP="00712244">
      <w:pPr>
        <w:pStyle w:val="Style7"/>
        <w:widowControl/>
        <w:spacing w:line="360" w:lineRule="auto"/>
        <w:ind w:firstLine="720"/>
        <w:jc w:val="both"/>
        <w:rPr>
          <w:rStyle w:val="FontStyle47"/>
          <w:sz w:val="28"/>
          <w:szCs w:val="28"/>
        </w:rPr>
      </w:pPr>
      <w:r w:rsidRPr="005B248F">
        <w:rPr>
          <w:rStyle w:val="FontStyle48"/>
          <w:sz w:val="28"/>
          <w:szCs w:val="28"/>
        </w:rPr>
        <w:t xml:space="preserve">Сведения </w:t>
      </w:r>
      <w:r>
        <w:rPr>
          <w:rStyle w:val="FontStyle48"/>
          <w:sz w:val="28"/>
          <w:szCs w:val="28"/>
        </w:rPr>
        <w:t>–</w:t>
      </w:r>
      <w:r w:rsidRPr="005B248F">
        <w:rPr>
          <w:rStyle w:val="FontStyle48"/>
          <w:sz w:val="28"/>
          <w:szCs w:val="28"/>
        </w:rPr>
        <w:t xml:space="preserve"> </w:t>
      </w:r>
      <w:r w:rsidRPr="005B248F">
        <w:rPr>
          <w:rStyle w:val="FontStyle47"/>
          <w:sz w:val="28"/>
          <w:szCs w:val="28"/>
        </w:rPr>
        <w:t>запечатленные в организме результаты отражения движения объектов материального мира.</w:t>
      </w:r>
    </w:p>
    <w:p w:rsidR="00712244" w:rsidRPr="005B248F" w:rsidRDefault="00712244" w:rsidP="00712244">
      <w:pPr>
        <w:pStyle w:val="Style7"/>
        <w:widowControl/>
        <w:spacing w:line="360" w:lineRule="auto"/>
        <w:ind w:firstLine="720"/>
        <w:jc w:val="both"/>
        <w:rPr>
          <w:rStyle w:val="FontStyle47"/>
          <w:sz w:val="28"/>
          <w:szCs w:val="28"/>
        </w:rPr>
      </w:pPr>
      <w:r w:rsidRPr="005B248F">
        <w:rPr>
          <w:rStyle w:val="FontStyle48"/>
          <w:sz w:val="28"/>
          <w:szCs w:val="28"/>
        </w:rPr>
        <w:t xml:space="preserve">Сообщения </w:t>
      </w:r>
      <w:r>
        <w:rPr>
          <w:rStyle w:val="FontStyle48"/>
          <w:sz w:val="28"/>
          <w:szCs w:val="28"/>
        </w:rPr>
        <w:t>–</w:t>
      </w:r>
      <w:r w:rsidRPr="005B248F">
        <w:rPr>
          <w:rStyle w:val="FontStyle48"/>
          <w:sz w:val="28"/>
          <w:szCs w:val="28"/>
        </w:rPr>
        <w:t xml:space="preserve"> </w:t>
      </w:r>
      <w:r w:rsidRPr="005B248F">
        <w:rPr>
          <w:rStyle w:val="FontStyle47"/>
          <w:sz w:val="28"/>
          <w:szCs w:val="28"/>
        </w:rPr>
        <w:t>набор знаков, с помощью которых сведения мо</w:t>
      </w:r>
      <w:r w:rsidRPr="005B248F">
        <w:rPr>
          <w:rStyle w:val="FontStyle47"/>
          <w:sz w:val="28"/>
          <w:szCs w:val="28"/>
        </w:rPr>
        <w:softHyphen/>
        <w:t xml:space="preserve">гут быть </w:t>
      </w:r>
      <w:proofErr w:type="gramStart"/>
      <w:r w:rsidRPr="005B248F">
        <w:rPr>
          <w:rStyle w:val="FontStyle47"/>
          <w:sz w:val="28"/>
          <w:szCs w:val="28"/>
        </w:rPr>
        <w:t>переданы другому организму и восприняты</w:t>
      </w:r>
      <w:proofErr w:type="gramEnd"/>
      <w:r w:rsidRPr="005B248F">
        <w:rPr>
          <w:rStyle w:val="FontStyle47"/>
          <w:sz w:val="28"/>
          <w:szCs w:val="28"/>
        </w:rPr>
        <w:t xml:space="preserve"> им.</w:t>
      </w:r>
    </w:p>
    <w:p w:rsidR="00370812" w:rsidRDefault="00712244">
      <w:pPr>
        <w:rPr>
          <w:lang w:val="en-US"/>
        </w:rPr>
      </w:pPr>
      <w:r>
        <w:rPr>
          <w:lang w:val="en-US"/>
        </w:rPr>
        <w:t>///</w:t>
      </w:r>
    </w:p>
    <w:p w:rsidR="00712244" w:rsidRDefault="00712244">
      <w:r>
        <w:t>…</w:t>
      </w:r>
    </w:p>
    <w:p w:rsidR="00712244" w:rsidRPr="00712244" w:rsidRDefault="00712244"/>
    <w:sectPr w:rsidR="00712244" w:rsidRPr="00712244" w:rsidSect="0037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12244"/>
    <w:rsid w:val="00370812"/>
    <w:rsid w:val="00712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2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7122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1224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Style7">
    <w:name w:val="Style7"/>
    <w:basedOn w:val="a"/>
    <w:rsid w:val="00712244"/>
  </w:style>
  <w:style w:type="paragraph" w:customStyle="1" w:styleId="Style9">
    <w:name w:val="Style9"/>
    <w:basedOn w:val="a"/>
    <w:rsid w:val="00712244"/>
  </w:style>
  <w:style w:type="character" w:customStyle="1" w:styleId="FontStyle47">
    <w:name w:val="Font Style47"/>
    <w:basedOn w:val="a0"/>
    <w:rsid w:val="00712244"/>
    <w:rPr>
      <w:rFonts w:ascii="Times New Roman" w:hAnsi="Times New Roman" w:cs="Times New Roman"/>
      <w:sz w:val="20"/>
      <w:szCs w:val="20"/>
    </w:rPr>
  </w:style>
  <w:style w:type="character" w:customStyle="1" w:styleId="FontStyle48">
    <w:name w:val="Font Style48"/>
    <w:basedOn w:val="a0"/>
    <w:rsid w:val="0071224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49">
    <w:name w:val="Font Style49"/>
    <w:basedOn w:val="a0"/>
    <w:rsid w:val="00712244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Ляпунов Д.Ю.</dc:creator>
  <cp:lastModifiedBy>Ляпунов Д.Ю.</cp:lastModifiedBy>
  <cp:revision>1</cp:revision>
  <dcterms:created xsi:type="dcterms:W3CDTF">2016-09-23T06:19:00Z</dcterms:created>
  <dcterms:modified xsi:type="dcterms:W3CDTF">2016-09-23T06:20:00Z</dcterms:modified>
</cp:coreProperties>
</file>