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29EE" w14:textId="77777777" w:rsidR="0019655E" w:rsidRPr="00220148" w:rsidRDefault="0019655E" w:rsidP="0019655E">
      <w:pPr>
        <w:widowControl w:val="0"/>
        <w:spacing w:before="60" w:after="60"/>
        <w:jc w:val="center"/>
        <w:rPr>
          <w:rFonts w:ascii="Times New Roman" w:hAnsi="Times New Roman"/>
          <w:caps/>
          <w:sz w:val="22"/>
          <w:szCs w:val="22"/>
        </w:rPr>
      </w:pPr>
      <w:r w:rsidRPr="00220148">
        <w:rPr>
          <w:rFonts w:ascii="Times New Roman" w:hAnsi="Times New Roman"/>
          <w:caps/>
          <w:sz w:val="22"/>
          <w:szCs w:val="22"/>
        </w:rPr>
        <w:t>Министерство науки и высшего образования Российской Федерации</w:t>
      </w:r>
    </w:p>
    <w:p w14:paraId="4BCA5837" w14:textId="77777777" w:rsidR="0019655E" w:rsidRPr="00220148" w:rsidRDefault="0019655E" w:rsidP="0019655E">
      <w:pPr>
        <w:widowControl w:val="0"/>
        <w:spacing w:before="60" w:after="60"/>
        <w:jc w:val="center"/>
        <w:rPr>
          <w:rFonts w:ascii="Times New Roman" w:hAnsi="Times New Roman"/>
        </w:rPr>
      </w:pPr>
      <w:r w:rsidRPr="00220148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14:paraId="2CA71E22" w14:textId="77777777" w:rsidR="0019655E" w:rsidRPr="00220148" w:rsidRDefault="0019655E" w:rsidP="0019655E">
      <w:pPr>
        <w:widowControl w:val="0"/>
        <w:spacing w:before="60" w:after="60"/>
        <w:jc w:val="center"/>
        <w:rPr>
          <w:rFonts w:ascii="Times New Roman" w:hAnsi="Times New Roman"/>
        </w:rPr>
      </w:pPr>
      <w:r w:rsidRPr="00220148">
        <w:rPr>
          <w:rFonts w:ascii="Times New Roman" w:hAnsi="Times New Roman"/>
        </w:rPr>
        <w:t>высшего образования</w:t>
      </w:r>
    </w:p>
    <w:p w14:paraId="223BC443" w14:textId="77777777" w:rsidR="0019655E" w:rsidRPr="00220148" w:rsidRDefault="0019655E" w:rsidP="0019655E">
      <w:pPr>
        <w:widowControl w:val="0"/>
        <w:spacing w:before="60" w:after="60"/>
        <w:jc w:val="center"/>
        <w:rPr>
          <w:rFonts w:ascii="Times New Roman" w:hAnsi="Times New Roman"/>
          <w:b/>
          <w:bCs/>
        </w:rPr>
      </w:pPr>
      <w:r w:rsidRPr="00220148">
        <w:rPr>
          <w:rFonts w:ascii="Times New Roman" w:hAnsi="Times New Roman"/>
          <w:b/>
          <w:bCs/>
        </w:rPr>
        <w:t>«Вятский государственный университет»</w:t>
      </w:r>
    </w:p>
    <w:p w14:paraId="69E503DF" w14:textId="77777777" w:rsidR="0019655E" w:rsidRPr="00220148" w:rsidRDefault="0019655E" w:rsidP="0019655E">
      <w:pPr>
        <w:widowControl w:val="0"/>
        <w:spacing w:before="60" w:after="60"/>
        <w:jc w:val="center"/>
        <w:rPr>
          <w:rFonts w:ascii="Times New Roman" w:hAnsi="Times New Roman"/>
        </w:rPr>
      </w:pPr>
      <w:r w:rsidRPr="00220148">
        <w:rPr>
          <w:rFonts w:ascii="Times New Roman" w:hAnsi="Times New Roman"/>
        </w:rPr>
        <w:t>(</w:t>
      </w:r>
      <w:proofErr w:type="spellStart"/>
      <w:r w:rsidRPr="00220148">
        <w:rPr>
          <w:rFonts w:ascii="Times New Roman" w:hAnsi="Times New Roman"/>
        </w:rPr>
        <w:t>ВятГУ</w:t>
      </w:r>
      <w:proofErr w:type="spellEnd"/>
      <w:r w:rsidRPr="00220148">
        <w:rPr>
          <w:rFonts w:ascii="Times New Roman" w:hAnsi="Times New Roman"/>
        </w:rPr>
        <w:t>)</w:t>
      </w:r>
    </w:p>
    <w:p w14:paraId="11D2716F" w14:textId="77777777" w:rsidR="0019655E" w:rsidRPr="00220148" w:rsidRDefault="0019655E" w:rsidP="0019655E">
      <w:pPr>
        <w:pStyle w:val="a4"/>
        <w:spacing w:before="60" w:after="60"/>
        <w:ind w:firstLine="709"/>
        <w:rPr>
          <w:rFonts w:ascii="Times New Roman" w:hAnsi="Times New Roman"/>
        </w:rPr>
      </w:pPr>
    </w:p>
    <w:p w14:paraId="5156669F" w14:textId="77777777" w:rsidR="0019655E" w:rsidRPr="00220148" w:rsidRDefault="0019655E" w:rsidP="0019655E">
      <w:pPr>
        <w:widowControl w:val="0"/>
        <w:spacing w:before="60" w:after="60"/>
        <w:jc w:val="center"/>
        <w:rPr>
          <w:rFonts w:ascii="Times New Roman" w:hAnsi="Times New Roman"/>
        </w:rPr>
      </w:pPr>
    </w:p>
    <w:p w14:paraId="7AABBD8C" w14:textId="77777777" w:rsidR="0019655E" w:rsidRPr="00220148" w:rsidRDefault="0019655E" w:rsidP="0019655E">
      <w:pPr>
        <w:widowControl w:val="0"/>
        <w:spacing w:before="60" w:after="60"/>
        <w:jc w:val="center"/>
        <w:rPr>
          <w:rFonts w:ascii="Times New Roman" w:hAnsi="Times New Roman"/>
        </w:rPr>
      </w:pPr>
    </w:p>
    <w:p w14:paraId="29939142" w14:textId="77777777" w:rsidR="0019655E" w:rsidRPr="00220148" w:rsidRDefault="0019655E" w:rsidP="0019655E">
      <w:pPr>
        <w:widowControl w:val="0"/>
        <w:spacing w:before="60" w:after="60"/>
        <w:jc w:val="center"/>
        <w:rPr>
          <w:rFonts w:ascii="Times New Roman" w:hAnsi="Times New Roman"/>
        </w:rPr>
      </w:pPr>
    </w:p>
    <w:p w14:paraId="1D384BF3" w14:textId="77777777" w:rsidR="0019655E" w:rsidRPr="00220148" w:rsidRDefault="0019655E" w:rsidP="0019655E">
      <w:pPr>
        <w:widowControl w:val="0"/>
        <w:spacing w:before="60" w:after="60"/>
        <w:jc w:val="center"/>
        <w:rPr>
          <w:rFonts w:ascii="Times New Roman" w:hAnsi="Times New Roman"/>
        </w:rPr>
      </w:pPr>
    </w:p>
    <w:p w14:paraId="13C65AE2" w14:textId="77777777" w:rsidR="0019655E" w:rsidRPr="00220148" w:rsidRDefault="0019655E" w:rsidP="0019655E">
      <w:pPr>
        <w:pStyle w:val="a4"/>
        <w:spacing w:before="60" w:after="60"/>
        <w:ind w:firstLine="709"/>
        <w:rPr>
          <w:rFonts w:ascii="Times New Roman" w:hAnsi="Times New Roman"/>
        </w:rPr>
      </w:pPr>
    </w:p>
    <w:p w14:paraId="3B994D05" w14:textId="77777777" w:rsidR="0019655E" w:rsidRPr="00220148" w:rsidRDefault="0019655E" w:rsidP="0019655E">
      <w:pPr>
        <w:pStyle w:val="a4"/>
        <w:jc w:val="center"/>
        <w:rPr>
          <w:rFonts w:ascii="Times New Roman" w:hAnsi="Times New Roman"/>
          <w:b/>
          <w:caps/>
        </w:rPr>
      </w:pPr>
      <w:r w:rsidRPr="00220148">
        <w:rPr>
          <w:rFonts w:ascii="Times New Roman" w:hAnsi="Times New Roman"/>
          <w:b/>
          <w:caps/>
        </w:rPr>
        <w:t>ОТЧЕТ</w:t>
      </w:r>
    </w:p>
    <w:p w14:paraId="032C8625" w14:textId="77777777" w:rsidR="0019655E" w:rsidRPr="00220148" w:rsidRDefault="0019655E" w:rsidP="0019655E">
      <w:pPr>
        <w:pStyle w:val="a4"/>
        <w:jc w:val="center"/>
        <w:rPr>
          <w:rFonts w:ascii="Times New Roman" w:hAnsi="Times New Roman"/>
          <w:b/>
          <w:caps/>
        </w:rPr>
      </w:pPr>
      <w:r w:rsidRPr="00220148">
        <w:rPr>
          <w:rFonts w:ascii="Times New Roman" w:hAnsi="Times New Roman"/>
          <w:b/>
          <w:caps/>
        </w:rPr>
        <w:t>по Производственной практике № 2,</w:t>
      </w:r>
    </w:p>
    <w:p w14:paraId="5E22FE4D" w14:textId="77777777" w:rsidR="0019655E" w:rsidRPr="00220148" w:rsidRDefault="0019655E" w:rsidP="0019655E">
      <w:pPr>
        <w:pStyle w:val="a4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ПРЕДДИПЛОМНОЙ ПРАКТИКЕ</w:t>
      </w:r>
    </w:p>
    <w:p w14:paraId="7F82A70A" w14:textId="77777777" w:rsidR="0019655E" w:rsidRPr="00220148" w:rsidRDefault="0019655E" w:rsidP="0019655E">
      <w:pPr>
        <w:pStyle w:val="a4"/>
        <w:jc w:val="center"/>
        <w:rPr>
          <w:rFonts w:ascii="Times New Roman" w:hAnsi="Times New Roman"/>
          <w:b/>
          <w:caps/>
        </w:rPr>
      </w:pPr>
    </w:p>
    <w:p w14:paraId="524F1E06" w14:textId="77777777" w:rsidR="0019655E" w:rsidRPr="00220148" w:rsidRDefault="0019655E" w:rsidP="0019655E">
      <w:pPr>
        <w:pStyle w:val="a4"/>
        <w:jc w:val="center"/>
        <w:rPr>
          <w:rFonts w:ascii="Times New Roman" w:hAnsi="Times New Roman"/>
          <w:b/>
          <w:caps/>
        </w:rPr>
      </w:pPr>
    </w:p>
    <w:p w14:paraId="403F9B87" w14:textId="77777777" w:rsidR="0019655E" w:rsidRPr="00220148" w:rsidRDefault="0019655E" w:rsidP="0019655E">
      <w:pPr>
        <w:pStyle w:val="a4"/>
        <w:jc w:val="center"/>
        <w:rPr>
          <w:rFonts w:ascii="Times New Roman" w:hAnsi="Times New Roman"/>
          <w:b/>
          <w:caps/>
        </w:rPr>
      </w:pPr>
    </w:p>
    <w:p w14:paraId="633E7198" w14:textId="77777777" w:rsidR="0019655E" w:rsidRPr="00220148" w:rsidRDefault="0019655E" w:rsidP="0019655E">
      <w:pPr>
        <w:pStyle w:val="a4"/>
        <w:jc w:val="center"/>
        <w:rPr>
          <w:rFonts w:ascii="Times New Roman" w:hAnsi="Times New Roman"/>
          <w:b/>
          <w:caps/>
        </w:rPr>
      </w:pPr>
    </w:p>
    <w:p w14:paraId="6D98AF1B" w14:textId="77777777" w:rsidR="0019655E" w:rsidRPr="00220148" w:rsidRDefault="0019655E" w:rsidP="0019655E">
      <w:pPr>
        <w:pStyle w:val="a4"/>
        <w:jc w:val="center"/>
        <w:rPr>
          <w:rFonts w:ascii="Times New Roman" w:hAnsi="Times New Roman"/>
          <w:b/>
          <w:caps/>
        </w:rPr>
      </w:pPr>
    </w:p>
    <w:p w14:paraId="15828550" w14:textId="77777777" w:rsidR="0019655E" w:rsidRPr="00220148" w:rsidRDefault="0019655E" w:rsidP="0019655E">
      <w:pPr>
        <w:pStyle w:val="a4"/>
        <w:jc w:val="center"/>
        <w:rPr>
          <w:rFonts w:ascii="Times New Roman" w:hAnsi="Times New Roman"/>
          <w:b/>
          <w:caps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279"/>
        <w:gridCol w:w="81"/>
        <w:gridCol w:w="6138"/>
      </w:tblGrid>
      <w:tr w:rsidR="0019655E" w:rsidRPr="00220148" w14:paraId="1AADBCBC" w14:textId="77777777" w:rsidTr="00305EB8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4B41141F" w14:textId="77777777" w:rsidR="0019655E" w:rsidRPr="00220148" w:rsidRDefault="0019655E" w:rsidP="00305EB8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19655E" w:rsidRPr="00220148" w14:paraId="0651C596" w14:textId="77777777" w:rsidTr="00305EB8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162E391D" w14:textId="77777777" w:rsidR="0019655E" w:rsidRPr="00220148" w:rsidRDefault="0019655E" w:rsidP="00305EB8">
            <w:pPr>
              <w:contextualSpacing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20148">
              <w:rPr>
                <w:rFonts w:ascii="Times New Roman" w:hAnsi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19655E" w:rsidRPr="00220148" w14:paraId="7E888A8E" w14:textId="77777777" w:rsidTr="00305EB8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</w:tcPr>
          <w:p w14:paraId="0A15B9E0" w14:textId="77777777" w:rsidR="0019655E" w:rsidRPr="000929C7" w:rsidRDefault="0019655E" w:rsidP="00305EB8">
            <w:pPr>
              <w:contextualSpacing/>
              <w:jc w:val="center"/>
              <w:rPr>
                <w:rFonts w:ascii="Times New Roman" w:hAnsi="Times New Roman"/>
              </w:rPr>
            </w:pPr>
            <w:r w:rsidRPr="000929C7">
              <w:rPr>
                <w:rFonts w:ascii="Times New Roman" w:hAnsi="Times New Roman"/>
              </w:rPr>
              <w:t>02.03.02 Фундаментальная информатика и информационные технологии, направленность (профиль) 51 Разработка программного обеспечения</w:t>
            </w:r>
          </w:p>
        </w:tc>
      </w:tr>
      <w:tr w:rsidR="0019655E" w:rsidRPr="00220148" w14:paraId="2BEE68BB" w14:textId="77777777" w:rsidTr="00305EB8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57387507" w14:textId="77777777" w:rsidR="0019655E" w:rsidRPr="00220148" w:rsidRDefault="0019655E" w:rsidP="00305EB8">
            <w:pPr>
              <w:contextualSpacing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20148">
              <w:rPr>
                <w:rFonts w:ascii="Times New Roman" w:hAnsi="Times New Roman"/>
                <w:i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19655E" w:rsidRPr="00220148" w14:paraId="236884DA" w14:textId="77777777" w:rsidTr="00305EB8">
        <w:trPr>
          <w:trHeight w:val="283"/>
        </w:trPr>
        <w:tc>
          <w:tcPr>
            <w:tcW w:w="9498" w:type="dxa"/>
            <w:gridSpan w:val="3"/>
            <w:vAlign w:val="center"/>
          </w:tcPr>
          <w:p w14:paraId="7434A9F1" w14:textId="77777777" w:rsidR="0019655E" w:rsidRPr="00220148" w:rsidRDefault="0019655E" w:rsidP="00305EB8">
            <w:pPr>
              <w:contextualSpacing/>
              <w:rPr>
                <w:rFonts w:ascii="Times New Roman" w:hAnsi="Times New Roman"/>
              </w:rPr>
            </w:pPr>
          </w:p>
        </w:tc>
      </w:tr>
      <w:tr w:rsidR="0019655E" w:rsidRPr="00220148" w14:paraId="4910C116" w14:textId="77777777" w:rsidTr="00305EB8">
        <w:trPr>
          <w:trHeight w:val="316"/>
        </w:trPr>
        <w:tc>
          <w:tcPr>
            <w:tcW w:w="3360" w:type="dxa"/>
            <w:gridSpan w:val="2"/>
            <w:vAlign w:val="bottom"/>
            <w:hideMark/>
          </w:tcPr>
          <w:p w14:paraId="7BBD743C" w14:textId="77777777" w:rsidR="0019655E" w:rsidRPr="00220148" w:rsidRDefault="0019655E" w:rsidP="00305EB8">
            <w:pPr>
              <w:contextualSpacing/>
              <w:rPr>
                <w:rFonts w:ascii="Times New Roman" w:hAnsi="Times New Roman"/>
              </w:rPr>
            </w:pPr>
            <w:r w:rsidRPr="00220148">
              <w:rPr>
                <w:rFonts w:ascii="Times New Roman" w:hAnsi="Times New Roman"/>
              </w:rPr>
              <w:t>Место прохождения практики</w:t>
            </w:r>
          </w:p>
        </w:tc>
        <w:tc>
          <w:tcPr>
            <w:tcW w:w="61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E212838" w14:textId="77777777" w:rsidR="0019655E" w:rsidRPr="00220148" w:rsidRDefault="0019655E" w:rsidP="00305EB8">
            <w:pPr>
              <w:contextualSpacing/>
              <w:rPr>
                <w:rFonts w:ascii="Times New Roman" w:hAnsi="Times New Roman"/>
              </w:rPr>
            </w:pPr>
          </w:p>
        </w:tc>
      </w:tr>
      <w:tr w:rsidR="0019655E" w:rsidRPr="00220148" w14:paraId="0ACD84BC" w14:textId="77777777" w:rsidTr="00305EB8">
        <w:trPr>
          <w:trHeight w:val="239"/>
        </w:trPr>
        <w:tc>
          <w:tcPr>
            <w:tcW w:w="3279" w:type="dxa"/>
            <w:vAlign w:val="center"/>
          </w:tcPr>
          <w:p w14:paraId="22CC538B" w14:textId="77777777" w:rsidR="0019655E" w:rsidRPr="00220148" w:rsidRDefault="0019655E" w:rsidP="00305EB8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14:paraId="13ADBA37" w14:textId="77777777" w:rsidR="0019655E" w:rsidRPr="00220148" w:rsidRDefault="0019655E" w:rsidP="00305EB8">
            <w:pPr>
              <w:contextualSpacing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220148">
              <w:rPr>
                <w:rFonts w:ascii="Times New Roman" w:hAnsi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19655E" w:rsidRPr="00220148" w14:paraId="3B362CE1" w14:textId="77777777" w:rsidTr="00305EB8">
        <w:trPr>
          <w:trHeight w:val="361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</w:tcPr>
          <w:p w14:paraId="0969CEFB" w14:textId="77777777" w:rsidR="0019655E" w:rsidRPr="00220148" w:rsidRDefault="0019655E" w:rsidP="00305EB8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9655E" w:rsidRPr="00220148" w14:paraId="33CF017E" w14:textId="77777777" w:rsidTr="00305EB8">
        <w:trPr>
          <w:trHeight w:val="361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28648856" w14:textId="77777777" w:rsidR="0019655E" w:rsidRPr="00220148" w:rsidRDefault="0019655E" w:rsidP="00305EB8">
            <w:pPr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20148">
              <w:rPr>
                <w:rFonts w:ascii="Times New Roman" w:hAnsi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277905BB" w14:textId="77777777" w:rsidR="0019655E" w:rsidRPr="00220148" w:rsidRDefault="0019655E" w:rsidP="0019655E">
      <w:pPr>
        <w:rPr>
          <w:sz w:val="28"/>
        </w:rPr>
      </w:pPr>
    </w:p>
    <w:p w14:paraId="68DDB14C" w14:textId="77777777" w:rsidR="0019655E" w:rsidRPr="00220148" w:rsidRDefault="0019655E" w:rsidP="0019655E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19655E" w:rsidRPr="00220148" w14:paraId="26E490E3" w14:textId="77777777" w:rsidTr="00305EB8">
        <w:trPr>
          <w:trHeight w:val="371"/>
        </w:trPr>
        <w:tc>
          <w:tcPr>
            <w:tcW w:w="2977" w:type="dxa"/>
            <w:vAlign w:val="bottom"/>
          </w:tcPr>
          <w:p w14:paraId="1BE78CB3" w14:textId="77777777" w:rsidR="0019655E" w:rsidRPr="00220148" w:rsidRDefault="0019655E" w:rsidP="00305EB8">
            <w:pPr>
              <w:rPr>
                <w:rFonts w:ascii="Times New Roman" w:hAnsi="Times New Roman"/>
              </w:rPr>
            </w:pPr>
            <w:r w:rsidRPr="00220148">
              <w:rPr>
                <w:rFonts w:ascii="Times New Roman" w:hAnsi="Times New Roman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0D6B92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</w:rPr>
            </w:pPr>
          </w:p>
        </w:tc>
      </w:tr>
      <w:tr w:rsidR="0019655E" w:rsidRPr="00220148" w14:paraId="1852AB31" w14:textId="77777777" w:rsidTr="00305EB8">
        <w:trPr>
          <w:trHeight w:val="689"/>
        </w:trPr>
        <w:tc>
          <w:tcPr>
            <w:tcW w:w="2977" w:type="dxa"/>
            <w:vAlign w:val="bottom"/>
            <w:hideMark/>
          </w:tcPr>
          <w:p w14:paraId="29972DEE" w14:textId="77777777" w:rsidR="0019655E" w:rsidRPr="00220148" w:rsidRDefault="0019655E" w:rsidP="00305EB8">
            <w:pPr>
              <w:rPr>
                <w:rFonts w:ascii="Times New Roman" w:hAnsi="Times New Roman"/>
              </w:rPr>
            </w:pPr>
            <w:r w:rsidRPr="00220148">
              <w:rPr>
                <w:rFonts w:ascii="Times New Roman" w:hAnsi="Times New Roman"/>
              </w:rPr>
              <w:t xml:space="preserve">Руководитель </w:t>
            </w:r>
          </w:p>
          <w:p w14:paraId="27C9D8A8" w14:textId="77777777" w:rsidR="0019655E" w:rsidRPr="00220148" w:rsidRDefault="0019655E" w:rsidP="00305EB8">
            <w:pPr>
              <w:rPr>
                <w:rFonts w:ascii="Times New Roman" w:hAnsi="Times New Roman"/>
              </w:rPr>
            </w:pPr>
            <w:r w:rsidRPr="00220148">
              <w:rPr>
                <w:rFonts w:ascii="Times New Roman" w:hAnsi="Times New Roman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96CAB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78" w:type="dxa"/>
            <w:vAlign w:val="bottom"/>
          </w:tcPr>
          <w:p w14:paraId="041A821D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FE4989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9" w:type="dxa"/>
            <w:vAlign w:val="bottom"/>
          </w:tcPr>
          <w:p w14:paraId="4157CCAF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542D17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</w:rPr>
            </w:pPr>
          </w:p>
        </w:tc>
      </w:tr>
      <w:tr w:rsidR="0019655E" w:rsidRPr="00220148" w14:paraId="6998325A" w14:textId="77777777" w:rsidTr="00305EB8">
        <w:tc>
          <w:tcPr>
            <w:tcW w:w="2977" w:type="dxa"/>
          </w:tcPr>
          <w:p w14:paraId="367E367E" w14:textId="77777777" w:rsidR="0019655E" w:rsidRPr="00220148" w:rsidRDefault="0019655E" w:rsidP="00305EB8">
            <w:pPr>
              <w:rPr>
                <w:rFonts w:ascii="Times New Roman" w:hAnsi="Times New Roman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FD4263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20148">
              <w:rPr>
                <w:rFonts w:ascii="Times New Roman" w:hAnsi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8E895CC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C7980A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20148">
              <w:rPr>
                <w:rFonts w:ascii="Times New Roman" w:hAnsi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2D2084CF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93D67C" w14:textId="77777777" w:rsidR="0019655E" w:rsidRPr="00220148" w:rsidRDefault="0019655E" w:rsidP="00305EB8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220148">
              <w:rPr>
                <w:rFonts w:ascii="Times New Roman" w:hAnsi="Times New Roman"/>
                <w:i/>
                <w:sz w:val="18"/>
                <w:szCs w:val="18"/>
              </w:rPr>
              <w:t>(Ф.И.О.)</w:t>
            </w:r>
          </w:p>
        </w:tc>
      </w:tr>
    </w:tbl>
    <w:p w14:paraId="0ED0A8B3" w14:textId="77777777" w:rsidR="0019655E" w:rsidRPr="00220148" w:rsidRDefault="0019655E" w:rsidP="0019655E">
      <w:pPr>
        <w:shd w:val="clear" w:color="auto" w:fill="FFFFFF"/>
        <w:jc w:val="center"/>
        <w:rPr>
          <w:rFonts w:ascii="Times New Roman" w:eastAsia="Times New Roman" w:hAnsi="Times New Roman"/>
        </w:rPr>
      </w:pPr>
    </w:p>
    <w:p w14:paraId="75E4941F" w14:textId="77777777" w:rsidR="0019655E" w:rsidRPr="00220148" w:rsidRDefault="0019655E" w:rsidP="0019655E">
      <w:pPr>
        <w:shd w:val="clear" w:color="auto" w:fill="FFFFFF"/>
        <w:jc w:val="center"/>
        <w:rPr>
          <w:rFonts w:ascii="Times New Roman" w:eastAsia="Times New Roman" w:hAnsi="Times New Roman"/>
        </w:rPr>
      </w:pPr>
    </w:p>
    <w:p w14:paraId="5D1352D6" w14:textId="77777777" w:rsidR="0019655E" w:rsidRPr="00220148" w:rsidRDefault="0019655E" w:rsidP="0019655E">
      <w:pPr>
        <w:shd w:val="clear" w:color="auto" w:fill="FFFFFF"/>
        <w:jc w:val="center"/>
        <w:rPr>
          <w:rFonts w:ascii="Times New Roman" w:eastAsia="Times New Roman" w:hAnsi="Times New Roman"/>
        </w:rPr>
      </w:pPr>
    </w:p>
    <w:p w14:paraId="495DB309" w14:textId="77777777" w:rsidR="0019655E" w:rsidRPr="00220148" w:rsidRDefault="0019655E" w:rsidP="0019655E">
      <w:pPr>
        <w:shd w:val="clear" w:color="auto" w:fill="FFFFFF"/>
        <w:jc w:val="center"/>
        <w:rPr>
          <w:rFonts w:ascii="Times New Roman" w:eastAsia="Times New Roman" w:hAnsi="Times New Roman"/>
        </w:rPr>
      </w:pPr>
    </w:p>
    <w:p w14:paraId="2AAA2B33" w14:textId="77777777" w:rsidR="0019655E" w:rsidRPr="00220148" w:rsidRDefault="0019655E" w:rsidP="0019655E">
      <w:pPr>
        <w:shd w:val="clear" w:color="auto" w:fill="FFFFFF"/>
        <w:jc w:val="center"/>
        <w:rPr>
          <w:rFonts w:ascii="Times New Roman" w:eastAsia="Times New Roman" w:hAnsi="Times New Roman"/>
        </w:rPr>
      </w:pPr>
    </w:p>
    <w:p w14:paraId="5D480F94" w14:textId="77777777" w:rsidR="0019655E" w:rsidRPr="00220148" w:rsidRDefault="0019655E" w:rsidP="0019655E">
      <w:pPr>
        <w:shd w:val="clear" w:color="auto" w:fill="FFFFFF"/>
        <w:jc w:val="center"/>
        <w:rPr>
          <w:rFonts w:ascii="Times New Roman" w:eastAsia="Times New Roman" w:hAnsi="Times New Roman"/>
        </w:rPr>
      </w:pPr>
    </w:p>
    <w:p w14:paraId="308A889E" w14:textId="77777777" w:rsidR="0019655E" w:rsidRPr="00220148" w:rsidRDefault="0019655E" w:rsidP="0019655E">
      <w:pPr>
        <w:shd w:val="clear" w:color="auto" w:fill="FFFFFF"/>
        <w:jc w:val="center"/>
        <w:rPr>
          <w:rFonts w:ascii="Times New Roman" w:hAnsi="Times New Roman"/>
          <w:bCs/>
        </w:rPr>
        <w:sectPr w:rsidR="0019655E" w:rsidRPr="00220148" w:rsidSect="00824869">
          <w:footerReference w:type="even" r:id="rId5"/>
          <w:footerReference w:type="default" r:id="rId6"/>
          <w:pgSz w:w="11906" w:h="16838"/>
          <w:pgMar w:top="709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220148">
        <w:rPr>
          <w:rFonts w:ascii="Times New Roman" w:eastAsia="Times New Roman" w:hAnsi="Times New Roman"/>
        </w:rPr>
        <w:t>Киров, 2021 г.</w:t>
      </w:r>
    </w:p>
    <w:p w14:paraId="4DA7E5CC" w14:textId="77777777" w:rsidR="0019655E" w:rsidRPr="00220148" w:rsidRDefault="0019655E" w:rsidP="0019655E">
      <w:pPr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Toc500758585"/>
      <w:bookmarkStart w:id="1" w:name="_Toc501383284"/>
      <w:bookmarkStart w:id="2" w:name="_Toc501550014"/>
      <w:bookmarkStart w:id="3" w:name="_Toc501902795"/>
      <w:bookmarkStart w:id="4" w:name="_Toc531422071"/>
      <w:r w:rsidRPr="00220148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p w14:paraId="3D279921" w14:textId="77777777" w:rsidR="0019655E" w:rsidRPr="00220148" w:rsidRDefault="0019655E" w:rsidP="0019655E">
      <w:pPr>
        <w:pStyle w:val="11"/>
      </w:pPr>
    </w:p>
    <w:p w14:paraId="332A4E8C" w14:textId="77777777" w:rsidR="0019655E" w:rsidRDefault="0019655E" w:rsidP="0019655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0148">
        <w:rPr>
          <w:sz w:val="22"/>
        </w:rPr>
        <w:fldChar w:fldCharType="begin"/>
      </w:r>
      <w:r w:rsidRPr="00220148">
        <w:rPr>
          <w:sz w:val="22"/>
        </w:rPr>
        <w:instrText xml:space="preserve"> TOC \o "1-3" \h \z \u </w:instrText>
      </w:r>
      <w:r w:rsidRPr="00220148">
        <w:rPr>
          <w:sz w:val="22"/>
        </w:rPr>
        <w:fldChar w:fldCharType="separate"/>
      </w:r>
      <w:hyperlink w:anchor="_Toc87980219" w:history="1">
        <w:r w:rsidRPr="00E4442C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14163D" w14:textId="77777777" w:rsidR="0019655E" w:rsidRDefault="0019655E" w:rsidP="0019655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980220" w:history="1">
        <w:r w:rsidRPr="00E4442C">
          <w:rPr>
            <w:rStyle w:val="a9"/>
            <w:noProof/>
          </w:rPr>
          <w:t>Характеристика места прохождения практики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A62A02" w14:textId="77777777" w:rsidR="0019655E" w:rsidRDefault="0019655E" w:rsidP="0019655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980221" w:history="1">
        <w:r w:rsidRPr="00E4442C">
          <w:rPr>
            <w:rStyle w:val="a9"/>
            <w:noProof/>
          </w:rPr>
          <w:t>Отчет о выполнении индивидуального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A64E58" w14:textId="77777777" w:rsidR="0019655E" w:rsidRDefault="0019655E" w:rsidP="0019655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980230" w:history="1">
        <w:r w:rsidRPr="00E4442C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18419E" w14:textId="77777777" w:rsidR="0019655E" w:rsidRDefault="0019655E" w:rsidP="0019655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980231" w:history="1">
        <w:r w:rsidRPr="00E4442C">
          <w:rPr>
            <w:rStyle w:val="a9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9EDFD" w14:textId="77777777" w:rsidR="0019655E" w:rsidRDefault="0019655E" w:rsidP="0019655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980232" w:history="1">
        <w:r w:rsidRPr="00E4442C">
          <w:rPr>
            <w:rStyle w:val="a9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_Toc87980232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4BE778" w14:textId="77777777" w:rsidR="0019655E" w:rsidRPr="00220148" w:rsidRDefault="0019655E" w:rsidP="0019655E">
      <w:r w:rsidRPr="00220148">
        <w:rPr>
          <w:rFonts w:ascii="Times New Roman" w:eastAsia="Times New Roman" w:hAnsi="Times New Roman"/>
          <w:sz w:val="22"/>
          <w:szCs w:val="22"/>
        </w:rPr>
        <w:fldChar w:fldCharType="end"/>
      </w:r>
    </w:p>
    <w:p w14:paraId="79FB9113" w14:textId="77777777" w:rsidR="0019655E" w:rsidRPr="00220148" w:rsidRDefault="0019655E" w:rsidP="0019655E"/>
    <w:p w14:paraId="42F985BB" w14:textId="77777777" w:rsidR="0019655E" w:rsidRPr="00220148" w:rsidRDefault="0019655E" w:rsidP="0019655E"/>
    <w:p w14:paraId="798C2C46" w14:textId="77777777" w:rsidR="0019655E" w:rsidRPr="00220148" w:rsidRDefault="0019655E" w:rsidP="0019655E"/>
    <w:p w14:paraId="118B755D" w14:textId="77777777" w:rsidR="0019655E" w:rsidRPr="00220148" w:rsidRDefault="0019655E" w:rsidP="0019655E"/>
    <w:p w14:paraId="2E22350C" w14:textId="77777777" w:rsidR="0019655E" w:rsidRPr="00220148" w:rsidRDefault="0019655E" w:rsidP="0019655E">
      <w:pPr>
        <w:pStyle w:val="2"/>
      </w:pPr>
      <w:r w:rsidRPr="00220148">
        <w:br w:type="page"/>
      </w:r>
      <w:bookmarkStart w:id="5" w:name="_Toc500268191"/>
      <w:bookmarkStart w:id="6" w:name="_Toc500269663"/>
      <w:bookmarkStart w:id="7" w:name="_Toc500269686"/>
      <w:bookmarkStart w:id="8" w:name="_Toc500269773"/>
      <w:bookmarkStart w:id="9" w:name="_Toc500271377"/>
      <w:bookmarkStart w:id="10" w:name="_Toc500335222"/>
      <w:bookmarkStart w:id="11" w:name="_Toc500335382"/>
      <w:bookmarkStart w:id="12" w:name="_Toc500758586"/>
      <w:bookmarkStart w:id="13" w:name="_Toc501383285"/>
      <w:bookmarkStart w:id="14" w:name="_Toc501550015"/>
      <w:bookmarkStart w:id="15" w:name="_Toc501902796"/>
      <w:bookmarkStart w:id="16" w:name="_Toc28946374"/>
      <w:bookmarkStart w:id="17" w:name="_Toc87980219"/>
      <w:bookmarkStart w:id="18" w:name="_Toc500269777"/>
      <w:bookmarkStart w:id="19" w:name="_Toc500271382"/>
      <w:bookmarkStart w:id="20" w:name="_Toc500335229"/>
      <w:bookmarkStart w:id="21" w:name="_Toc500335388"/>
      <w:bookmarkStart w:id="22" w:name="_Toc500758596"/>
      <w:bookmarkStart w:id="23" w:name="_Toc501383295"/>
      <w:bookmarkStart w:id="24" w:name="_Toc501550025"/>
      <w:r w:rsidRPr="00220148">
        <w:lastRenderedPageBreak/>
        <w:t>В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220148">
        <w:t>ведение</w:t>
      </w:r>
      <w:bookmarkEnd w:id="16"/>
      <w:bookmarkEnd w:id="17"/>
    </w:p>
    <w:p w14:paraId="7159D30A" w14:textId="77777777" w:rsidR="0019655E" w:rsidRPr="00220148" w:rsidRDefault="0019655E" w:rsidP="0019655E">
      <w:pPr>
        <w:rPr>
          <w:rFonts w:ascii="Times New Roman" w:hAnsi="Times New Roman"/>
          <w:b/>
          <w:sz w:val="32"/>
          <w:szCs w:val="32"/>
        </w:rPr>
      </w:pPr>
    </w:p>
    <w:p w14:paraId="1E0223FE" w14:textId="77777777" w:rsidR="0019655E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Производственная практика № 2</w:t>
      </w:r>
      <w:r>
        <w:rPr>
          <w:rFonts w:ascii="Times New Roman" w:hAnsi="Times New Roman"/>
          <w:sz w:val="28"/>
          <w:szCs w:val="28"/>
        </w:rPr>
        <w:t>, преддипломная практика</w:t>
      </w:r>
      <w:r w:rsidRPr="00220148">
        <w:rPr>
          <w:rFonts w:ascii="Times New Roman" w:hAnsi="Times New Roman"/>
          <w:sz w:val="28"/>
          <w:szCs w:val="28"/>
        </w:rPr>
        <w:t xml:space="preserve"> проходила в ФГБОУ ВО «Вятский государственный университет» с </w:t>
      </w:r>
      <w:r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 w:rsidRPr="0022014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_</w:t>
      </w:r>
      <w:proofErr w:type="gramEnd"/>
      <w:r>
        <w:rPr>
          <w:rFonts w:ascii="Times New Roman" w:hAnsi="Times New Roman"/>
          <w:sz w:val="28"/>
          <w:szCs w:val="28"/>
        </w:rPr>
        <w:t>_</w:t>
      </w:r>
      <w:r w:rsidRPr="00220148">
        <w:rPr>
          <w:rFonts w:ascii="Times New Roman" w:hAnsi="Times New Roman"/>
          <w:sz w:val="28"/>
          <w:szCs w:val="28"/>
        </w:rPr>
        <w:t>.20</w:t>
      </w:r>
      <w:r>
        <w:rPr>
          <w:rFonts w:ascii="Times New Roman" w:hAnsi="Times New Roman"/>
          <w:sz w:val="28"/>
          <w:szCs w:val="28"/>
        </w:rPr>
        <w:t>__</w:t>
      </w:r>
      <w:r w:rsidRPr="00220148">
        <w:rPr>
          <w:rFonts w:ascii="Times New Roman" w:hAnsi="Times New Roman"/>
          <w:sz w:val="28"/>
          <w:szCs w:val="28"/>
        </w:rPr>
        <w:t xml:space="preserve"> г. по </w:t>
      </w:r>
      <w:r>
        <w:rPr>
          <w:rFonts w:ascii="Times New Roman" w:hAnsi="Times New Roman"/>
          <w:sz w:val="28"/>
          <w:szCs w:val="28"/>
        </w:rPr>
        <w:t>__</w:t>
      </w:r>
      <w:r w:rsidRPr="0022014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__</w:t>
      </w:r>
      <w:r w:rsidRPr="00220148">
        <w:rPr>
          <w:rFonts w:ascii="Times New Roman" w:hAnsi="Times New Roman"/>
          <w:sz w:val="28"/>
          <w:szCs w:val="28"/>
        </w:rPr>
        <w:t>.20</w:t>
      </w:r>
      <w:r>
        <w:rPr>
          <w:rFonts w:ascii="Times New Roman" w:hAnsi="Times New Roman"/>
          <w:sz w:val="28"/>
          <w:szCs w:val="28"/>
        </w:rPr>
        <w:t>__</w:t>
      </w:r>
      <w:r w:rsidRPr="00220148">
        <w:rPr>
          <w:rFonts w:ascii="Times New Roman" w:hAnsi="Times New Roman"/>
          <w:sz w:val="28"/>
          <w:szCs w:val="28"/>
        </w:rPr>
        <w:t xml:space="preserve"> г.</w:t>
      </w:r>
    </w:p>
    <w:p w14:paraId="532B7667" w14:textId="77777777" w:rsidR="0019655E" w:rsidRPr="00220148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456A30EC" w14:textId="77777777" w:rsidR="0019655E" w:rsidRPr="000563A7" w:rsidRDefault="0019655E" w:rsidP="0019655E">
      <w:pPr>
        <w:tabs>
          <w:tab w:val="right" w:leader="underscore" w:pos="9356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0563A7">
        <w:rPr>
          <w:rFonts w:ascii="Times New Roman" w:hAnsi="Times New Roman"/>
          <w:b/>
          <w:sz w:val="28"/>
          <w:szCs w:val="28"/>
        </w:rPr>
        <w:t>Цель преддипломной практики</w:t>
      </w:r>
      <w:r w:rsidRPr="000563A7">
        <w:rPr>
          <w:rFonts w:ascii="Times New Roman" w:hAnsi="Times New Roman"/>
          <w:sz w:val="28"/>
          <w:szCs w:val="28"/>
        </w:rPr>
        <w:t xml:space="preserve"> – закрепление и углубление полученных теоретических знаний, приобретение практических навыков и компетенций, подготовка к профессиональной деятельности, в основном путём самостоятельного решения задач, сформулированных в соответствии с темой выпускной квалификационной работы.</w:t>
      </w:r>
    </w:p>
    <w:p w14:paraId="15E3AFF8" w14:textId="77777777" w:rsidR="0019655E" w:rsidRPr="000563A7" w:rsidRDefault="0019655E" w:rsidP="0019655E">
      <w:pPr>
        <w:tabs>
          <w:tab w:val="right" w:leader="underscore" w:pos="9356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5AE27597" w14:textId="77777777" w:rsidR="0019655E" w:rsidRPr="000563A7" w:rsidRDefault="0019655E" w:rsidP="0019655E">
      <w:pPr>
        <w:tabs>
          <w:tab w:val="right" w:leader="underscore" w:pos="9639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563A7">
        <w:rPr>
          <w:rFonts w:ascii="Times New Roman" w:hAnsi="Times New Roman"/>
          <w:b/>
          <w:sz w:val="28"/>
          <w:szCs w:val="28"/>
        </w:rPr>
        <w:t>Задачи преддипломной практики:</w:t>
      </w:r>
    </w:p>
    <w:p w14:paraId="3CC5FA0C" w14:textId="77777777" w:rsidR="0019655E" w:rsidRPr="000563A7" w:rsidRDefault="0019655E" w:rsidP="0019655E">
      <w:pPr>
        <w:numPr>
          <w:ilvl w:val="0"/>
          <w:numId w:val="2"/>
        </w:numPr>
        <w:tabs>
          <w:tab w:val="left" w:pos="851"/>
        </w:tabs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0563A7">
        <w:rPr>
          <w:rFonts w:ascii="Times New Roman" w:hAnsi="Times New Roman"/>
          <w:sz w:val="28"/>
          <w:szCs w:val="28"/>
        </w:rPr>
        <w:t>профессиональная ориентация, формирование полного представления о своей профессии;</w:t>
      </w:r>
    </w:p>
    <w:p w14:paraId="1216702F" w14:textId="77777777" w:rsidR="0019655E" w:rsidRPr="000563A7" w:rsidRDefault="0019655E" w:rsidP="0019655E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0563A7">
        <w:rPr>
          <w:rFonts w:ascii="Times New Roman" w:hAnsi="Times New Roman"/>
          <w:sz w:val="28"/>
          <w:szCs w:val="28"/>
        </w:rPr>
        <w:t>решение прикладных задач в области применения современных математических методов и информационных технологий</w:t>
      </w:r>
      <w:r>
        <w:rPr>
          <w:rFonts w:ascii="Times New Roman" w:hAnsi="Times New Roman"/>
          <w:sz w:val="28"/>
          <w:szCs w:val="28"/>
        </w:rPr>
        <w:t>, сбор материала по теме выпускной квалификационной работы</w:t>
      </w:r>
      <w:r w:rsidRPr="000563A7">
        <w:rPr>
          <w:rFonts w:ascii="Times New Roman" w:hAnsi="Times New Roman"/>
          <w:sz w:val="28"/>
          <w:szCs w:val="28"/>
        </w:rPr>
        <w:t>;</w:t>
      </w:r>
    </w:p>
    <w:p w14:paraId="01DA7C0B" w14:textId="77777777" w:rsidR="0019655E" w:rsidRDefault="0019655E" w:rsidP="0019655E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0563A7">
        <w:rPr>
          <w:rFonts w:ascii="Times New Roman" w:hAnsi="Times New Roman"/>
          <w:sz w:val="28"/>
          <w:szCs w:val="28"/>
        </w:rPr>
        <w:t>получение практических навыков и компетенций в организации работы в области применения современных математических методов и информационных</w:t>
      </w:r>
      <w:r>
        <w:rPr>
          <w:rFonts w:ascii="Times New Roman" w:hAnsi="Times New Roman"/>
          <w:sz w:val="28"/>
          <w:szCs w:val="28"/>
        </w:rPr>
        <w:t xml:space="preserve"> технологий;</w:t>
      </w:r>
    </w:p>
    <w:p w14:paraId="35D5519E" w14:textId="77777777" w:rsidR="0019655E" w:rsidRPr="000563A7" w:rsidRDefault="0019655E" w:rsidP="0019655E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индивидуального задания.</w:t>
      </w:r>
    </w:p>
    <w:p w14:paraId="53A8E6E7" w14:textId="77777777" w:rsidR="0019655E" w:rsidRPr="00220148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 xml:space="preserve">Индивидуальное задание на период прохождения производственной практики – </w:t>
      </w:r>
      <w:r>
        <w:rPr>
          <w:rFonts w:ascii="Times New Roman" w:hAnsi="Times New Roman"/>
          <w:sz w:val="28"/>
          <w:szCs w:val="28"/>
        </w:rPr>
        <w:t>…</w:t>
      </w:r>
    </w:p>
    <w:p w14:paraId="11AF07DC" w14:textId="77777777" w:rsidR="0019655E" w:rsidRDefault="0019655E" w:rsidP="0019655E">
      <w:pPr>
        <w:pStyle w:val="2"/>
      </w:pPr>
    </w:p>
    <w:p w14:paraId="02CD3188" w14:textId="77777777" w:rsidR="0019655E" w:rsidRDefault="0019655E" w:rsidP="0019655E">
      <w:pPr>
        <w:spacing w:after="160" w:line="259" w:lineRule="auto"/>
        <w:jc w:val="left"/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14F1E123" w14:textId="77777777" w:rsidR="0019655E" w:rsidRPr="003635B0" w:rsidRDefault="0019655E" w:rsidP="0019655E">
      <w:pPr>
        <w:pStyle w:val="2"/>
      </w:pPr>
      <w:bookmarkStart w:id="25" w:name="_Toc87980220"/>
      <w:r>
        <w:lastRenderedPageBreak/>
        <w:t>Характеристика места прохождения практики</w:t>
      </w:r>
      <w:bookmarkEnd w:id="25"/>
    </w:p>
    <w:p w14:paraId="1E56AE12" w14:textId="77777777" w:rsidR="0019655E" w:rsidRDefault="0019655E" w:rsidP="0019655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Производственная практика №2, Преддипломная практика проходила на базе ...</w:t>
      </w:r>
    </w:p>
    <w:p w14:paraId="7E60B569" w14:textId="77777777" w:rsidR="0019655E" w:rsidRDefault="0019655E" w:rsidP="0019655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задач преддипломной практики были предоставлено рабочее место ...</w:t>
      </w:r>
    </w:p>
    <w:p w14:paraId="5F1C8B48" w14:textId="77777777" w:rsidR="0019655E" w:rsidRDefault="0019655E" w:rsidP="0019655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рабочего места (используемое аппаратное обеспечение):</w:t>
      </w:r>
    </w:p>
    <w:p w14:paraId="65183906" w14:textId="77777777" w:rsidR="0019655E" w:rsidRPr="006132AE" w:rsidRDefault="0019655E" w:rsidP="0019655E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  <w:sz w:val="28"/>
          <w:szCs w:val="28"/>
        </w:rPr>
      </w:pPr>
      <w:r w:rsidRPr="006132AE">
        <w:rPr>
          <w:rFonts w:ascii="Times New Roman" w:hAnsi="Times New Roman"/>
          <w:sz w:val="28"/>
          <w:szCs w:val="28"/>
        </w:rPr>
        <w:t>…;</w:t>
      </w:r>
    </w:p>
    <w:p w14:paraId="6D507C49" w14:textId="77777777" w:rsidR="0019655E" w:rsidRPr="006132AE" w:rsidRDefault="0019655E" w:rsidP="0019655E">
      <w:p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  <w:sz w:val="28"/>
          <w:szCs w:val="28"/>
        </w:rPr>
      </w:pPr>
      <w:r w:rsidRPr="006132AE">
        <w:rPr>
          <w:rFonts w:ascii="Times New Roman" w:hAnsi="Times New Roman"/>
          <w:sz w:val="28"/>
          <w:szCs w:val="28"/>
        </w:rPr>
        <w:t xml:space="preserve">Программное обеспечение, используемое в работе: </w:t>
      </w:r>
    </w:p>
    <w:p w14:paraId="43BCE5F2" w14:textId="77777777" w:rsidR="0019655E" w:rsidRPr="006132AE" w:rsidRDefault="0019655E" w:rsidP="0019655E">
      <w:pPr>
        <w:numPr>
          <w:ilvl w:val="0"/>
          <w:numId w:val="4"/>
        </w:numPr>
        <w:tabs>
          <w:tab w:val="left" w:pos="1134"/>
          <w:tab w:val="left" w:pos="1701"/>
        </w:tabs>
        <w:spacing w:line="360" w:lineRule="auto"/>
        <w:ind w:left="1134" w:hanging="425"/>
        <w:rPr>
          <w:rFonts w:ascii="Times New Roman" w:hAnsi="Times New Roman"/>
          <w:sz w:val="28"/>
          <w:szCs w:val="28"/>
          <w:lang w:val="en-US"/>
        </w:rPr>
      </w:pPr>
      <w:r w:rsidRPr="006132AE">
        <w:rPr>
          <w:rFonts w:ascii="Times New Roman" w:hAnsi="Times New Roman"/>
          <w:sz w:val="28"/>
          <w:szCs w:val="28"/>
        </w:rPr>
        <w:t>…</w:t>
      </w:r>
      <w:r w:rsidRPr="006132AE">
        <w:rPr>
          <w:rFonts w:ascii="Times New Roman" w:hAnsi="Times New Roman"/>
          <w:sz w:val="28"/>
          <w:szCs w:val="28"/>
          <w:lang w:val="en-US"/>
        </w:rPr>
        <w:t>.</w:t>
      </w:r>
    </w:p>
    <w:p w14:paraId="40CE3E45" w14:textId="77777777" w:rsidR="0019655E" w:rsidRDefault="0019655E" w:rsidP="0019655E">
      <w:pPr>
        <w:pStyle w:val="2"/>
      </w:pPr>
    </w:p>
    <w:p w14:paraId="4337B03D" w14:textId="77777777" w:rsidR="0019655E" w:rsidRPr="00220148" w:rsidRDefault="0019655E" w:rsidP="0019655E">
      <w:pPr>
        <w:pStyle w:val="2"/>
      </w:pPr>
      <w:r w:rsidRPr="00220148">
        <w:br w:type="page"/>
      </w:r>
      <w:bookmarkStart w:id="26" w:name="_Toc28946375"/>
      <w:bookmarkStart w:id="27" w:name="_Toc87980221"/>
      <w:bookmarkStart w:id="28" w:name="_Toc500269774"/>
      <w:bookmarkStart w:id="29" w:name="_Toc500271379"/>
      <w:bookmarkStart w:id="30" w:name="_Toc500335226"/>
      <w:bookmarkStart w:id="31" w:name="_Toc500335385"/>
      <w:bookmarkStart w:id="32" w:name="_Toc397511099"/>
      <w:bookmarkStart w:id="33" w:name="_Toc397511100"/>
      <w:bookmarkStart w:id="34" w:name="_Toc397511101"/>
      <w:bookmarkStart w:id="35" w:name="_Toc500269664"/>
      <w:bookmarkStart w:id="36" w:name="_Toc500269687"/>
      <w:r w:rsidRPr="00220148">
        <w:lastRenderedPageBreak/>
        <w:t>Отчет о выполнении индивидуального задания</w:t>
      </w:r>
      <w:bookmarkEnd w:id="26"/>
      <w:bookmarkEnd w:id="27"/>
    </w:p>
    <w:p w14:paraId="4A70DF76" w14:textId="77777777" w:rsidR="0019655E" w:rsidRPr="00220148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6739A0C2" w14:textId="77777777" w:rsidR="0019655E" w:rsidRPr="007D50BC" w:rsidRDefault="0019655E" w:rsidP="0019655E">
      <w:pPr>
        <w:pStyle w:val="1"/>
        <w:jc w:val="both"/>
        <w:rPr>
          <w:b w:val="0"/>
          <w:color w:val="000000"/>
          <w:lang w:eastAsia="ru-RU"/>
        </w:rPr>
      </w:pPr>
      <w:bookmarkStart w:id="37" w:name="_Toc531422075"/>
      <w:bookmarkStart w:id="38" w:name="_Toc9940176"/>
      <w:bookmarkStart w:id="39" w:name="_Toc87980171"/>
      <w:bookmarkStart w:id="40" w:name="_Toc87980222"/>
      <w:r w:rsidRPr="007D50BC">
        <w:rPr>
          <w:b w:val="0"/>
          <w:color w:val="000000"/>
          <w:lang w:eastAsia="ru-RU"/>
        </w:rPr>
        <w:t>- Постановка задания</w:t>
      </w:r>
      <w:bookmarkEnd w:id="37"/>
      <w:bookmarkEnd w:id="38"/>
      <w:bookmarkEnd w:id="39"/>
      <w:bookmarkEnd w:id="40"/>
    </w:p>
    <w:p w14:paraId="28D92C16" w14:textId="77777777" w:rsidR="0019655E" w:rsidRPr="007D50BC" w:rsidRDefault="0019655E" w:rsidP="0019655E">
      <w:r w:rsidRPr="007D50BC">
        <w:t>…</w:t>
      </w:r>
    </w:p>
    <w:p w14:paraId="2E7D1A44" w14:textId="77777777" w:rsidR="0019655E" w:rsidRPr="007D50BC" w:rsidRDefault="0019655E" w:rsidP="0019655E">
      <w:pPr>
        <w:pStyle w:val="1"/>
        <w:jc w:val="both"/>
        <w:rPr>
          <w:b w:val="0"/>
          <w:color w:val="000000"/>
          <w:lang w:eastAsia="ru-RU"/>
        </w:rPr>
      </w:pPr>
      <w:bookmarkStart w:id="41" w:name="_Toc531422076"/>
      <w:bookmarkStart w:id="42" w:name="_Toc9940177"/>
      <w:bookmarkStart w:id="43" w:name="_Toc87980172"/>
      <w:bookmarkStart w:id="44" w:name="_Toc87980223"/>
      <w:r w:rsidRPr="007D50BC">
        <w:rPr>
          <w:b w:val="0"/>
          <w:color w:val="000000"/>
          <w:lang w:eastAsia="ru-RU"/>
        </w:rPr>
        <w:t>- Цель, задачи, которые необходимо решить для достижения поставленной цели</w:t>
      </w:r>
      <w:bookmarkEnd w:id="41"/>
      <w:bookmarkEnd w:id="42"/>
      <w:bookmarkEnd w:id="43"/>
      <w:bookmarkEnd w:id="44"/>
    </w:p>
    <w:p w14:paraId="1065671E" w14:textId="77777777" w:rsidR="0019655E" w:rsidRPr="007D50BC" w:rsidRDefault="0019655E" w:rsidP="0019655E">
      <w:r w:rsidRPr="007D50BC">
        <w:t>…</w:t>
      </w:r>
    </w:p>
    <w:p w14:paraId="1D319728" w14:textId="77777777" w:rsidR="0019655E" w:rsidRPr="007D50BC" w:rsidRDefault="0019655E" w:rsidP="0019655E">
      <w:pPr>
        <w:pStyle w:val="1"/>
        <w:jc w:val="both"/>
        <w:rPr>
          <w:b w:val="0"/>
          <w:color w:val="000000"/>
          <w:lang w:eastAsia="ru-RU"/>
        </w:rPr>
      </w:pPr>
      <w:bookmarkStart w:id="45" w:name="_Toc531422077"/>
      <w:bookmarkStart w:id="46" w:name="_Toc9940178"/>
      <w:bookmarkStart w:id="47" w:name="_Toc87980173"/>
      <w:bookmarkStart w:id="48" w:name="_Toc87980224"/>
      <w:r w:rsidRPr="007D50BC">
        <w:rPr>
          <w:b w:val="0"/>
          <w:color w:val="000000"/>
          <w:lang w:eastAsia="ru-RU"/>
        </w:rPr>
        <w:t>- Обзор имеющихся подходов к решению</w:t>
      </w:r>
      <w:bookmarkEnd w:id="45"/>
      <w:bookmarkEnd w:id="46"/>
      <w:bookmarkEnd w:id="47"/>
      <w:bookmarkEnd w:id="48"/>
    </w:p>
    <w:p w14:paraId="1280A849" w14:textId="77777777" w:rsidR="0019655E" w:rsidRPr="007D50BC" w:rsidRDefault="0019655E" w:rsidP="0019655E">
      <w:r w:rsidRPr="007D50BC">
        <w:t>…</w:t>
      </w:r>
    </w:p>
    <w:p w14:paraId="6CC4A852" w14:textId="77777777" w:rsidR="0019655E" w:rsidRPr="007D50BC" w:rsidRDefault="0019655E" w:rsidP="0019655E">
      <w:pPr>
        <w:pStyle w:val="1"/>
        <w:jc w:val="both"/>
        <w:rPr>
          <w:b w:val="0"/>
          <w:color w:val="000000"/>
          <w:lang w:eastAsia="ru-RU"/>
        </w:rPr>
      </w:pPr>
      <w:bookmarkStart w:id="49" w:name="_Toc531422078"/>
      <w:bookmarkStart w:id="50" w:name="_Toc9940179"/>
      <w:bookmarkStart w:id="51" w:name="_Toc87980174"/>
      <w:bookmarkStart w:id="52" w:name="_Toc87980225"/>
      <w:r w:rsidRPr="007D50BC">
        <w:rPr>
          <w:b w:val="0"/>
          <w:color w:val="000000"/>
          <w:lang w:eastAsia="ru-RU"/>
        </w:rPr>
        <w:t>- Обоснование выбора методов</w:t>
      </w:r>
      <w:bookmarkEnd w:id="49"/>
      <w:bookmarkEnd w:id="50"/>
      <w:bookmarkEnd w:id="51"/>
      <w:bookmarkEnd w:id="52"/>
    </w:p>
    <w:p w14:paraId="4F7A4DA5" w14:textId="77777777" w:rsidR="0019655E" w:rsidRPr="007D50BC" w:rsidRDefault="0019655E" w:rsidP="0019655E">
      <w:r w:rsidRPr="007D50BC">
        <w:t>…</w:t>
      </w:r>
    </w:p>
    <w:p w14:paraId="22019686" w14:textId="77777777" w:rsidR="0019655E" w:rsidRPr="007D50BC" w:rsidRDefault="0019655E" w:rsidP="0019655E">
      <w:pPr>
        <w:pStyle w:val="1"/>
        <w:jc w:val="both"/>
        <w:rPr>
          <w:b w:val="0"/>
          <w:color w:val="000000"/>
          <w:lang w:eastAsia="ru-RU"/>
        </w:rPr>
      </w:pPr>
      <w:bookmarkStart w:id="53" w:name="_Toc531422079"/>
      <w:bookmarkStart w:id="54" w:name="_Toc9940180"/>
      <w:bookmarkStart w:id="55" w:name="_Toc87980175"/>
      <w:bookmarkStart w:id="56" w:name="_Toc87980226"/>
      <w:r w:rsidRPr="007D50BC">
        <w:rPr>
          <w:b w:val="0"/>
          <w:color w:val="000000"/>
          <w:lang w:eastAsia="ru-RU"/>
        </w:rPr>
        <w:t>- Описание решения</w:t>
      </w:r>
      <w:bookmarkEnd w:id="53"/>
      <w:bookmarkEnd w:id="54"/>
      <w:bookmarkEnd w:id="55"/>
      <w:bookmarkEnd w:id="56"/>
    </w:p>
    <w:p w14:paraId="31F85584" w14:textId="77777777" w:rsidR="0019655E" w:rsidRPr="007D50BC" w:rsidRDefault="0019655E" w:rsidP="0019655E">
      <w:r w:rsidRPr="007D50BC">
        <w:t>…</w:t>
      </w:r>
    </w:p>
    <w:p w14:paraId="1EF583B2" w14:textId="77777777" w:rsidR="0019655E" w:rsidRPr="007D50BC" w:rsidRDefault="0019655E" w:rsidP="0019655E">
      <w:pPr>
        <w:pStyle w:val="1"/>
        <w:jc w:val="both"/>
        <w:rPr>
          <w:b w:val="0"/>
          <w:color w:val="000000"/>
          <w:lang w:eastAsia="ru-RU"/>
        </w:rPr>
      </w:pPr>
      <w:bookmarkStart w:id="57" w:name="_Toc87980176"/>
      <w:bookmarkStart w:id="58" w:name="_Toc87980227"/>
      <w:bookmarkStart w:id="59" w:name="_Toc531422080"/>
      <w:bookmarkStart w:id="60" w:name="_Toc9940181"/>
      <w:r w:rsidRPr="007D50BC">
        <w:rPr>
          <w:b w:val="0"/>
          <w:color w:val="000000"/>
          <w:lang w:eastAsia="ru-RU"/>
        </w:rPr>
        <w:t>-</w:t>
      </w:r>
      <w:r>
        <w:rPr>
          <w:b w:val="0"/>
          <w:color w:val="000000"/>
          <w:lang w:eastAsia="ru-RU"/>
        </w:rPr>
        <w:t> </w:t>
      </w:r>
      <w:r w:rsidRPr="007D50BC">
        <w:rPr>
          <w:b w:val="0"/>
          <w:color w:val="000000"/>
          <w:lang w:eastAsia="ru-RU"/>
        </w:rPr>
        <w:t>Экспериментальное исследование качества реализованного решения</w:t>
      </w:r>
      <w:bookmarkEnd w:id="57"/>
      <w:bookmarkEnd w:id="58"/>
    </w:p>
    <w:p w14:paraId="4BC9F5DE" w14:textId="77777777" w:rsidR="0019655E" w:rsidRPr="007D50BC" w:rsidRDefault="0019655E" w:rsidP="0019655E">
      <w:r w:rsidRPr="007D50BC">
        <w:t>…</w:t>
      </w:r>
    </w:p>
    <w:p w14:paraId="1DEA13F3" w14:textId="77777777" w:rsidR="0019655E" w:rsidRPr="007D50BC" w:rsidRDefault="0019655E" w:rsidP="0019655E">
      <w:pPr>
        <w:pStyle w:val="1"/>
        <w:jc w:val="both"/>
        <w:rPr>
          <w:b w:val="0"/>
          <w:color w:val="000000"/>
          <w:lang w:eastAsia="ru-RU"/>
        </w:rPr>
      </w:pPr>
      <w:bookmarkStart w:id="61" w:name="_Toc87980177"/>
      <w:bookmarkStart w:id="62" w:name="_Toc87980228"/>
      <w:bookmarkEnd w:id="59"/>
      <w:bookmarkEnd w:id="60"/>
      <w:r w:rsidRPr="007D50BC">
        <w:rPr>
          <w:b w:val="0"/>
          <w:color w:val="000000"/>
          <w:lang w:eastAsia="ru-RU"/>
        </w:rPr>
        <w:t>- Исследование задачи, на основе полученного решения</w:t>
      </w:r>
      <w:bookmarkEnd w:id="61"/>
      <w:bookmarkEnd w:id="62"/>
    </w:p>
    <w:p w14:paraId="380C2400" w14:textId="77777777" w:rsidR="0019655E" w:rsidRPr="007D50BC" w:rsidRDefault="0019655E" w:rsidP="0019655E">
      <w:r w:rsidRPr="007D50BC">
        <w:t>…</w:t>
      </w:r>
    </w:p>
    <w:p w14:paraId="44CDDBDB" w14:textId="77777777" w:rsidR="0019655E" w:rsidRDefault="0019655E" w:rsidP="0019655E">
      <w:pPr>
        <w:pStyle w:val="1"/>
        <w:jc w:val="both"/>
        <w:rPr>
          <w:b w:val="0"/>
          <w:color w:val="000000"/>
          <w:lang w:eastAsia="ru-RU"/>
        </w:rPr>
      </w:pPr>
      <w:bookmarkStart w:id="63" w:name="_Toc87980178"/>
      <w:bookmarkStart w:id="64" w:name="_Toc87980229"/>
      <w:r w:rsidRPr="007D50BC">
        <w:rPr>
          <w:b w:val="0"/>
          <w:color w:val="000000"/>
          <w:lang w:eastAsia="ru-RU"/>
        </w:rPr>
        <w:t xml:space="preserve">- </w:t>
      </w:r>
      <w:r>
        <w:rPr>
          <w:b w:val="0"/>
          <w:color w:val="000000"/>
          <w:lang w:eastAsia="ru-RU"/>
        </w:rPr>
        <w:t>Результаты и выводы</w:t>
      </w:r>
      <w:bookmarkEnd w:id="63"/>
      <w:bookmarkEnd w:id="64"/>
    </w:p>
    <w:p w14:paraId="287841D1" w14:textId="77777777" w:rsidR="0019655E" w:rsidRPr="007D50BC" w:rsidRDefault="0019655E" w:rsidP="0019655E">
      <w:r>
        <w:t>…</w:t>
      </w:r>
    </w:p>
    <w:p w14:paraId="2881BFED" w14:textId="77777777" w:rsidR="0019655E" w:rsidRPr="00220148" w:rsidRDefault="0019655E" w:rsidP="0019655E">
      <w:pPr>
        <w:pStyle w:val="2"/>
      </w:pPr>
      <w:r w:rsidRPr="00220148">
        <w:br w:type="page"/>
      </w:r>
      <w:bookmarkStart w:id="65" w:name="_Toc500269775"/>
      <w:bookmarkStart w:id="66" w:name="_Toc500271380"/>
      <w:bookmarkStart w:id="67" w:name="_Toc500335227"/>
      <w:bookmarkStart w:id="68" w:name="_Toc500335386"/>
      <w:bookmarkStart w:id="69" w:name="_Toc500758594"/>
      <w:bookmarkStart w:id="70" w:name="_Toc501383293"/>
      <w:bookmarkStart w:id="71" w:name="_Toc501550023"/>
      <w:bookmarkStart w:id="72" w:name="_Toc501902804"/>
      <w:bookmarkStart w:id="73" w:name="_Toc28946376"/>
      <w:bookmarkStart w:id="74" w:name="_Toc87980230"/>
      <w:bookmarkEnd w:id="28"/>
      <w:bookmarkEnd w:id="29"/>
      <w:bookmarkEnd w:id="30"/>
      <w:bookmarkEnd w:id="31"/>
      <w:r w:rsidRPr="00220148">
        <w:lastRenderedPageBreak/>
        <w:t>З</w:t>
      </w:r>
      <w:bookmarkEnd w:id="32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220148">
        <w:t>аключение</w:t>
      </w:r>
      <w:bookmarkEnd w:id="73"/>
      <w:bookmarkEnd w:id="74"/>
    </w:p>
    <w:p w14:paraId="14ACA823" w14:textId="77777777" w:rsidR="0019655E" w:rsidRPr="00220148" w:rsidRDefault="0019655E" w:rsidP="0019655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EBB13AB" w14:textId="77777777" w:rsidR="0019655E" w:rsidRPr="00220148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Производственная практика способствовала формированию компетенций, необходимых для проведения самостоятельной научно-исследовательской деятельности в области машинного обучения и анализа данных, а также подготовке теоретической части будущей ВКР.</w:t>
      </w:r>
    </w:p>
    <w:p w14:paraId="29EE4F81" w14:textId="77777777" w:rsidR="0019655E" w:rsidRPr="00220148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В ходе практики был осуществлен поиск и отбор источников по теме исследования. Для этого осуществлялась работа со следующими электронными информационными и библиотечными ресурсами, системами цитирования, базами научных публикаций:</w:t>
      </w:r>
    </w:p>
    <w:p w14:paraId="366CCD2C" w14:textId="77777777" w:rsidR="0019655E" w:rsidRPr="00220148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– …;</w:t>
      </w:r>
    </w:p>
    <w:p w14:paraId="0707EB80" w14:textId="77777777" w:rsidR="0019655E" w:rsidRPr="00220148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…</w:t>
      </w:r>
    </w:p>
    <w:p w14:paraId="55E25129" w14:textId="77777777" w:rsidR="0019655E" w:rsidRPr="00220148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– … .</w:t>
      </w:r>
    </w:p>
    <w:p w14:paraId="66506C8E" w14:textId="77777777" w:rsidR="0019655E" w:rsidRPr="00220148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В ходе работы было отобрано по теме исследования … источников, из них:</w:t>
      </w:r>
    </w:p>
    <w:p w14:paraId="36617B8C" w14:textId="77777777" w:rsidR="0019655E" w:rsidRPr="00220148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– … монографий;</w:t>
      </w:r>
    </w:p>
    <w:p w14:paraId="54CD7C48" w14:textId="77777777" w:rsidR="0019655E" w:rsidRPr="00220148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– … диссертаций на соискание ученой степени доктора наук, … диссертаций на соискание ученой степени кандидата наук, … научных статей;</w:t>
      </w:r>
    </w:p>
    <w:p w14:paraId="6A25A880" w14:textId="77777777" w:rsidR="0019655E" w:rsidRPr="00220148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 xml:space="preserve">– … материалов всероссийских конференций; … материалов международных конференций; </w:t>
      </w:r>
    </w:p>
    <w:p w14:paraId="41BE283E" w14:textId="77777777" w:rsidR="0019655E" w:rsidRPr="00220148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– … источников на русском языке, … источников на иностранных языках;</w:t>
      </w:r>
    </w:p>
    <w:p w14:paraId="371AA206" w14:textId="77777777" w:rsidR="0019655E" w:rsidRPr="00220148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 xml:space="preserve">– … источников, включенных в </w:t>
      </w:r>
      <w:r w:rsidRPr="00220148">
        <w:rPr>
          <w:rFonts w:ascii="Times New Roman" w:hAnsi="Times New Roman"/>
          <w:sz w:val="28"/>
          <w:szCs w:val="28"/>
          <w:lang w:val="en-US"/>
        </w:rPr>
        <w:t>Web</w:t>
      </w:r>
      <w:r w:rsidRPr="00220148">
        <w:rPr>
          <w:rFonts w:ascii="Times New Roman" w:hAnsi="Times New Roman"/>
          <w:sz w:val="28"/>
          <w:szCs w:val="28"/>
        </w:rPr>
        <w:t xml:space="preserve"> </w:t>
      </w:r>
      <w:r w:rsidRPr="00220148">
        <w:rPr>
          <w:rFonts w:ascii="Times New Roman" w:hAnsi="Times New Roman"/>
          <w:sz w:val="28"/>
          <w:szCs w:val="28"/>
          <w:lang w:val="en-US"/>
        </w:rPr>
        <w:t>of</w:t>
      </w:r>
      <w:r w:rsidRPr="00220148">
        <w:rPr>
          <w:rFonts w:ascii="Times New Roman" w:hAnsi="Times New Roman"/>
          <w:sz w:val="28"/>
          <w:szCs w:val="28"/>
        </w:rPr>
        <w:t xml:space="preserve"> </w:t>
      </w:r>
      <w:r w:rsidRPr="00220148">
        <w:rPr>
          <w:rFonts w:ascii="Times New Roman" w:hAnsi="Times New Roman"/>
          <w:sz w:val="28"/>
          <w:szCs w:val="28"/>
          <w:lang w:val="en-US"/>
        </w:rPr>
        <w:t>Science</w:t>
      </w:r>
      <w:r w:rsidRPr="00220148">
        <w:rPr>
          <w:rFonts w:ascii="Times New Roman" w:hAnsi="Times New Roman"/>
          <w:sz w:val="28"/>
          <w:szCs w:val="28"/>
        </w:rPr>
        <w:t xml:space="preserve">, … источников, включенных в </w:t>
      </w:r>
      <w:r w:rsidRPr="00220148">
        <w:rPr>
          <w:rFonts w:ascii="Times New Roman" w:hAnsi="Times New Roman"/>
          <w:sz w:val="28"/>
          <w:szCs w:val="28"/>
          <w:lang w:val="en-US"/>
        </w:rPr>
        <w:t>Scopus</w:t>
      </w:r>
      <w:r w:rsidRPr="00220148">
        <w:rPr>
          <w:rFonts w:ascii="Times New Roman" w:hAnsi="Times New Roman"/>
          <w:sz w:val="28"/>
          <w:szCs w:val="28"/>
        </w:rPr>
        <w:t>, … источников, включенных в РИНЦ.</w:t>
      </w:r>
    </w:p>
    <w:p w14:paraId="13C68F4F" w14:textId="77777777" w:rsidR="0019655E" w:rsidRPr="00220148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 xml:space="preserve">Уникальность текста обзора составляет … % по результатам проверки с помощью системы обнаружения заимствований </w:t>
      </w:r>
      <w:proofErr w:type="gramStart"/>
      <w:r w:rsidRPr="00220148">
        <w:rPr>
          <w:rFonts w:ascii="Times New Roman" w:hAnsi="Times New Roman"/>
          <w:sz w:val="28"/>
          <w:szCs w:val="28"/>
        </w:rPr>
        <w:t>… .</w:t>
      </w:r>
      <w:proofErr w:type="gramEnd"/>
    </w:p>
    <w:p w14:paraId="437475FB" w14:textId="77777777" w:rsidR="0019655E" w:rsidRPr="00220148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 xml:space="preserve">Наиболее интересным при проведении исследования оказалось </w:t>
      </w:r>
      <w:proofErr w:type="gramStart"/>
      <w:r w:rsidRPr="00220148">
        <w:rPr>
          <w:rFonts w:ascii="Times New Roman" w:hAnsi="Times New Roman"/>
          <w:sz w:val="28"/>
          <w:szCs w:val="28"/>
        </w:rPr>
        <w:t>… .</w:t>
      </w:r>
      <w:proofErr w:type="gramEnd"/>
    </w:p>
    <w:p w14:paraId="65DF056F" w14:textId="77777777" w:rsidR="0019655E" w:rsidRPr="00220148" w:rsidRDefault="0019655E" w:rsidP="0019655E">
      <w:pPr>
        <w:spacing w:after="12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 xml:space="preserve">Наиболее сложным при проведении исследования оказалось </w:t>
      </w:r>
      <w:proofErr w:type="gramStart"/>
      <w:r w:rsidRPr="00220148">
        <w:rPr>
          <w:rFonts w:ascii="Times New Roman" w:hAnsi="Times New Roman"/>
          <w:sz w:val="28"/>
          <w:szCs w:val="28"/>
        </w:rPr>
        <w:t>… .</w:t>
      </w:r>
      <w:bookmarkEnd w:id="33"/>
      <w:bookmarkEnd w:id="34"/>
      <w:bookmarkEnd w:id="35"/>
      <w:bookmarkEnd w:id="36"/>
      <w:proofErr w:type="gramEnd"/>
      <w:r w:rsidRPr="00220148">
        <w:rPr>
          <w:rFonts w:ascii="Times New Roman" w:hAnsi="Times New Roman"/>
          <w:b/>
          <w:sz w:val="28"/>
          <w:szCs w:val="28"/>
        </w:rPr>
        <w:br w:type="page"/>
      </w:r>
    </w:p>
    <w:p w14:paraId="37E058B4" w14:textId="77777777" w:rsidR="0019655E" w:rsidRPr="00220148" w:rsidRDefault="0019655E" w:rsidP="0019655E">
      <w:pPr>
        <w:pStyle w:val="2"/>
      </w:pPr>
      <w:bookmarkStart w:id="75" w:name="_Toc28946377"/>
      <w:bookmarkStart w:id="76" w:name="_Toc87980231"/>
      <w:r w:rsidRPr="00220148">
        <w:lastRenderedPageBreak/>
        <w:t>Библиографический список</w:t>
      </w:r>
      <w:bookmarkEnd w:id="75"/>
      <w:bookmarkEnd w:id="76"/>
    </w:p>
    <w:p w14:paraId="34B7C204" w14:textId="77777777" w:rsidR="0019655E" w:rsidRPr="00220148" w:rsidRDefault="0019655E" w:rsidP="0019655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9AD804" w14:textId="77777777" w:rsidR="0019655E" w:rsidRPr="00220148" w:rsidRDefault="0019655E" w:rsidP="0019655E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/>
          <w:b/>
          <w:sz w:val="28"/>
          <w:szCs w:val="28"/>
        </w:rPr>
      </w:pPr>
    </w:p>
    <w:p w14:paraId="375DCCA6" w14:textId="77777777" w:rsidR="0019655E" w:rsidRPr="007418A7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2480C2D0" w14:textId="77777777" w:rsidR="0019655E" w:rsidRDefault="0019655E" w:rsidP="0019655E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 w:rsidRPr="007418A7">
        <w:rPr>
          <w:rFonts w:ascii="Times New Roman" w:hAnsi="Times New Roman"/>
          <w:sz w:val="28"/>
          <w:szCs w:val="28"/>
        </w:rPr>
        <w:t>(Список литературы, нормативных актов, использовавшихся при выполнении учебных задач и индивидуального задания. Библиографическое описание всех источников должно быть оформлено по ГОСТу, в тексте отчета должны быть ссылки на источники)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7ABE7C7A" w14:textId="77777777" w:rsidR="0019655E" w:rsidRDefault="0019655E" w:rsidP="0019655E">
      <w:pPr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8BA4921" w14:textId="77777777" w:rsidR="0019655E" w:rsidRPr="007418A7" w:rsidRDefault="0019655E" w:rsidP="0019655E">
      <w:pPr>
        <w:pStyle w:val="2"/>
      </w:pPr>
      <w:bookmarkStart w:id="77" w:name="_Toc87980232"/>
      <w:r w:rsidRPr="007418A7">
        <w:lastRenderedPageBreak/>
        <w:t>Приложение</w:t>
      </w:r>
      <w:bookmarkEnd w:id="77"/>
    </w:p>
    <w:p w14:paraId="1D947E16" w14:textId="77777777" w:rsidR="0019655E" w:rsidRPr="007418A7" w:rsidRDefault="0019655E" w:rsidP="0019655E">
      <w:pPr>
        <w:rPr>
          <w:rFonts w:ascii="Times New Roman" w:hAnsi="Times New Roman"/>
          <w:sz w:val="28"/>
          <w:szCs w:val="28"/>
        </w:rPr>
      </w:pPr>
    </w:p>
    <w:p w14:paraId="64B5D8A6" w14:textId="77777777" w:rsidR="0019655E" w:rsidRPr="00220148" w:rsidRDefault="0019655E" w:rsidP="0019655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20148">
        <w:rPr>
          <w:rFonts w:ascii="Times New Roman" w:hAnsi="Times New Roman"/>
          <w:sz w:val="28"/>
          <w:szCs w:val="28"/>
        </w:rPr>
        <w:t>(Листинг программ, тестовые данные и т.д. и т.п.)</w:t>
      </w:r>
    </w:p>
    <w:p w14:paraId="2F453D29" w14:textId="77777777" w:rsidR="0019655E" w:rsidRPr="00220148" w:rsidRDefault="0019655E" w:rsidP="0019655E">
      <w:pPr>
        <w:jc w:val="center"/>
        <w:rPr>
          <w:b/>
        </w:rPr>
      </w:pPr>
    </w:p>
    <w:p w14:paraId="0E48141B" w14:textId="77777777" w:rsidR="0019655E" w:rsidRPr="006132AE" w:rsidRDefault="0019655E" w:rsidP="0019655E"/>
    <w:p w14:paraId="7E380AD9" w14:textId="77777777" w:rsidR="0019655E" w:rsidRPr="00220148" w:rsidRDefault="0019655E" w:rsidP="0019655E">
      <w:pPr>
        <w:widowControl w:val="0"/>
        <w:spacing w:before="60" w:after="60"/>
        <w:jc w:val="center"/>
        <w:rPr>
          <w:b/>
        </w:rPr>
      </w:pPr>
    </w:p>
    <w:p w14:paraId="08E2C40D" w14:textId="77777777" w:rsidR="005C6FAC" w:rsidRDefault="005C6FAC"/>
    <w:sectPr w:rsidR="005C6FAC" w:rsidSect="00686724">
      <w:footerReference w:type="even" r:id="rId7"/>
      <w:footerReference w:type="default" r:id="rId8"/>
      <w:pgSz w:w="11906" w:h="16838"/>
      <w:pgMar w:top="709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2C21" w14:textId="77777777" w:rsidR="00686724" w:rsidRDefault="0019655E" w:rsidP="001375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D85F" w14:textId="77777777" w:rsidR="00686724" w:rsidRDefault="0019655E" w:rsidP="0013757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26BCBE75" w14:textId="77777777" w:rsidR="00686724" w:rsidRDefault="0019655E" w:rsidP="004E02C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3136" w14:textId="77777777" w:rsidR="00EF3DFF" w:rsidRDefault="0019655E" w:rsidP="00137572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2759" w14:textId="77777777" w:rsidR="00EF3DFF" w:rsidRDefault="0019655E" w:rsidP="0013757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64B9577F" w14:textId="77777777" w:rsidR="00EF3DFF" w:rsidRDefault="0019655E" w:rsidP="004E02C5">
    <w:pPr>
      <w:pStyle w:val="a6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4F6C"/>
    <w:multiLevelType w:val="hybridMultilevel"/>
    <w:tmpl w:val="FEF25282"/>
    <w:lvl w:ilvl="0" w:tplc="E0523C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1244C"/>
    <w:multiLevelType w:val="hybridMultilevel"/>
    <w:tmpl w:val="510A522E"/>
    <w:lvl w:ilvl="0" w:tplc="EEDC2F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4DF1DE2"/>
    <w:multiLevelType w:val="hybridMultilevel"/>
    <w:tmpl w:val="1EF85F4A"/>
    <w:lvl w:ilvl="0" w:tplc="A6AC861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61B62"/>
    <w:multiLevelType w:val="hybridMultilevel"/>
    <w:tmpl w:val="4F7E173C"/>
    <w:lvl w:ilvl="0" w:tplc="A6AC8610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E"/>
    <w:rsid w:val="0019655E"/>
    <w:rsid w:val="005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D9F9"/>
  <w15:chartTrackingRefBased/>
  <w15:docId w15:val="{776A931F-AEDB-4A64-BC57-F31E2CD7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5E"/>
    <w:pPr>
      <w:spacing w:after="0" w:line="240" w:lineRule="auto"/>
      <w:jc w:val="both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655E"/>
    <w:pPr>
      <w:keepNext/>
      <w:spacing w:line="36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655E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55E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655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19655E"/>
    <w:pPr>
      <w:ind w:left="720"/>
      <w:contextualSpacing/>
    </w:pPr>
  </w:style>
  <w:style w:type="paragraph" w:styleId="a4">
    <w:name w:val="header"/>
    <w:basedOn w:val="a"/>
    <w:link w:val="a5"/>
    <w:uiPriority w:val="99"/>
    <w:rsid w:val="0019655E"/>
    <w:pPr>
      <w:tabs>
        <w:tab w:val="center" w:pos="4677"/>
        <w:tab w:val="right" w:pos="9355"/>
      </w:tabs>
      <w:jc w:val="left"/>
    </w:pPr>
    <w:rPr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19655E"/>
    <w:rPr>
      <w:rFonts w:ascii="Calibri" w:eastAsia="Calibri" w:hAnsi="Calibri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rsid w:val="0019655E"/>
    <w:pPr>
      <w:tabs>
        <w:tab w:val="center" w:pos="4677"/>
        <w:tab w:val="right" w:pos="9355"/>
      </w:tabs>
      <w:spacing w:after="160" w:line="259" w:lineRule="auto"/>
      <w:jc w:val="left"/>
    </w:pPr>
    <w:rPr>
      <w:sz w:val="20"/>
      <w:szCs w:val="2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19655E"/>
    <w:rPr>
      <w:rFonts w:ascii="Calibri" w:eastAsia="Calibri" w:hAnsi="Calibri" w:cs="Times New Roman"/>
      <w:sz w:val="20"/>
      <w:szCs w:val="20"/>
    </w:rPr>
  </w:style>
  <w:style w:type="character" w:styleId="a8">
    <w:name w:val="page number"/>
    <w:uiPriority w:val="99"/>
    <w:rsid w:val="0019655E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19655E"/>
    <w:pPr>
      <w:tabs>
        <w:tab w:val="right" w:leader="dot" w:pos="9345"/>
      </w:tabs>
      <w:spacing w:line="360" w:lineRule="auto"/>
    </w:pPr>
    <w:rPr>
      <w:rFonts w:ascii="Times New Roman" w:eastAsia="Times New Roman" w:hAnsi="Times New Roman"/>
      <w:sz w:val="28"/>
      <w:szCs w:val="22"/>
    </w:rPr>
  </w:style>
  <w:style w:type="character" w:styleId="a9">
    <w:name w:val="Hyperlink"/>
    <w:uiPriority w:val="99"/>
    <w:rsid w:val="0019655E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9655E"/>
    <w:pPr>
      <w:spacing w:line="360" w:lineRule="auto"/>
      <w:ind w:left="238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Разова</dc:creator>
  <cp:keywords/>
  <dc:description/>
  <cp:lastModifiedBy>Елена Разова</cp:lastModifiedBy>
  <cp:revision>1</cp:revision>
  <dcterms:created xsi:type="dcterms:W3CDTF">2021-11-21T16:58:00Z</dcterms:created>
  <dcterms:modified xsi:type="dcterms:W3CDTF">2021-11-21T16:59:00Z</dcterms:modified>
</cp:coreProperties>
</file>