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 w:rsidRPr="00F02B59"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Программная инженерия</w:t>
      </w: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”</w:t>
      </w:r>
    </w:p>
    <w:p w:rsidR="00213DDF" w:rsidRPr="00F02B59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0A3DF0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Объектно-ориентированное проектирование</w:t>
      </w: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302-51-00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Башкова Е.А. 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213DDF" w:rsidRPr="00F02B59" w:rsidRDefault="00213DDF" w:rsidP="00213DDF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Фищева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И.Н.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:rsidR="00213DDF" w:rsidRPr="00F02B59" w:rsidRDefault="00213DDF" w:rsidP="00213D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Pr="00F02B59" w:rsidRDefault="00213DDF" w:rsidP="00213D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Default="00213DDF" w:rsidP="00213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13DDF" w:rsidRDefault="00213DDF" w:rsidP="00213DDF">
      <w:pPr>
        <w:tabs>
          <w:tab w:val="left" w:pos="3316"/>
        </w:tabs>
        <w:jc w:val="center"/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:rsidR="00213DDF" w:rsidRDefault="00213DDF" w:rsidP="00213DD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редметной областью является тема ВКР основанная на задаче отслеживания. </w:t>
      </w:r>
      <w:r w:rsidR="00084F29">
        <w:rPr>
          <w:rFonts w:ascii="Times New Roman" w:hAnsi="Times New Roman" w:cs="Times New Roman"/>
          <w:bCs/>
          <w:sz w:val="28"/>
          <w:szCs w:val="28"/>
        </w:rPr>
        <w:t>Д</w:t>
      </w:r>
      <w:r w:rsidR="002A3462">
        <w:rPr>
          <w:rFonts w:ascii="Times New Roman" w:hAnsi="Times New Roman" w:cs="Times New Roman"/>
          <w:bCs/>
          <w:sz w:val="28"/>
          <w:szCs w:val="28"/>
        </w:rPr>
        <w:t>иаграмм</w:t>
      </w:r>
      <w:r w:rsidR="00084F29">
        <w:rPr>
          <w:rFonts w:ascii="Times New Roman" w:hAnsi="Times New Roman" w:cs="Times New Roman"/>
          <w:bCs/>
          <w:sz w:val="28"/>
          <w:szCs w:val="28"/>
        </w:rPr>
        <w:t>ы</w:t>
      </w:r>
      <w:r w:rsidR="002A3462">
        <w:rPr>
          <w:rFonts w:ascii="Times New Roman" w:hAnsi="Times New Roman" w:cs="Times New Roman"/>
          <w:bCs/>
          <w:sz w:val="28"/>
          <w:szCs w:val="28"/>
        </w:rPr>
        <w:t xml:space="preserve"> классов, компонентов, последовательности </w:t>
      </w:r>
      <w:r w:rsidR="00084F29">
        <w:rPr>
          <w:rFonts w:ascii="Times New Roman" w:hAnsi="Times New Roman" w:cs="Times New Roman"/>
          <w:bCs/>
          <w:sz w:val="28"/>
          <w:szCs w:val="28"/>
        </w:rPr>
        <w:t>реализованы на основе приложения, которое будет создавать скриншоты, а также сохранять их на облако. В случае же введения комбинации появится возможность изменить настройки времени прохождения экзамена,  частоты создания скриншотов, а также места их сохранения</w:t>
      </w:r>
      <w:r w:rsidR="0042241D">
        <w:rPr>
          <w:rFonts w:ascii="Times New Roman" w:hAnsi="Times New Roman" w:cs="Times New Roman"/>
          <w:bCs/>
          <w:sz w:val="28"/>
          <w:szCs w:val="28"/>
        </w:rPr>
        <w:t>.</w:t>
      </w:r>
    </w:p>
    <w:p w:rsidR="00213DDF" w:rsidRDefault="00213DDF" w:rsidP="00213D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213DDF">
        <w:rPr>
          <w:rFonts w:ascii="Times New Roman" w:hAnsi="Times New Roman" w:cs="Times New Roman"/>
          <w:b/>
          <w:bCs/>
          <w:sz w:val="28"/>
          <w:szCs w:val="28"/>
        </w:rPr>
        <w:t>иаграмма вариантов использования</w:t>
      </w:r>
    </w:p>
    <w:p w:rsidR="00213DDF" w:rsidRDefault="00213DDF" w:rsidP="00213D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57750" cy="193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29"/>
                    <a:stretch/>
                  </pic:blipFill>
                  <pic:spPr bwMode="auto">
                    <a:xfrm>
                      <a:off x="0" y="0"/>
                      <a:ext cx="48577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77" w:rsidRDefault="005A0877" w:rsidP="005A08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2A3462" w:rsidRPr="00213DDF">
        <w:rPr>
          <w:rFonts w:ascii="Times New Roman" w:hAnsi="Times New Roman" w:cs="Times New Roman"/>
          <w:b/>
          <w:bCs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 лица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студента</w:t>
      </w:r>
    </w:p>
    <w:p w:rsidR="005A0877" w:rsidRDefault="005A0877" w:rsidP="00213D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0877" w:rsidRPr="00213DDF" w:rsidRDefault="005A0877" w:rsidP="00213D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0877" w:rsidRDefault="005A0877" w:rsidP="005A08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ED1E42" wp14:editId="3CAEB8DF">
            <wp:extent cx="4857750" cy="169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57" t="36387" r="2157" b="40314"/>
                    <a:stretch/>
                  </pic:blipFill>
                  <pic:spPr bwMode="auto"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77" w:rsidRDefault="005A0877" w:rsidP="005A08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2A3462" w:rsidRPr="00213DDF">
        <w:rPr>
          <w:rFonts w:ascii="Times New Roman" w:hAnsi="Times New Roman" w:cs="Times New Roman"/>
          <w:b/>
          <w:bCs/>
          <w:sz w:val="28"/>
          <w:szCs w:val="28"/>
        </w:rPr>
        <w:t>иаграмма вариантов использования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 лица преподавателя</w:t>
      </w:r>
    </w:p>
    <w:p w:rsidR="005A0877" w:rsidRDefault="005A0877" w:rsidP="005A08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0877" w:rsidRDefault="005A0877" w:rsidP="005A08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DED1E42" wp14:editId="3CAEB8DF">
            <wp:extent cx="4857750" cy="2876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0"/>
                    <a:stretch/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77" w:rsidRDefault="005A0877" w:rsidP="005A08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2A3462" w:rsidRPr="00213DDF">
        <w:rPr>
          <w:rFonts w:ascii="Times New Roman" w:hAnsi="Times New Roman" w:cs="Times New Roman"/>
          <w:b/>
          <w:bCs/>
          <w:sz w:val="28"/>
          <w:szCs w:val="28"/>
        </w:rPr>
        <w:t>иаграмма вариантов использования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 лица п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рограммиста</w:t>
      </w:r>
    </w:p>
    <w:p w:rsidR="005A0877" w:rsidRDefault="005A0877" w:rsidP="005A08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3DDF" w:rsidRDefault="00213DDF" w:rsidP="00213D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213DDF">
        <w:rPr>
          <w:rFonts w:ascii="Times New Roman" w:hAnsi="Times New Roman" w:cs="Times New Roman"/>
          <w:b/>
          <w:bCs/>
          <w:sz w:val="28"/>
          <w:szCs w:val="28"/>
        </w:rPr>
        <w:t>иаграмма активности</w:t>
      </w:r>
    </w:p>
    <w:p w:rsidR="00213DDF" w:rsidRDefault="005A0877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6C50CB" wp14:editId="62647880">
            <wp:extent cx="1800225" cy="458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1-Page-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96" t="-210" r="76310" b="-449"/>
                    <a:stretch/>
                  </pic:blipFill>
                  <pic:spPr bwMode="auto">
                    <a:xfrm>
                      <a:off x="0" y="0"/>
                      <a:ext cx="1805042" cy="459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77" w:rsidRDefault="005A0877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Диаграмма активности от лица преподавателя</w:t>
      </w:r>
    </w:p>
    <w:p w:rsidR="00F416FF" w:rsidRDefault="005A0877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9EDC42A" wp14:editId="418B629D">
            <wp:extent cx="2295525" cy="635563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1-Page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7" w:rsidRDefault="005A0877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активности от 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программиста</w:t>
      </w:r>
    </w:p>
    <w:p w:rsidR="005A0877" w:rsidRDefault="005A0877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71775" cy="448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тив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7" w:rsidRDefault="005A0877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2A346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активности от лица студента</w:t>
      </w:r>
    </w:p>
    <w:p w:rsidR="00213DDF" w:rsidRDefault="00213DDF" w:rsidP="00213D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3DDF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</w:p>
    <w:p w:rsidR="00213DDF" w:rsidRPr="00213DDF" w:rsidRDefault="00213DDF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700" cy="532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овательност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F" w:rsidRDefault="00213DDF" w:rsidP="00213D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3DDF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213DDF" w:rsidRPr="00213DDF" w:rsidRDefault="00213DDF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057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F" w:rsidRDefault="00213DDF" w:rsidP="00213D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3D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компонентов</w:t>
      </w:r>
    </w:p>
    <w:p w:rsidR="00213DDF" w:rsidRPr="00213DDF" w:rsidRDefault="00213DDF" w:rsidP="00F416F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34050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онент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F" w:rsidRPr="00213DDF" w:rsidRDefault="00213DDF" w:rsidP="00213D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3DD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213DDF" w:rsidRPr="00724C29" w:rsidRDefault="00724C29" w:rsidP="00724C29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724C29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работы, были отработаны навыки по теме объектно-ориентированного проектирования. Были созданы диаграммы классов, активности, последовательности, компонентов, а также диаграмма вариантов использования. </w:t>
      </w:r>
    </w:p>
    <w:p w:rsidR="008045D3" w:rsidRDefault="008045D3">
      <w:bookmarkStart w:id="0" w:name="_GoBack"/>
      <w:bookmarkEnd w:id="0"/>
    </w:p>
    <w:sectPr w:rsidR="0080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5A7C"/>
    <w:multiLevelType w:val="multilevel"/>
    <w:tmpl w:val="2214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52"/>
    <w:rsid w:val="00084F29"/>
    <w:rsid w:val="00213DDF"/>
    <w:rsid w:val="002A3462"/>
    <w:rsid w:val="0042241D"/>
    <w:rsid w:val="00497953"/>
    <w:rsid w:val="005A0877"/>
    <w:rsid w:val="00724C29"/>
    <w:rsid w:val="008045D3"/>
    <w:rsid w:val="008B4E52"/>
    <w:rsid w:val="00A94D73"/>
    <w:rsid w:val="00F4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D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DD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4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D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DD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4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3</cp:revision>
  <dcterms:created xsi:type="dcterms:W3CDTF">2022-03-10T12:01:00Z</dcterms:created>
  <dcterms:modified xsi:type="dcterms:W3CDTF">2022-03-10T12:26:00Z</dcterms:modified>
</cp:coreProperties>
</file>