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6A8FA" w14:textId="77777777" w:rsidR="00B63AA5" w:rsidRDefault="00B63AA5" w:rsidP="00B63AA5">
      <w:pPr>
        <w:spacing w:before="76"/>
        <w:ind w:left="490" w:right="218"/>
        <w:rPr>
          <w:sz w:val="26"/>
        </w:rPr>
      </w:pPr>
      <w:r>
        <w:rPr>
          <w:sz w:val="26"/>
        </w:rPr>
        <w:t>МИНИСТЕРСТВО</w:t>
      </w:r>
      <w:r>
        <w:rPr>
          <w:spacing w:val="-3"/>
          <w:sz w:val="26"/>
        </w:rPr>
        <w:t xml:space="preserve"> </w:t>
      </w:r>
      <w:r>
        <w:rPr>
          <w:sz w:val="26"/>
        </w:rPr>
        <w:t>ОБРАЗОВАНИЯ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НАУКИ</w:t>
      </w:r>
      <w:r>
        <w:rPr>
          <w:spacing w:val="-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1"/>
          <w:sz w:val="26"/>
        </w:rPr>
        <w:t xml:space="preserve"> </w:t>
      </w:r>
      <w:r>
        <w:rPr>
          <w:sz w:val="26"/>
        </w:rPr>
        <w:t>ФЕДЕРАЦИИ</w:t>
      </w:r>
    </w:p>
    <w:p w14:paraId="61BD3AD6" w14:textId="77777777" w:rsidR="00B63AA5" w:rsidRDefault="00B63AA5" w:rsidP="00B63AA5">
      <w:pPr>
        <w:spacing w:before="1"/>
        <w:ind w:left="490" w:right="213"/>
        <w:rPr>
          <w:sz w:val="26"/>
        </w:rPr>
      </w:pPr>
      <w:r>
        <w:rPr>
          <w:sz w:val="26"/>
        </w:rPr>
        <w:t>Федеральное государственное бюджетное образовательное учреждение</w:t>
      </w:r>
      <w:r>
        <w:rPr>
          <w:spacing w:val="-62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2"/>
          <w:sz w:val="26"/>
        </w:rPr>
        <w:t xml:space="preserve"> </w:t>
      </w:r>
      <w:r>
        <w:rPr>
          <w:sz w:val="26"/>
        </w:rPr>
        <w:t>образования</w:t>
      </w:r>
    </w:p>
    <w:p w14:paraId="3387108A" w14:textId="77777777" w:rsidR="00B63AA5" w:rsidRDefault="00B63AA5" w:rsidP="00B63AA5">
      <w:pPr>
        <w:spacing w:line="299" w:lineRule="exact"/>
        <w:ind w:left="490" w:right="218"/>
        <w:rPr>
          <w:sz w:val="26"/>
        </w:rPr>
      </w:pPr>
      <w:r>
        <w:rPr>
          <w:sz w:val="26"/>
        </w:rPr>
        <w:t>«</w:t>
      </w:r>
      <w:r>
        <w:rPr>
          <w:b/>
          <w:sz w:val="26"/>
        </w:rPr>
        <w:t>Вятский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государственный университет</w:t>
      </w:r>
      <w:r>
        <w:rPr>
          <w:sz w:val="26"/>
        </w:rPr>
        <w:t>»</w:t>
      </w:r>
    </w:p>
    <w:p w14:paraId="5F924E14" w14:textId="77777777" w:rsidR="00B63AA5" w:rsidRDefault="00B63AA5" w:rsidP="00B63AA5">
      <w:pPr>
        <w:pStyle w:val="aa"/>
        <w:rPr>
          <w:sz w:val="26"/>
        </w:rPr>
      </w:pPr>
    </w:p>
    <w:p w14:paraId="0ACA4E34" w14:textId="77777777" w:rsidR="00B63AA5" w:rsidRDefault="00B63AA5" w:rsidP="00B63AA5">
      <w:pPr>
        <w:ind w:left="2127" w:right="1849"/>
        <w:rPr>
          <w:spacing w:val="-62"/>
          <w:sz w:val="26"/>
        </w:rPr>
      </w:pPr>
      <w:r>
        <w:rPr>
          <w:sz w:val="26"/>
        </w:rPr>
        <w:t>Факультет автоматики и вычислительной техники</w:t>
      </w:r>
      <w:r>
        <w:rPr>
          <w:spacing w:val="-62"/>
          <w:sz w:val="26"/>
        </w:rPr>
        <w:t xml:space="preserve"> </w:t>
      </w:r>
    </w:p>
    <w:p w14:paraId="0E26DAD0" w14:textId="77777777" w:rsidR="00B63AA5" w:rsidRDefault="00B63AA5" w:rsidP="00B63AA5">
      <w:pPr>
        <w:ind w:left="2127" w:right="1849"/>
        <w:rPr>
          <w:sz w:val="26"/>
        </w:rPr>
      </w:pPr>
      <w:r>
        <w:rPr>
          <w:sz w:val="26"/>
        </w:rPr>
        <w:t>Кафедра</w:t>
      </w:r>
      <w:r>
        <w:rPr>
          <w:spacing w:val="1"/>
          <w:sz w:val="26"/>
        </w:rPr>
        <w:t xml:space="preserve"> </w:t>
      </w:r>
      <w:r>
        <w:rPr>
          <w:sz w:val="26"/>
        </w:rPr>
        <w:t>электронных вычислительных</w:t>
      </w:r>
      <w:r>
        <w:rPr>
          <w:spacing w:val="-2"/>
          <w:sz w:val="26"/>
        </w:rPr>
        <w:t xml:space="preserve"> </w:t>
      </w:r>
      <w:r>
        <w:rPr>
          <w:sz w:val="26"/>
        </w:rPr>
        <w:t>машин</w:t>
      </w:r>
    </w:p>
    <w:p w14:paraId="03A520B4" w14:textId="77777777" w:rsidR="00B63AA5" w:rsidRDefault="00B63AA5" w:rsidP="00B63AA5">
      <w:pPr>
        <w:pStyle w:val="aa"/>
      </w:pPr>
    </w:p>
    <w:p w14:paraId="70E44346" w14:textId="77777777" w:rsidR="00B63AA5" w:rsidRDefault="00B63AA5" w:rsidP="00B63AA5">
      <w:pPr>
        <w:pStyle w:val="aa"/>
      </w:pPr>
    </w:p>
    <w:p w14:paraId="7FF5C2DF" w14:textId="77777777" w:rsidR="00B63AA5" w:rsidRDefault="00B63AA5" w:rsidP="00B63AA5">
      <w:pPr>
        <w:pStyle w:val="aa"/>
      </w:pPr>
    </w:p>
    <w:p w14:paraId="1241DB54" w14:textId="77777777" w:rsidR="00B63AA5" w:rsidRDefault="00B63AA5" w:rsidP="00B63AA5">
      <w:pPr>
        <w:pStyle w:val="aa"/>
      </w:pPr>
    </w:p>
    <w:p w14:paraId="0387D1CD" w14:textId="77777777" w:rsidR="00B63AA5" w:rsidRDefault="00B63AA5" w:rsidP="00B63AA5">
      <w:pPr>
        <w:pStyle w:val="aa"/>
      </w:pPr>
    </w:p>
    <w:p w14:paraId="0C88665D" w14:textId="77777777" w:rsidR="00B63AA5" w:rsidRDefault="00B63AA5" w:rsidP="00B63AA5">
      <w:pPr>
        <w:pStyle w:val="aa"/>
      </w:pPr>
    </w:p>
    <w:p w14:paraId="67CBBCCC" w14:textId="77777777" w:rsidR="00B63AA5" w:rsidRDefault="00B63AA5" w:rsidP="00B63AA5">
      <w:pPr>
        <w:pStyle w:val="aa"/>
      </w:pPr>
    </w:p>
    <w:p w14:paraId="0E16D519" w14:textId="77777777" w:rsidR="00B63AA5" w:rsidRDefault="00B63AA5" w:rsidP="00B63AA5">
      <w:pPr>
        <w:spacing w:before="242" w:line="298" w:lineRule="exact"/>
        <w:ind w:left="490" w:right="216"/>
        <w:rPr>
          <w:sz w:val="26"/>
        </w:rPr>
      </w:pPr>
      <w:r>
        <w:rPr>
          <w:sz w:val="26"/>
        </w:rPr>
        <w:t>Отчет</w:t>
      </w:r>
      <w:r>
        <w:rPr>
          <w:spacing w:val="-5"/>
          <w:sz w:val="26"/>
        </w:rPr>
        <w:t xml:space="preserve"> </w:t>
      </w:r>
      <w:r>
        <w:rPr>
          <w:sz w:val="26"/>
        </w:rPr>
        <w:t>по лабораторной работе</w:t>
      </w:r>
      <w:r>
        <w:rPr>
          <w:spacing w:val="1"/>
          <w:sz w:val="26"/>
        </w:rPr>
        <w:t xml:space="preserve"> </w:t>
      </w:r>
      <w:r>
        <w:rPr>
          <w:sz w:val="26"/>
        </w:rPr>
        <w:t>№5</w:t>
      </w:r>
    </w:p>
    <w:p w14:paraId="1CF9E4A5" w14:textId="77777777" w:rsidR="00B63AA5" w:rsidRDefault="00B63AA5" w:rsidP="00B63AA5">
      <w:pPr>
        <w:ind w:left="860" w:right="584"/>
        <w:rPr>
          <w:spacing w:val="-62"/>
          <w:sz w:val="26"/>
        </w:rPr>
      </w:pPr>
      <w:r>
        <w:rPr>
          <w:sz w:val="26"/>
        </w:rPr>
        <w:t>по дисциплине «Высокопроизводительные вычислительные комплексы»</w:t>
      </w:r>
      <w:r>
        <w:rPr>
          <w:spacing w:val="-62"/>
          <w:sz w:val="26"/>
        </w:rPr>
        <w:t xml:space="preserve"> </w:t>
      </w:r>
    </w:p>
    <w:p w14:paraId="39C54923" w14:textId="77777777" w:rsidR="00B63AA5" w:rsidRDefault="00B63AA5" w:rsidP="00B63AA5">
      <w:pPr>
        <w:ind w:left="860" w:right="584"/>
        <w:rPr>
          <w:sz w:val="26"/>
        </w:rPr>
      </w:pPr>
      <w:r>
        <w:rPr>
          <w:sz w:val="26"/>
        </w:rPr>
        <w:t>Вариант</w:t>
      </w:r>
      <w:r>
        <w:rPr>
          <w:spacing w:val="-2"/>
          <w:sz w:val="26"/>
        </w:rPr>
        <w:t xml:space="preserve"> </w:t>
      </w:r>
      <w:r>
        <w:rPr>
          <w:sz w:val="26"/>
        </w:rPr>
        <w:t>6</w:t>
      </w:r>
    </w:p>
    <w:p w14:paraId="60938A39" w14:textId="77777777" w:rsidR="00B63AA5" w:rsidRDefault="00B63AA5" w:rsidP="00B63AA5">
      <w:pPr>
        <w:pStyle w:val="aa"/>
      </w:pPr>
    </w:p>
    <w:p w14:paraId="172A83A0" w14:textId="77777777" w:rsidR="00B63AA5" w:rsidRDefault="00B63AA5" w:rsidP="00B63AA5">
      <w:pPr>
        <w:pStyle w:val="aa"/>
      </w:pPr>
    </w:p>
    <w:p w14:paraId="55085F93" w14:textId="77777777" w:rsidR="00B63AA5" w:rsidRDefault="00B63AA5" w:rsidP="00B63AA5">
      <w:pPr>
        <w:pStyle w:val="aa"/>
      </w:pPr>
    </w:p>
    <w:p w14:paraId="3D476B0F" w14:textId="77777777" w:rsidR="00B63AA5" w:rsidRDefault="00B63AA5" w:rsidP="00B63AA5">
      <w:pPr>
        <w:pStyle w:val="aa"/>
      </w:pPr>
    </w:p>
    <w:p w14:paraId="77E3046C" w14:textId="77777777" w:rsidR="00B63AA5" w:rsidRDefault="00B63AA5" w:rsidP="00B63AA5">
      <w:pPr>
        <w:pStyle w:val="aa"/>
      </w:pPr>
    </w:p>
    <w:p w14:paraId="5B2DAB9A" w14:textId="77777777" w:rsidR="00B63AA5" w:rsidRDefault="00B63AA5" w:rsidP="00B63AA5">
      <w:pPr>
        <w:pStyle w:val="aa"/>
      </w:pPr>
    </w:p>
    <w:p w14:paraId="021D2344" w14:textId="77777777" w:rsidR="00B63AA5" w:rsidRDefault="00B63AA5" w:rsidP="00B63AA5">
      <w:pPr>
        <w:pStyle w:val="aa"/>
      </w:pPr>
    </w:p>
    <w:p w14:paraId="32DEA5E5" w14:textId="77777777" w:rsidR="00B63AA5" w:rsidRDefault="00B63AA5" w:rsidP="00B63AA5">
      <w:pPr>
        <w:pStyle w:val="aa"/>
        <w:spacing w:before="10"/>
        <w:rPr>
          <w:sz w:val="37"/>
        </w:rPr>
      </w:pPr>
    </w:p>
    <w:p w14:paraId="228F12E5" w14:textId="77777777" w:rsidR="00B63AA5" w:rsidRDefault="00B63AA5" w:rsidP="00B63AA5">
      <w:pPr>
        <w:tabs>
          <w:tab w:val="left" w:pos="6680"/>
          <w:tab w:val="left" w:pos="7181"/>
        </w:tabs>
        <w:spacing w:line="480" w:lineRule="auto"/>
        <w:ind w:left="101" w:right="888"/>
        <w:rPr>
          <w:sz w:val="26"/>
        </w:rPr>
      </w:pPr>
      <w:r>
        <w:rPr>
          <w:sz w:val="26"/>
        </w:rPr>
        <w:t>Выполнил студент группы</w:t>
      </w:r>
      <w:r>
        <w:rPr>
          <w:spacing w:val="-1"/>
          <w:sz w:val="26"/>
        </w:rPr>
        <w:t xml:space="preserve"> </w:t>
      </w:r>
      <w:r>
        <w:rPr>
          <w:sz w:val="26"/>
        </w:rPr>
        <w:t>ИВТм-1301</w:t>
      </w:r>
      <w:r>
        <w:rPr>
          <w:sz w:val="26"/>
          <w:u w:val="single"/>
        </w:rPr>
        <w:tab/>
        <w:t xml:space="preserve">    </w:t>
      </w:r>
      <w:r>
        <w:rPr>
          <w:sz w:val="26"/>
        </w:rPr>
        <w:t>/Иванов Н. С./</w:t>
      </w:r>
    </w:p>
    <w:p w14:paraId="65D4975B" w14:textId="77777777" w:rsidR="00B63AA5" w:rsidRDefault="00B63AA5" w:rsidP="00B63AA5">
      <w:pPr>
        <w:tabs>
          <w:tab w:val="left" w:pos="6680"/>
          <w:tab w:val="left" w:pos="7181"/>
        </w:tabs>
        <w:spacing w:line="480" w:lineRule="auto"/>
        <w:ind w:left="101" w:right="888"/>
        <w:rPr>
          <w:sz w:val="26"/>
        </w:rPr>
      </w:pPr>
      <w:r>
        <w:rPr>
          <w:sz w:val="26"/>
        </w:rPr>
        <w:t>Проверил</w:t>
      </w:r>
      <w:r>
        <w:rPr>
          <w:spacing w:val="-2"/>
          <w:sz w:val="26"/>
        </w:rPr>
        <w:t xml:space="preserve"> </w:t>
      </w:r>
      <w:r>
        <w:rPr>
          <w:sz w:val="26"/>
        </w:rPr>
        <w:t>доцент</w:t>
      </w:r>
      <w:r>
        <w:rPr>
          <w:spacing w:val="-4"/>
          <w:sz w:val="26"/>
        </w:rPr>
        <w:t xml:space="preserve"> </w:t>
      </w:r>
      <w:r>
        <w:rPr>
          <w:sz w:val="26"/>
        </w:rPr>
        <w:t>кафедры</w:t>
      </w:r>
      <w:r>
        <w:rPr>
          <w:spacing w:val="1"/>
          <w:sz w:val="26"/>
        </w:rPr>
        <w:t xml:space="preserve"> </w:t>
      </w:r>
      <w:r>
        <w:rPr>
          <w:sz w:val="26"/>
        </w:rPr>
        <w:t>ЭВМ</w:t>
      </w:r>
      <w:r>
        <w:rPr>
          <w:sz w:val="26"/>
          <w:u w:val="single"/>
        </w:rPr>
        <w:tab/>
      </w:r>
      <w:r>
        <w:rPr>
          <w:sz w:val="26"/>
        </w:rPr>
        <w:t>/Мельцов</w:t>
      </w:r>
      <w:r>
        <w:rPr>
          <w:spacing w:val="-3"/>
          <w:sz w:val="26"/>
        </w:rPr>
        <w:t xml:space="preserve"> </w:t>
      </w:r>
      <w:r>
        <w:rPr>
          <w:sz w:val="26"/>
        </w:rPr>
        <w:t>В. Ю./</w:t>
      </w:r>
    </w:p>
    <w:p w14:paraId="27BF78CB" w14:textId="77777777" w:rsidR="00B63AA5" w:rsidRDefault="00B63AA5" w:rsidP="00B63AA5">
      <w:pPr>
        <w:pStyle w:val="aa"/>
      </w:pPr>
    </w:p>
    <w:p w14:paraId="7789CB73" w14:textId="77777777" w:rsidR="00B63AA5" w:rsidRDefault="00B63AA5" w:rsidP="00B63AA5">
      <w:pPr>
        <w:pStyle w:val="aa"/>
      </w:pPr>
    </w:p>
    <w:p w14:paraId="7C4EF475" w14:textId="77777777" w:rsidR="00B63AA5" w:rsidRDefault="00B63AA5" w:rsidP="00B63AA5">
      <w:pPr>
        <w:pStyle w:val="aa"/>
      </w:pPr>
    </w:p>
    <w:p w14:paraId="7C052C1A" w14:textId="77777777" w:rsidR="00B63AA5" w:rsidRDefault="00B63AA5" w:rsidP="00B63AA5">
      <w:pPr>
        <w:pStyle w:val="aa"/>
      </w:pPr>
    </w:p>
    <w:p w14:paraId="6D79EE88" w14:textId="77777777" w:rsidR="00B63AA5" w:rsidRDefault="00B63AA5" w:rsidP="00B63AA5">
      <w:pPr>
        <w:pStyle w:val="aa"/>
      </w:pPr>
    </w:p>
    <w:p w14:paraId="79C0D8CE" w14:textId="77777777" w:rsidR="00B63AA5" w:rsidRDefault="00B63AA5" w:rsidP="00B63AA5">
      <w:pPr>
        <w:pStyle w:val="aa"/>
      </w:pPr>
    </w:p>
    <w:p w14:paraId="764A4B59" w14:textId="77777777" w:rsidR="00B63AA5" w:rsidRDefault="00B63AA5" w:rsidP="00B63AA5">
      <w:pPr>
        <w:pStyle w:val="aa"/>
      </w:pPr>
    </w:p>
    <w:p w14:paraId="1B39808F" w14:textId="77777777" w:rsidR="00B63AA5" w:rsidRDefault="00B63AA5" w:rsidP="00B63AA5">
      <w:pPr>
        <w:pStyle w:val="aa"/>
      </w:pPr>
    </w:p>
    <w:p w14:paraId="08059EBB" w14:textId="77777777" w:rsidR="00B63AA5" w:rsidRDefault="00B63AA5" w:rsidP="00B63AA5">
      <w:pPr>
        <w:pStyle w:val="aa"/>
      </w:pPr>
    </w:p>
    <w:p w14:paraId="5AA728ED" w14:textId="77777777" w:rsidR="00B63AA5" w:rsidRDefault="00B63AA5" w:rsidP="00B63AA5">
      <w:pPr>
        <w:pStyle w:val="aa"/>
      </w:pPr>
    </w:p>
    <w:p w14:paraId="59D9E064" w14:textId="77777777" w:rsidR="00B63AA5" w:rsidRDefault="00B63AA5" w:rsidP="00B63AA5">
      <w:pPr>
        <w:pStyle w:val="aa"/>
      </w:pPr>
    </w:p>
    <w:p w14:paraId="1682436F" w14:textId="77777777" w:rsidR="00B63AA5" w:rsidRDefault="00B63AA5" w:rsidP="00B63AA5">
      <w:pPr>
        <w:pStyle w:val="aa"/>
      </w:pPr>
    </w:p>
    <w:p w14:paraId="1E61AA68" w14:textId="77777777" w:rsidR="00B63AA5" w:rsidRDefault="00B63AA5" w:rsidP="00B63AA5">
      <w:pPr>
        <w:pStyle w:val="aa"/>
      </w:pPr>
    </w:p>
    <w:p w14:paraId="23D30A49" w14:textId="77777777" w:rsidR="00B63AA5" w:rsidRDefault="00B63AA5" w:rsidP="00B63AA5">
      <w:pPr>
        <w:pStyle w:val="aa"/>
        <w:spacing w:before="5"/>
        <w:rPr>
          <w:sz w:val="25"/>
        </w:rPr>
      </w:pPr>
    </w:p>
    <w:p w14:paraId="723E5654" w14:textId="77777777" w:rsidR="00B63AA5" w:rsidRDefault="00B63AA5" w:rsidP="00B63AA5">
      <w:pPr>
        <w:spacing w:before="1"/>
        <w:ind w:left="490" w:right="218"/>
        <w:rPr>
          <w:sz w:val="26"/>
        </w:rPr>
      </w:pPr>
      <w:r>
        <w:rPr>
          <w:sz w:val="26"/>
        </w:rPr>
        <w:t>Киров</w:t>
      </w:r>
      <w:r>
        <w:rPr>
          <w:spacing w:val="-2"/>
          <w:sz w:val="26"/>
        </w:rPr>
        <w:t xml:space="preserve"> </w:t>
      </w:r>
      <w:r>
        <w:rPr>
          <w:sz w:val="26"/>
        </w:rPr>
        <w:t>2022</w:t>
      </w:r>
    </w:p>
    <w:p w14:paraId="76DFFDA9" w14:textId="77777777" w:rsidR="00705F33" w:rsidRPr="009068E0" w:rsidRDefault="00705F33" w:rsidP="00705F33">
      <w:pPr>
        <w:rPr>
          <w:b/>
          <w:sz w:val="32"/>
          <w:u w:val="single"/>
        </w:rPr>
      </w:pPr>
      <w:r>
        <w:br w:type="page"/>
      </w:r>
      <w:r w:rsidRPr="009068E0">
        <w:rPr>
          <w:b/>
          <w:sz w:val="32"/>
          <w:u w:val="single"/>
        </w:rPr>
        <w:lastRenderedPageBreak/>
        <w:t xml:space="preserve">Задание №1. </w:t>
      </w:r>
    </w:p>
    <w:p w14:paraId="1F9564EB" w14:textId="4C831D6C" w:rsidR="00705F33" w:rsidRPr="009068E0" w:rsidRDefault="00705F33" w:rsidP="00705F33">
      <w:pPr>
        <w:rPr>
          <w:b/>
          <w:i/>
          <w:sz w:val="28"/>
        </w:rPr>
      </w:pPr>
    </w:p>
    <w:p w14:paraId="2A0A666A" w14:textId="77777777" w:rsidR="00C93491" w:rsidRDefault="00705F33" w:rsidP="005B6EF6">
      <w:pPr>
        <w:rPr>
          <w:sz w:val="22"/>
        </w:rPr>
      </w:pPr>
      <w:r>
        <w:rPr>
          <w:noProof/>
        </w:rPr>
        <w:drawing>
          <wp:inline distT="0" distB="0" distL="0" distR="0" wp14:anchorId="21D4D2C1" wp14:editId="5781B783">
            <wp:extent cx="4371975" cy="31444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55" cy="315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DBC4" w14:textId="7E0BE984" w:rsidR="005B6EF6" w:rsidRDefault="005B6EF6" w:rsidP="005B6EF6">
      <w:pPr>
        <w:rPr>
          <w:sz w:val="22"/>
        </w:rPr>
      </w:pPr>
      <w:r w:rsidRPr="009355F8">
        <w:rPr>
          <w:sz w:val="22"/>
        </w:rPr>
        <w:t>Рисунок 1 – Экранная форма задани</w:t>
      </w:r>
      <w:r>
        <w:rPr>
          <w:sz w:val="22"/>
        </w:rPr>
        <w:t>я</w:t>
      </w:r>
    </w:p>
    <w:p w14:paraId="6886FEDD" w14:textId="7C48AA24" w:rsidR="005B6EF6" w:rsidRPr="005B6EF6" w:rsidRDefault="005B6EF6" w:rsidP="005B6EF6">
      <w:pPr>
        <w:rPr>
          <w:sz w:val="22"/>
        </w:rPr>
      </w:pPr>
    </w:p>
    <w:tbl>
      <w:tblPr>
        <w:tblStyle w:val="ac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384"/>
      </w:tblGrid>
      <w:tr w:rsidR="005B6EF6" w:rsidRPr="005B6EF6" w14:paraId="2BACB2C3" w14:textId="77777777" w:rsidTr="005B6EF6">
        <w:trPr>
          <w:jc w:val="center"/>
        </w:trPr>
        <w:tc>
          <w:tcPr>
            <w:tcW w:w="3964" w:type="dxa"/>
          </w:tcPr>
          <w:p w14:paraId="1DEC54E8" w14:textId="77777777" w:rsidR="005B6EF6" w:rsidRPr="005B6EF6" w:rsidRDefault="005B6EF6" w:rsidP="0035433F">
            <w:pPr>
              <w:rPr>
                <w:b w:val="0"/>
                <w:sz w:val="22"/>
              </w:rPr>
            </w:pPr>
            <w:r w:rsidRPr="005B6EF6">
              <w:rPr>
                <w:b w:val="0"/>
                <w:sz w:val="22"/>
              </w:rPr>
              <w:t>Формулы:</w:t>
            </w:r>
          </w:p>
        </w:tc>
        <w:tc>
          <w:tcPr>
            <w:tcW w:w="6384" w:type="dxa"/>
          </w:tcPr>
          <w:p w14:paraId="0E81FBFC" w14:textId="77777777" w:rsidR="005B6EF6" w:rsidRPr="005B6EF6" w:rsidRDefault="005B6EF6" w:rsidP="0035433F">
            <w:pPr>
              <w:rPr>
                <w:b w:val="0"/>
                <w:sz w:val="22"/>
              </w:rPr>
            </w:pPr>
            <w:r w:rsidRPr="005B6EF6">
              <w:rPr>
                <w:b w:val="0"/>
                <w:sz w:val="22"/>
              </w:rPr>
              <w:t>Решение:</w:t>
            </w:r>
          </w:p>
        </w:tc>
      </w:tr>
      <w:tr w:rsidR="005B6EF6" w:rsidRPr="005B6EF6" w14:paraId="61E06C30" w14:textId="77777777" w:rsidTr="005B6EF6">
        <w:trPr>
          <w:jc w:val="center"/>
        </w:trPr>
        <w:tc>
          <w:tcPr>
            <w:tcW w:w="3964" w:type="dxa"/>
          </w:tcPr>
          <w:p w14:paraId="1B52AFDE" w14:textId="23C0A728" w:rsidR="005B6EF6" w:rsidRPr="005B6EF6" w:rsidRDefault="005B6EF6" w:rsidP="0035433F">
            <w:pPr>
              <w:rPr>
                <w:rFonts w:eastAsiaTheme="minorEastAsia"/>
                <w:b w:val="0"/>
                <w:sz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D=N-1</m:t>
              </m:r>
            </m:oMath>
            <w:r w:rsidRPr="005B6EF6">
              <w:rPr>
                <w:rFonts w:eastAsiaTheme="minorEastAsia"/>
                <w:b w:val="0"/>
                <w:sz w:val="22"/>
              </w:rPr>
              <w:t xml:space="preserve">;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d=2</m:t>
              </m:r>
            </m:oMath>
            <w:r w:rsidRPr="005B6EF6">
              <w:rPr>
                <w:rFonts w:eastAsiaTheme="minorEastAsia"/>
                <w:b w:val="0"/>
                <w:sz w:val="22"/>
              </w:rPr>
              <w:t xml:space="preserve">;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I=N-1</m:t>
              </m:r>
            </m:oMath>
            <w:r w:rsidRPr="005B6EF6">
              <w:rPr>
                <w:rFonts w:eastAsiaTheme="minorEastAsia"/>
                <w:b w:val="0"/>
                <w:sz w:val="22"/>
              </w:rPr>
              <w:t xml:space="preserve">;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B=1</m:t>
              </m:r>
            </m:oMath>
          </w:p>
        </w:tc>
        <w:tc>
          <w:tcPr>
            <w:tcW w:w="6384" w:type="dxa"/>
          </w:tcPr>
          <w:p w14:paraId="4E31A6FF" w14:textId="3257B59A" w:rsidR="005B6EF6" w:rsidRPr="005B6EF6" w:rsidRDefault="005B6EF6" w:rsidP="0035433F">
            <w:pPr>
              <w:rPr>
                <w:rFonts w:eastAsiaTheme="minorEastAsia"/>
                <w:b w:val="0"/>
                <w:sz w:val="2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N=44</m:t>
              </m:r>
            </m:oMath>
            <w:r w:rsidRPr="005B6EF6">
              <w:rPr>
                <w:rFonts w:eastAsiaTheme="minorEastAsia"/>
                <w:b w:val="0"/>
                <w:sz w:val="22"/>
              </w:rPr>
              <w:t xml:space="preserve">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D=43-1=44</m:t>
              </m:r>
            </m:oMath>
            <w:r w:rsidRPr="005B6EF6">
              <w:rPr>
                <w:rFonts w:eastAsiaTheme="minorEastAsia"/>
                <w:b w:val="0"/>
                <w:sz w:val="22"/>
              </w:rPr>
              <w:t xml:space="preserve">;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d=2</m:t>
              </m:r>
            </m:oMath>
            <w:r w:rsidRPr="005B6EF6">
              <w:rPr>
                <w:rFonts w:eastAsiaTheme="minorEastAsia"/>
                <w:b w:val="0"/>
                <w:sz w:val="22"/>
              </w:rPr>
              <w:t xml:space="preserve">;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I=44-1=43</m:t>
              </m:r>
            </m:oMath>
            <w:r w:rsidRPr="005B6EF6">
              <w:rPr>
                <w:rFonts w:eastAsiaTheme="minorEastAsia"/>
                <w:b w:val="0"/>
                <w:sz w:val="22"/>
              </w:rPr>
              <w:t xml:space="preserve">;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B=1</m:t>
              </m:r>
            </m:oMath>
          </w:p>
        </w:tc>
      </w:tr>
    </w:tbl>
    <w:p w14:paraId="77C55939" w14:textId="77777777" w:rsidR="00C93491" w:rsidRDefault="005B6EF6" w:rsidP="00C93491">
      <w:r w:rsidRPr="005B6EF6">
        <w:rPr>
          <w:sz w:val="22"/>
        </w:rPr>
        <w:t>Симметричности нет</w:t>
      </w:r>
    </w:p>
    <w:p w14:paraId="66112B28" w14:textId="77777777" w:rsidR="00C93491" w:rsidRDefault="00C93491" w:rsidP="00C93491">
      <w:pPr>
        <w:rPr>
          <w:b/>
          <w:sz w:val="32"/>
          <w:u w:val="single"/>
        </w:rPr>
      </w:pPr>
    </w:p>
    <w:p w14:paraId="7B22A5CE" w14:textId="76EFBC21" w:rsidR="00705F33" w:rsidRPr="005B6EF6" w:rsidRDefault="00705F33" w:rsidP="00C93491">
      <w:pPr>
        <w:jc w:val="left"/>
        <w:rPr>
          <w:sz w:val="22"/>
        </w:rPr>
      </w:pPr>
      <w:r w:rsidRPr="009068E0">
        <w:rPr>
          <w:b/>
          <w:sz w:val="32"/>
          <w:u w:val="single"/>
        </w:rPr>
        <w:t xml:space="preserve">Задание №2. </w:t>
      </w:r>
    </w:p>
    <w:p w14:paraId="7B3FB702" w14:textId="77777777" w:rsidR="00705F33" w:rsidRPr="009068E0" w:rsidRDefault="00705F33" w:rsidP="00705F33">
      <w:pPr>
        <w:rPr>
          <w:b/>
          <w:sz w:val="32"/>
          <w:u w:val="single"/>
        </w:rPr>
      </w:pPr>
    </w:p>
    <w:p w14:paraId="403A2122" w14:textId="77777777" w:rsidR="00C93491" w:rsidRDefault="00705F33" w:rsidP="005B6EF6">
      <w:pPr>
        <w:rPr>
          <w:sz w:val="22"/>
        </w:rPr>
      </w:pPr>
      <w:r>
        <w:rPr>
          <w:noProof/>
        </w:rPr>
        <w:drawing>
          <wp:inline distT="0" distB="0" distL="0" distR="0" wp14:anchorId="7CA600F7" wp14:editId="17A6D96C">
            <wp:extent cx="4362450" cy="31375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245" cy="314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EF6" w:rsidRPr="005B6EF6">
        <w:rPr>
          <w:sz w:val="22"/>
        </w:rPr>
        <w:t xml:space="preserve"> </w:t>
      </w:r>
    </w:p>
    <w:p w14:paraId="31EB800A" w14:textId="535A09E3" w:rsidR="005B6EF6" w:rsidRDefault="005B6EF6" w:rsidP="005B6EF6">
      <w:pPr>
        <w:rPr>
          <w:sz w:val="22"/>
        </w:rPr>
      </w:pPr>
      <w:r w:rsidRPr="009355F8">
        <w:rPr>
          <w:sz w:val="22"/>
        </w:rPr>
        <w:t>Рисунок 2 – Экранная форма задания</w:t>
      </w:r>
    </w:p>
    <w:p w14:paraId="4040B0A2" w14:textId="276DF360" w:rsidR="005B6EF6" w:rsidRDefault="005B6EF6" w:rsidP="005B6EF6">
      <w:pPr>
        <w:rPr>
          <w:sz w:val="22"/>
        </w:rPr>
      </w:pPr>
    </w:p>
    <w:p w14:paraId="401E6990" w14:textId="77777777" w:rsidR="005B6EF6" w:rsidRPr="009355F8" w:rsidRDefault="005B6EF6" w:rsidP="005B6EF6">
      <w:pPr>
        <w:rPr>
          <w:sz w:val="22"/>
        </w:rPr>
      </w:pPr>
    </w:p>
    <w:tbl>
      <w:tblPr>
        <w:tblStyle w:val="ac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676"/>
      </w:tblGrid>
      <w:tr w:rsidR="005B6EF6" w:rsidRPr="005B6EF6" w14:paraId="734D8024" w14:textId="77777777" w:rsidTr="005B6EF6">
        <w:trPr>
          <w:jc w:val="center"/>
        </w:trPr>
        <w:tc>
          <w:tcPr>
            <w:tcW w:w="4672" w:type="dxa"/>
          </w:tcPr>
          <w:p w14:paraId="329BD68D" w14:textId="77777777" w:rsidR="005B6EF6" w:rsidRPr="005B6EF6" w:rsidRDefault="005B6EF6" w:rsidP="0035433F">
            <w:pPr>
              <w:rPr>
                <w:b w:val="0"/>
                <w:bCs/>
                <w:sz w:val="22"/>
              </w:rPr>
            </w:pPr>
            <w:r w:rsidRPr="005B6EF6">
              <w:rPr>
                <w:b w:val="0"/>
                <w:bCs/>
                <w:sz w:val="22"/>
              </w:rPr>
              <w:t>Формулы:</w:t>
            </w:r>
          </w:p>
        </w:tc>
        <w:tc>
          <w:tcPr>
            <w:tcW w:w="5676" w:type="dxa"/>
          </w:tcPr>
          <w:p w14:paraId="1F82ADAD" w14:textId="77777777" w:rsidR="005B6EF6" w:rsidRPr="005B6EF6" w:rsidRDefault="005B6EF6" w:rsidP="0035433F">
            <w:pPr>
              <w:rPr>
                <w:b w:val="0"/>
                <w:bCs/>
                <w:sz w:val="22"/>
              </w:rPr>
            </w:pPr>
            <w:r w:rsidRPr="005B6EF6">
              <w:rPr>
                <w:b w:val="0"/>
                <w:bCs/>
                <w:sz w:val="22"/>
              </w:rPr>
              <w:t>Решение:</w:t>
            </w:r>
          </w:p>
        </w:tc>
      </w:tr>
      <w:tr w:rsidR="005B6EF6" w:rsidRPr="005B6EF6" w14:paraId="2D05D49F" w14:textId="77777777" w:rsidTr="005B6EF6">
        <w:trPr>
          <w:jc w:val="center"/>
        </w:trPr>
        <w:tc>
          <w:tcPr>
            <w:tcW w:w="4672" w:type="dxa"/>
          </w:tcPr>
          <w:p w14:paraId="7F39CB0D" w14:textId="7C4EF3C2" w:rsidR="005B6EF6" w:rsidRPr="005B6EF6" w:rsidRDefault="005B6EF6" w:rsidP="0035433F">
            <w:pPr>
              <w:rPr>
                <w:b w:val="0"/>
                <w:bCs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b w:val="0"/>
                        <w:bCs/>
                        <w:sz w:val="2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; d=2; I=N; B=2</m:t>
                </m:r>
              </m:oMath>
            </m:oMathPara>
          </w:p>
        </w:tc>
        <w:tc>
          <w:tcPr>
            <w:tcW w:w="5676" w:type="dxa"/>
          </w:tcPr>
          <w:p w14:paraId="672FBA2A" w14:textId="2FF00205" w:rsidR="005B6EF6" w:rsidRPr="005B6EF6" w:rsidRDefault="005B6EF6" w:rsidP="0035433F">
            <w:pPr>
              <w:rPr>
                <w:b w:val="0"/>
                <w:bCs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N=38; D=</m:t>
                </m:r>
                <m:func>
                  <m:funcPr>
                    <m:ctrlPr>
                      <w:rPr>
                        <w:rFonts w:ascii="Cambria Math" w:hAnsi="Cambria Math"/>
                        <w:b w:val="0"/>
                        <w:bCs/>
                        <w:sz w:val="2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38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=19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; d=2; I=38; B=2</m:t>
                </m:r>
              </m:oMath>
            </m:oMathPara>
          </w:p>
        </w:tc>
      </w:tr>
    </w:tbl>
    <w:p w14:paraId="315A5071" w14:textId="5BBCFD27" w:rsidR="00705F33" w:rsidRPr="005B6EF6" w:rsidRDefault="005B6EF6" w:rsidP="005B6EF6">
      <w:pPr>
        <w:rPr>
          <w:bCs/>
          <w:i/>
          <w:sz w:val="28"/>
        </w:rPr>
      </w:pPr>
      <w:r>
        <w:rPr>
          <w:bCs/>
          <w:sz w:val="22"/>
        </w:rPr>
        <w:t xml:space="preserve">                                 </w:t>
      </w:r>
      <w:r w:rsidRPr="005B6EF6">
        <w:rPr>
          <w:bCs/>
          <w:sz w:val="22"/>
        </w:rPr>
        <w:t>Симметричность есть</w:t>
      </w:r>
    </w:p>
    <w:p w14:paraId="7984C438" w14:textId="77777777" w:rsidR="00705F33" w:rsidRPr="009068E0" w:rsidRDefault="00705F33" w:rsidP="00FB3323">
      <w:pPr>
        <w:jc w:val="left"/>
        <w:rPr>
          <w:b/>
          <w:sz w:val="32"/>
          <w:u w:val="single"/>
        </w:rPr>
      </w:pPr>
      <w:r>
        <w:br w:type="page"/>
      </w:r>
      <w:r w:rsidRPr="009068E0">
        <w:rPr>
          <w:b/>
          <w:sz w:val="32"/>
          <w:u w:val="single"/>
        </w:rPr>
        <w:lastRenderedPageBreak/>
        <w:t xml:space="preserve">Задание №3. </w:t>
      </w:r>
    </w:p>
    <w:p w14:paraId="75688A4F" w14:textId="77777777" w:rsidR="00705F33" w:rsidRPr="009068E0" w:rsidRDefault="00705F33" w:rsidP="00705F33">
      <w:pPr>
        <w:rPr>
          <w:b/>
          <w:sz w:val="32"/>
          <w:u w:val="single"/>
        </w:rPr>
      </w:pPr>
    </w:p>
    <w:p w14:paraId="7FAFBD8B" w14:textId="77777777" w:rsidR="00592BBC" w:rsidRDefault="00705F33" w:rsidP="00C93491">
      <w:pPr>
        <w:rPr>
          <w:sz w:val="22"/>
        </w:rPr>
      </w:pPr>
      <w:r>
        <w:rPr>
          <w:noProof/>
        </w:rPr>
        <w:drawing>
          <wp:inline distT="0" distB="0" distL="0" distR="0" wp14:anchorId="077FEF2E" wp14:editId="077F1AB3">
            <wp:extent cx="4460377" cy="3208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17" cy="321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91" w:rsidRPr="00C93491">
        <w:rPr>
          <w:sz w:val="22"/>
        </w:rPr>
        <w:t xml:space="preserve"> </w:t>
      </w:r>
    </w:p>
    <w:p w14:paraId="6E3E9BF7" w14:textId="1F5E4CA9" w:rsidR="00C93491" w:rsidRDefault="00C93491" w:rsidP="00C93491">
      <w:pPr>
        <w:rPr>
          <w:sz w:val="22"/>
        </w:rPr>
      </w:pPr>
      <w:r w:rsidRPr="009355F8">
        <w:rPr>
          <w:sz w:val="22"/>
        </w:rPr>
        <w:t>Рисунок 3 – Экранная форма задания</w:t>
      </w:r>
    </w:p>
    <w:p w14:paraId="0D80C0C7" w14:textId="77777777" w:rsidR="00C93491" w:rsidRPr="00C93491" w:rsidRDefault="00C93491" w:rsidP="00C93491">
      <w:pPr>
        <w:rPr>
          <w:sz w:val="22"/>
        </w:rPr>
      </w:pPr>
    </w:p>
    <w:tbl>
      <w:tblPr>
        <w:tblStyle w:val="ac"/>
        <w:tblW w:w="107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6097"/>
      </w:tblGrid>
      <w:tr w:rsidR="00C93491" w:rsidRPr="00C93491" w14:paraId="5047048D" w14:textId="77777777" w:rsidTr="00C93491">
        <w:trPr>
          <w:jc w:val="center"/>
        </w:trPr>
        <w:tc>
          <w:tcPr>
            <w:tcW w:w="4672" w:type="dxa"/>
          </w:tcPr>
          <w:p w14:paraId="72F23569" w14:textId="77777777" w:rsidR="00C93491" w:rsidRPr="00C93491" w:rsidRDefault="00C93491" w:rsidP="0035433F">
            <w:pPr>
              <w:rPr>
                <w:b w:val="0"/>
                <w:sz w:val="22"/>
              </w:rPr>
            </w:pPr>
            <w:r w:rsidRPr="00C93491">
              <w:rPr>
                <w:b w:val="0"/>
                <w:sz w:val="22"/>
              </w:rPr>
              <w:t>Формулы:</w:t>
            </w:r>
          </w:p>
        </w:tc>
        <w:tc>
          <w:tcPr>
            <w:tcW w:w="6097" w:type="dxa"/>
          </w:tcPr>
          <w:p w14:paraId="50F7DF86" w14:textId="77777777" w:rsidR="00C93491" w:rsidRPr="00C93491" w:rsidRDefault="00C93491" w:rsidP="0035433F">
            <w:pPr>
              <w:rPr>
                <w:b w:val="0"/>
                <w:sz w:val="22"/>
              </w:rPr>
            </w:pPr>
            <w:r w:rsidRPr="00C93491">
              <w:rPr>
                <w:b w:val="0"/>
                <w:sz w:val="22"/>
              </w:rPr>
              <w:t>Решение:</w:t>
            </w:r>
          </w:p>
        </w:tc>
      </w:tr>
      <w:tr w:rsidR="00C93491" w:rsidRPr="00C93491" w14:paraId="66966EB3" w14:textId="77777777" w:rsidTr="00C93491">
        <w:trPr>
          <w:jc w:val="center"/>
        </w:trPr>
        <w:tc>
          <w:tcPr>
            <w:tcW w:w="4672" w:type="dxa"/>
          </w:tcPr>
          <w:p w14:paraId="4F866C24" w14:textId="248A82EA" w:rsidR="00C93491" w:rsidRPr="00C93491" w:rsidRDefault="00C93491" w:rsidP="0035433F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D=2; d=1; I=N-1; B=1</m:t>
                </m:r>
              </m:oMath>
            </m:oMathPara>
          </w:p>
        </w:tc>
        <w:tc>
          <w:tcPr>
            <w:tcW w:w="6097" w:type="dxa"/>
          </w:tcPr>
          <w:p w14:paraId="72EF6F86" w14:textId="40CB4515" w:rsidR="00C93491" w:rsidRPr="00C93491" w:rsidRDefault="00C93491" w:rsidP="0035433F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N=14; D=2; d=1; I=14-1=13; B=1</m:t>
                </m:r>
              </m:oMath>
            </m:oMathPara>
          </w:p>
        </w:tc>
      </w:tr>
    </w:tbl>
    <w:p w14:paraId="3B783C4B" w14:textId="77777777" w:rsidR="00FB3323" w:rsidRDefault="00C93491" w:rsidP="00FB3323">
      <w:r w:rsidRPr="00C93491">
        <w:rPr>
          <w:sz w:val="22"/>
        </w:rPr>
        <w:t xml:space="preserve">                                      Симметричности нет</w:t>
      </w:r>
    </w:p>
    <w:p w14:paraId="1775D947" w14:textId="7ABCE3B3" w:rsidR="00705F33" w:rsidRPr="00FB3323" w:rsidRDefault="00705F33" w:rsidP="00FB3323">
      <w:pPr>
        <w:jc w:val="left"/>
        <w:rPr>
          <w:sz w:val="22"/>
        </w:rPr>
      </w:pPr>
      <w:r w:rsidRPr="009068E0">
        <w:rPr>
          <w:b/>
          <w:sz w:val="32"/>
          <w:u w:val="single"/>
        </w:rPr>
        <w:t xml:space="preserve">Задание №4. </w:t>
      </w:r>
    </w:p>
    <w:p w14:paraId="1F1D42D3" w14:textId="77777777" w:rsidR="00705F33" w:rsidRPr="009068E0" w:rsidRDefault="00705F33" w:rsidP="00705F33">
      <w:pPr>
        <w:rPr>
          <w:b/>
          <w:sz w:val="32"/>
          <w:u w:val="single"/>
        </w:rPr>
      </w:pPr>
    </w:p>
    <w:p w14:paraId="5CFC4026" w14:textId="77777777" w:rsidR="00FB3323" w:rsidRDefault="00705F33" w:rsidP="00FB3323">
      <w:pPr>
        <w:rPr>
          <w:sz w:val="22"/>
        </w:rPr>
      </w:pPr>
      <w:r>
        <w:rPr>
          <w:noProof/>
        </w:rPr>
        <w:drawing>
          <wp:inline distT="0" distB="0" distL="0" distR="0" wp14:anchorId="52077D78" wp14:editId="78DDAC05">
            <wp:extent cx="4502756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17" cy="32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323" w:rsidRPr="00FB3323">
        <w:rPr>
          <w:sz w:val="22"/>
        </w:rPr>
        <w:t xml:space="preserve"> </w:t>
      </w:r>
    </w:p>
    <w:p w14:paraId="30F8C9C4" w14:textId="66D037DE" w:rsidR="00FB3323" w:rsidRDefault="00FB3323" w:rsidP="00FB3323">
      <w:pPr>
        <w:rPr>
          <w:sz w:val="22"/>
        </w:rPr>
      </w:pPr>
      <w:r w:rsidRPr="009355F8">
        <w:rPr>
          <w:sz w:val="22"/>
        </w:rPr>
        <w:t>Рисунок 4 – Экранная форма задания</w:t>
      </w:r>
    </w:p>
    <w:p w14:paraId="179A9AAB" w14:textId="212C3E55" w:rsidR="00FB3323" w:rsidRDefault="00FB3323" w:rsidP="00FB3323">
      <w:pPr>
        <w:rPr>
          <w:sz w:val="22"/>
        </w:rPr>
      </w:pPr>
    </w:p>
    <w:tbl>
      <w:tblPr>
        <w:tblStyle w:val="ac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379"/>
      </w:tblGrid>
      <w:tr w:rsidR="00FB3323" w:rsidRPr="00FB3323" w14:paraId="3FF49A2F" w14:textId="77777777" w:rsidTr="00FB3323">
        <w:trPr>
          <w:jc w:val="center"/>
        </w:trPr>
        <w:tc>
          <w:tcPr>
            <w:tcW w:w="4395" w:type="dxa"/>
          </w:tcPr>
          <w:p w14:paraId="5BA95F2D" w14:textId="77777777" w:rsidR="00FB3323" w:rsidRPr="00FB3323" w:rsidRDefault="00FB3323" w:rsidP="0035433F">
            <w:pPr>
              <w:rPr>
                <w:b w:val="0"/>
                <w:bCs/>
                <w:sz w:val="22"/>
              </w:rPr>
            </w:pPr>
            <w:r w:rsidRPr="00FB3323">
              <w:rPr>
                <w:b w:val="0"/>
                <w:bCs/>
                <w:sz w:val="22"/>
              </w:rPr>
              <w:t>Формулы:</w:t>
            </w:r>
          </w:p>
        </w:tc>
        <w:tc>
          <w:tcPr>
            <w:tcW w:w="6379" w:type="dxa"/>
          </w:tcPr>
          <w:p w14:paraId="0BB5290D" w14:textId="77777777" w:rsidR="00FB3323" w:rsidRPr="00FB3323" w:rsidRDefault="00FB3323" w:rsidP="0035433F">
            <w:pPr>
              <w:rPr>
                <w:b w:val="0"/>
                <w:bCs/>
                <w:sz w:val="22"/>
              </w:rPr>
            </w:pPr>
            <w:r w:rsidRPr="00FB3323">
              <w:rPr>
                <w:b w:val="0"/>
                <w:bCs/>
                <w:sz w:val="22"/>
              </w:rPr>
              <w:t>Решение:</w:t>
            </w:r>
          </w:p>
        </w:tc>
      </w:tr>
      <w:tr w:rsidR="00FB3323" w:rsidRPr="00FB3323" w14:paraId="3083BA23" w14:textId="77777777" w:rsidTr="00FB3323">
        <w:trPr>
          <w:jc w:val="center"/>
        </w:trPr>
        <w:tc>
          <w:tcPr>
            <w:tcW w:w="4395" w:type="dxa"/>
          </w:tcPr>
          <w:p w14:paraId="25CBDB56" w14:textId="5C9D357F" w:rsidR="00FB3323" w:rsidRPr="00FB3323" w:rsidRDefault="00FB3323" w:rsidP="0035433F">
            <w:pPr>
              <w:rPr>
                <w:rFonts w:eastAsiaTheme="minorEastAsia"/>
                <w:b w:val="0"/>
                <w:bCs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D=2*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h-1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;d=3;I=N-1;B=1</m:t>
                </m:r>
              </m:oMath>
            </m:oMathPara>
          </w:p>
          <w:p w14:paraId="18AA390D" w14:textId="77777777" w:rsidR="00FB3323" w:rsidRPr="00FB3323" w:rsidRDefault="00FB3323" w:rsidP="0035433F">
            <w:pPr>
              <w:rPr>
                <w:b w:val="0"/>
                <w:bCs/>
                <w:sz w:val="22"/>
              </w:rPr>
            </w:pPr>
            <w:r w:rsidRPr="00FB3323">
              <w:rPr>
                <w:rFonts w:eastAsiaTheme="minorEastAsia"/>
                <w:b w:val="0"/>
                <w:bCs/>
                <w:sz w:val="22"/>
                <w:lang w:val="en-US"/>
              </w:rPr>
              <w:t xml:space="preserve">h – </w:t>
            </w:r>
            <w:r w:rsidRPr="00FB3323">
              <w:rPr>
                <w:rFonts w:eastAsiaTheme="minorEastAsia"/>
                <w:b w:val="0"/>
                <w:bCs/>
                <w:sz w:val="22"/>
              </w:rPr>
              <w:t>высота двоичного дерева</w:t>
            </w:r>
          </w:p>
        </w:tc>
        <w:tc>
          <w:tcPr>
            <w:tcW w:w="6379" w:type="dxa"/>
          </w:tcPr>
          <w:p w14:paraId="555B7426" w14:textId="195EA586" w:rsidR="00FB3323" w:rsidRPr="00FB3323" w:rsidRDefault="00FB3323" w:rsidP="0035433F">
            <w:pPr>
              <w:rPr>
                <w:b w:val="0"/>
                <w:bCs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N=15;D=2*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4-1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=6;d=3;I=15-1=14;B=1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Симметричности нет</m:t>
                </m:r>
              </m:oMath>
            </m:oMathPara>
          </w:p>
        </w:tc>
      </w:tr>
    </w:tbl>
    <w:p w14:paraId="0E265CE5" w14:textId="5675282D" w:rsidR="00705F33" w:rsidRDefault="00705F33" w:rsidP="00FB3323">
      <w:pPr>
        <w:jc w:val="left"/>
        <w:rPr>
          <w:b/>
          <w:sz w:val="32"/>
          <w:u w:val="single"/>
        </w:rPr>
      </w:pPr>
      <w:r>
        <w:br w:type="page"/>
      </w:r>
      <w:r w:rsidRPr="009068E0">
        <w:rPr>
          <w:b/>
          <w:sz w:val="32"/>
          <w:u w:val="single"/>
        </w:rPr>
        <w:lastRenderedPageBreak/>
        <w:t>Задание №5.</w:t>
      </w:r>
    </w:p>
    <w:p w14:paraId="67931C4A" w14:textId="77777777" w:rsidR="00FB3323" w:rsidRPr="009068E0" w:rsidRDefault="00FB3323" w:rsidP="00FB3323">
      <w:pPr>
        <w:rPr>
          <w:b/>
          <w:sz w:val="32"/>
          <w:u w:val="single"/>
        </w:rPr>
      </w:pPr>
    </w:p>
    <w:p w14:paraId="48CCDB35" w14:textId="77777777" w:rsidR="00FB3323" w:rsidRDefault="00705F33" w:rsidP="00705F33">
      <w:r>
        <w:rPr>
          <w:noProof/>
        </w:rPr>
        <w:drawing>
          <wp:inline distT="0" distB="0" distL="0" distR="0" wp14:anchorId="0465428F" wp14:editId="4AE20551">
            <wp:extent cx="4211402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687" cy="304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3893" w14:textId="684A0832" w:rsidR="00FB3323" w:rsidRPr="00FB3323" w:rsidRDefault="00FB3323" w:rsidP="00FB3323">
      <w:pPr>
        <w:rPr>
          <w:sz w:val="22"/>
        </w:rPr>
      </w:pPr>
      <w:r w:rsidRPr="00FB3323">
        <w:rPr>
          <w:sz w:val="22"/>
        </w:rPr>
        <w:t>Рисунок 5 – Экранная форма задания</w:t>
      </w:r>
    </w:p>
    <w:p w14:paraId="7B295488" w14:textId="77777777" w:rsidR="00FB3323" w:rsidRPr="00FB3323" w:rsidRDefault="00FB3323" w:rsidP="00FB3323">
      <w:pPr>
        <w:rPr>
          <w:sz w:val="22"/>
        </w:rPr>
      </w:pPr>
    </w:p>
    <w:tbl>
      <w:tblPr>
        <w:tblStyle w:val="ac"/>
        <w:tblW w:w="11062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4824"/>
      </w:tblGrid>
      <w:tr w:rsidR="00FB3323" w:rsidRPr="00FB3323" w14:paraId="691C959C" w14:textId="77777777" w:rsidTr="0035433F">
        <w:tc>
          <w:tcPr>
            <w:tcW w:w="6238" w:type="dxa"/>
          </w:tcPr>
          <w:p w14:paraId="542162D3" w14:textId="77777777" w:rsidR="00FB3323" w:rsidRPr="00FB3323" w:rsidRDefault="00FB3323" w:rsidP="0035433F">
            <w:pPr>
              <w:rPr>
                <w:b w:val="0"/>
                <w:sz w:val="22"/>
              </w:rPr>
            </w:pPr>
            <w:r w:rsidRPr="00FB3323">
              <w:rPr>
                <w:b w:val="0"/>
                <w:sz w:val="22"/>
              </w:rPr>
              <w:t>Формулы:</w:t>
            </w:r>
          </w:p>
        </w:tc>
        <w:tc>
          <w:tcPr>
            <w:tcW w:w="4824" w:type="dxa"/>
          </w:tcPr>
          <w:p w14:paraId="1FD92992" w14:textId="77777777" w:rsidR="00FB3323" w:rsidRPr="00FB3323" w:rsidRDefault="00FB3323" w:rsidP="0035433F">
            <w:pPr>
              <w:rPr>
                <w:b w:val="0"/>
                <w:sz w:val="22"/>
              </w:rPr>
            </w:pPr>
            <w:r w:rsidRPr="00FB3323">
              <w:rPr>
                <w:b w:val="0"/>
                <w:sz w:val="22"/>
              </w:rPr>
              <w:t>Решение:</w:t>
            </w:r>
          </w:p>
        </w:tc>
      </w:tr>
      <w:tr w:rsidR="00FB3323" w:rsidRPr="00FB3323" w14:paraId="3F796620" w14:textId="77777777" w:rsidTr="0035433F">
        <w:tc>
          <w:tcPr>
            <w:tcW w:w="6238" w:type="dxa"/>
          </w:tcPr>
          <w:p w14:paraId="08A47E22" w14:textId="039C4E28" w:rsidR="00FB3323" w:rsidRPr="00FB3323" w:rsidRDefault="00FB3323" w:rsidP="0035433F">
            <w:pPr>
              <w:rPr>
                <w:rFonts w:eastAsiaTheme="minorEastAsia"/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D=2*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m-1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;m=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;d=4;</m:t>
                </m:r>
              </m:oMath>
            </m:oMathPara>
          </w:p>
          <w:p w14:paraId="29878684" w14:textId="0C5ED58D" w:rsidR="00FB3323" w:rsidRPr="00FB3323" w:rsidRDefault="00FB3323" w:rsidP="0035433F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I=2*N-2*m;B=m</m:t>
                </m:r>
              </m:oMath>
            </m:oMathPara>
          </w:p>
        </w:tc>
        <w:tc>
          <w:tcPr>
            <w:tcW w:w="4824" w:type="dxa"/>
          </w:tcPr>
          <w:p w14:paraId="4F403737" w14:textId="7D00573A" w:rsidR="00FB3323" w:rsidRPr="00FB3323" w:rsidRDefault="00FB3323" w:rsidP="0035433F">
            <w:pPr>
              <w:rPr>
                <w:rFonts w:eastAsiaTheme="minorEastAsia"/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N=25;m=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=5;D=2*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5-1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=8;</m:t>
                </m:r>
              </m:oMath>
            </m:oMathPara>
          </w:p>
          <w:p w14:paraId="6D931AD6" w14:textId="6D357DD7" w:rsidR="00FB3323" w:rsidRPr="00FB3323" w:rsidRDefault="00FB3323" w:rsidP="0035433F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d=4;I=2*25-2*5=40;B=5</m:t>
                </m:r>
              </m:oMath>
            </m:oMathPara>
          </w:p>
        </w:tc>
      </w:tr>
    </w:tbl>
    <w:p w14:paraId="71E836E7" w14:textId="6FB0D2FC" w:rsidR="00705F33" w:rsidRPr="00FB3323" w:rsidRDefault="00FB3323" w:rsidP="00705F33">
      <w:pPr>
        <w:rPr>
          <w:sz w:val="22"/>
        </w:rPr>
      </w:pPr>
      <w:r w:rsidRPr="00FB3323">
        <w:rPr>
          <w:sz w:val="22"/>
        </w:rPr>
        <w:t>Симметрии нет</w:t>
      </w:r>
    </w:p>
    <w:p w14:paraId="748F2D95" w14:textId="77777777" w:rsidR="00705F33" w:rsidRPr="009068E0" w:rsidRDefault="00705F33" w:rsidP="00705F33">
      <w:pPr>
        <w:rPr>
          <w:b/>
          <w:i/>
          <w:sz w:val="28"/>
        </w:rPr>
      </w:pPr>
    </w:p>
    <w:p w14:paraId="33D49C19" w14:textId="49856E04" w:rsidR="00705F33" w:rsidRPr="009068E0" w:rsidRDefault="00705F33" w:rsidP="00FB3323">
      <w:pPr>
        <w:jc w:val="left"/>
        <w:rPr>
          <w:b/>
          <w:sz w:val="32"/>
          <w:u w:val="single"/>
        </w:rPr>
      </w:pPr>
      <w:r w:rsidRPr="009068E0">
        <w:rPr>
          <w:b/>
          <w:sz w:val="32"/>
          <w:u w:val="single"/>
        </w:rPr>
        <w:t xml:space="preserve">Задание №6. </w:t>
      </w:r>
    </w:p>
    <w:p w14:paraId="7E75455E" w14:textId="77777777" w:rsidR="00705F33" w:rsidRPr="009068E0" w:rsidRDefault="00705F33" w:rsidP="00705F33">
      <w:pPr>
        <w:rPr>
          <w:b/>
          <w:sz w:val="32"/>
          <w:u w:val="single"/>
        </w:rPr>
      </w:pPr>
    </w:p>
    <w:p w14:paraId="10B34C5E" w14:textId="77777777" w:rsidR="00FB3323" w:rsidRDefault="00705F33" w:rsidP="00705F33">
      <w:r>
        <w:rPr>
          <w:noProof/>
        </w:rPr>
        <w:drawing>
          <wp:inline distT="0" distB="0" distL="0" distR="0" wp14:anchorId="3BB712E2" wp14:editId="7E075423">
            <wp:extent cx="4152900" cy="29868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07" cy="300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8765" w14:textId="7A33C17E" w:rsidR="00FB3323" w:rsidRDefault="00FB3323" w:rsidP="00FB3323">
      <w:pPr>
        <w:rPr>
          <w:sz w:val="22"/>
        </w:rPr>
      </w:pPr>
      <w:r w:rsidRPr="009355F8">
        <w:rPr>
          <w:sz w:val="22"/>
        </w:rPr>
        <w:t>Рисунок 6 – Экранная форма задания</w:t>
      </w:r>
    </w:p>
    <w:p w14:paraId="2E92E580" w14:textId="77777777" w:rsidR="00FB3323" w:rsidRPr="009355F8" w:rsidRDefault="00FB3323" w:rsidP="00FB3323">
      <w:pPr>
        <w:rPr>
          <w:sz w:val="22"/>
        </w:rPr>
      </w:pPr>
    </w:p>
    <w:tbl>
      <w:tblPr>
        <w:tblStyle w:val="ac"/>
        <w:tblW w:w="10632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960"/>
      </w:tblGrid>
      <w:tr w:rsidR="00FB3323" w:rsidRPr="009355F8" w14:paraId="2300BF43" w14:textId="77777777" w:rsidTr="0035433F">
        <w:tc>
          <w:tcPr>
            <w:tcW w:w="4672" w:type="dxa"/>
          </w:tcPr>
          <w:p w14:paraId="5DE50043" w14:textId="77777777" w:rsidR="00FB3323" w:rsidRPr="009355F8" w:rsidRDefault="00FB3323" w:rsidP="0035433F">
            <w:pPr>
              <w:rPr>
                <w:sz w:val="22"/>
              </w:rPr>
            </w:pPr>
            <w:r w:rsidRPr="009355F8">
              <w:rPr>
                <w:sz w:val="22"/>
              </w:rPr>
              <w:t>Формулы:</w:t>
            </w:r>
          </w:p>
        </w:tc>
        <w:tc>
          <w:tcPr>
            <w:tcW w:w="5960" w:type="dxa"/>
          </w:tcPr>
          <w:p w14:paraId="3547EAA0" w14:textId="77777777" w:rsidR="00FB3323" w:rsidRPr="009355F8" w:rsidRDefault="00FB3323" w:rsidP="0035433F">
            <w:pPr>
              <w:rPr>
                <w:sz w:val="22"/>
              </w:rPr>
            </w:pPr>
            <w:r w:rsidRPr="009355F8">
              <w:rPr>
                <w:sz w:val="22"/>
              </w:rPr>
              <w:t>Решение:</w:t>
            </w:r>
          </w:p>
        </w:tc>
      </w:tr>
      <w:tr w:rsidR="00FB3323" w:rsidRPr="009355F8" w14:paraId="32A911CE" w14:textId="77777777" w:rsidTr="0035433F">
        <w:tc>
          <w:tcPr>
            <w:tcW w:w="4672" w:type="dxa"/>
          </w:tcPr>
          <w:p w14:paraId="6EB63D96" w14:textId="77777777" w:rsidR="00FB3323" w:rsidRPr="009355F8" w:rsidRDefault="00FB3323" w:rsidP="0035433F">
            <w:pPr>
              <w:rPr>
                <w:rFonts w:eastAsiaTheme="minorEastAsia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D=2*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;m=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</w:rPr>
                  <m:t>;d=4;</m:t>
                </m:r>
              </m:oMath>
            </m:oMathPara>
          </w:p>
          <w:p w14:paraId="606591EF" w14:textId="77777777" w:rsidR="00FB3323" w:rsidRPr="009355F8" w:rsidRDefault="00FB3323" w:rsidP="0035433F">
            <w:pPr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</w:rPr>
                  <m:t>I=2*N;B=2*m</m:t>
                </m:r>
              </m:oMath>
            </m:oMathPara>
          </w:p>
        </w:tc>
        <w:tc>
          <w:tcPr>
            <w:tcW w:w="5960" w:type="dxa"/>
          </w:tcPr>
          <w:p w14:paraId="339C7423" w14:textId="77777777" w:rsidR="00FB3323" w:rsidRPr="009355F8" w:rsidRDefault="00FB3323" w:rsidP="0035433F">
            <w:pPr>
              <w:rPr>
                <w:rFonts w:eastAsiaTheme="minorEastAsia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N=36;m=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36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=6;D=2*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6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</w:rPr>
                  <m:t>=6;d=4;</m:t>
                </m:r>
              </m:oMath>
            </m:oMathPara>
          </w:p>
          <w:p w14:paraId="1420354A" w14:textId="77777777" w:rsidR="00FB3323" w:rsidRPr="009355F8" w:rsidRDefault="00FB3323" w:rsidP="0035433F">
            <w:pPr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</w:rPr>
                  <m:t>I=2*36=72;B=2*6=12</m:t>
                </m:r>
              </m:oMath>
            </m:oMathPara>
          </w:p>
        </w:tc>
      </w:tr>
    </w:tbl>
    <w:p w14:paraId="11AB546D" w14:textId="1B1CCEF9" w:rsidR="00705F33" w:rsidRDefault="00FB3323" w:rsidP="00705F33">
      <w:r w:rsidRPr="000E5CB5">
        <w:rPr>
          <w:sz w:val="24"/>
        </w:rPr>
        <w:t>Симметричность есть</w:t>
      </w:r>
    </w:p>
    <w:p w14:paraId="6E1D46B9" w14:textId="77777777" w:rsidR="00705F33" w:rsidRPr="009068E0" w:rsidRDefault="00705F33" w:rsidP="003F6AA6">
      <w:pPr>
        <w:jc w:val="left"/>
        <w:rPr>
          <w:b/>
          <w:sz w:val="32"/>
          <w:u w:val="single"/>
        </w:rPr>
      </w:pPr>
      <w:r>
        <w:br w:type="page"/>
      </w:r>
      <w:r w:rsidRPr="009068E0">
        <w:rPr>
          <w:b/>
          <w:sz w:val="32"/>
          <w:u w:val="single"/>
        </w:rPr>
        <w:lastRenderedPageBreak/>
        <w:t xml:space="preserve">Задание №7. </w:t>
      </w:r>
    </w:p>
    <w:p w14:paraId="742F22E9" w14:textId="77777777" w:rsidR="00705F33" w:rsidRPr="009068E0" w:rsidRDefault="00705F33" w:rsidP="00705F33">
      <w:pPr>
        <w:rPr>
          <w:b/>
          <w:sz w:val="32"/>
          <w:u w:val="single"/>
        </w:rPr>
      </w:pPr>
    </w:p>
    <w:p w14:paraId="4402DE8B" w14:textId="77777777" w:rsidR="003F6AA6" w:rsidRDefault="00705F33" w:rsidP="00705F33">
      <w:r>
        <w:rPr>
          <w:noProof/>
        </w:rPr>
        <w:drawing>
          <wp:inline distT="0" distB="0" distL="0" distR="0" wp14:anchorId="795C4502" wp14:editId="38D54640">
            <wp:extent cx="4295775" cy="30896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57" cy="310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A8FD" w14:textId="0785AA02" w:rsidR="003F6AA6" w:rsidRDefault="003F6AA6" w:rsidP="003F6AA6">
      <w:pPr>
        <w:rPr>
          <w:sz w:val="22"/>
        </w:rPr>
      </w:pPr>
      <w:r w:rsidRPr="009355F8">
        <w:rPr>
          <w:sz w:val="22"/>
        </w:rPr>
        <w:t>Рисунок 7 – Экранная форма задания</w:t>
      </w:r>
    </w:p>
    <w:p w14:paraId="2DD7B0F8" w14:textId="77777777" w:rsidR="003F6AA6" w:rsidRPr="009355F8" w:rsidRDefault="003F6AA6" w:rsidP="003F6AA6">
      <w:pPr>
        <w:rPr>
          <w:sz w:val="22"/>
        </w:rPr>
      </w:pPr>
    </w:p>
    <w:tbl>
      <w:tblPr>
        <w:tblStyle w:val="ac"/>
        <w:tblW w:w="1020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387"/>
      </w:tblGrid>
      <w:tr w:rsidR="003F6AA6" w:rsidRPr="003F6AA6" w14:paraId="6DC97596" w14:textId="77777777" w:rsidTr="0035433F">
        <w:tc>
          <w:tcPr>
            <w:tcW w:w="4820" w:type="dxa"/>
          </w:tcPr>
          <w:p w14:paraId="7C0CED50" w14:textId="77777777" w:rsidR="003F6AA6" w:rsidRPr="003F6AA6" w:rsidRDefault="003F6AA6" w:rsidP="0035433F">
            <w:pPr>
              <w:rPr>
                <w:b w:val="0"/>
                <w:bCs/>
                <w:sz w:val="22"/>
              </w:rPr>
            </w:pPr>
            <w:r w:rsidRPr="003F6AA6">
              <w:rPr>
                <w:b w:val="0"/>
                <w:bCs/>
                <w:sz w:val="22"/>
              </w:rPr>
              <w:t>Формулы:</w:t>
            </w:r>
          </w:p>
        </w:tc>
        <w:tc>
          <w:tcPr>
            <w:tcW w:w="5387" w:type="dxa"/>
          </w:tcPr>
          <w:p w14:paraId="16F91C90" w14:textId="77777777" w:rsidR="003F6AA6" w:rsidRPr="003F6AA6" w:rsidRDefault="003F6AA6" w:rsidP="0035433F">
            <w:pPr>
              <w:rPr>
                <w:b w:val="0"/>
                <w:bCs/>
                <w:sz w:val="22"/>
              </w:rPr>
            </w:pPr>
            <w:r w:rsidRPr="003F6AA6">
              <w:rPr>
                <w:b w:val="0"/>
                <w:bCs/>
                <w:sz w:val="22"/>
              </w:rPr>
              <w:t>Решение:</w:t>
            </w:r>
          </w:p>
        </w:tc>
      </w:tr>
      <w:tr w:rsidR="003F6AA6" w:rsidRPr="003F6AA6" w14:paraId="19432167" w14:textId="77777777" w:rsidTr="0035433F">
        <w:tc>
          <w:tcPr>
            <w:tcW w:w="4820" w:type="dxa"/>
          </w:tcPr>
          <w:p w14:paraId="64B0DAF3" w14:textId="2DDFF2E5" w:rsidR="003F6AA6" w:rsidRPr="003F6AA6" w:rsidRDefault="003F6AA6" w:rsidP="0035433F">
            <w:pPr>
              <w:rPr>
                <w:b w:val="0"/>
                <w:bCs/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D=m-1;m=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;d=4;I=2*N;B=2*m</m:t>
                </m:r>
              </m:oMath>
            </m:oMathPara>
          </w:p>
        </w:tc>
        <w:tc>
          <w:tcPr>
            <w:tcW w:w="5387" w:type="dxa"/>
          </w:tcPr>
          <w:p w14:paraId="6FCC8600" w14:textId="49B3122E" w:rsidR="003F6AA6" w:rsidRPr="003F6AA6" w:rsidRDefault="003F6AA6" w:rsidP="0035433F">
            <w:pPr>
              <w:rPr>
                <w:rFonts w:eastAsiaTheme="minorEastAsia"/>
                <w:b w:val="0"/>
                <w:bCs/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N=16;m=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16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=4;D=4-1=3;d=4;</m:t>
                </m:r>
              </m:oMath>
            </m:oMathPara>
          </w:p>
          <w:p w14:paraId="143D9328" w14:textId="3D8CE6E0" w:rsidR="003F6AA6" w:rsidRPr="003F6AA6" w:rsidRDefault="003F6AA6" w:rsidP="0035433F">
            <w:pPr>
              <w:rPr>
                <w:b w:val="0"/>
                <w:bCs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I=2*16=32;B=2*4=8</m:t>
                </m:r>
              </m:oMath>
            </m:oMathPara>
          </w:p>
        </w:tc>
      </w:tr>
    </w:tbl>
    <w:p w14:paraId="3F6524EA" w14:textId="67A63005" w:rsidR="003F6AA6" w:rsidRPr="003F6AA6" w:rsidRDefault="003F6AA6" w:rsidP="003F6AA6">
      <w:pPr>
        <w:rPr>
          <w:bCs/>
          <w:sz w:val="22"/>
        </w:rPr>
      </w:pPr>
      <w:r>
        <w:rPr>
          <w:bCs/>
          <w:sz w:val="24"/>
        </w:rPr>
        <w:t xml:space="preserve">                                      </w:t>
      </w:r>
      <w:r w:rsidRPr="003F6AA6">
        <w:rPr>
          <w:bCs/>
          <w:sz w:val="24"/>
        </w:rPr>
        <w:t>Симметричность есть</w:t>
      </w:r>
    </w:p>
    <w:p w14:paraId="504DE71B" w14:textId="04CEF9B5" w:rsidR="00705F33" w:rsidRPr="009068E0" w:rsidRDefault="00705F33" w:rsidP="003F6AA6">
      <w:pPr>
        <w:jc w:val="left"/>
        <w:rPr>
          <w:b/>
          <w:sz w:val="32"/>
          <w:u w:val="single"/>
        </w:rPr>
      </w:pPr>
      <w:r w:rsidRPr="009068E0">
        <w:rPr>
          <w:b/>
          <w:sz w:val="32"/>
          <w:u w:val="single"/>
        </w:rPr>
        <w:t xml:space="preserve">Задание №8. </w:t>
      </w:r>
    </w:p>
    <w:p w14:paraId="5EF31FD5" w14:textId="75CD5D61" w:rsidR="00705F33" w:rsidRPr="009068E0" w:rsidRDefault="00705F33" w:rsidP="00705F33">
      <w:pPr>
        <w:rPr>
          <w:b/>
          <w:i/>
          <w:sz w:val="28"/>
        </w:rPr>
      </w:pPr>
    </w:p>
    <w:p w14:paraId="3C73D815" w14:textId="77777777" w:rsidR="003F6AA6" w:rsidRDefault="00705F33" w:rsidP="00705F33">
      <w:r>
        <w:rPr>
          <w:noProof/>
        </w:rPr>
        <w:drawing>
          <wp:inline distT="0" distB="0" distL="0" distR="0" wp14:anchorId="63D066EB" wp14:editId="6A8DCC22">
            <wp:extent cx="4371975" cy="31444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989" cy="315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4746" w14:textId="147D934F" w:rsidR="003F6AA6" w:rsidRDefault="003F6AA6" w:rsidP="003F6AA6">
      <w:pPr>
        <w:rPr>
          <w:sz w:val="22"/>
        </w:rPr>
      </w:pPr>
      <w:r w:rsidRPr="009355F8">
        <w:rPr>
          <w:sz w:val="22"/>
        </w:rPr>
        <w:t>Рисунок 8 – Экранная форма задания</w:t>
      </w:r>
    </w:p>
    <w:p w14:paraId="3088F42C" w14:textId="77777777" w:rsidR="003F6AA6" w:rsidRPr="009355F8" w:rsidRDefault="003F6AA6" w:rsidP="003F6AA6">
      <w:pPr>
        <w:rPr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F6AA6" w:rsidRPr="003F6AA6" w14:paraId="25FEAD0E" w14:textId="77777777" w:rsidTr="0035433F">
        <w:tc>
          <w:tcPr>
            <w:tcW w:w="4672" w:type="dxa"/>
          </w:tcPr>
          <w:p w14:paraId="6D4E3213" w14:textId="77777777" w:rsidR="003F6AA6" w:rsidRPr="003F6AA6" w:rsidRDefault="003F6AA6" w:rsidP="0035433F">
            <w:pPr>
              <w:rPr>
                <w:b w:val="0"/>
                <w:bCs/>
                <w:sz w:val="22"/>
              </w:rPr>
            </w:pPr>
            <w:r w:rsidRPr="003F6AA6">
              <w:rPr>
                <w:b w:val="0"/>
                <w:bCs/>
                <w:sz w:val="22"/>
              </w:rPr>
              <w:t>Формулы:</w:t>
            </w:r>
          </w:p>
        </w:tc>
        <w:tc>
          <w:tcPr>
            <w:tcW w:w="4673" w:type="dxa"/>
          </w:tcPr>
          <w:p w14:paraId="6BE40773" w14:textId="77777777" w:rsidR="003F6AA6" w:rsidRPr="003F6AA6" w:rsidRDefault="003F6AA6" w:rsidP="0035433F">
            <w:pPr>
              <w:rPr>
                <w:b w:val="0"/>
                <w:bCs/>
                <w:sz w:val="22"/>
              </w:rPr>
            </w:pPr>
            <w:r w:rsidRPr="003F6AA6">
              <w:rPr>
                <w:b w:val="0"/>
                <w:bCs/>
                <w:sz w:val="22"/>
              </w:rPr>
              <w:t>Решение:</w:t>
            </w:r>
          </w:p>
        </w:tc>
      </w:tr>
      <w:tr w:rsidR="003F6AA6" w:rsidRPr="003F6AA6" w14:paraId="1A2CF926" w14:textId="77777777" w:rsidTr="0035433F">
        <w:tc>
          <w:tcPr>
            <w:tcW w:w="4672" w:type="dxa"/>
          </w:tcPr>
          <w:p w14:paraId="3641C9AE" w14:textId="532C9167" w:rsidR="003F6AA6" w:rsidRPr="003F6AA6" w:rsidRDefault="003F6AA6" w:rsidP="0035433F">
            <w:pPr>
              <w:rPr>
                <w:b w:val="0"/>
                <w:bCs/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D=1;d=N-1;I=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N-1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</w:rPr>
                  <m:t>;B=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673" w:type="dxa"/>
          </w:tcPr>
          <w:p w14:paraId="14E2D8A7" w14:textId="168D865A" w:rsidR="003F6AA6" w:rsidRPr="003F6AA6" w:rsidRDefault="003F6AA6" w:rsidP="0035433F">
            <w:pPr>
              <w:rPr>
                <w:rFonts w:eastAsiaTheme="minorEastAsia"/>
                <w:b w:val="0"/>
                <w:bCs/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N=8;D=1;d=8-1=7;</m:t>
                </m:r>
              </m:oMath>
            </m:oMathPara>
          </w:p>
          <w:p w14:paraId="5D9E3A3C" w14:textId="66D56A48" w:rsidR="003F6AA6" w:rsidRPr="003F6AA6" w:rsidRDefault="003F6AA6" w:rsidP="0035433F">
            <w:pPr>
              <w:rPr>
                <w:b w:val="0"/>
                <w:bCs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8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8-1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</w:rPr>
                  <m:t>=28;B=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8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</w:rPr>
                  <m:t>=16</m:t>
                </m:r>
              </m:oMath>
            </m:oMathPara>
          </w:p>
        </w:tc>
      </w:tr>
    </w:tbl>
    <w:p w14:paraId="6B37EC86" w14:textId="4794F3C0" w:rsidR="00705F33" w:rsidRPr="003F6AA6" w:rsidRDefault="003F6AA6" w:rsidP="00705F33">
      <w:pPr>
        <w:rPr>
          <w:bCs/>
          <w:i/>
          <w:sz w:val="28"/>
        </w:rPr>
      </w:pPr>
      <w:r>
        <w:rPr>
          <w:bCs/>
          <w:sz w:val="24"/>
        </w:rPr>
        <w:t xml:space="preserve">                                                 </w:t>
      </w:r>
      <w:r w:rsidRPr="003F6AA6">
        <w:rPr>
          <w:bCs/>
          <w:sz w:val="24"/>
        </w:rPr>
        <w:t>Симметричность есть</w:t>
      </w:r>
    </w:p>
    <w:p w14:paraId="200B6B35" w14:textId="77777777" w:rsidR="00705F33" w:rsidRPr="009068E0" w:rsidRDefault="00705F33" w:rsidP="003F6AA6">
      <w:pPr>
        <w:jc w:val="left"/>
        <w:rPr>
          <w:b/>
          <w:sz w:val="32"/>
          <w:u w:val="single"/>
        </w:rPr>
      </w:pPr>
      <w:r>
        <w:br w:type="page"/>
      </w:r>
      <w:r w:rsidRPr="009068E0">
        <w:rPr>
          <w:b/>
          <w:sz w:val="32"/>
          <w:u w:val="single"/>
        </w:rPr>
        <w:lastRenderedPageBreak/>
        <w:t xml:space="preserve">Задание №9. </w:t>
      </w:r>
    </w:p>
    <w:p w14:paraId="711C92B6" w14:textId="77777777" w:rsidR="00705F33" w:rsidRPr="009068E0" w:rsidRDefault="00705F33" w:rsidP="00705F33">
      <w:pPr>
        <w:rPr>
          <w:b/>
          <w:sz w:val="32"/>
          <w:u w:val="single"/>
        </w:rPr>
      </w:pPr>
    </w:p>
    <w:p w14:paraId="697E23B7" w14:textId="77777777" w:rsidR="003F6AA6" w:rsidRDefault="00705F33" w:rsidP="00705F33">
      <w:r>
        <w:rPr>
          <w:noProof/>
        </w:rPr>
        <w:drawing>
          <wp:inline distT="0" distB="0" distL="0" distR="0" wp14:anchorId="4D0935B0" wp14:editId="5E23BC44">
            <wp:extent cx="4356195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59" cy="31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5554" w14:textId="7B0E1FE8" w:rsidR="003F6AA6" w:rsidRDefault="003F6AA6" w:rsidP="003F6AA6">
      <w:pPr>
        <w:rPr>
          <w:sz w:val="22"/>
        </w:rPr>
      </w:pPr>
      <w:r w:rsidRPr="003F6AA6">
        <w:rPr>
          <w:sz w:val="22"/>
        </w:rPr>
        <w:t>Рисунок 9 – Экранная форма задания</w:t>
      </w:r>
    </w:p>
    <w:p w14:paraId="67EB0994" w14:textId="77777777" w:rsidR="003F6AA6" w:rsidRPr="003F6AA6" w:rsidRDefault="003F6AA6" w:rsidP="003F6AA6">
      <w:pPr>
        <w:rPr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F6AA6" w:rsidRPr="003F6AA6" w14:paraId="665482E4" w14:textId="77777777" w:rsidTr="0035433F">
        <w:tc>
          <w:tcPr>
            <w:tcW w:w="4672" w:type="dxa"/>
          </w:tcPr>
          <w:p w14:paraId="6F591E40" w14:textId="77777777" w:rsidR="003F6AA6" w:rsidRPr="003F6AA6" w:rsidRDefault="003F6AA6" w:rsidP="0035433F">
            <w:pPr>
              <w:rPr>
                <w:b w:val="0"/>
                <w:sz w:val="22"/>
              </w:rPr>
            </w:pPr>
            <w:r w:rsidRPr="003F6AA6">
              <w:rPr>
                <w:b w:val="0"/>
                <w:sz w:val="22"/>
              </w:rPr>
              <w:t>Формулы:</w:t>
            </w:r>
          </w:p>
        </w:tc>
        <w:tc>
          <w:tcPr>
            <w:tcW w:w="4673" w:type="dxa"/>
          </w:tcPr>
          <w:p w14:paraId="48EA79EE" w14:textId="77777777" w:rsidR="003F6AA6" w:rsidRPr="003F6AA6" w:rsidRDefault="003F6AA6" w:rsidP="0035433F">
            <w:pPr>
              <w:rPr>
                <w:b w:val="0"/>
                <w:sz w:val="22"/>
              </w:rPr>
            </w:pPr>
            <w:r w:rsidRPr="003F6AA6">
              <w:rPr>
                <w:b w:val="0"/>
                <w:sz w:val="22"/>
              </w:rPr>
              <w:t>Решение:</w:t>
            </w:r>
          </w:p>
        </w:tc>
      </w:tr>
      <w:tr w:rsidR="003F6AA6" w:rsidRPr="003F6AA6" w14:paraId="551C4150" w14:textId="77777777" w:rsidTr="0035433F">
        <w:tc>
          <w:tcPr>
            <w:tcW w:w="4672" w:type="dxa"/>
          </w:tcPr>
          <w:p w14:paraId="532E4017" w14:textId="73AFF699" w:rsidR="003F6AA6" w:rsidRPr="003F6AA6" w:rsidRDefault="003F6AA6" w:rsidP="0035433F">
            <w:pPr>
              <w:rPr>
                <w:rFonts w:eastAsiaTheme="minorEastAsia"/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;D=m;d=m;I=m*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;B=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m-1</m:t>
                    </m:r>
                  </m:sup>
                </m:sSup>
              </m:oMath>
            </m:oMathPara>
          </w:p>
          <w:p w14:paraId="305D9556" w14:textId="77777777" w:rsidR="003F6AA6" w:rsidRPr="003F6AA6" w:rsidRDefault="003F6AA6" w:rsidP="0035433F">
            <w:pPr>
              <w:rPr>
                <w:rFonts w:eastAsiaTheme="minorEastAsia"/>
                <w:b w:val="0"/>
                <w:sz w:val="22"/>
              </w:rPr>
            </w:pPr>
            <w:r w:rsidRPr="003F6AA6">
              <w:rPr>
                <w:rFonts w:eastAsiaTheme="minorEastAsia"/>
                <w:b w:val="0"/>
                <w:sz w:val="22"/>
                <w:lang w:val="en-US"/>
              </w:rPr>
              <w:t>m</w:t>
            </w:r>
            <w:r w:rsidRPr="003F6AA6">
              <w:rPr>
                <w:rFonts w:eastAsiaTheme="minorEastAsia"/>
                <w:b w:val="0"/>
                <w:sz w:val="22"/>
              </w:rPr>
              <w:t>-число измерений двоичного куба</w:t>
            </w:r>
          </w:p>
        </w:tc>
        <w:tc>
          <w:tcPr>
            <w:tcW w:w="4673" w:type="dxa"/>
          </w:tcPr>
          <w:p w14:paraId="1136DC10" w14:textId="456259AF" w:rsidR="003F6AA6" w:rsidRPr="003F6AA6" w:rsidRDefault="003F6AA6" w:rsidP="0035433F">
            <w:pPr>
              <w:rPr>
                <w:rFonts w:eastAsiaTheme="minorEastAsia"/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N=16=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;D=4;d=4;I=4*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=32;</m:t>
                </m:r>
              </m:oMath>
            </m:oMathPara>
          </w:p>
          <w:p w14:paraId="00A500CC" w14:textId="71A5A73F" w:rsidR="003F6AA6" w:rsidRPr="003F6AA6" w:rsidRDefault="003F6AA6" w:rsidP="0035433F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4-1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=8</m:t>
                </m:r>
              </m:oMath>
            </m:oMathPara>
          </w:p>
        </w:tc>
      </w:tr>
    </w:tbl>
    <w:p w14:paraId="3802848A" w14:textId="57FE7D3D" w:rsidR="003F6AA6" w:rsidRPr="003F6AA6" w:rsidRDefault="003F6AA6" w:rsidP="003F6AA6">
      <w:pPr>
        <w:rPr>
          <w:sz w:val="22"/>
        </w:rPr>
      </w:pPr>
      <w:r>
        <w:rPr>
          <w:sz w:val="22"/>
        </w:rPr>
        <w:t xml:space="preserve">                               </w:t>
      </w:r>
      <w:r w:rsidRPr="003F6AA6">
        <w:rPr>
          <w:sz w:val="22"/>
        </w:rPr>
        <w:t>Симметричность есть</w:t>
      </w:r>
    </w:p>
    <w:p w14:paraId="2E3B786E" w14:textId="3A87D0BA" w:rsidR="003F6AA6" w:rsidRDefault="003F6AA6" w:rsidP="003F6AA6">
      <w:pPr>
        <w:tabs>
          <w:tab w:val="left" w:pos="4470"/>
        </w:tabs>
      </w:pPr>
      <w:r>
        <w:tab/>
      </w:r>
    </w:p>
    <w:p w14:paraId="134CC4DA" w14:textId="77777777" w:rsidR="009B2C5A" w:rsidRDefault="00705F33" w:rsidP="003F6AA6">
      <w:pPr>
        <w:jc w:val="left"/>
        <w:rPr>
          <w:b/>
          <w:sz w:val="32"/>
          <w:u w:val="single"/>
        </w:rPr>
      </w:pPr>
      <w:r w:rsidRPr="009068E0">
        <w:rPr>
          <w:b/>
          <w:sz w:val="32"/>
          <w:u w:val="single"/>
        </w:rPr>
        <w:t>Задание №</w:t>
      </w:r>
      <w:r w:rsidR="009B2C5A">
        <w:rPr>
          <w:b/>
          <w:sz w:val="32"/>
          <w:u w:val="single"/>
          <w:lang w:val="en-US"/>
        </w:rPr>
        <w:t>10</w:t>
      </w:r>
      <w:r w:rsidRPr="009068E0">
        <w:rPr>
          <w:b/>
          <w:sz w:val="32"/>
          <w:u w:val="single"/>
        </w:rPr>
        <w:t xml:space="preserve">. </w:t>
      </w:r>
    </w:p>
    <w:p w14:paraId="07F2CEE6" w14:textId="08F80C93" w:rsidR="009B2C5A" w:rsidRDefault="009B2C5A" w:rsidP="003F6AA6">
      <w:pPr>
        <w:jc w:val="left"/>
        <w:rPr>
          <w:b/>
          <w:noProof/>
          <w:sz w:val="32"/>
          <w:u w:val="single"/>
        </w:rPr>
      </w:pPr>
    </w:p>
    <w:p w14:paraId="2F070DAA" w14:textId="383D91A5" w:rsidR="009B2C5A" w:rsidRDefault="009B2C5A" w:rsidP="003F6AA6">
      <w:pPr>
        <w:jc w:val="left"/>
        <w:rPr>
          <w:b/>
          <w:sz w:val="32"/>
          <w:u w:val="single"/>
        </w:rPr>
      </w:pPr>
      <w:r w:rsidRPr="009B2C5A">
        <w:rPr>
          <w:bCs/>
          <w:noProof/>
          <w:sz w:val="32"/>
        </w:rPr>
        <w:drawing>
          <wp:inline distT="0" distB="0" distL="0" distR="0" wp14:anchorId="699F08CB" wp14:editId="47844450">
            <wp:extent cx="6329680" cy="2244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72B5" w14:textId="57222AC7" w:rsidR="00705F33" w:rsidRPr="009068E0" w:rsidRDefault="00705F33" w:rsidP="003F6AA6">
      <w:pPr>
        <w:jc w:val="left"/>
        <w:rPr>
          <w:b/>
          <w:sz w:val="32"/>
          <w:u w:val="single"/>
        </w:rPr>
      </w:pPr>
    </w:p>
    <w:p w14:paraId="3D8941F6" w14:textId="77777777" w:rsidR="009B2C5A" w:rsidRPr="00796E52" w:rsidRDefault="009B2C5A" w:rsidP="009B2C5A">
      <w:pPr>
        <w:pStyle w:val="ad"/>
        <w:numPr>
          <w:ilvl w:val="0"/>
          <w:numId w:val="1"/>
        </w:numPr>
        <w:rPr>
          <w:sz w:val="22"/>
        </w:rPr>
      </w:pPr>
      <w:r w:rsidRPr="00796E52">
        <w:rPr>
          <w:sz w:val="22"/>
        </w:rPr>
        <w:t>Рассчитайте время решения задачи на ВС с линейной топологией, содержащей 16 процессоров.</w:t>
      </w:r>
    </w:p>
    <w:p w14:paraId="55B44452" w14:textId="77777777" w:rsidR="009B2C5A" w:rsidRPr="00796E52" w:rsidRDefault="009B2C5A" w:rsidP="009B2C5A">
      <w:pPr>
        <w:pStyle w:val="ad"/>
        <w:numPr>
          <w:ilvl w:val="0"/>
          <w:numId w:val="1"/>
        </w:numPr>
        <w:rPr>
          <w:sz w:val="22"/>
        </w:rPr>
      </w:pPr>
      <w:r w:rsidRPr="00796E52">
        <w:rPr>
          <w:sz w:val="22"/>
        </w:rPr>
        <w:t>Рассчитайте время решения задачи на ВС с кольцевой топологией, содержащей 16 процессоров</w:t>
      </w:r>
    </w:p>
    <w:p w14:paraId="7FADE257" w14:textId="77777777" w:rsidR="009B2C5A" w:rsidRPr="00796E52" w:rsidRDefault="009B2C5A" w:rsidP="009B2C5A">
      <w:pPr>
        <w:pStyle w:val="ad"/>
        <w:numPr>
          <w:ilvl w:val="0"/>
          <w:numId w:val="1"/>
        </w:numPr>
        <w:rPr>
          <w:sz w:val="22"/>
        </w:rPr>
      </w:pPr>
      <w:r w:rsidRPr="00796E52">
        <w:rPr>
          <w:sz w:val="22"/>
        </w:rPr>
        <w:t>Рассчитайте время решения задачи на ВС с топологией двумерная решетка, содержащей 16 процессоров</w:t>
      </w:r>
    </w:p>
    <w:p w14:paraId="4CD11AAB" w14:textId="77777777" w:rsidR="009B2C5A" w:rsidRPr="00796E52" w:rsidRDefault="009B2C5A" w:rsidP="009B2C5A">
      <w:pPr>
        <w:pStyle w:val="ad"/>
        <w:numPr>
          <w:ilvl w:val="0"/>
          <w:numId w:val="1"/>
        </w:numPr>
        <w:rPr>
          <w:sz w:val="22"/>
        </w:rPr>
      </w:pPr>
      <w:r w:rsidRPr="00796E52">
        <w:rPr>
          <w:sz w:val="22"/>
        </w:rPr>
        <w:t>Рассчитайте время решения задачи на ВС с тороидальной топологией, содержащей 16 процессоров</w:t>
      </w:r>
    </w:p>
    <w:p w14:paraId="0CF8DDBA" w14:textId="77777777" w:rsidR="009B2C5A" w:rsidRDefault="009B2C5A" w:rsidP="009B2C5A">
      <w:pPr>
        <w:pStyle w:val="ad"/>
        <w:numPr>
          <w:ilvl w:val="0"/>
          <w:numId w:val="1"/>
        </w:numPr>
        <w:spacing w:after="0"/>
        <w:rPr>
          <w:sz w:val="22"/>
        </w:rPr>
      </w:pPr>
      <w:r w:rsidRPr="00796E52">
        <w:rPr>
          <w:sz w:val="22"/>
        </w:rPr>
        <w:t>Рассчитайте время решения задачи на ВС с топологией четырехмерный гиперкуб, содержащей 16 процессоров.</w:t>
      </w:r>
    </w:p>
    <w:p w14:paraId="425EE69C" w14:textId="77777777" w:rsidR="009B2C5A" w:rsidRDefault="009B2C5A" w:rsidP="009B2C5A">
      <w:pPr>
        <w:jc w:val="left"/>
        <w:rPr>
          <w:sz w:val="22"/>
        </w:rPr>
      </w:pPr>
      <w:r w:rsidRPr="00796E52">
        <w:rPr>
          <w:sz w:val="22"/>
        </w:rPr>
        <w:lastRenderedPageBreak/>
        <w:t>Время передачи и обработки процесса одинаково и равно 1с.</w:t>
      </w:r>
    </w:p>
    <w:p w14:paraId="4DC1D7CC" w14:textId="77777777" w:rsidR="009B2C5A" w:rsidRDefault="009B2C5A" w:rsidP="009B2C5A">
      <w:pPr>
        <w:jc w:val="left"/>
        <w:rPr>
          <w:sz w:val="22"/>
        </w:rPr>
      </w:pPr>
      <w:r>
        <w:rPr>
          <w:sz w:val="22"/>
        </w:rPr>
        <w:t>Решение:</w:t>
      </w:r>
    </w:p>
    <w:p w14:paraId="208080E2" w14:textId="77777777" w:rsidR="009B2C5A" w:rsidRPr="00796E52" w:rsidRDefault="009B2C5A" w:rsidP="009B2C5A">
      <w:pPr>
        <w:jc w:val="left"/>
        <w:rPr>
          <w:sz w:val="22"/>
        </w:rPr>
      </w:pPr>
      <w:r w:rsidRPr="00796E52">
        <w:rPr>
          <w:sz w:val="22"/>
        </w:rPr>
        <w:t>Для каждой топологии была построенная таблица с распределением задач по процессорам в каждый момент времени:</w:t>
      </w:r>
    </w:p>
    <w:p w14:paraId="7CDD146C" w14:textId="0B8FE4E9" w:rsidR="009B2C5A" w:rsidRPr="00796E52" w:rsidRDefault="009B2C5A" w:rsidP="009B2C5A">
      <w:pPr>
        <w:ind w:left="426"/>
        <w:jc w:val="left"/>
        <w:rPr>
          <w:sz w:val="22"/>
        </w:rPr>
      </w:pPr>
      <w:r w:rsidRPr="00796E52">
        <w:rPr>
          <w:sz w:val="22"/>
        </w:rPr>
        <w:t>1.</w:t>
      </w:r>
      <w:r w:rsidRPr="00796E52">
        <w:rPr>
          <w:sz w:val="22"/>
        </w:rPr>
        <w:tab/>
        <w:t xml:space="preserve">Время решения задачи с линейной </w:t>
      </w:r>
      <w:r>
        <w:rPr>
          <w:sz w:val="22"/>
        </w:rPr>
        <w:t xml:space="preserve">топологией – </w:t>
      </w:r>
      <w:r w:rsidR="00EC1662">
        <w:rPr>
          <w:sz w:val="22"/>
        </w:rPr>
        <w:t>55</w:t>
      </w:r>
      <w:r>
        <w:rPr>
          <w:sz w:val="22"/>
        </w:rPr>
        <w:t xml:space="preserve"> с</w:t>
      </w:r>
      <w:r w:rsidR="00211917">
        <w:rPr>
          <w:sz w:val="22"/>
        </w:rPr>
        <w:t>екунд</w:t>
      </w:r>
      <w:r>
        <w:rPr>
          <w:sz w:val="22"/>
        </w:rPr>
        <w:t xml:space="preserve"> (рисунок 1</w:t>
      </w:r>
      <w:r w:rsidR="003B4122" w:rsidRPr="003B4122">
        <w:rPr>
          <w:sz w:val="22"/>
        </w:rPr>
        <w:t>0</w:t>
      </w:r>
      <w:r w:rsidRPr="00796E52">
        <w:rPr>
          <w:sz w:val="22"/>
        </w:rPr>
        <w:t>);</w:t>
      </w:r>
    </w:p>
    <w:p w14:paraId="48656786" w14:textId="1FBC71D2" w:rsidR="009B2C5A" w:rsidRPr="00796E52" w:rsidRDefault="009B2C5A" w:rsidP="009B2C5A">
      <w:pPr>
        <w:ind w:left="426"/>
        <w:jc w:val="left"/>
        <w:rPr>
          <w:sz w:val="22"/>
        </w:rPr>
      </w:pPr>
      <w:r w:rsidRPr="00796E52">
        <w:rPr>
          <w:sz w:val="22"/>
        </w:rPr>
        <w:t>2.</w:t>
      </w:r>
      <w:r w:rsidRPr="00796E52">
        <w:rPr>
          <w:sz w:val="22"/>
        </w:rPr>
        <w:tab/>
        <w:t>Время решения задачи с кольцево</w:t>
      </w:r>
      <w:r>
        <w:rPr>
          <w:sz w:val="22"/>
        </w:rPr>
        <w:t xml:space="preserve">й топологией – </w:t>
      </w:r>
      <w:r w:rsidR="00EC1662">
        <w:rPr>
          <w:sz w:val="22"/>
        </w:rPr>
        <w:t>27</w:t>
      </w:r>
      <w:r>
        <w:rPr>
          <w:sz w:val="22"/>
        </w:rPr>
        <w:t xml:space="preserve"> </w:t>
      </w:r>
      <w:r w:rsidR="00211917">
        <w:rPr>
          <w:sz w:val="22"/>
        </w:rPr>
        <w:t>секунд</w:t>
      </w:r>
      <w:r>
        <w:rPr>
          <w:sz w:val="22"/>
        </w:rPr>
        <w:t xml:space="preserve"> (рисунок 1</w:t>
      </w:r>
      <w:r w:rsidR="003B4122" w:rsidRPr="003B4122">
        <w:rPr>
          <w:sz w:val="22"/>
        </w:rPr>
        <w:t>1</w:t>
      </w:r>
      <w:r w:rsidRPr="00796E52">
        <w:rPr>
          <w:sz w:val="22"/>
        </w:rPr>
        <w:t>);</w:t>
      </w:r>
    </w:p>
    <w:p w14:paraId="754155EB" w14:textId="2A0ADD46" w:rsidR="009B2C5A" w:rsidRPr="00796E52" w:rsidRDefault="009B2C5A" w:rsidP="009B2C5A">
      <w:pPr>
        <w:ind w:left="426"/>
        <w:jc w:val="left"/>
        <w:rPr>
          <w:sz w:val="22"/>
        </w:rPr>
      </w:pPr>
      <w:r w:rsidRPr="00796E52">
        <w:rPr>
          <w:sz w:val="22"/>
        </w:rPr>
        <w:t>3.</w:t>
      </w:r>
      <w:r w:rsidRPr="00796E52">
        <w:rPr>
          <w:sz w:val="22"/>
        </w:rPr>
        <w:tab/>
        <w:t>Время решения задачи с топологией двум</w:t>
      </w:r>
      <w:r>
        <w:rPr>
          <w:sz w:val="22"/>
        </w:rPr>
        <w:t>ерная решетка – 2</w:t>
      </w:r>
      <w:r w:rsidR="00EC1662">
        <w:rPr>
          <w:sz w:val="22"/>
        </w:rPr>
        <w:t>4</w:t>
      </w:r>
      <w:r>
        <w:rPr>
          <w:sz w:val="22"/>
        </w:rPr>
        <w:t xml:space="preserve"> </w:t>
      </w:r>
      <w:r w:rsidR="00211917">
        <w:rPr>
          <w:sz w:val="22"/>
        </w:rPr>
        <w:t>секунды</w:t>
      </w:r>
      <w:r>
        <w:rPr>
          <w:sz w:val="22"/>
        </w:rPr>
        <w:t xml:space="preserve"> (рисунок 1</w:t>
      </w:r>
      <w:r w:rsidR="003B4122" w:rsidRPr="003B4122">
        <w:rPr>
          <w:sz w:val="22"/>
        </w:rPr>
        <w:t>2</w:t>
      </w:r>
      <w:r>
        <w:rPr>
          <w:sz w:val="22"/>
        </w:rPr>
        <w:t>)</w:t>
      </w:r>
      <w:r w:rsidRPr="00796E52">
        <w:rPr>
          <w:sz w:val="22"/>
        </w:rPr>
        <w:t>;</w:t>
      </w:r>
    </w:p>
    <w:p w14:paraId="668A1B32" w14:textId="502A8468" w:rsidR="009B2C5A" w:rsidRPr="00796E52" w:rsidRDefault="009B2C5A" w:rsidP="009B2C5A">
      <w:pPr>
        <w:ind w:left="426"/>
        <w:jc w:val="left"/>
        <w:rPr>
          <w:sz w:val="22"/>
        </w:rPr>
      </w:pPr>
      <w:r w:rsidRPr="00796E52">
        <w:rPr>
          <w:sz w:val="22"/>
        </w:rPr>
        <w:t>4.</w:t>
      </w:r>
      <w:r w:rsidRPr="00796E52">
        <w:rPr>
          <w:sz w:val="22"/>
        </w:rPr>
        <w:tab/>
        <w:t>Время решения задачи с тороидальной топо</w:t>
      </w:r>
      <w:r>
        <w:rPr>
          <w:sz w:val="22"/>
        </w:rPr>
        <w:t>логией таблица – 1</w:t>
      </w:r>
      <w:r w:rsidR="00EC1662">
        <w:rPr>
          <w:sz w:val="22"/>
        </w:rPr>
        <w:t>5</w:t>
      </w:r>
      <w:r>
        <w:rPr>
          <w:sz w:val="22"/>
        </w:rPr>
        <w:t xml:space="preserve"> </w:t>
      </w:r>
      <w:r w:rsidR="00211917">
        <w:rPr>
          <w:sz w:val="22"/>
        </w:rPr>
        <w:t>секунд</w:t>
      </w:r>
      <w:r>
        <w:rPr>
          <w:sz w:val="22"/>
        </w:rPr>
        <w:t xml:space="preserve"> (рисунок 1</w:t>
      </w:r>
      <w:r w:rsidR="003B4122" w:rsidRPr="003B4122">
        <w:rPr>
          <w:sz w:val="22"/>
        </w:rPr>
        <w:t>3</w:t>
      </w:r>
      <w:r w:rsidRPr="00796E52">
        <w:rPr>
          <w:sz w:val="22"/>
        </w:rPr>
        <w:t>);</w:t>
      </w:r>
    </w:p>
    <w:p w14:paraId="4F3913B9" w14:textId="62B18099" w:rsidR="00CD6D2D" w:rsidRDefault="009B2C5A" w:rsidP="009B2C5A">
      <w:pPr>
        <w:ind w:left="426"/>
        <w:jc w:val="left"/>
        <w:rPr>
          <w:sz w:val="22"/>
        </w:rPr>
      </w:pPr>
      <w:r w:rsidRPr="00796E52">
        <w:rPr>
          <w:sz w:val="22"/>
        </w:rPr>
        <w:t>5.</w:t>
      </w:r>
      <w:r w:rsidRPr="00796E52">
        <w:rPr>
          <w:sz w:val="22"/>
        </w:rPr>
        <w:tab/>
        <w:t>Время решения задачи с топологией четырехм</w:t>
      </w:r>
      <w:r>
        <w:rPr>
          <w:sz w:val="22"/>
        </w:rPr>
        <w:t>ерный гиперкуб – 1</w:t>
      </w:r>
      <w:r w:rsidR="00EC1662">
        <w:rPr>
          <w:sz w:val="22"/>
        </w:rPr>
        <w:t>4</w:t>
      </w:r>
      <w:r>
        <w:rPr>
          <w:sz w:val="22"/>
        </w:rPr>
        <w:t xml:space="preserve"> </w:t>
      </w:r>
      <w:r w:rsidR="00211917">
        <w:rPr>
          <w:sz w:val="22"/>
        </w:rPr>
        <w:t>секунд</w:t>
      </w:r>
      <w:r>
        <w:rPr>
          <w:sz w:val="22"/>
        </w:rPr>
        <w:t xml:space="preserve"> (рисунок 1</w:t>
      </w:r>
      <w:r w:rsidR="003B4122" w:rsidRPr="003B4122">
        <w:rPr>
          <w:sz w:val="22"/>
        </w:rPr>
        <w:t>4</w:t>
      </w:r>
      <w:r w:rsidRPr="00796E52">
        <w:rPr>
          <w:sz w:val="22"/>
        </w:rPr>
        <w:t>);</w:t>
      </w:r>
    </w:p>
    <w:p w14:paraId="7B46B552" w14:textId="77777777" w:rsidR="003B4122" w:rsidRDefault="003B4122" w:rsidP="009B2C5A">
      <w:pPr>
        <w:ind w:left="426"/>
        <w:jc w:val="left"/>
        <w:rPr>
          <w:sz w:val="22"/>
        </w:rPr>
      </w:pPr>
    </w:p>
    <w:p w14:paraId="588427B4" w14:textId="064EF0A3" w:rsidR="009B2C5A" w:rsidRDefault="009B2C5A" w:rsidP="009B2C5A">
      <w:pPr>
        <w:ind w:left="426"/>
        <w:jc w:val="left"/>
        <w:rPr>
          <w:sz w:val="22"/>
        </w:rPr>
      </w:pPr>
    </w:p>
    <w:p w14:paraId="1D725B2F" w14:textId="62A6FABB" w:rsidR="003B4122" w:rsidRDefault="003B4122" w:rsidP="003B4122">
      <w:pPr>
        <w:ind w:left="426" w:hanging="1277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4FB52DDC" wp14:editId="5DD74EBC">
            <wp:extent cx="7358380" cy="8976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820" cy="9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1F6B" w14:textId="234A0FD4" w:rsidR="003B4122" w:rsidRPr="003B4122" w:rsidRDefault="003B4122" w:rsidP="003B4122">
      <w:pPr>
        <w:rPr>
          <w:sz w:val="22"/>
        </w:rPr>
      </w:pPr>
      <w:r w:rsidRPr="003F6AA6">
        <w:rPr>
          <w:sz w:val="22"/>
        </w:rPr>
        <w:t xml:space="preserve">Рисунок </w:t>
      </w:r>
      <w:r>
        <w:rPr>
          <w:sz w:val="22"/>
          <w:lang w:val="en-US"/>
        </w:rPr>
        <w:t>1</w:t>
      </w:r>
      <w:r w:rsidR="003009B8">
        <w:rPr>
          <w:sz w:val="22"/>
        </w:rPr>
        <w:t>0</w:t>
      </w:r>
      <w:r w:rsidRPr="003F6AA6">
        <w:rPr>
          <w:sz w:val="22"/>
        </w:rPr>
        <w:t xml:space="preserve"> – </w:t>
      </w:r>
      <w:r>
        <w:rPr>
          <w:sz w:val="22"/>
        </w:rPr>
        <w:t>Линейная топология</w:t>
      </w:r>
    </w:p>
    <w:p w14:paraId="3AEDC029" w14:textId="7DC4C9A2" w:rsidR="003B4122" w:rsidRDefault="003B4122" w:rsidP="003B4122">
      <w:pPr>
        <w:ind w:left="426"/>
        <w:rPr>
          <w:sz w:val="22"/>
        </w:rPr>
      </w:pPr>
    </w:p>
    <w:p w14:paraId="0178458A" w14:textId="2D13D5A4" w:rsidR="003B4122" w:rsidRDefault="003B4122" w:rsidP="003B4122">
      <w:pPr>
        <w:ind w:left="426"/>
        <w:rPr>
          <w:sz w:val="22"/>
        </w:rPr>
      </w:pPr>
      <w:r>
        <w:rPr>
          <w:noProof/>
          <w:sz w:val="22"/>
        </w:rPr>
        <w:drawing>
          <wp:inline distT="0" distB="0" distL="0" distR="0" wp14:anchorId="53F5831C" wp14:editId="43AE9069">
            <wp:extent cx="5236210" cy="4391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F10781" w14:textId="28B48269" w:rsidR="003B4122" w:rsidRPr="003B4122" w:rsidRDefault="003B4122" w:rsidP="003B4122">
      <w:pPr>
        <w:rPr>
          <w:sz w:val="22"/>
        </w:rPr>
      </w:pPr>
      <w:r w:rsidRPr="003F6AA6">
        <w:rPr>
          <w:sz w:val="22"/>
        </w:rPr>
        <w:t xml:space="preserve">Рисунок </w:t>
      </w:r>
      <w:r>
        <w:rPr>
          <w:sz w:val="22"/>
          <w:lang w:val="en-US"/>
        </w:rPr>
        <w:t>1</w:t>
      </w:r>
      <w:r w:rsidR="003009B8">
        <w:rPr>
          <w:sz w:val="22"/>
        </w:rPr>
        <w:t>1</w:t>
      </w:r>
      <w:r w:rsidRPr="003F6AA6">
        <w:rPr>
          <w:sz w:val="22"/>
        </w:rPr>
        <w:t xml:space="preserve"> – </w:t>
      </w:r>
      <w:r>
        <w:rPr>
          <w:sz w:val="22"/>
        </w:rPr>
        <w:t>Кольцевая топология</w:t>
      </w:r>
    </w:p>
    <w:p w14:paraId="6CF7AE92" w14:textId="7691A6E4" w:rsidR="003B4122" w:rsidRDefault="003B4122" w:rsidP="003B4122">
      <w:pPr>
        <w:ind w:left="426"/>
        <w:rPr>
          <w:sz w:val="22"/>
        </w:rPr>
      </w:pPr>
    </w:p>
    <w:p w14:paraId="4CBC6D57" w14:textId="3832EDA0" w:rsidR="003009B8" w:rsidRDefault="003009B8" w:rsidP="003B4122">
      <w:pPr>
        <w:ind w:left="426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93428AE" wp14:editId="535D2A77">
            <wp:extent cx="5310967" cy="43216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61" cy="432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97A0" w14:textId="488D7F96" w:rsidR="003009B8" w:rsidRDefault="003009B8" w:rsidP="003009B8">
      <w:pPr>
        <w:rPr>
          <w:sz w:val="22"/>
        </w:rPr>
      </w:pPr>
      <w:r w:rsidRPr="003F6AA6">
        <w:rPr>
          <w:sz w:val="22"/>
        </w:rPr>
        <w:t xml:space="preserve">Рисунок </w:t>
      </w:r>
      <w:r>
        <w:rPr>
          <w:sz w:val="22"/>
          <w:lang w:val="en-US"/>
        </w:rPr>
        <w:t>1</w:t>
      </w:r>
      <w:r>
        <w:rPr>
          <w:sz w:val="22"/>
        </w:rPr>
        <w:t>2</w:t>
      </w:r>
      <w:r w:rsidRPr="003F6AA6">
        <w:rPr>
          <w:sz w:val="22"/>
        </w:rPr>
        <w:t xml:space="preserve"> – </w:t>
      </w:r>
      <w:r>
        <w:rPr>
          <w:sz w:val="22"/>
        </w:rPr>
        <w:t>Топология двумерная решетка</w:t>
      </w:r>
    </w:p>
    <w:p w14:paraId="7764705C" w14:textId="63377594" w:rsidR="00EC1662" w:rsidRDefault="00EC1662" w:rsidP="003009B8">
      <w:pPr>
        <w:rPr>
          <w:sz w:val="22"/>
        </w:rPr>
      </w:pPr>
    </w:p>
    <w:p w14:paraId="61A687DB" w14:textId="29C5CE78" w:rsidR="00EC1662" w:rsidRDefault="00EC1662" w:rsidP="003009B8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0D7C88E" wp14:editId="52448597">
            <wp:extent cx="2915729" cy="43152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283" cy="43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DD94" w14:textId="1ED34559" w:rsidR="00EC1662" w:rsidRDefault="00EC1662" w:rsidP="00EC1662">
      <w:pPr>
        <w:rPr>
          <w:sz w:val="22"/>
        </w:rPr>
      </w:pPr>
      <w:r w:rsidRPr="003F6AA6">
        <w:rPr>
          <w:sz w:val="22"/>
        </w:rPr>
        <w:t xml:space="preserve">Рисунок </w:t>
      </w:r>
      <w:r>
        <w:rPr>
          <w:sz w:val="22"/>
          <w:lang w:val="en-US"/>
        </w:rPr>
        <w:t>1</w:t>
      </w:r>
      <w:r>
        <w:rPr>
          <w:sz w:val="22"/>
        </w:rPr>
        <w:t>3</w:t>
      </w:r>
      <w:r w:rsidRPr="003F6AA6">
        <w:rPr>
          <w:sz w:val="22"/>
        </w:rPr>
        <w:t xml:space="preserve"> – </w:t>
      </w:r>
      <w:r>
        <w:rPr>
          <w:sz w:val="22"/>
        </w:rPr>
        <w:t>Тороидальная топология</w:t>
      </w:r>
    </w:p>
    <w:p w14:paraId="248E988E" w14:textId="77777777" w:rsidR="00EC1662" w:rsidRDefault="00EC1662" w:rsidP="003009B8">
      <w:pPr>
        <w:rPr>
          <w:sz w:val="22"/>
        </w:rPr>
      </w:pPr>
    </w:p>
    <w:p w14:paraId="5640994C" w14:textId="08BC9D6D" w:rsidR="00EC1662" w:rsidRPr="003B4122" w:rsidRDefault="00EC1662" w:rsidP="003009B8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2A3255AE" wp14:editId="7275AEC4">
            <wp:extent cx="2973842" cy="44511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23" cy="446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DC71" w14:textId="67921F51" w:rsidR="00EC1662" w:rsidRDefault="00EC1662" w:rsidP="00EC1662">
      <w:pPr>
        <w:rPr>
          <w:sz w:val="22"/>
        </w:rPr>
      </w:pPr>
      <w:r w:rsidRPr="003F6AA6">
        <w:rPr>
          <w:sz w:val="22"/>
        </w:rPr>
        <w:t xml:space="preserve">Рисунок </w:t>
      </w:r>
      <w:r w:rsidRPr="00216BEA">
        <w:rPr>
          <w:sz w:val="22"/>
        </w:rPr>
        <w:t>1</w:t>
      </w:r>
      <w:r>
        <w:rPr>
          <w:sz w:val="22"/>
        </w:rPr>
        <w:t>4</w:t>
      </w:r>
      <w:r w:rsidRPr="003F6AA6">
        <w:rPr>
          <w:sz w:val="22"/>
        </w:rPr>
        <w:t xml:space="preserve"> – </w:t>
      </w:r>
      <w:r>
        <w:rPr>
          <w:sz w:val="22"/>
        </w:rPr>
        <w:t>Топология четырехмерный гиперкуб</w:t>
      </w:r>
    </w:p>
    <w:p w14:paraId="14D2D72A" w14:textId="4C35768C" w:rsidR="003009B8" w:rsidRDefault="003009B8" w:rsidP="003B4122">
      <w:pPr>
        <w:ind w:left="426"/>
        <w:rPr>
          <w:sz w:val="22"/>
        </w:rPr>
      </w:pPr>
    </w:p>
    <w:p w14:paraId="31AFC500" w14:textId="77777777" w:rsidR="00674636" w:rsidRDefault="00674636" w:rsidP="00674636">
      <w:pPr>
        <w:jc w:val="left"/>
        <w:rPr>
          <w:b/>
          <w:sz w:val="22"/>
        </w:rPr>
      </w:pPr>
    </w:p>
    <w:p w14:paraId="5609974A" w14:textId="47841894" w:rsidR="00674636" w:rsidRDefault="00674636" w:rsidP="00674636">
      <w:pPr>
        <w:jc w:val="left"/>
        <w:rPr>
          <w:b/>
          <w:sz w:val="22"/>
        </w:rPr>
      </w:pPr>
      <w:r>
        <w:rPr>
          <w:b/>
          <w:sz w:val="22"/>
        </w:rPr>
        <w:t>Вывод:</w:t>
      </w:r>
    </w:p>
    <w:p w14:paraId="470C8CD8" w14:textId="77777777" w:rsidR="00674636" w:rsidRDefault="00674636" w:rsidP="00674636">
      <w:pPr>
        <w:jc w:val="left"/>
        <w:rPr>
          <w:b/>
          <w:sz w:val="22"/>
        </w:rPr>
      </w:pPr>
    </w:p>
    <w:p w14:paraId="48FDE0A0" w14:textId="140867A7" w:rsidR="00674636" w:rsidRPr="007B29B6" w:rsidRDefault="00674636" w:rsidP="00674636">
      <w:pPr>
        <w:pStyle w:val="ad"/>
        <w:numPr>
          <w:ilvl w:val="0"/>
          <w:numId w:val="21"/>
        </w:numPr>
        <w:ind w:left="0"/>
        <w:jc w:val="both"/>
        <w:rPr>
          <w:sz w:val="22"/>
        </w:rPr>
      </w:pPr>
      <w:r w:rsidRPr="007B29B6">
        <w:rPr>
          <w:sz w:val="22"/>
        </w:rPr>
        <w:t xml:space="preserve">В ходе лабораторной работы были исследованы топологии вычислительных систем, а также рассчитаны их основные характеристики. Ниже </w:t>
      </w:r>
      <w:r w:rsidR="001B4875" w:rsidRPr="007B29B6">
        <w:rPr>
          <w:sz w:val="22"/>
        </w:rPr>
        <w:t>рассмотр</w:t>
      </w:r>
      <w:r w:rsidR="001B4875">
        <w:rPr>
          <w:sz w:val="22"/>
        </w:rPr>
        <w:t xml:space="preserve">ены </w:t>
      </w:r>
      <w:r w:rsidRPr="007B29B6">
        <w:rPr>
          <w:sz w:val="22"/>
        </w:rPr>
        <w:t>достоинства и</w:t>
      </w:r>
      <w:r>
        <w:rPr>
          <w:sz w:val="22"/>
        </w:rPr>
        <w:t xml:space="preserve"> недостатки, на основе таблицы 1</w:t>
      </w:r>
      <w:r w:rsidRPr="007B29B6">
        <w:rPr>
          <w:sz w:val="22"/>
        </w:rPr>
        <w:t>, где приведено сравнение топологий по</w:t>
      </w:r>
      <w:r w:rsidR="001B4875">
        <w:rPr>
          <w:sz w:val="22"/>
        </w:rPr>
        <w:t xml:space="preserve"> основным характеристикам</w:t>
      </w:r>
      <w:r w:rsidR="001B4875" w:rsidRPr="001B4875">
        <w:rPr>
          <w:sz w:val="22"/>
        </w:rPr>
        <w:t>:</w:t>
      </w:r>
      <w:r w:rsidRPr="007B29B6">
        <w:rPr>
          <w:sz w:val="22"/>
        </w:rPr>
        <w:t xml:space="preserve"> диаметру, порядку узла, числу связей, ширине бисекции, симметричности при одинаковом количестве узлов (N = 16)</w:t>
      </w:r>
      <w:r>
        <w:rPr>
          <w:sz w:val="22"/>
        </w:rPr>
        <w:t xml:space="preserve"> и времени решения задачи</w:t>
      </w:r>
      <w:r w:rsidRPr="007B29B6">
        <w:rPr>
          <w:sz w:val="22"/>
        </w:rPr>
        <w:t>:</w:t>
      </w:r>
    </w:p>
    <w:p w14:paraId="4E9F45CC" w14:textId="52F00428" w:rsidR="00674636" w:rsidRDefault="005851F0" w:rsidP="00674636">
      <w:pPr>
        <w:jc w:val="both"/>
        <w:rPr>
          <w:sz w:val="22"/>
        </w:rPr>
      </w:pPr>
      <w:r>
        <w:rPr>
          <w:sz w:val="22"/>
        </w:rPr>
        <w:t xml:space="preserve">                 </w:t>
      </w:r>
      <w:r w:rsidR="00674636">
        <w:rPr>
          <w:sz w:val="22"/>
        </w:rPr>
        <w:t>Таблица 1</w:t>
      </w:r>
      <w:r w:rsidR="00674636" w:rsidRPr="002E589A">
        <w:rPr>
          <w:sz w:val="22"/>
        </w:rPr>
        <w:t xml:space="preserve"> – Характеристики топологий ВС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736"/>
        <w:gridCol w:w="737"/>
        <w:gridCol w:w="984"/>
        <w:gridCol w:w="894"/>
        <w:gridCol w:w="736"/>
        <w:gridCol w:w="2167"/>
      </w:tblGrid>
      <w:tr w:rsidR="005851F0" w:rsidRPr="002E589A" w14:paraId="22F0352C" w14:textId="77777777" w:rsidTr="005851F0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57D9F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Топология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26C9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  <w:lang w:val="en-US"/>
              </w:rPr>
            </w:pPr>
            <w:r w:rsidRPr="002E589A">
              <w:rPr>
                <w:sz w:val="22"/>
                <w:lang w:val="en-US"/>
              </w:rPr>
              <w:t>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C7AF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  <w:lang w:val="en-US"/>
              </w:rPr>
            </w:pPr>
            <w:r w:rsidRPr="002E589A">
              <w:rPr>
                <w:sz w:val="22"/>
                <w:lang w:val="en-US"/>
              </w:rPr>
              <w:t>D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562C" w14:textId="77777777" w:rsidR="005851F0" w:rsidRPr="006620CE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>
              <w:rPr>
                <w:sz w:val="22"/>
                <w:lang w:val="en-US"/>
              </w:rPr>
              <w:t>d</w:t>
            </w:r>
            <w:r>
              <w:rPr>
                <w:sz w:val="22"/>
              </w:rPr>
              <w:t xml:space="preserve"> порядок узлов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A867" w14:textId="77777777" w:rsidR="005851F0" w:rsidRPr="006620CE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  <w:lang w:val="en-US"/>
              </w:rPr>
              <w:t>I</w:t>
            </w:r>
            <w:r>
              <w:rPr>
                <w:sz w:val="22"/>
              </w:rPr>
              <w:t xml:space="preserve"> каналы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7020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  <w:lang w:val="en-US"/>
              </w:rPr>
            </w:pPr>
            <w:r w:rsidRPr="002E589A">
              <w:rPr>
                <w:sz w:val="22"/>
                <w:lang w:val="en-US"/>
              </w:rPr>
              <w:t>B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B6D5E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Симметричность</w:t>
            </w:r>
          </w:p>
        </w:tc>
      </w:tr>
      <w:tr w:rsidR="005851F0" w:rsidRPr="002E589A" w14:paraId="17AB643D" w14:textId="77777777" w:rsidTr="005851F0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4A363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Линейная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F4F8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E8611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07F3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FE3F2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9F9F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04F08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Нет</w:t>
            </w:r>
          </w:p>
        </w:tc>
      </w:tr>
      <w:tr w:rsidR="005851F0" w:rsidRPr="002E589A" w14:paraId="3C40B415" w14:textId="77777777" w:rsidTr="005851F0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13022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Кольцевая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5620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F84B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3A06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DDDB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8070E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2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7E87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Да</w:t>
            </w:r>
          </w:p>
        </w:tc>
      </w:tr>
      <w:tr w:rsidR="005851F0" w:rsidRPr="002E589A" w14:paraId="6C1C5824" w14:textId="77777777" w:rsidTr="005851F0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5ADB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Дерево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3324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ACAA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1E5A0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30C3C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1CDC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ED34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Нет</w:t>
            </w:r>
          </w:p>
        </w:tc>
      </w:tr>
      <w:tr w:rsidR="005851F0" w:rsidRPr="002E589A" w14:paraId="239C0358" w14:textId="77777777" w:rsidTr="005851F0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E4B9A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Решетка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7036D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B3414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C80C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4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C3399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24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45A1D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4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1C2BC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Нет</w:t>
            </w:r>
          </w:p>
        </w:tc>
      </w:tr>
      <w:tr w:rsidR="005851F0" w:rsidRPr="002E589A" w14:paraId="51E215C5" w14:textId="77777777" w:rsidTr="005851F0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066F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Тороидальная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8A465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88E4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5045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4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33ECF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32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5994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8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23617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Да</w:t>
            </w:r>
          </w:p>
        </w:tc>
      </w:tr>
      <w:tr w:rsidR="005851F0" w:rsidRPr="002E589A" w14:paraId="6C2041AD" w14:textId="77777777" w:rsidTr="005851F0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1A67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Витой тор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DA94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2E97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933FD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4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C68A5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32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65D3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8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0801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Да</w:t>
            </w:r>
          </w:p>
        </w:tc>
      </w:tr>
      <w:tr w:rsidR="005851F0" w:rsidRPr="002E589A" w14:paraId="0F7EC07F" w14:textId="77777777" w:rsidTr="005851F0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876E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Полносвязная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4AEB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0FE8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1EE9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15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C8C23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120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8FD1A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64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26E83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Да</w:t>
            </w:r>
          </w:p>
        </w:tc>
      </w:tr>
      <w:tr w:rsidR="005851F0" w:rsidRPr="002E589A" w14:paraId="3E11A63E" w14:textId="77777777" w:rsidTr="005851F0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B78FE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Звезда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D6C3C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09F9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5692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  <w:lang w:val="en-US"/>
              </w:rPr>
            </w:pPr>
            <w:r w:rsidRPr="002E589A">
              <w:rPr>
                <w:sz w:val="22"/>
              </w:rPr>
              <w:t>15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2F2F6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F8BA2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C652C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Нет</w:t>
            </w:r>
          </w:p>
        </w:tc>
      </w:tr>
      <w:tr w:rsidR="005851F0" w:rsidRPr="002E589A" w14:paraId="7CFFD1E9" w14:textId="77777777" w:rsidTr="005851F0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36C12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Гиперкуб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5B652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04215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3CE62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4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6CA1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32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12D09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8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639" w14:textId="77777777" w:rsidR="005851F0" w:rsidRPr="002E589A" w:rsidRDefault="005851F0" w:rsidP="0035433F">
            <w:pPr>
              <w:tabs>
                <w:tab w:val="left" w:pos="851"/>
              </w:tabs>
              <w:contextualSpacing/>
              <w:rPr>
                <w:sz w:val="22"/>
              </w:rPr>
            </w:pPr>
            <w:r w:rsidRPr="002E589A">
              <w:rPr>
                <w:sz w:val="22"/>
              </w:rPr>
              <w:t>Да</w:t>
            </w:r>
          </w:p>
        </w:tc>
      </w:tr>
    </w:tbl>
    <w:p w14:paraId="7D24D73E" w14:textId="217D3FE5" w:rsidR="00674636" w:rsidRDefault="00674636" w:rsidP="00674636">
      <w:pPr>
        <w:ind w:left="720"/>
        <w:jc w:val="both"/>
        <w:rPr>
          <w:sz w:val="22"/>
        </w:rPr>
      </w:pPr>
    </w:p>
    <w:p w14:paraId="5D08FFF1" w14:textId="3D4FB2E4" w:rsidR="001B4875" w:rsidRDefault="001B4875" w:rsidP="00674636">
      <w:pPr>
        <w:ind w:left="720"/>
        <w:jc w:val="both"/>
        <w:rPr>
          <w:sz w:val="22"/>
        </w:rPr>
      </w:pPr>
    </w:p>
    <w:p w14:paraId="358EB5B6" w14:textId="3EDDDBA3" w:rsidR="001B4875" w:rsidRDefault="001B4875" w:rsidP="00674636">
      <w:pPr>
        <w:ind w:left="720"/>
        <w:jc w:val="both"/>
        <w:rPr>
          <w:sz w:val="22"/>
        </w:rPr>
      </w:pPr>
    </w:p>
    <w:p w14:paraId="603FD1DB" w14:textId="0B62B001" w:rsidR="001B4875" w:rsidRDefault="001B4875" w:rsidP="00674636">
      <w:pPr>
        <w:ind w:left="720"/>
        <w:jc w:val="both"/>
        <w:rPr>
          <w:sz w:val="22"/>
        </w:rPr>
      </w:pPr>
    </w:p>
    <w:p w14:paraId="6406C9FD" w14:textId="737FCE84" w:rsidR="001B4875" w:rsidRDefault="001B4875" w:rsidP="00674636">
      <w:pPr>
        <w:ind w:left="720"/>
        <w:jc w:val="both"/>
        <w:rPr>
          <w:sz w:val="22"/>
        </w:rPr>
      </w:pPr>
    </w:p>
    <w:p w14:paraId="09229578" w14:textId="77777777" w:rsidR="001B4875" w:rsidRDefault="001B4875" w:rsidP="00674636">
      <w:pPr>
        <w:ind w:left="720"/>
        <w:jc w:val="both"/>
        <w:rPr>
          <w:sz w:val="22"/>
        </w:rPr>
      </w:pPr>
    </w:p>
    <w:p w14:paraId="0962729E" w14:textId="443D0AAB" w:rsidR="00674636" w:rsidRDefault="00674636" w:rsidP="005851F0">
      <w:pPr>
        <w:numPr>
          <w:ilvl w:val="0"/>
          <w:numId w:val="2"/>
        </w:numPr>
        <w:spacing w:line="259" w:lineRule="auto"/>
        <w:ind w:left="-426" w:firstLine="142"/>
        <w:jc w:val="both"/>
        <w:rPr>
          <w:sz w:val="22"/>
        </w:rPr>
      </w:pPr>
      <w:r w:rsidRPr="005851F0">
        <w:rPr>
          <w:sz w:val="22"/>
        </w:rPr>
        <w:lastRenderedPageBreak/>
        <w:t>Линейная топология</w:t>
      </w:r>
    </w:p>
    <w:p w14:paraId="74CF10DE" w14:textId="77777777" w:rsidR="005851F0" w:rsidRPr="005851F0" w:rsidRDefault="005851F0" w:rsidP="005851F0">
      <w:pPr>
        <w:spacing w:line="259" w:lineRule="auto"/>
        <w:jc w:val="both"/>
        <w:rPr>
          <w:sz w:val="22"/>
        </w:rPr>
      </w:pPr>
    </w:p>
    <w:p w14:paraId="0EAFA7BF" w14:textId="7732F5E6" w:rsidR="005851F0" w:rsidRPr="005851F0" w:rsidRDefault="005851F0" w:rsidP="005851F0">
      <w:pPr>
        <w:spacing w:line="259" w:lineRule="auto"/>
        <w:jc w:val="both"/>
        <w:rPr>
          <w:sz w:val="22"/>
          <w:lang w:val="en-US"/>
        </w:rPr>
      </w:pPr>
      <w:r>
        <w:rPr>
          <w:sz w:val="22"/>
        </w:rPr>
        <w:t>Достоинства</w:t>
      </w:r>
      <w:r>
        <w:rPr>
          <w:sz w:val="22"/>
          <w:lang w:val="en-US"/>
        </w:rPr>
        <w:t>:</w:t>
      </w:r>
    </w:p>
    <w:p w14:paraId="787E616F" w14:textId="15869E47" w:rsidR="005851F0" w:rsidRDefault="00674636" w:rsidP="005851F0">
      <w:pPr>
        <w:numPr>
          <w:ilvl w:val="0"/>
          <w:numId w:val="19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простота реализации</w:t>
      </w:r>
      <w:r w:rsidR="005851F0">
        <w:rPr>
          <w:sz w:val="22"/>
          <w:lang w:val="en-US"/>
        </w:rPr>
        <w:t>;</w:t>
      </w:r>
    </w:p>
    <w:p w14:paraId="769D8182" w14:textId="6872CD9A" w:rsidR="005851F0" w:rsidRDefault="00674636" w:rsidP="005851F0">
      <w:pPr>
        <w:numPr>
          <w:ilvl w:val="0"/>
          <w:numId w:val="19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добавления и соединения новых узлов</w:t>
      </w:r>
      <w:r w:rsidR="005851F0" w:rsidRPr="005851F0">
        <w:rPr>
          <w:sz w:val="22"/>
        </w:rPr>
        <w:t>;</w:t>
      </w:r>
    </w:p>
    <w:p w14:paraId="209A68E2" w14:textId="623E927D" w:rsidR="005851F0" w:rsidRDefault="005851F0" w:rsidP="005851F0">
      <w:pPr>
        <w:numPr>
          <w:ilvl w:val="0"/>
          <w:numId w:val="19"/>
        </w:numPr>
        <w:spacing w:line="259" w:lineRule="auto"/>
        <w:ind w:left="567" w:hanging="425"/>
        <w:jc w:val="both"/>
        <w:rPr>
          <w:sz w:val="22"/>
        </w:rPr>
      </w:pPr>
      <w:r>
        <w:rPr>
          <w:sz w:val="22"/>
        </w:rPr>
        <w:t>выгодно использовать в сетях с небольшим количеством узлов.</w:t>
      </w:r>
    </w:p>
    <w:p w14:paraId="18600A64" w14:textId="4E29B43E" w:rsidR="005851F0" w:rsidRPr="005851F0" w:rsidRDefault="005851F0" w:rsidP="005851F0">
      <w:pPr>
        <w:spacing w:line="259" w:lineRule="auto"/>
        <w:jc w:val="both"/>
        <w:rPr>
          <w:sz w:val="22"/>
          <w:lang w:val="en-US"/>
        </w:rPr>
      </w:pPr>
      <w:r>
        <w:rPr>
          <w:sz w:val="22"/>
        </w:rPr>
        <w:t>Недостатки</w:t>
      </w:r>
      <w:r>
        <w:rPr>
          <w:sz w:val="22"/>
          <w:lang w:val="en-US"/>
        </w:rPr>
        <w:t>:</w:t>
      </w:r>
    </w:p>
    <w:p w14:paraId="7848C2F9" w14:textId="0F6C5649" w:rsidR="00674636" w:rsidRPr="002E589A" w:rsidRDefault="001B4875" w:rsidP="00674636">
      <w:pPr>
        <w:numPr>
          <w:ilvl w:val="0"/>
          <w:numId w:val="20"/>
        </w:numPr>
        <w:spacing w:line="259" w:lineRule="auto"/>
        <w:ind w:left="567" w:hanging="425"/>
        <w:jc w:val="both"/>
        <w:rPr>
          <w:sz w:val="22"/>
        </w:rPr>
      </w:pPr>
      <w:r>
        <w:rPr>
          <w:sz w:val="22"/>
        </w:rPr>
        <w:t>низкое количество узлов</w:t>
      </w:r>
      <w:r w:rsidR="00674636" w:rsidRPr="002E589A">
        <w:rPr>
          <w:sz w:val="22"/>
        </w:rPr>
        <w:t xml:space="preserve"> (</w:t>
      </w:r>
      <w:r w:rsidR="00674636" w:rsidRPr="002E589A">
        <w:rPr>
          <w:sz w:val="22"/>
          <w:lang w:val="en-US"/>
        </w:rPr>
        <w:t>d</w:t>
      </w:r>
      <w:r w:rsidR="00674636" w:rsidRPr="002E589A">
        <w:rPr>
          <w:sz w:val="22"/>
        </w:rPr>
        <w:t xml:space="preserve"> = 2), и, следовательно, </w:t>
      </w:r>
      <w:r>
        <w:rPr>
          <w:sz w:val="22"/>
        </w:rPr>
        <w:t xml:space="preserve">низкая </w:t>
      </w:r>
      <w:r w:rsidR="00674636" w:rsidRPr="002E589A">
        <w:rPr>
          <w:sz w:val="22"/>
        </w:rPr>
        <w:t>надежность (</w:t>
      </w:r>
      <w:r w:rsidR="00674636" w:rsidRPr="002E589A">
        <w:rPr>
          <w:sz w:val="22"/>
          <w:lang w:val="en-US"/>
        </w:rPr>
        <w:t>B</w:t>
      </w:r>
      <w:r w:rsidR="00674636" w:rsidRPr="002E589A">
        <w:rPr>
          <w:sz w:val="22"/>
        </w:rPr>
        <w:t xml:space="preserve"> = 1), так как из-за отказа любого не крайнего узла произойдёт разделение сети</w:t>
      </w:r>
      <w:r w:rsidR="005851F0" w:rsidRPr="005851F0">
        <w:rPr>
          <w:sz w:val="22"/>
        </w:rPr>
        <w:t>;</w:t>
      </w:r>
    </w:p>
    <w:p w14:paraId="1A6CD501" w14:textId="46C7112E" w:rsidR="00674636" w:rsidRDefault="00674636" w:rsidP="00674636">
      <w:pPr>
        <w:numPr>
          <w:ilvl w:val="0"/>
          <w:numId w:val="20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при увеличении количества процессоров пропорционально увеличивается диаметр сети (</w:t>
      </w:r>
      <w:r w:rsidRPr="002E589A">
        <w:rPr>
          <w:sz w:val="22"/>
          <w:lang w:val="en-US"/>
        </w:rPr>
        <w:t>D</w:t>
      </w:r>
      <w:r w:rsidRPr="002E589A">
        <w:rPr>
          <w:sz w:val="22"/>
        </w:rPr>
        <w:t xml:space="preserve"> = </w:t>
      </w:r>
      <w:r w:rsidRPr="002E589A">
        <w:rPr>
          <w:sz w:val="22"/>
          <w:lang w:val="en-US"/>
        </w:rPr>
        <w:t>N</w:t>
      </w:r>
      <w:r w:rsidRPr="002E589A">
        <w:rPr>
          <w:sz w:val="22"/>
        </w:rPr>
        <w:t xml:space="preserve"> – 1), что увеличивается среднее время передачи сообщений между удаленными узлами</w:t>
      </w:r>
      <w:r w:rsidR="005851F0">
        <w:rPr>
          <w:sz w:val="22"/>
        </w:rPr>
        <w:t>.</w:t>
      </w:r>
    </w:p>
    <w:p w14:paraId="5DEAE75A" w14:textId="77777777" w:rsidR="005851F0" w:rsidRDefault="005851F0" w:rsidP="005851F0">
      <w:pPr>
        <w:spacing w:line="259" w:lineRule="auto"/>
        <w:jc w:val="both"/>
        <w:rPr>
          <w:sz w:val="22"/>
        </w:rPr>
      </w:pPr>
    </w:p>
    <w:p w14:paraId="14D7FD25" w14:textId="17BA5924" w:rsidR="005851F0" w:rsidRDefault="00674636" w:rsidP="005851F0">
      <w:pPr>
        <w:numPr>
          <w:ilvl w:val="0"/>
          <w:numId w:val="2"/>
        </w:numPr>
        <w:spacing w:line="259" w:lineRule="auto"/>
        <w:ind w:left="-426" w:firstLine="142"/>
        <w:jc w:val="both"/>
        <w:rPr>
          <w:sz w:val="22"/>
        </w:rPr>
      </w:pPr>
      <w:r>
        <w:rPr>
          <w:sz w:val="22"/>
        </w:rPr>
        <w:t>Кольцевая топология</w:t>
      </w:r>
    </w:p>
    <w:p w14:paraId="62FA6DB4" w14:textId="77777777" w:rsidR="005851F0" w:rsidRDefault="005851F0" w:rsidP="005851F0">
      <w:pPr>
        <w:spacing w:line="259" w:lineRule="auto"/>
        <w:jc w:val="both"/>
        <w:rPr>
          <w:sz w:val="22"/>
        </w:rPr>
      </w:pPr>
    </w:p>
    <w:p w14:paraId="7C5DB29F" w14:textId="3D99A614" w:rsidR="005851F0" w:rsidRPr="005851F0" w:rsidRDefault="005851F0" w:rsidP="005851F0">
      <w:pPr>
        <w:spacing w:line="259" w:lineRule="auto"/>
        <w:ind w:left="-284"/>
        <w:jc w:val="both"/>
        <w:rPr>
          <w:sz w:val="22"/>
        </w:rPr>
      </w:pPr>
      <w:r>
        <w:rPr>
          <w:sz w:val="22"/>
        </w:rPr>
        <w:tab/>
      </w:r>
      <w:r w:rsidRPr="005851F0">
        <w:rPr>
          <w:sz w:val="22"/>
        </w:rPr>
        <w:t>Достоинства</w:t>
      </w:r>
      <w:r w:rsidRPr="005851F0">
        <w:rPr>
          <w:sz w:val="22"/>
          <w:lang w:val="en-US"/>
        </w:rPr>
        <w:t>:</w:t>
      </w:r>
    </w:p>
    <w:p w14:paraId="205197BB" w14:textId="73A114B5" w:rsidR="00A341B2" w:rsidRDefault="00674636" w:rsidP="00A341B2">
      <w:pPr>
        <w:numPr>
          <w:ilvl w:val="0"/>
          <w:numId w:val="17"/>
        </w:numPr>
        <w:spacing w:line="259" w:lineRule="auto"/>
        <w:ind w:left="567" w:hanging="425"/>
        <w:jc w:val="both"/>
        <w:rPr>
          <w:sz w:val="22"/>
        </w:rPr>
      </w:pPr>
      <w:r w:rsidRPr="00A341B2">
        <w:rPr>
          <w:sz w:val="22"/>
        </w:rPr>
        <w:t>средний диаметр сети (</w:t>
      </w:r>
      <w:r w:rsidRPr="00A341B2">
        <w:rPr>
          <w:sz w:val="22"/>
          <w:lang w:val="en-US"/>
        </w:rPr>
        <w:t>D</w:t>
      </w:r>
      <w:r w:rsidRPr="00A341B2">
        <w:rPr>
          <w:sz w:val="22"/>
        </w:rPr>
        <w:t xml:space="preserve"> = 8)</w:t>
      </w:r>
      <w:r w:rsidR="005851F0" w:rsidRPr="00A341B2">
        <w:rPr>
          <w:sz w:val="22"/>
        </w:rPr>
        <w:t xml:space="preserve"> </w:t>
      </w:r>
      <w:r w:rsidRPr="00A341B2">
        <w:rPr>
          <w:sz w:val="22"/>
        </w:rPr>
        <w:t>- уменьшение диаметра сети в 2 раза по сравнению с линейной топологией</w:t>
      </w:r>
      <w:r w:rsidR="00A341B2" w:rsidRPr="00A341B2">
        <w:rPr>
          <w:sz w:val="22"/>
        </w:rPr>
        <w:t>, то есть уменьшается среднее время передачи сообщения между удаленными узлами.</w:t>
      </w:r>
    </w:p>
    <w:p w14:paraId="4D692977" w14:textId="1C870D83" w:rsidR="00A341B2" w:rsidRPr="00A341B2" w:rsidRDefault="00A341B2" w:rsidP="00A341B2">
      <w:pPr>
        <w:spacing w:line="259" w:lineRule="auto"/>
        <w:jc w:val="both"/>
        <w:rPr>
          <w:sz w:val="22"/>
        </w:rPr>
      </w:pPr>
      <w:r>
        <w:rPr>
          <w:sz w:val="22"/>
        </w:rPr>
        <w:t>Недостатки</w:t>
      </w:r>
      <w:r>
        <w:rPr>
          <w:sz w:val="22"/>
          <w:lang w:val="en-US"/>
        </w:rPr>
        <w:t>:</w:t>
      </w:r>
    </w:p>
    <w:p w14:paraId="0355DEC7" w14:textId="5B4C0251" w:rsidR="00674636" w:rsidRPr="002E589A" w:rsidRDefault="00674636" w:rsidP="00674636">
      <w:pPr>
        <w:numPr>
          <w:ilvl w:val="0"/>
          <w:numId w:val="18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 xml:space="preserve">плохая расширяемость сети, </w:t>
      </w:r>
      <w:r w:rsidR="00A341B2">
        <w:rPr>
          <w:sz w:val="22"/>
        </w:rPr>
        <w:t>изменение количества узлов требует демонтажа</w:t>
      </w:r>
      <w:r w:rsidR="00A341B2" w:rsidRPr="00A341B2">
        <w:rPr>
          <w:sz w:val="22"/>
        </w:rPr>
        <w:t>;</w:t>
      </w:r>
    </w:p>
    <w:p w14:paraId="10502ACC" w14:textId="280840C2" w:rsidR="00674636" w:rsidRDefault="001B4875" w:rsidP="00674636">
      <w:pPr>
        <w:numPr>
          <w:ilvl w:val="0"/>
          <w:numId w:val="18"/>
        </w:numPr>
        <w:spacing w:line="259" w:lineRule="auto"/>
        <w:ind w:left="567" w:hanging="425"/>
        <w:jc w:val="both"/>
        <w:rPr>
          <w:sz w:val="22"/>
        </w:rPr>
      </w:pPr>
      <w:r>
        <w:rPr>
          <w:sz w:val="22"/>
        </w:rPr>
        <w:t>низкое количество узлов</w:t>
      </w:r>
      <w:r w:rsidR="00674636" w:rsidRPr="002E589A">
        <w:rPr>
          <w:sz w:val="22"/>
        </w:rPr>
        <w:t xml:space="preserve"> (</w:t>
      </w:r>
      <w:r w:rsidR="00674636" w:rsidRPr="002E589A">
        <w:rPr>
          <w:sz w:val="22"/>
          <w:lang w:val="en-US"/>
        </w:rPr>
        <w:t>d</w:t>
      </w:r>
      <w:r w:rsidR="00674636" w:rsidRPr="002E589A">
        <w:rPr>
          <w:sz w:val="22"/>
        </w:rPr>
        <w:t xml:space="preserve"> = 2) и</w:t>
      </w:r>
      <w:r>
        <w:rPr>
          <w:sz w:val="22"/>
        </w:rPr>
        <w:t xml:space="preserve"> низкая</w:t>
      </w:r>
      <w:r w:rsidR="00674636" w:rsidRPr="002E589A">
        <w:rPr>
          <w:sz w:val="22"/>
        </w:rPr>
        <w:t xml:space="preserve"> </w:t>
      </w:r>
      <w:r w:rsidR="00A341B2">
        <w:rPr>
          <w:sz w:val="22"/>
        </w:rPr>
        <w:t>надежн</w:t>
      </w:r>
      <w:r>
        <w:rPr>
          <w:sz w:val="22"/>
        </w:rPr>
        <w:t>ость</w:t>
      </w:r>
      <w:r w:rsidR="00674636" w:rsidRPr="002E589A">
        <w:rPr>
          <w:sz w:val="22"/>
        </w:rPr>
        <w:t xml:space="preserve"> (</w:t>
      </w:r>
      <w:r w:rsidR="00674636" w:rsidRPr="002E589A">
        <w:rPr>
          <w:sz w:val="22"/>
          <w:lang w:val="en-US"/>
        </w:rPr>
        <w:t>B</w:t>
      </w:r>
      <w:r w:rsidR="00674636" w:rsidRPr="002E589A">
        <w:rPr>
          <w:sz w:val="22"/>
        </w:rPr>
        <w:t xml:space="preserve"> = 2), </w:t>
      </w:r>
      <w:r w:rsidR="00A341B2">
        <w:rPr>
          <w:sz w:val="22"/>
        </w:rPr>
        <w:t>но более надежная чем линейная топология</w:t>
      </w:r>
      <w:r w:rsidR="00A341B2" w:rsidRPr="00A341B2">
        <w:rPr>
          <w:sz w:val="22"/>
        </w:rPr>
        <w:t>.</w:t>
      </w:r>
    </w:p>
    <w:p w14:paraId="4ED53B26" w14:textId="77777777" w:rsidR="005851F0" w:rsidRDefault="005851F0" w:rsidP="005851F0">
      <w:pPr>
        <w:spacing w:line="259" w:lineRule="auto"/>
        <w:jc w:val="both"/>
        <w:rPr>
          <w:sz w:val="22"/>
        </w:rPr>
      </w:pPr>
    </w:p>
    <w:p w14:paraId="6E8697EB" w14:textId="654AEFC7" w:rsidR="00674636" w:rsidRDefault="00674636" w:rsidP="00674636">
      <w:pPr>
        <w:numPr>
          <w:ilvl w:val="0"/>
          <w:numId w:val="2"/>
        </w:numPr>
        <w:spacing w:line="259" w:lineRule="auto"/>
        <w:ind w:left="-426" w:firstLine="142"/>
        <w:jc w:val="both"/>
        <w:rPr>
          <w:sz w:val="22"/>
        </w:rPr>
      </w:pPr>
      <w:r>
        <w:rPr>
          <w:sz w:val="22"/>
        </w:rPr>
        <w:t>Звездообразная топология</w:t>
      </w:r>
    </w:p>
    <w:p w14:paraId="06DD905F" w14:textId="77777777" w:rsidR="005851F0" w:rsidRDefault="005851F0" w:rsidP="005851F0">
      <w:pPr>
        <w:spacing w:line="259" w:lineRule="auto"/>
        <w:jc w:val="both"/>
        <w:rPr>
          <w:sz w:val="22"/>
        </w:rPr>
      </w:pPr>
    </w:p>
    <w:p w14:paraId="37199E90" w14:textId="38D9484F" w:rsidR="005851F0" w:rsidRPr="005851F0" w:rsidRDefault="005851F0" w:rsidP="005851F0">
      <w:pPr>
        <w:spacing w:line="259" w:lineRule="auto"/>
        <w:ind w:left="-284"/>
        <w:jc w:val="both"/>
        <w:rPr>
          <w:sz w:val="22"/>
        </w:rPr>
      </w:pPr>
      <w:r>
        <w:rPr>
          <w:sz w:val="22"/>
        </w:rPr>
        <w:tab/>
        <w:t>Достоинства</w:t>
      </w:r>
      <w:r>
        <w:rPr>
          <w:sz w:val="22"/>
          <w:lang w:val="en-US"/>
        </w:rPr>
        <w:t>:</w:t>
      </w:r>
    </w:p>
    <w:p w14:paraId="3C7EFAF9" w14:textId="1A8E9ACF" w:rsidR="00674636" w:rsidRPr="002E589A" w:rsidRDefault="00674636" w:rsidP="00674636">
      <w:pPr>
        <w:numPr>
          <w:ilvl w:val="0"/>
          <w:numId w:val="15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простая конструкция сети</w:t>
      </w:r>
      <w:r w:rsidR="00A341B2">
        <w:rPr>
          <w:sz w:val="22"/>
          <w:lang w:val="en-US"/>
        </w:rPr>
        <w:t>;</w:t>
      </w:r>
    </w:p>
    <w:p w14:paraId="6E6EEBCF" w14:textId="7DE774BF" w:rsidR="00674636" w:rsidRDefault="00674636" w:rsidP="00674636">
      <w:pPr>
        <w:numPr>
          <w:ilvl w:val="0"/>
          <w:numId w:val="15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малый диаметр сети (</w:t>
      </w:r>
      <w:r w:rsidRPr="002E589A">
        <w:rPr>
          <w:sz w:val="22"/>
          <w:lang w:val="en-US"/>
        </w:rPr>
        <w:t>D</w:t>
      </w:r>
      <w:r w:rsidRPr="002E589A">
        <w:rPr>
          <w:sz w:val="22"/>
        </w:rPr>
        <w:t xml:space="preserve"> = 2)</w:t>
      </w:r>
      <w:r w:rsidR="00A341B2" w:rsidRPr="00A341B2">
        <w:rPr>
          <w:sz w:val="22"/>
        </w:rPr>
        <w:t>,</w:t>
      </w:r>
      <w:r w:rsidR="00A341B2">
        <w:rPr>
          <w:sz w:val="22"/>
        </w:rPr>
        <w:t xml:space="preserve"> то есть эффективно использовать</w:t>
      </w:r>
      <w:r w:rsidR="00A341B2" w:rsidRPr="00A341B2">
        <w:rPr>
          <w:sz w:val="22"/>
        </w:rPr>
        <w:t>,</w:t>
      </w:r>
      <w:r w:rsidR="00A341B2">
        <w:rPr>
          <w:sz w:val="22"/>
        </w:rPr>
        <w:t xml:space="preserve"> если поток информации идет от нескольких вторичных источников.</w:t>
      </w:r>
    </w:p>
    <w:p w14:paraId="723639A5" w14:textId="33CADF17" w:rsidR="005851F0" w:rsidRPr="005851F0" w:rsidRDefault="005851F0" w:rsidP="005851F0">
      <w:pPr>
        <w:spacing w:line="259" w:lineRule="auto"/>
        <w:jc w:val="both"/>
        <w:rPr>
          <w:sz w:val="22"/>
        </w:rPr>
      </w:pPr>
      <w:r>
        <w:rPr>
          <w:sz w:val="22"/>
        </w:rPr>
        <w:t>Недостатки</w:t>
      </w:r>
      <w:r>
        <w:rPr>
          <w:sz w:val="22"/>
          <w:lang w:val="en-US"/>
        </w:rPr>
        <w:t>:</w:t>
      </w:r>
    </w:p>
    <w:p w14:paraId="30595DBC" w14:textId="04593CCE" w:rsidR="00674636" w:rsidRPr="002E589A" w:rsidRDefault="00674636" w:rsidP="00674636">
      <w:pPr>
        <w:numPr>
          <w:ilvl w:val="0"/>
          <w:numId w:val="16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необходимость в сложном и дорогом концентраторе, который ограничивает пропускную способность и количество новых узлов</w:t>
      </w:r>
      <w:r w:rsidR="00A341B2" w:rsidRPr="00A341B2">
        <w:rPr>
          <w:sz w:val="22"/>
        </w:rPr>
        <w:t>;</w:t>
      </w:r>
    </w:p>
    <w:p w14:paraId="6F6DC0BF" w14:textId="5FA90C65" w:rsidR="00674636" w:rsidRDefault="00674636" w:rsidP="00674636">
      <w:pPr>
        <w:numPr>
          <w:ilvl w:val="0"/>
          <w:numId w:val="16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поломка концентратора ведёт к отказу всей сети</w:t>
      </w:r>
      <w:r w:rsidR="00A341B2" w:rsidRPr="00A341B2">
        <w:rPr>
          <w:sz w:val="22"/>
        </w:rPr>
        <w:t>.</w:t>
      </w:r>
    </w:p>
    <w:p w14:paraId="583A9B6C" w14:textId="77777777" w:rsidR="005851F0" w:rsidRDefault="005851F0" w:rsidP="005851F0">
      <w:pPr>
        <w:spacing w:line="259" w:lineRule="auto"/>
        <w:jc w:val="both"/>
        <w:rPr>
          <w:sz w:val="22"/>
        </w:rPr>
      </w:pPr>
    </w:p>
    <w:p w14:paraId="60885C37" w14:textId="0D918B1C" w:rsidR="00674636" w:rsidRDefault="00674636" w:rsidP="00674636">
      <w:pPr>
        <w:numPr>
          <w:ilvl w:val="0"/>
          <w:numId w:val="2"/>
        </w:numPr>
        <w:spacing w:line="259" w:lineRule="auto"/>
        <w:ind w:left="-426" w:firstLine="142"/>
        <w:jc w:val="both"/>
        <w:rPr>
          <w:sz w:val="22"/>
        </w:rPr>
      </w:pPr>
      <w:r>
        <w:rPr>
          <w:sz w:val="22"/>
        </w:rPr>
        <w:t>Древовидная топология</w:t>
      </w:r>
    </w:p>
    <w:p w14:paraId="23925DFB" w14:textId="77777777" w:rsidR="005851F0" w:rsidRDefault="005851F0" w:rsidP="005851F0">
      <w:pPr>
        <w:spacing w:line="259" w:lineRule="auto"/>
        <w:jc w:val="both"/>
        <w:rPr>
          <w:sz w:val="22"/>
        </w:rPr>
      </w:pPr>
    </w:p>
    <w:p w14:paraId="198D7684" w14:textId="22283A2B" w:rsidR="005851F0" w:rsidRPr="005851F0" w:rsidRDefault="005851F0" w:rsidP="005851F0">
      <w:pPr>
        <w:spacing w:line="259" w:lineRule="auto"/>
        <w:jc w:val="both"/>
        <w:rPr>
          <w:sz w:val="22"/>
        </w:rPr>
      </w:pPr>
      <w:r>
        <w:rPr>
          <w:sz w:val="22"/>
        </w:rPr>
        <w:t>Достоинства</w:t>
      </w:r>
      <w:r>
        <w:rPr>
          <w:sz w:val="22"/>
          <w:lang w:val="en-US"/>
        </w:rPr>
        <w:t>:</w:t>
      </w:r>
    </w:p>
    <w:p w14:paraId="6A469B7F" w14:textId="1724DF0A" w:rsidR="00674636" w:rsidRPr="002E589A" w:rsidRDefault="00674636" w:rsidP="00674636">
      <w:pPr>
        <w:numPr>
          <w:ilvl w:val="0"/>
          <w:numId w:val="13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 xml:space="preserve">средний диаметр сети </w:t>
      </w:r>
      <w:r w:rsidRPr="002E589A">
        <w:rPr>
          <w:sz w:val="22"/>
          <w:lang w:val="en-US"/>
        </w:rPr>
        <w:t>(D = 6)</w:t>
      </w:r>
      <w:r w:rsidR="001B4875">
        <w:rPr>
          <w:sz w:val="22"/>
          <w:lang w:val="en-US"/>
        </w:rPr>
        <w:t>;</w:t>
      </w:r>
    </w:p>
    <w:p w14:paraId="31C83818" w14:textId="7C8D343B" w:rsidR="00674636" w:rsidRDefault="00674636" w:rsidP="00674636">
      <w:pPr>
        <w:numPr>
          <w:ilvl w:val="0"/>
          <w:numId w:val="13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несложная организация узлов и простота присоединения новых</w:t>
      </w:r>
      <w:r w:rsidR="001B4875" w:rsidRPr="001B4875">
        <w:rPr>
          <w:sz w:val="22"/>
        </w:rPr>
        <w:t>.</w:t>
      </w:r>
    </w:p>
    <w:p w14:paraId="14465C1C" w14:textId="73407A30" w:rsidR="005851F0" w:rsidRPr="005851F0" w:rsidRDefault="005851F0" w:rsidP="005851F0">
      <w:pPr>
        <w:spacing w:line="259" w:lineRule="auto"/>
        <w:jc w:val="both"/>
        <w:rPr>
          <w:sz w:val="22"/>
        </w:rPr>
      </w:pPr>
      <w:r>
        <w:rPr>
          <w:sz w:val="22"/>
        </w:rPr>
        <w:t>Недостатки</w:t>
      </w:r>
      <w:r>
        <w:rPr>
          <w:sz w:val="22"/>
          <w:lang w:val="en-US"/>
        </w:rPr>
        <w:t>:</w:t>
      </w:r>
    </w:p>
    <w:p w14:paraId="691CCC34" w14:textId="502E3144" w:rsidR="00674636" w:rsidRPr="002E589A" w:rsidRDefault="001B4875" w:rsidP="00674636">
      <w:pPr>
        <w:numPr>
          <w:ilvl w:val="0"/>
          <w:numId w:val="14"/>
        </w:numPr>
        <w:spacing w:line="259" w:lineRule="auto"/>
        <w:ind w:left="567" w:hanging="425"/>
        <w:jc w:val="both"/>
        <w:rPr>
          <w:sz w:val="22"/>
        </w:rPr>
      </w:pPr>
      <w:r>
        <w:rPr>
          <w:sz w:val="22"/>
        </w:rPr>
        <w:t>низкое количество узлов</w:t>
      </w:r>
      <w:r w:rsidR="00674636" w:rsidRPr="002E589A">
        <w:rPr>
          <w:sz w:val="22"/>
        </w:rPr>
        <w:t xml:space="preserve"> (</w:t>
      </w:r>
      <w:r w:rsidR="00674636" w:rsidRPr="002E589A">
        <w:rPr>
          <w:sz w:val="22"/>
          <w:lang w:val="en-US"/>
        </w:rPr>
        <w:t>d</w:t>
      </w:r>
      <w:r w:rsidR="00674636" w:rsidRPr="002E589A">
        <w:rPr>
          <w:sz w:val="22"/>
        </w:rPr>
        <w:t xml:space="preserve"> = 2) и </w:t>
      </w:r>
      <w:r>
        <w:rPr>
          <w:sz w:val="22"/>
        </w:rPr>
        <w:t xml:space="preserve">низкая </w:t>
      </w:r>
      <w:r w:rsidR="00674636" w:rsidRPr="002E589A">
        <w:rPr>
          <w:sz w:val="22"/>
        </w:rPr>
        <w:t>надежн</w:t>
      </w:r>
      <w:r>
        <w:rPr>
          <w:sz w:val="22"/>
        </w:rPr>
        <w:t>ость</w:t>
      </w:r>
      <w:r w:rsidR="00674636" w:rsidRPr="002E589A">
        <w:rPr>
          <w:sz w:val="22"/>
        </w:rPr>
        <w:t xml:space="preserve"> (</w:t>
      </w:r>
      <w:r w:rsidR="00674636" w:rsidRPr="002E589A">
        <w:rPr>
          <w:sz w:val="22"/>
          <w:lang w:val="en-US"/>
        </w:rPr>
        <w:t>B</w:t>
      </w:r>
      <w:r w:rsidR="00674636" w:rsidRPr="002E589A">
        <w:rPr>
          <w:sz w:val="22"/>
        </w:rPr>
        <w:t xml:space="preserve"> = 1)</w:t>
      </w:r>
      <w:r w:rsidRPr="001B4875">
        <w:rPr>
          <w:sz w:val="22"/>
        </w:rPr>
        <w:t>;</w:t>
      </w:r>
    </w:p>
    <w:p w14:paraId="10D2DEC7" w14:textId="046C776D" w:rsidR="00674636" w:rsidRDefault="001B4875" w:rsidP="00674636">
      <w:pPr>
        <w:pStyle w:val="ad"/>
        <w:numPr>
          <w:ilvl w:val="0"/>
          <w:numId w:val="14"/>
        </w:numPr>
        <w:spacing w:after="0"/>
        <w:ind w:left="567" w:hanging="425"/>
        <w:jc w:val="both"/>
        <w:rPr>
          <w:sz w:val="22"/>
        </w:rPr>
      </w:pPr>
      <w:r>
        <w:rPr>
          <w:sz w:val="22"/>
        </w:rPr>
        <w:t>повышенная вероятность затора на высоких уровнях сети</w:t>
      </w:r>
      <w:r w:rsidRPr="001B4875">
        <w:rPr>
          <w:sz w:val="22"/>
        </w:rPr>
        <w:t>,</w:t>
      </w:r>
      <w:r>
        <w:rPr>
          <w:sz w:val="22"/>
        </w:rPr>
        <w:t xml:space="preserve"> из-за недостаточной пропускной способности прикорневых узлов.</w:t>
      </w:r>
    </w:p>
    <w:p w14:paraId="577350F1" w14:textId="77777777" w:rsidR="005851F0" w:rsidRPr="005851F0" w:rsidRDefault="005851F0" w:rsidP="005851F0">
      <w:pPr>
        <w:jc w:val="both"/>
        <w:rPr>
          <w:sz w:val="22"/>
        </w:rPr>
      </w:pPr>
    </w:p>
    <w:p w14:paraId="04B943C0" w14:textId="780ADD38" w:rsidR="00674636" w:rsidRDefault="00674636" w:rsidP="00674636">
      <w:pPr>
        <w:numPr>
          <w:ilvl w:val="0"/>
          <w:numId w:val="2"/>
        </w:numPr>
        <w:spacing w:line="259" w:lineRule="auto"/>
        <w:ind w:left="-426" w:firstLine="142"/>
        <w:jc w:val="both"/>
        <w:rPr>
          <w:sz w:val="22"/>
        </w:rPr>
      </w:pPr>
      <w:r>
        <w:rPr>
          <w:sz w:val="22"/>
        </w:rPr>
        <w:t>Решетчатая топология (двумерная решетка)</w:t>
      </w:r>
    </w:p>
    <w:p w14:paraId="53D5A228" w14:textId="77777777" w:rsidR="005851F0" w:rsidRDefault="005851F0" w:rsidP="005851F0">
      <w:pPr>
        <w:spacing w:line="259" w:lineRule="auto"/>
        <w:jc w:val="both"/>
        <w:rPr>
          <w:sz w:val="22"/>
        </w:rPr>
      </w:pPr>
    </w:p>
    <w:p w14:paraId="6CA4BC1E" w14:textId="1B59AA51" w:rsidR="005851F0" w:rsidRPr="005851F0" w:rsidRDefault="005851F0" w:rsidP="005851F0">
      <w:pPr>
        <w:spacing w:line="259" w:lineRule="auto"/>
        <w:jc w:val="both"/>
        <w:rPr>
          <w:sz w:val="22"/>
        </w:rPr>
      </w:pPr>
      <w:r>
        <w:rPr>
          <w:sz w:val="22"/>
        </w:rPr>
        <w:t>Достоинства</w:t>
      </w:r>
      <w:r>
        <w:rPr>
          <w:sz w:val="22"/>
          <w:lang w:val="en-US"/>
        </w:rPr>
        <w:t>:</w:t>
      </w:r>
    </w:p>
    <w:p w14:paraId="5268CCDA" w14:textId="65D19B1C" w:rsidR="00674636" w:rsidRPr="002E589A" w:rsidRDefault="00674636" w:rsidP="00674636">
      <w:pPr>
        <w:numPr>
          <w:ilvl w:val="0"/>
          <w:numId w:val="11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небольшой диаметр сети</w:t>
      </w:r>
      <w:r w:rsidR="00086451">
        <w:rPr>
          <w:sz w:val="22"/>
        </w:rPr>
        <w:t xml:space="preserve"> по сравнению с линейной топологией</w:t>
      </w:r>
      <w:r w:rsidR="00086451" w:rsidRPr="00086451">
        <w:rPr>
          <w:sz w:val="22"/>
        </w:rPr>
        <w:t>;</w:t>
      </w:r>
    </w:p>
    <w:p w14:paraId="1987B891" w14:textId="6C6C6C2C" w:rsidR="00674636" w:rsidRPr="002E589A" w:rsidRDefault="00674636" w:rsidP="00674636">
      <w:pPr>
        <w:numPr>
          <w:ilvl w:val="0"/>
          <w:numId w:val="11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высокая надежность, среднее количество направлений передачи данных</w:t>
      </w:r>
      <w:r w:rsidR="00086451" w:rsidRPr="00086451">
        <w:rPr>
          <w:sz w:val="22"/>
        </w:rPr>
        <w:t>;</w:t>
      </w:r>
    </w:p>
    <w:p w14:paraId="06C03F56" w14:textId="49E9C7DD" w:rsidR="00674636" w:rsidRPr="002E589A" w:rsidRDefault="00674636" w:rsidP="00674636">
      <w:pPr>
        <w:numPr>
          <w:ilvl w:val="0"/>
          <w:numId w:val="11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средн</w:t>
      </w:r>
      <w:r w:rsidR="00086451">
        <w:rPr>
          <w:sz w:val="22"/>
        </w:rPr>
        <w:t>ее количество узлов</w:t>
      </w:r>
      <w:r w:rsidR="00086451">
        <w:rPr>
          <w:sz w:val="22"/>
          <w:lang w:val="en-US"/>
        </w:rPr>
        <w:t xml:space="preserve"> (d = 4);</w:t>
      </w:r>
    </w:p>
    <w:p w14:paraId="184A839C" w14:textId="20F00467" w:rsidR="00674636" w:rsidRDefault="00674636" w:rsidP="00674636">
      <w:pPr>
        <w:pStyle w:val="ad"/>
        <w:numPr>
          <w:ilvl w:val="0"/>
          <w:numId w:val="11"/>
        </w:numPr>
        <w:spacing w:after="0"/>
        <w:ind w:left="567" w:hanging="425"/>
        <w:jc w:val="both"/>
        <w:rPr>
          <w:sz w:val="22"/>
        </w:rPr>
      </w:pPr>
      <w:r w:rsidRPr="002E589A">
        <w:rPr>
          <w:sz w:val="22"/>
        </w:rPr>
        <w:t>эффективно при обработке векторных данных</w:t>
      </w:r>
      <w:r w:rsidR="00086451" w:rsidRPr="00086451">
        <w:rPr>
          <w:sz w:val="22"/>
        </w:rPr>
        <w:t>.</w:t>
      </w:r>
    </w:p>
    <w:p w14:paraId="254922F0" w14:textId="279AFC21" w:rsidR="005851F0" w:rsidRPr="005851F0" w:rsidRDefault="005851F0" w:rsidP="005851F0">
      <w:pPr>
        <w:jc w:val="both"/>
        <w:rPr>
          <w:sz w:val="22"/>
        </w:rPr>
      </w:pPr>
      <w:r>
        <w:rPr>
          <w:sz w:val="22"/>
        </w:rPr>
        <w:t>Недостатки</w:t>
      </w:r>
      <w:r>
        <w:rPr>
          <w:sz w:val="22"/>
          <w:lang w:val="en-US"/>
        </w:rPr>
        <w:t>:</w:t>
      </w:r>
    </w:p>
    <w:p w14:paraId="7DA7C871" w14:textId="32E5A6C8" w:rsidR="00674636" w:rsidRDefault="00674636" w:rsidP="00674636">
      <w:pPr>
        <w:pStyle w:val="ad"/>
        <w:numPr>
          <w:ilvl w:val="0"/>
          <w:numId w:val="12"/>
        </w:numPr>
        <w:spacing w:after="0"/>
        <w:ind w:left="567" w:hanging="425"/>
        <w:jc w:val="both"/>
        <w:rPr>
          <w:sz w:val="22"/>
        </w:rPr>
      </w:pPr>
      <w:r w:rsidRPr="002E589A">
        <w:rPr>
          <w:sz w:val="22"/>
        </w:rPr>
        <w:t>сложность в организации коммутации узлов</w:t>
      </w:r>
      <w:r w:rsidR="00086451" w:rsidRPr="00086451">
        <w:rPr>
          <w:sz w:val="22"/>
        </w:rPr>
        <w:t>.</w:t>
      </w:r>
    </w:p>
    <w:p w14:paraId="28C18FE9" w14:textId="77777777" w:rsidR="00674636" w:rsidRPr="00DC3C3F" w:rsidRDefault="00674636" w:rsidP="00674636">
      <w:pPr>
        <w:pStyle w:val="ad"/>
        <w:spacing w:after="0"/>
        <w:ind w:left="567"/>
        <w:jc w:val="both"/>
        <w:rPr>
          <w:sz w:val="22"/>
        </w:rPr>
      </w:pPr>
    </w:p>
    <w:p w14:paraId="24BAB709" w14:textId="07D293B4" w:rsidR="00674636" w:rsidRDefault="00674636" w:rsidP="00674636">
      <w:pPr>
        <w:numPr>
          <w:ilvl w:val="0"/>
          <w:numId w:val="2"/>
        </w:numPr>
        <w:spacing w:line="259" w:lineRule="auto"/>
        <w:ind w:left="-426" w:firstLine="142"/>
        <w:jc w:val="both"/>
        <w:rPr>
          <w:sz w:val="22"/>
        </w:rPr>
      </w:pPr>
      <w:r>
        <w:rPr>
          <w:sz w:val="22"/>
        </w:rPr>
        <w:lastRenderedPageBreak/>
        <w:t>Решетчатая топология (тор)</w:t>
      </w:r>
    </w:p>
    <w:p w14:paraId="34790422" w14:textId="77777777" w:rsidR="005851F0" w:rsidRDefault="005851F0" w:rsidP="005851F0">
      <w:pPr>
        <w:spacing w:line="259" w:lineRule="auto"/>
        <w:jc w:val="both"/>
        <w:rPr>
          <w:sz w:val="22"/>
        </w:rPr>
      </w:pPr>
    </w:p>
    <w:p w14:paraId="604661DB" w14:textId="37873451" w:rsidR="005851F0" w:rsidRPr="005851F0" w:rsidRDefault="005851F0" w:rsidP="005851F0">
      <w:pPr>
        <w:spacing w:line="259" w:lineRule="auto"/>
        <w:jc w:val="both"/>
        <w:rPr>
          <w:sz w:val="22"/>
        </w:rPr>
      </w:pPr>
      <w:r>
        <w:rPr>
          <w:sz w:val="22"/>
        </w:rPr>
        <w:t>Достоинства</w:t>
      </w:r>
      <w:r>
        <w:rPr>
          <w:sz w:val="22"/>
          <w:lang w:val="en-US"/>
        </w:rPr>
        <w:t>:</w:t>
      </w:r>
    </w:p>
    <w:p w14:paraId="2A0CA27F" w14:textId="06B7EE20" w:rsidR="00674636" w:rsidRPr="00DC3C3F" w:rsidRDefault="00674636" w:rsidP="00674636">
      <w:pPr>
        <w:pStyle w:val="ad"/>
        <w:numPr>
          <w:ilvl w:val="0"/>
          <w:numId w:val="9"/>
        </w:numPr>
        <w:spacing w:after="0"/>
        <w:ind w:left="567" w:hanging="425"/>
        <w:jc w:val="both"/>
        <w:rPr>
          <w:sz w:val="22"/>
        </w:rPr>
      </w:pPr>
      <w:r w:rsidRPr="00DC3C3F">
        <w:rPr>
          <w:sz w:val="22"/>
        </w:rPr>
        <w:t>скорость обмена по сравнения с двумерной решеткой</w:t>
      </w:r>
      <w:r w:rsidR="00086451" w:rsidRPr="00086451">
        <w:rPr>
          <w:sz w:val="22"/>
        </w:rPr>
        <w:t xml:space="preserve"> </w:t>
      </w:r>
      <w:r w:rsidR="00086451">
        <w:rPr>
          <w:sz w:val="22"/>
        </w:rPr>
        <w:t>выше</w:t>
      </w:r>
      <w:r w:rsidR="00086451" w:rsidRPr="00086451">
        <w:rPr>
          <w:sz w:val="22"/>
        </w:rPr>
        <w:t>;</w:t>
      </w:r>
    </w:p>
    <w:p w14:paraId="41C2ADE4" w14:textId="776BE281" w:rsidR="00674636" w:rsidRPr="002E589A" w:rsidRDefault="00674636" w:rsidP="00674636">
      <w:pPr>
        <w:numPr>
          <w:ilvl w:val="0"/>
          <w:numId w:val="9"/>
        </w:numPr>
        <w:spacing w:line="259" w:lineRule="auto"/>
        <w:ind w:left="567" w:hanging="425"/>
        <w:jc w:val="both"/>
        <w:rPr>
          <w:sz w:val="22"/>
        </w:rPr>
      </w:pPr>
      <w:r>
        <w:rPr>
          <w:sz w:val="22"/>
        </w:rPr>
        <w:t>диаметр сети меньше (</w:t>
      </w:r>
      <w:r w:rsidR="00086451">
        <w:rPr>
          <w:sz w:val="22"/>
          <w:lang w:val="en-US"/>
        </w:rPr>
        <w:t>D</w:t>
      </w:r>
      <w:r w:rsidR="00086451" w:rsidRPr="00086451">
        <w:rPr>
          <w:sz w:val="22"/>
        </w:rPr>
        <w:t xml:space="preserve"> </w:t>
      </w:r>
      <w:r>
        <w:rPr>
          <w:sz w:val="22"/>
        </w:rPr>
        <w:t>=</w:t>
      </w:r>
      <w:r w:rsidR="00086451">
        <w:rPr>
          <w:sz w:val="22"/>
        </w:rPr>
        <w:t xml:space="preserve"> </w:t>
      </w:r>
      <w:r>
        <w:rPr>
          <w:sz w:val="22"/>
        </w:rPr>
        <w:t>4) по сравнения с двумерной решеткой (</w:t>
      </w:r>
      <w:r w:rsidR="00086451">
        <w:rPr>
          <w:sz w:val="22"/>
          <w:lang w:val="en-US"/>
        </w:rPr>
        <w:t>D</w:t>
      </w:r>
      <w:r w:rsidR="00086451" w:rsidRPr="00086451">
        <w:rPr>
          <w:sz w:val="22"/>
        </w:rPr>
        <w:t xml:space="preserve"> </w:t>
      </w:r>
      <w:r>
        <w:rPr>
          <w:sz w:val="22"/>
        </w:rPr>
        <w:t>=</w:t>
      </w:r>
      <w:r w:rsidR="00086451">
        <w:rPr>
          <w:sz w:val="22"/>
        </w:rPr>
        <w:t xml:space="preserve"> </w:t>
      </w:r>
      <w:r>
        <w:rPr>
          <w:sz w:val="22"/>
        </w:rPr>
        <w:t>6)</w:t>
      </w:r>
      <w:r w:rsidR="00086451" w:rsidRPr="00086451">
        <w:rPr>
          <w:sz w:val="22"/>
        </w:rPr>
        <w:t>;</w:t>
      </w:r>
    </w:p>
    <w:p w14:paraId="6495CFCE" w14:textId="5517AE09" w:rsidR="00674636" w:rsidRPr="002E589A" w:rsidRDefault="00674636" w:rsidP="00674636">
      <w:pPr>
        <w:numPr>
          <w:ilvl w:val="0"/>
          <w:numId w:val="9"/>
        </w:numPr>
        <w:spacing w:line="259" w:lineRule="auto"/>
        <w:ind w:left="567" w:hanging="425"/>
        <w:jc w:val="both"/>
        <w:rPr>
          <w:sz w:val="22"/>
        </w:rPr>
      </w:pPr>
      <w:r>
        <w:rPr>
          <w:sz w:val="22"/>
        </w:rPr>
        <w:t>скорость обмена по сравнения с двумерной решеткой</w:t>
      </w:r>
      <w:r w:rsidR="00745A34" w:rsidRPr="00745A34">
        <w:rPr>
          <w:sz w:val="22"/>
        </w:rPr>
        <w:t xml:space="preserve"> </w:t>
      </w:r>
      <w:r w:rsidR="00745A34">
        <w:rPr>
          <w:sz w:val="22"/>
        </w:rPr>
        <w:t>выше</w:t>
      </w:r>
      <w:r w:rsidR="00086451" w:rsidRPr="00086451">
        <w:rPr>
          <w:sz w:val="22"/>
        </w:rPr>
        <w:t>;</w:t>
      </w:r>
    </w:p>
    <w:p w14:paraId="6251F2B7" w14:textId="1A299513" w:rsidR="00674636" w:rsidRPr="002E589A" w:rsidRDefault="00086451" w:rsidP="00674636">
      <w:pPr>
        <w:numPr>
          <w:ilvl w:val="0"/>
          <w:numId w:val="9"/>
        </w:numPr>
        <w:spacing w:line="259" w:lineRule="auto"/>
        <w:ind w:left="567" w:hanging="425"/>
        <w:jc w:val="both"/>
        <w:rPr>
          <w:sz w:val="22"/>
        </w:rPr>
      </w:pPr>
      <w:r>
        <w:rPr>
          <w:sz w:val="22"/>
        </w:rPr>
        <w:t>среднее количество узлов (</w:t>
      </w:r>
      <w:r>
        <w:rPr>
          <w:sz w:val="22"/>
          <w:lang w:val="en-US"/>
        </w:rPr>
        <w:t>d = 4);</w:t>
      </w:r>
    </w:p>
    <w:p w14:paraId="7CD9515C" w14:textId="4AC19074" w:rsidR="00674636" w:rsidRDefault="00674636" w:rsidP="00674636">
      <w:pPr>
        <w:numPr>
          <w:ilvl w:val="0"/>
          <w:numId w:val="9"/>
        </w:numPr>
        <w:spacing w:line="259" w:lineRule="auto"/>
        <w:ind w:left="567" w:hanging="425"/>
        <w:jc w:val="both"/>
        <w:rPr>
          <w:sz w:val="22"/>
        </w:rPr>
      </w:pPr>
      <w:r>
        <w:rPr>
          <w:sz w:val="22"/>
        </w:rPr>
        <w:t>высокая надежность, среднее количество направлений передачи данных</w:t>
      </w:r>
      <w:r w:rsidR="00086451" w:rsidRPr="00086451">
        <w:rPr>
          <w:sz w:val="22"/>
        </w:rPr>
        <w:t>;</w:t>
      </w:r>
    </w:p>
    <w:p w14:paraId="5705A6DC" w14:textId="2934F932" w:rsidR="005851F0" w:rsidRPr="005851F0" w:rsidRDefault="00674636" w:rsidP="005851F0">
      <w:pPr>
        <w:pStyle w:val="ad"/>
        <w:numPr>
          <w:ilvl w:val="0"/>
          <w:numId w:val="9"/>
        </w:numPr>
        <w:spacing w:after="0"/>
        <w:ind w:left="567" w:hanging="425"/>
        <w:jc w:val="both"/>
        <w:rPr>
          <w:sz w:val="22"/>
        </w:rPr>
      </w:pPr>
      <w:r>
        <w:rPr>
          <w:sz w:val="22"/>
        </w:rPr>
        <w:t>эффективн</w:t>
      </w:r>
      <w:r w:rsidR="00745A34">
        <w:rPr>
          <w:sz w:val="22"/>
        </w:rPr>
        <w:t>а</w:t>
      </w:r>
      <w:r>
        <w:rPr>
          <w:sz w:val="22"/>
        </w:rPr>
        <w:t xml:space="preserve"> при обработке векторных данных</w:t>
      </w:r>
      <w:r w:rsidR="00086451" w:rsidRPr="00086451">
        <w:rPr>
          <w:sz w:val="22"/>
        </w:rPr>
        <w:t>.</w:t>
      </w:r>
    </w:p>
    <w:p w14:paraId="402A32CA" w14:textId="7742C17C" w:rsidR="005851F0" w:rsidRPr="005851F0" w:rsidRDefault="005851F0" w:rsidP="005851F0">
      <w:pPr>
        <w:jc w:val="both"/>
        <w:rPr>
          <w:sz w:val="22"/>
        </w:rPr>
      </w:pPr>
      <w:r>
        <w:rPr>
          <w:sz w:val="22"/>
        </w:rPr>
        <w:t>Недостатки</w:t>
      </w:r>
      <w:r>
        <w:rPr>
          <w:sz w:val="22"/>
          <w:lang w:val="en-US"/>
        </w:rPr>
        <w:t>:</w:t>
      </w:r>
    </w:p>
    <w:p w14:paraId="5382711D" w14:textId="6E9ADCCF" w:rsidR="00674636" w:rsidRDefault="00674636" w:rsidP="00674636">
      <w:pPr>
        <w:pStyle w:val="ad"/>
        <w:numPr>
          <w:ilvl w:val="0"/>
          <w:numId w:val="10"/>
        </w:numPr>
        <w:spacing w:after="0"/>
        <w:ind w:left="567" w:hanging="425"/>
        <w:jc w:val="both"/>
        <w:rPr>
          <w:sz w:val="22"/>
        </w:rPr>
      </w:pPr>
      <w:r w:rsidRPr="002E589A">
        <w:rPr>
          <w:sz w:val="22"/>
        </w:rPr>
        <w:t>сложность в организации коммутации узлов</w:t>
      </w:r>
      <w:r w:rsidR="00086451" w:rsidRPr="00086451">
        <w:rPr>
          <w:sz w:val="22"/>
        </w:rPr>
        <w:t>.</w:t>
      </w:r>
    </w:p>
    <w:p w14:paraId="326B4741" w14:textId="77777777" w:rsidR="005851F0" w:rsidRPr="005851F0" w:rsidRDefault="005851F0" w:rsidP="005851F0">
      <w:pPr>
        <w:jc w:val="both"/>
        <w:rPr>
          <w:sz w:val="22"/>
        </w:rPr>
      </w:pPr>
    </w:p>
    <w:p w14:paraId="4E3A467E" w14:textId="21A0587B" w:rsidR="00674636" w:rsidRDefault="00674636" w:rsidP="00674636">
      <w:pPr>
        <w:numPr>
          <w:ilvl w:val="0"/>
          <w:numId w:val="2"/>
        </w:numPr>
        <w:spacing w:line="259" w:lineRule="auto"/>
        <w:ind w:left="-426" w:firstLine="142"/>
        <w:jc w:val="both"/>
        <w:rPr>
          <w:sz w:val="22"/>
        </w:rPr>
      </w:pPr>
      <w:r>
        <w:rPr>
          <w:sz w:val="22"/>
        </w:rPr>
        <w:t>Решетчатая топология (витой тор)</w:t>
      </w:r>
    </w:p>
    <w:p w14:paraId="1F6F2F24" w14:textId="77777777" w:rsidR="005851F0" w:rsidRDefault="005851F0" w:rsidP="005851F0">
      <w:pPr>
        <w:spacing w:line="259" w:lineRule="auto"/>
        <w:jc w:val="both"/>
        <w:rPr>
          <w:sz w:val="22"/>
        </w:rPr>
      </w:pPr>
    </w:p>
    <w:p w14:paraId="638AC824" w14:textId="54573DDB" w:rsidR="005851F0" w:rsidRPr="005851F0" w:rsidRDefault="005851F0" w:rsidP="005851F0">
      <w:pPr>
        <w:spacing w:line="259" w:lineRule="auto"/>
        <w:ind w:left="-284"/>
        <w:jc w:val="both"/>
        <w:rPr>
          <w:sz w:val="22"/>
        </w:rPr>
      </w:pPr>
      <w:r>
        <w:rPr>
          <w:sz w:val="22"/>
        </w:rPr>
        <w:tab/>
        <w:t>Достоинства</w:t>
      </w:r>
      <w:r>
        <w:rPr>
          <w:sz w:val="22"/>
          <w:lang w:val="en-US"/>
        </w:rPr>
        <w:t>:</w:t>
      </w:r>
    </w:p>
    <w:p w14:paraId="2CAF2B43" w14:textId="78F3BF06" w:rsidR="00674636" w:rsidRDefault="00674636" w:rsidP="00674636">
      <w:pPr>
        <w:pStyle w:val="ad"/>
        <w:numPr>
          <w:ilvl w:val="0"/>
          <w:numId w:val="7"/>
        </w:numPr>
        <w:spacing w:after="0"/>
        <w:ind w:left="567" w:hanging="425"/>
        <w:jc w:val="both"/>
        <w:rPr>
          <w:sz w:val="22"/>
        </w:rPr>
      </w:pPr>
      <w:r w:rsidRPr="00DC3C3F">
        <w:rPr>
          <w:sz w:val="22"/>
        </w:rPr>
        <w:t>скорость обмена по сравнению с тороидальной топологией</w:t>
      </w:r>
      <w:r w:rsidR="00086451">
        <w:rPr>
          <w:sz w:val="22"/>
        </w:rPr>
        <w:t xml:space="preserve"> выше</w:t>
      </w:r>
      <w:r w:rsidR="00086451" w:rsidRPr="00086451">
        <w:rPr>
          <w:sz w:val="22"/>
        </w:rPr>
        <w:t>;</w:t>
      </w:r>
    </w:p>
    <w:p w14:paraId="571B7ADC" w14:textId="42056D0F" w:rsidR="00674636" w:rsidRPr="002E589A" w:rsidRDefault="00674636" w:rsidP="00674636">
      <w:pPr>
        <w:numPr>
          <w:ilvl w:val="0"/>
          <w:numId w:val="7"/>
        </w:numPr>
        <w:spacing w:line="259" w:lineRule="auto"/>
        <w:ind w:left="567" w:hanging="425"/>
        <w:jc w:val="both"/>
        <w:rPr>
          <w:sz w:val="22"/>
        </w:rPr>
      </w:pPr>
      <w:r>
        <w:rPr>
          <w:sz w:val="22"/>
        </w:rPr>
        <w:t>диаметр сети меньше (</w:t>
      </w:r>
      <w:r w:rsidR="00086451">
        <w:rPr>
          <w:sz w:val="22"/>
          <w:lang w:val="en-US"/>
        </w:rPr>
        <w:t>D</w:t>
      </w:r>
      <w:r w:rsidR="00086451" w:rsidRPr="00086451">
        <w:rPr>
          <w:sz w:val="22"/>
        </w:rPr>
        <w:t xml:space="preserve"> </w:t>
      </w:r>
      <w:r>
        <w:rPr>
          <w:sz w:val="22"/>
        </w:rPr>
        <w:t>=</w:t>
      </w:r>
      <w:r w:rsidR="00086451">
        <w:rPr>
          <w:sz w:val="22"/>
        </w:rPr>
        <w:t xml:space="preserve"> </w:t>
      </w:r>
      <w:r>
        <w:rPr>
          <w:sz w:val="22"/>
        </w:rPr>
        <w:t>4) по сравнения с двумерной решеткой</w:t>
      </w:r>
      <w:r w:rsidR="00086451" w:rsidRPr="00086451">
        <w:rPr>
          <w:sz w:val="22"/>
        </w:rPr>
        <w:t xml:space="preserve"> (</w:t>
      </w:r>
      <w:r w:rsidR="00086451">
        <w:rPr>
          <w:sz w:val="22"/>
          <w:lang w:val="en-US"/>
        </w:rPr>
        <w:t>D</w:t>
      </w:r>
      <w:r w:rsidR="00086451" w:rsidRPr="00086451">
        <w:rPr>
          <w:sz w:val="22"/>
        </w:rPr>
        <w:t xml:space="preserve"> = 6</w:t>
      </w:r>
      <w:r>
        <w:rPr>
          <w:sz w:val="22"/>
        </w:rPr>
        <w:t>)</w:t>
      </w:r>
      <w:r w:rsidR="00086451" w:rsidRPr="00086451">
        <w:rPr>
          <w:sz w:val="22"/>
        </w:rPr>
        <w:t>;</w:t>
      </w:r>
    </w:p>
    <w:p w14:paraId="54453BBD" w14:textId="371A0952" w:rsidR="00674636" w:rsidRPr="002E589A" w:rsidRDefault="00674636" w:rsidP="00674636">
      <w:pPr>
        <w:numPr>
          <w:ilvl w:val="0"/>
          <w:numId w:val="7"/>
        </w:numPr>
        <w:spacing w:line="259" w:lineRule="auto"/>
        <w:ind w:left="567" w:hanging="425"/>
        <w:jc w:val="both"/>
        <w:rPr>
          <w:sz w:val="22"/>
        </w:rPr>
      </w:pPr>
      <w:r w:rsidRPr="002E589A">
        <w:rPr>
          <w:sz w:val="22"/>
        </w:rPr>
        <w:t>высокая надежность, среднее количество направлений передачи данных</w:t>
      </w:r>
      <w:r w:rsidR="00086451" w:rsidRPr="00086451">
        <w:rPr>
          <w:sz w:val="22"/>
        </w:rPr>
        <w:t>;</w:t>
      </w:r>
    </w:p>
    <w:p w14:paraId="03E42D81" w14:textId="64998328" w:rsidR="00086451" w:rsidRPr="002E589A" w:rsidRDefault="00086451" w:rsidP="00086451">
      <w:pPr>
        <w:numPr>
          <w:ilvl w:val="0"/>
          <w:numId w:val="9"/>
        </w:numPr>
        <w:spacing w:line="259" w:lineRule="auto"/>
        <w:ind w:left="567" w:hanging="425"/>
        <w:jc w:val="both"/>
        <w:rPr>
          <w:sz w:val="22"/>
        </w:rPr>
      </w:pPr>
      <w:r>
        <w:rPr>
          <w:sz w:val="22"/>
        </w:rPr>
        <w:t>среднее количество узлов (</w:t>
      </w:r>
      <w:r>
        <w:rPr>
          <w:sz w:val="22"/>
          <w:lang w:val="en-US"/>
        </w:rPr>
        <w:t>d</w:t>
      </w:r>
      <w:r w:rsidRPr="00086451">
        <w:rPr>
          <w:sz w:val="22"/>
        </w:rPr>
        <w:t xml:space="preserve"> = 4);</w:t>
      </w:r>
    </w:p>
    <w:p w14:paraId="6105F4FD" w14:textId="33DF11AF" w:rsidR="00674636" w:rsidRPr="00086451" w:rsidRDefault="00674636" w:rsidP="0035433F">
      <w:pPr>
        <w:numPr>
          <w:ilvl w:val="0"/>
          <w:numId w:val="7"/>
        </w:numPr>
        <w:spacing w:line="259" w:lineRule="auto"/>
        <w:ind w:left="567" w:hanging="425"/>
        <w:jc w:val="both"/>
        <w:rPr>
          <w:sz w:val="22"/>
        </w:rPr>
      </w:pPr>
      <w:r w:rsidRPr="00086451">
        <w:rPr>
          <w:sz w:val="22"/>
        </w:rPr>
        <w:t>эффективн</w:t>
      </w:r>
      <w:r w:rsidR="00745A34">
        <w:rPr>
          <w:sz w:val="22"/>
        </w:rPr>
        <w:t>а</w:t>
      </w:r>
      <w:r w:rsidRPr="00086451">
        <w:rPr>
          <w:sz w:val="22"/>
        </w:rPr>
        <w:t xml:space="preserve"> при обработке векторных данных</w:t>
      </w:r>
      <w:r w:rsidR="00086451" w:rsidRPr="00086451">
        <w:rPr>
          <w:sz w:val="22"/>
        </w:rPr>
        <w:t>;</w:t>
      </w:r>
    </w:p>
    <w:p w14:paraId="111B4C31" w14:textId="7D4B542A" w:rsidR="005851F0" w:rsidRPr="005851F0" w:rsidRDefault="005851F0" w:rsidP="005851F0">
      <w:pPr>
        <w:jc w:val="both"/>
        <w:rPr>
          <w:sz w:val="22"/>
        </w:rPr>
      </w:pPr>
      <w:r>
        <w:rPr>
          <w:sz w:val="22"/>
        </w:rPr>
        <w:t>Недостатки</w:t>
      </w:r>
      <w:r>
        <w:rPr>
          <w:sz w:val="22"/>
          <w:lang w:val="en-US"/>
        </w:rPr>
        <w:t>:</w:t>
      </w:r>
    </w:p>
    <w:p w14:paraId="3C94875F" w14:textId="2B96C122" w:rsidR="00674636" w:rsidRDefault="00674636" w:rsidP="00674636">
      <w:pPr>
        <w:pStyle w:val="ad"/>
        <w:numPr>
          <w:ilvl w:val="0"/>
          <w:numId w:val="8"/>
        </w:numPr>
        <w:spacing w:after="0"/>
        <w:ind w:left="567" w:hanging="425"/>
        <w:jc w:val="both"/>
        <w:rPr>
          <w:sz w:val="22"/>
        </w:rPr>
      </w:pPr>
      <w:r w:rsidRPr="002E589A">
        <w:rPr>
          <w:sz w:val="22"/>
        </w:rPr>
        <w:t>сложность в организации коммутации узлов</w:t>
      </w:r>
      <w:r w:rsidR="00086451" w:rsidRPr="00086451">
        <w:rPr>
          <w:sz w:val="22"/>
        </w:rPr>
        <w:t>.</w:t>
      </w:r>
    </w:p>
    <w:p w14:paraId="78FB2D73" w14:textId="77777777" w:rsidR="005851F0" w:rsidRPr="005851F0" w:rsidRDefault="005851F0" w:rsidP="005851F0">
      <w:pPr>
        <w:jc w:val="both"/>
        <w:rPr>
          <w:sz w:val="22"/>
        </w:rPr>
      </w:pPr>
    </w:p>
    <w:p w14:paraId="291A0BD9" w14:textId="0268DB42" w:rsidR="00674636" w:rsidRDefault="00674636" w:rsidP="00674636">
      <w:pPr>
        <w:numPr>
          <w:ilvl w:val="0"/>
          <w:numId w:val="2"/>
        </w:numPr>
        <w:spacing w:line="259" w:lineRule="auto"/>
        <w:ind w:left="-426" w:firstLine="142"/>
        <w:jc w:val="both"/>
        <w:rPr>
          <w:sz w:val="22"/>
        </w:rPr>
      </w:pPr>
      <w:r>
        <w:rPr>
          <w:sz w:val="22"/>
        </w:rPr>
        <w:t>Полносвязная топология</w:t>
      </w:r>
    </w:p>
    <w:p w14:paraId="0BB02243" w14:textId="77777777" w:rsidR="005851F0" w:rsidRDefault="005851F0" w:rsidP="005851F0">
      <w:pPr>
        <w:spacing w:line="259" w:lineRule="auto"/>
        <w:jc w:val="both"/>
        <w:rPr>
          <w:sz w:val="22"/>
        </w:rPr>
      </w:pPr>
    </w:p>
    <w:p w14:paraId="05164270" w14:textId="38BF16BC" w:rsidR="005851F0" w:rsidRPr="005851F0" w:rsidRDefault="005851F0" w:rsidP="005851F0">
      <w:pPr>
        <w:spacing w:line="259" w:lineRule="auto"/>
        <w:jc w:val="both"/>
        <w:rPr>
          <w:sz w:val="22"/>
        </w:rPr>
      </w:pPr>
      <w:r>
        <w:rPr>
          <w:sz w:val="22"/>
        </w:rPr>
        <w:t>Достоинства</w:t>
      </w:r>
      <w:r>
        <w:rPr>
          <w:sz w:val="22"/>
          <w:lang w:val="en-US"/>
        </w:rPr>
        <w:t>:</w:t>
      </w:r>
    </w:p>
    <w:p w14:paraId="6745507B" w14:textId="4013FB29" w:rsidR="00674636" w:rsidRDefault="00674636" w:rsidP="00674636">
      <w:pPr>
        <w:pStyle w:val="ad"/>
        <w:numPr>
          <w:ilvl w:val="0"/>
          <w:numId w:val="5"/>
        </w:numPr>
        <w:spacing w:after="0"/>
        <w:ind w:left="567" w:hanging="425"/>
        <w:jc w:val="both"/>
        <w:rPr>
          <w:sz w:val="22"/>
        </w:rPr>
      </w:pPr>
      <w:r w:rsidRPr="002E589A">
        <w:rPr>
          <w:sz w:val="22"/>
        </w:rPr>
        <w:t>минимальный диаметр сети (</w:t>
      </w:r>
      <w:r w:rsidRPr="002E589A">
        <w:rPr>
          <w:sz w:val="22"/>
          <w:lang w:val="en-US"/>
        </w:rPr>
        <w:t>D</w:t>
      </w:r>
      <w:r w:rsidRPr="002E589A">
        <w:rPr>
          <w:sz w:val="22"/>
        </w:rPr>
        <w:t xml:space="preserve"> = 1)</w:t>
      </w:r>
      <w:r w:rsidR="006E2A4C" w:rsidRPr="006E2A4C">
        <w:rPr>
          <w:sz w:val="22"/>
        </w:rPr>
        <w:t>,</w:t>
      </w:r>
      <w:r w:rsidR="006E2A4C">
        <w:rPr>
          <w:sz w:val="22"/>
        </w:rPr>
        <w:t xml:space="preserve"> то есть минимальный маршрут между любой парой узлов</w:t>
      </w:r>
      <w:r w:rsidR="006E2A4C" w:rsidRPr="006E2A4C">
        <w:rPr>
          <w:sz w:val="22"/>
        </w:rPr>
        <w:t>;</w:t>
      </w:r>
    </w:p>
    <w:p w14:paraId="692D77EA" w14:textId="6137DB6E" w:rsidR="00674636" w:rsidRDefault="006E2A4C" w:rsidP="00674636">
      <w:pPr>
        <w:pStyle w:val="ad"/>
        <w:numPr>
          <w:ilvl w:val="0"/>
          <w:numId w:val="5"/>
        </w:numPr>
        <w:spacing w:after="0"/>
        <w:ind w:left="567" w:hanging="425"/>
        <w:jc w:val="both"/>
        <w:rPr>
          <w:sz w:val="22"/>
        </w:rPr>
      </w:pPr>
      <w:r>
        <w:rPr>
          <w:sz w:val="22"/>
        </w:rPr>
        <w:t>высокая</w:t>
      </w:r>
      <w:r w:rsidR="00674636" w:rsidRPr="002E589A">
        <w:rPr>
          <w:sz w:val="22"/>
        </w:rPr>
        <w:t xml:space="preserve"> связность </w:t>
      </w:r>
      <w:r>
        <w:rPr>
          <w:sz w:val="22"/>
        </w:rPr>
        <w:t>сети</w:t>
      </w:r>
      <w:r w:rsidR="00674636" w:rsidRPr="006E2A4C">
        <w:rPr>
          <w:sz w:val="22"/>
        </w:rPr>
        <w:t xml:space="preserve"> (</w:t>
      </w:r>
      <w:r w:rsidR="00674636" w:rsidRPr="002E589A">
        <w:rPr>
          <w:sz w:val="22"/>
          <w:lang w:val="en-US"/>
        </w:rPr>
        <w:t>d</w:t>
      </w:r>
      <w:r w:rsidR="00674636" w:rsidRPr="006E2A4C">
        <w:rPr>
          <w:sz w:val="22"/>
        </w:rPr>
        <w:t xml:space="preserve"> = 15</w:t>
      </w:r>
      <w:r w:rsidR="00674636">
        <w:rPr>
          <w:sz w:val="22"/>
        </w:rPr>
        <w:t>)</w:t>
      </w:r>
      <w:r>
        <w:rPr>
          <w:sz w:val="22"/>
        </w:rPr>
        <w:t xml:space="preserve"> и высокая ширина бисекции (</w:t>
      </w:r>
      <w:r>
        <w:rPr>
          <w:sz w:val="22"/>
          <w:lang w:val="en-US"/>
        </w:rPr>
        <w:t>B</w:t>
      </w:r>
      <w:r w:rsidRPr="006E2A4C">
        <w:rPr>
          <w:sz w:val="22"/>
        </w:rPr>
        <w:t xml:space="preserve"> = 64</w:t>
      </w:r>
      <w:r>
        <w:rPr>
          <w:sz w:val="22"/>
        </w:rPr>
        <w:t>)</w:t>
      </w:r>
      <w:r w:rsidRPr="006E2A4C">
        <w:rPr>
          <w:sz w:val="22"/>
        </w:rPr>
        <w:t>,</w:t>
      </w:r>
      <w:r>
        <w:rPr>
          <w:sz w:val="22"/>
        </w:rPr>
        <w:t xml:space="preserve"> следовательно</w:t>
      </w:r>
      <w:r w:rsidRPr="006E2A4C">
        <w:rPr>
          <w:sz w:val="22"/>
        </w:rPr>
        <w:t>,</w:t>
      </w:r>
      <w:r>
        <w:rPr>
          <w:sz w:val="22"/>
        </w:rPr>
        <w:t xml:space="preserve"> высокая надежность сети.</w:t>
      </w:r>
    </w:p>
    <w:p w14:paraId="174990C0" w14:textId="41C8E0BE" w:rsidR="005851F0" w:rsidRPr="005851F0" w:rsidRDefault="005851F0" w:rsidP="005851F0">
      <w:pPr>
        <w:jc w:val="both"/>
        <w:rPr>
          <w:sz w:val="22"/>
        </w:rPr>
      </w:pPr>
      <w:r>
        <w:rPr>
          <w:sz w:val="22"/>
        </w:rPr>
        <w:t>Недостатки</w:t>
      </w:r>
      <w:r>
        <w:rPr>
          <w:sz w:val="22"/>
          <w:lang w:val="en-US"/>
        </w:rPr>
        <w:t>:</w:t>
      </w:r>
    </w:p>
    <w:p w14:paraId="0C034C47" w14:textId="4C0E62DC" w:rsidR="00674636" w:rsidRDefault="00674636" w:rsidP="00674636">
      <w:pPr>
        <w:pStyle w:val="ad"/>
        <w:numPr>
          <w:ilvl w:val="0"/>
          <w:numId w:val="6"/>
        </w:numPr>
        <w:spacing w:after="0"/>
        <w:ind w:left="567" w:hanging="425"/>
        <w:jc w:val="both"/>
        <w:rPr>
          <w:sz w:val="22"/>
        </w:rPr>
      </w:pPr>
      <w:r w:rsidRPr="002E589A">
        <w:rPr>
          <w:sz w:val="22"/>
        </w:rPr>
        <w:t xml:space="preserve">при добавлении новых узлов происходит существенное </w:t>
      </w:r>
      <w:r w:rsidR="006E2A4C">
        <w:rPr>
          <w:sz w:val="22"/>
        </w:rPr>
        <w:t>увеличение стоимости и сложности реализации сети</w:t>
      </w:r>
      <w:r w:rsidR="006E2A4C" w:rsidRPr="006E2A4C">
        <w:rPr>
          <w:sz w:val="22"/>
        </w:rPr>
        <w:t xml:space="preserve">, </w:t>
      </w:r>
      <w:r w:rsidR="006E2A4C">
        <w:rPr>
          <w:sz w:val="22"/>
        </w:rPr>
        <w:t>при этом производительность повышается несущественно.</w:t>
      </w:r>
    </w:p>
    <w:p w14:paraId="64AB4F11" w14:textId="77777777" w:rsidR="005851F0" w:rsidRPr="005851F0" w:rsidRDefault="005851F0" w:rsidP="005851F0">
      <w:pPr>
        <w:jc w:val="both"/>
        <w:rPr>
          <w:sz w:val="22"/>
        </w:rPr>
      </w:pPr>
    </w:p>
    <w:p w14:paraId="7591EB2C" w14:textId="5E6C92D2" w:rsidR="00674636" w:rsidRDefault="00674636" w:rsidP="00674636">
      <w:pPr>
        <w:numPr>
          <w:ilvl w:val="0"/>
          <w:numId w:val="2"/>
        </w:numPr>
        <w:spacing w:line="259" w:lineRule="auto"/>
        <w:ind w:left="-426" w:firstLine="142"/>
        <w:jc w:val="both"/>
        <w:rPr>
          <w:sz w:val="22"/>
        </w:rPr>
      </w:pPr>
      <w:r w:rsidRPr="002E589A">
        <w:rPr>
          <w:sz w:val="22"/>
        </w:rPr>
        <w:t>Топология гиперкуб:</w:t>
      </w:r>
    </w:p>
    <w:p w14:paraId="064962BA" w14:textId="77777777" w:rsidR="005851F0" w:rsidRDefault="005851F0" w:rsidP="005851F0">
      <w:pPr>
        <w:spacing w:line="259" w:lineRule="auto"/>
        <w:jc w:val="both"/>
        <w:rPr>
          <w:sz w:val="22"/>
        </w:rPr>
      </w:pPr>
    </w:p>
    <w:p w14:paraId="75827ED2" w14:textId="2A8C712A" w:rsidR="005851F0" w:rsidRPr="005851F0" w:rsidRDefault="005851F0" w:rsidP="005851F0">
      <w:pPr>
        <w:spacing w:line="259" w:lineRule="auto"/>
        <w:jc w:val="both"/>
        <w:rPr>
          <w:sz w:val="22"/>
        </w:rPr>
      </w:pPr>
      <w:r>
        <w:rPr>
          <w:sz w:val="22"/>
        </w:rPr>
        <w:t>Достоинства</w:t>
      </w:r>
      <w:r>
        <w:rPr>
          <w:sz w:val="22"/>
          <w:lang w:val="en-US"/>
        </w:rPr>
        <w:t>:</w:t>
      </w:r>
    </w:p>
    <w:p w14:paraId="79F7FDB4" w14:textId="77777777" w:rsidR="00674636" w:rsidRDefault="00674636" w:rsidP="00674636">
      <w:pPr>
        <w:pStyle w:val="ad"/>
        <w:numPr>
          <w:ilvl w:val="0"/>
          <w:numId w:val="3"/>
        </w:numPr>
        <w:ind w:left="567" w:hanging="425"/>
        <w:jc w:val="both"/>
        <w:rPr>
          <w:sz w:val="22"/>
        </w:rPr>
      </w:pPr>
      <w:r>
        <w:rPr>
          <w:sz w:val="22"/>
        </w:rPr>
        <w:t>высокая надежность</w:t>
      </w:r>
    </w:p>
    <w:p w14:paraId="39CCD302" w14:textId="68DE2AC0" w:rsidR="00674636" w:rsidRDefault="00674636" w:rsidP="005851F0">
      <w:pPr>
        <w:pStyle w:val="ad"/>
        <w:numPr>
          <w:ilvl w:val="0"/>
          <w:numId w:val="3"/>
        </w:numPr>
        <w:spacing w:after="0"/>
        <w:ind w:left="567" w:hanging="425"/>
        <w:jc w:val="both"/>
        <w:rPr>
          <w:sz w:val="22"/>
        </w:rPr>
      </w:pPr>
      <w:r>
        <w:rPr>
          <w:sz w:val="22"/>
        </w:rPr>
        <w:t>высокая скорость</w:t>
      </w:r>
    </w:p>
    <w:p w14:paraId="2E1B076E" w14:textId="16E1FD66" w:rsidR="005851F0" w:rsidRPr="005851F0" w:rsidRDefault="005851F0" w:rsidP="005851F0">
      <w:pPr>
        <w:jc w:val="both"/>
        <w:rPr>
          <w:sz w:val="22"/>
        </w:rPr>
      </w:pPr>
      <w:r>
        <w:rPr>
          <w:sz w:val="22"/>
        </w:rPr>
        <w:t>Недостатки</w:t>
      </w:r>
      <w:r>
        <w:rPr>
          <w:sz w:val="22"/>
          <w:lang w:val="en-US"/>
        </w:rPr>
        <w:t>:</w:t>
      </w:r>
    </w:p>
    <w:p w14:paraId="01C7CDDF" w14:textId="500072ED" w:rsidR="00674636" w:rsidRDefault="00674636" w:rsidP="005851F0">
      <w:pPr>
        <w:pStyle w:val="ad"/>
        <w:numPr>
          <w:ilvl w:val="0"/>
          <w:numId w:val="4"/>
        </w:numPr>
        <w:spacing w:after="0"/>
        <w:ind w:left="567" w:hanging="425"/>
        <w:jc w:val="both"/>
        <w:rPr>
          <w:sz w:val="22"/>
        </w:rPr>
      </w:pPr>
      <w:r w:rsidRPr="002E589A">
        <w:rPr>
          <w:sz w:val="22"/>
        </w:rPr>
        <w:t xml:space="preserve">в </w:t>
      </w:r>
      <w:r w:rsidRPr="002E589A">
        <w:rPr>
          <w:sz w:val="22"/>
          <w:lang w:val="en-US"/>
        </w:rPr>
        <w:t>N</w:t>
      </w:r>
      <w:r w:rsidRPr="002E589A">
        <w:rPr>
          <w:sz w:val="22"/>
        </w:rPr>
        <w:t xml:space="preserve">-мерном гиперкубе узел связан c </w:t>
      </w:r>
      <w:r w:rsidRPr="002E589A">
        <w:rPr>
          <w:sz w:val="22"/>
          <w:lang w:val="en-US"/>
        </w:rPr>
        <w:t>N</w:t>
      </w:r>
      <w:r w:rsidRPr="002E589A">
        <w:rPr>
          <w:sz w:val="22"/>
        </w:rPr>
        <w:t xml:space="preserve"> соседями</w:t>
      </w:r>
      <w:r w:rsidR="00F22943" w:rsidRPr="00F22943">
        <w:rPr>
          <w:sz w:val="22"/>
        </w:rPr>
        <w:t xml:space="preserve">, </w:t>
      </w:r>
      <w:r w:rsidR="00F22943">
        <w:rPr>
          <w:sz w:val="22"/>
        </w:rPr>
        <w:t>порядок всех узлов увеличивается при необходимости добавления нового измерения.</w:t>
      </w:r>
    </w:p>
    <w:p w14:paraId="4CF9397B" w14:textId="77777777" w:rsidR="005851F0" w:rsidRPr="005851F0" w:rsidRDefault="005851F0" w:rsidP="005851F0">
      <w:pPr>
        <w:jc w:val="both"/>
        <w:rPr>
          <w:sz w:val="22"/>
        </w:rPr>
      </w:pPr>
    </w:p>
    <w:p w14:paraId="693184D4" w14:textId="3211616D" w:rsidR="00674636" w:rsidRDefault="00674636" w:rsidP="00674636">
      <w:pPr>
        <w:jc w:val="both"/>
        <w:rPr>
          <w:sz w:val="22"/>
        </w:rPr>
      </w:pPr>
      <w:r>
        <w:rPr>
          <w:sz w:val="22"/>
        </w:rPr>
        <w:t>Для подбора оптимальной топологии сети для организации ВС конкретной задачи необходимо учитывать следующие факторы:</w:t>
      </w:r>
    </w:p>
    <w:p w14:paraId="5FD35F8C" w14:textId="77777777" w:rsidR="00F22943" w:rsidRPr="007B29B6" w:rsidRDefault="00F22943" w:rsidP="00674636">
      <w:pPr>
        <w:jc w:val="both"/>
        <w:rPr>
          <w:sz w:val="22"/>
        </w:rPr>
      </w:pPr>
    </w:p>
    <w:p w14:paraId="2BC1A84A" w14:textId="05007BC3" w:rsidR="00674636" w:rsidRPr="00F22943" w:rsidRDefault="00674636" w:rsidP="00F22943">
      <w:pPr>
        <w:pStyle w:val="ad"/>
        <w:numPr>
          <w:ilvl w:val="0"/>
          <w:numId w:val="22"/>
        </w:numPr>
        <w:jc w:val="both"/>
        <w:rPr>
          <w:sz w:val="22"/>
        </w:rPr>
      </w:pPr>
      <w:r w:rsidRPr="00F22943">
        <w:rPr>
          <w:sz w:val="22"/>
        </w:rPr>
        <w:t>Диаметр: чем больше диаметр сети, тем большее количество узлов необходимо преодолеть сообщению, чтобы передать его между наиболее удалёнными узлами. Наименьший диаметр имеет сеть с полносвязной топологией, а наибольший – у сети с линейной топологией.</w:t>
      </w:r>
    </w:p>
    <w:p w14:paraId="5E307B8B" w14:textId="77777777" w:rsidR="00F22943" w:rsidRPr="00F22943" w:rsidRDefault="00F22943" w:rsidP="00F22943">
      <w:pPr>
        <w:jc w:val="both"/>
        <w:rPr>
          <w:sz w:val="22"/>
        </w:rPr>
      </w:pPr>
    </w:p>
    <w:p w14:paraId="0457F302" w14:textId="7FD6DBDE" w:rsidR="007A2C17" w:rsidRPr="007A2C17" w:rsidRDefault="00674636" w:rsidP="007A2C17">
      <w:pPr>
        <w:pStyle w:val="ad"/>
        <w:numPr>
          <w:ilvl w:val="0"/>
          <w:numId w:val="22"/>
        </w:numPr>
        <w:jc w:val="both"/>
        <w:rPr>
          <w:sz w:val="22"/>
        </w:rPr>
      </w:pPr>
      <w:r w:rsidRPr="00F22943">
        <w:rPr>
          <w:sz w:val="22"/>
        </w:rPr>
        <w:t xml:space="preserve">Порядок узла: чем выше порядок узла, тем больше возможностей для передачи сообщений между узлами, что ведёт к увеличению надёжности, а также к уменьшению времени передачи сообщения между двумя не смежными узлами. Однако стоимость узлов с высоким порядком </w:t>
      </w:r>
      <w:r w:rsidRPr="00F22943">
        <w:rPr>
          <w:sz w:val="22"/>
        </w:rPr>
        <w:lastRenderedPageBreak/>
        <w:t>может быть на порядок выше, чем у узлов с низким порядком. Наибольший порядок узла имеет топология гиперкуб, наименьший – звездообразная топология.</w:t>
      </w:r>
    </w:p>
    <w:p w14:paraId="67AD746A" w14:textId="77777777" w:rsidR="007A2C17" w:rsidRPr="007A2C17" w:rsidRDefault="007A2C17" w:rsidP="007A2C17">
      <w:pPr>
        <w:jc w:val="both"/>
        <w:rPr>
          <w:sz w:val="22"/>
        </w:rPr>
      </w:pPr>
    </w:p>
    <w:p w14:paraId="28BE4EDA" w14:textId="66AB0373" w:rsidR="00674636" w:rsidRPr="00F22943" w:rsidRDefault="00674636" w:rsidP="00F22943">
      <w:pPr>
        <w:pStyle w:val="ad"/>
        <w:numPr>
          <w:ilvl w:val="0"/>
          <w:numId w:val="22"/>
        </w:numPr>
        <w:jc w:val="both"/>
        <w:rPr>
          <w:sz w:val="22"/>
        </w:rPr>
      </w:pPr>
      <w:r w:rsidRPr="00F22943">
        <w:rPr>
          <w:sz w:val="22"/>
        </w:rPr>
        <w:t>Число связей: чем больше каналов у отдельного узла, тем выше надёжность и меньше среднее время передачи сообщений, но это может повлечь за собой увеличение стоимости сети. Больше всего у сети с полносвязной топологией, меньше всего у линейной, кольцевой и древовидной топологий.</w:t>
      </w:r>
    </w:p>
    <w:p w14:paraId="2D385F41" w14:textId="77777777" w:rsidR="00F22943" w:rsidRPr="00F22943" w:rsidRDefault="00F22943" w:rsidP="00F22943">
      <w:pPr>
        <w:jc w:val="both"/>
        <w:rPr>
          <w:sz w:val="22"/>
        </w:rPr>
      </w:pPr>
    </w:p>
    <w:p w14:paraId="6CD54C3A" w14:textId="38700440" w:rsidR="00F22943" w:rsidRPr="007A2C17" w:rsidRDefault="00674636" w:rsidP="00F22943">
      <w:pPr>
        <w:pStyle w:val="ad"/>
        <w:numPr>
          <w:ilvl w:val="0"/>
          <w:numId w:val="22"/>
        </w:numPr>
        <w:jc w:val="both"/>
        <w:rPr>
          <w:sz w:val="22"/>
        </w:rPr>
      </w:pPr>
      <w:r w:rsidRPr="00F22943">
        <w:rPr>
          <w:sz w:val="22"/>
        </w:rPr>
        <w:t xml:space="preserve">Ширина бисекции: позволяет оценить число сообщений, которые могут быть переданы по сети одновременно, при условии, что это не вызовет конфликтов из-за попытки использования одних и тех же узлов или линий связи. </w:t>
      </w:r>
    </w:p>
    <w:p w14:paraId="6609755D" w14:textId="167617D2" w:rsidR="00F22943" w:rsidRPr="00F22943" w:rsidRDefault="00F22943" w:rsidP="00F22943">
      <w:pPr>
        <w:jc w:val="both"/>
        <w:rPr>
          <w:sz w:val="22"/>
        </w:rPr>
      </w:pPr>
    </w:p>
    <w:p w14:paraId="68881A45" w14:textId="714486C4" w:rsidR="00674636" w:rsidRDefault="00F22943" w:rsidP="00674636">
      <w:pPr>
        <w:jc w:val="both"/>
        <w:rPr>
          <w:sz w:val="22"/>
        </w:rPr>
      </w:pPr>
      <w:r>
        <w:rPr>
          <w:sz w:val="22"/>
        </w:rPr>
        <w:tab/>
      </w:r>
      <w:r w:rsidR="00674636">
        <w:rPr>
          <w:sz w:val="22"/>
        </w:rPr>
        <w:t xml:space="preserve">Для оценки быстродействия сетей необходимо время выполнения задачи в каждой из них. </w:t>
      </w:r>
      <w:r w:rsidR="00674636" w:rsidRPr="000732D8">
        <w:rPr>
          <w:sz w:val="22"/>
        </w:rPr>
        <w:t>Наи</w:t>
      </w:r>
      <w:r w:rsidR="00674636">
        <w:rPr>
          <w:sz w:val="22"/>
        </w:rPr>
        <w:t>лучшее время выполнения показала топология</w:t>
      </w:r>
      <w:r w:rsidR="00674636" w:rsidRPr="000732D8">
        <w:rPr>
          <w:sz w:val="22"/>
        </w:rPr>
        <w:t xml:space="preserve"> гиперкуб, поэтому боле</w:t>
      </w:r>
      <w:r w:rsidR="00674636">
        <w:rPr>
          <w:sz w:val="22"/>
        </w:rPr>
        <w:t>е эффективно использовать данную топологию</w:t>
      </w:r>
      <w:r w:rsidR="00674636" w:rsidRPr="000732D8">
        <w:rPr>
          <w:sz w:val="22"/>
        </w:rPr>
        <w:t>. Наибольшее время было затрачено на задачу, выполняемую в сети с линейной топологией, что говорит о неэффективности ее использования при данном числе процессоров.</w:t>
      </w:r>
    </w:p>
    <w:p w14:paraId="4864C346" w14:textId="3F680DCB" w:rsidR="00674636" w:rsidRDefault="00F22943" w:rsidP="00674636">
      <w:pPr>
        <w:jc w:val="both"/>
        <w:rPr>
          <w:sz w:val="22"/>
        </w:rPr>
      </w:pPr>
      <w:r>
        <w:rPr>
          <w:sz w:val="22"/>
        </w:rPr>
        <w:tab/>
      </w:r>
      <w:r w:rsidR="00674636" w:rsidRPr="000732D8">
        <w:rPr>
          <w:sz w:val="22"/>
        </w:rPr>
        <w:t>Для оценки стоимости сетей нужно определить количество связей и сложность коммутации для ее узлов. Наиболее дорогостоящей сетью в соответствии с этими критериями является сеть с полносвязной топологией. Для 16 узлов она имеет 120 каналов, что в несколько раз выше, чем у остальных сетей. Порядок узлов в этой топологии 15, что говорит о необходимости использования коммутаторов для каждого узла. Самыми дешевыми топологиями являются линейная топология и кольцо. Количество каналов для 16 узлов у них минимальное, 15 и 16 соответственно. У топологии звезда и дерево так же 15 каналов, однако порядок 20 узлов у них более 2, что говорит о необходимости использования коммутаторов, в отличии от линейной и кольцевой топологии, у которых порядок узлов 2.</w:t>
      </w:r>
    </w:p>
    <w:p w14:paraId="15E5F5BF" w14:textId="77777777" w:rsidR="00F22943" w:rsidRPr="000732D8" w:rsidRDefault="00F22943" w:rsidP="00674636">
      <w:pPr>
        <w:jc w:val="both"/>
        <w:rPr>
          <w:sz w:val="22"/>
        </w:rPr>
      </w:pPr>
    </w:p>
    <w:p w14:paraId="5CA43815" w14:textId="77777777" w:rsidR="00674636" w:rsidRPr="0011408F" w:rsidRDefault="00674636" w:rsidP="00674636">
      <w:pPr>
        <w:pStyle w:val="ad"/>
        <w:numPr>
          <w:ilvl w:val="0"/>
          <w:numId w:val="21"/>
        </w:numPr>
        <w:ind w:left="-142"/>
        <w:jc w:val="both"/>
        <w:rPr>
          <w:sz w:val="22"/>
        </w:rPr>
      </w:pPr>
      <w:r w:rsidRPr="007B29B6">
        <w:rPr>
          <w:sz w:val="22"/>
        </w:rPr>
        <w:t xml:space="preserve">Для определения оптимальной топологии введем </w:t>
      </w:r>
      <w:r>
        <w:rPr>
          <w:sz w:val="22"/>
        </w:rPr>
        <w:t>следующие формулы</w:t>
      </w:r>
    </w:p>
    <w:tbl>
      <w:tblPr>
        <w:tblStyle w:val="ac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111"/>
      </w:tblGrid>
      <w:tr w:rsidR="00674636" w14:paraId="78741582" w14:textId="77777777" w:rsidTr="0035433F">
        <w:tc>
          <w:tcPr>
            <w:tcW w:w="4536" w:type="dxa"/>
          </w:tcPr>
          <w:p w14:paraId="23086DCC" w14:textId="77777777" w:rsidR="00674636" w:rsidRPr="0011408F" w:rsidRDefault="00674636" w:rsidP="0035433F">
            <w:pPr>
              <w:pStyle w:val="ad"/>
              <w:ind w:left="0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Коэффициент эффективности</w:t>
            </w:r>
          </w:p>
        </w:tc>
        <w:tc>
          <w:tcPr>
            <w:tcW w:w="4111" w:type="dxa"/>
          </w:tcPr>
          <w:p w14:paraId="156901BB" w14:textId="77777777" w:rsidR="00674636" w:rsidRPr="0011408F" w:rsidRDefault="00674636" w:rsidP="0035433F">
            <w:pPr>
              <w:pStyle w:val="ad"/>
              <w:ind w:left="0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Стоимость</w:t>
            </w:r>
          </w:p>
        </w:tc>
      </w:tr>
      <w:tr w:rsidR="00674636" w14:paraId="1EF0B0F6" w14:textId="77777777" w:rsidTr="0035433F">
        <w:tc>
          <w:tcPr>
            <w:tcW w:w="4536" w:type="dxa"/>
          </w:tcPr>
          <w:p w14:paraId="186A0D5F" w14:textId="176BC56A" w:rsidR="00674636" w:rsidRPr="005B21B3" w:rsidRDefault="0035433F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эфф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над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378FB3C7" w14:textId="1A864F22" w:rsidR="00674636" w:rsidRPr="005B21B3" w:rsidRDefault="005B21B3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S=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*S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+N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к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*S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ком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*S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</w:tr>
      <w:tr w:rsidR="00674636" w14:paraId="5A343562" w14:textId="77777777" w:rsidTr="0035433F">
        <w:tc>
          <w:tcPr>
            <w:tcW w:w="4536" w:type="dxa"/>
          </w:tcPr>
          <w:p w14:paraId="12C194C7" w14:textId="77777777" w:rsidR="00674636" w:rsidRDefault="00674636" w:rsidP="0035433F">
            <w:pPr>
              <w:pStyle w:val="ad"/>
              <w:ind w:left="0"/>
              <w:jc w:val="center"/>
              <w:rPr>
                <w:rFonts w:eastAsia="Calibri"/>
                <w:sz w:val="22"/>
              </w:rPr>
            </w:pPr>
            <w:r>
              <w:rPr>
                <w:rFonts w:eastAsiaTheme="minorEastAsia"/>
                <w:sz w:val="22"/>
              </w:rPr>
              <w:t>Коэффициент надежности</w:t>
            </w:r>
          </w:p>
        </w:tc>
        <w:tc>
          <w:tcPr>
            <w:tcW w:w="4111" w:type="dxa"/>
          </w:tcPr>
          <w:p w14:paraId="27754DBE" w14:textId="24ADBE1A" w:rsidR="00674636" w:rsidRDefault="002A5BF7" w:rsidP="002A5BF7">
            <w:pPr>
              <w:pStyle w:val="ad"/>
              <w:ind w:left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Calibri"/>
                <w:sz w:val="22"/>
              </w:rPr>
              <w:t>П</w:t>
            </w:r>
            <w:r w:rsidR="00674636">
              <w:rPr>
                <w:rFonts w:eastAsia="Calibri"/>
                <w:sz w:val="22"/>
              </w:rPr>
              <w:t>роизводительност</w:t>
            </w:r>
            <w:r>
              <w:rPr>
                <w:rFonts w:eastAsia="Calibri"/>
                <w:sz w:val="22"/>
              </w:rPr>
              <w:t>ь</w:t>
            </w:r>
          </w:p>
        </w:tc>
      </w:tr>
      <w:tr w:rsidR="00674636" w14:paraId="7A306215" w14:textId="77777777" w:rsidTr="0035433F">
        <w:tc>
          <w:tcPr>
            <w:tcW w:w="4536" w:type="dxa"/>
          </w:tcPr>
          <w:p w14:paraId="1FF0D5C2" w14:textId="78D1744A" w:rsidR="00674636" w:rsidRPr="007A2C17" w:rsidRDefault="0035433F" w:rsidP="0035433F">
            <w:pPr>
              <w:pStyle w:val="ad"/>
              <w:ind w:left="0"/>
              <w:jc w:val="both"/>
              <w:rPr>
                <w:rFonts w:eastAsia="Calibri"/>
                <w:b w:val="0"/>
                <w:bCs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над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полносв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11" w:type="dxa"/>
          </w:tcPr>
          <w:p w14:paraId="75452F31" w14:textId="15169ECA" w:rsidR="00674636" w:rsidRPr="007A2C17" w:rsidRDefault="007A2C17" w:rsidP="0035433F">
            <w:pPr>
              <w:pStyle w:val="ad"/>
              <w:ind w:left="0"/>
              <w:jc w:val="both"/>
              <w:rPr>
                <w:rFonts w:eastAsia="Times New Roman"/>
                <w:b w:val="0"/>
                <w:bCs/>
                <w:sz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2D2FC66D" w14:textId="77777777" w:rsidR="00674636" w:rsidRPr="0011408F" w:rsidRDefault="00674636" w:rsidP="00674636">
      <w:pPr>
        <w:pStyle w:val="ad"/>
        <w:ind w:left="0"/>
        <w:jc w:val="both"/>
        <w:rPr>
          <w:rFonts w:eastAsiaTheme="minorEastAsia"/>
          <w:sz w:val="22"/>
        </w:rPr>
      </w:pPr>
      <m:oMath>
        <m:r>
          <w:rPr>
            <w:rFonts w:ascii="Cambria Math" w:eastAsiaTheme="minorEastAsia" w:hAnsi="Cambria Math"/>
            <w:sz w:val="22"/>
            <w:lang w:val="en-US"/>
          </w:rPr>
          <m:t>t</m:t>
        </m:r>
      </m:oMath>
      <w:r>
        <w:rPr>
          <w:rFonts w:eastAsiaTheme="minorEastAsia"/>
          <w:i/>
          <w:sz w:val="22"/>
        </w:rPr>
        <w:t xml:space="preserve"> – </w:t>
      </w:r>
      <w:r>
        <w:rPr>
          <w:rFonts w:eastAsiaTheme="minorEastAsia"/>
          <w:sz w:val="22"/>
        </w:rPr>
        <w:t>время решения задачи</w:t>
      </w:r>
    </w:p>
    <w:p w14:paraId="1CDC14BF" w14:textId="77777777" w:rsidR="00674636" w:rsidRPr="0011408F" w:rsidRDefault="0035433F" w:rsidP="00674636">
      <w:pPr>
        <w:pStyle w:val="ad"/>
        <w:ind w:left="0"/>
        <w:jc w:val="both"/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пр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 xml:space="preserve">и </m:t>
            </m:r>
            <m:r>
              <w:rPr>
                <w:rFonts w:ascii="Cambria Math" w:eastAsiaTheme="minorEastAsia" w:hAnsi="Cambria Math"/>
                <w:sz w:val="2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пр</m:t>
            </m:r>
          </m:sub>
        </m:sSub>
      </m:oMath>
      <w:r w:rsidR="00674636">
        <w:rPr>
          <w:rFonts w:eastAsiaTheme="minorEastAsia"/>
          <w:i/>
          <w:sz w:val="22"/>
        </w:rPr>
        <w:t xml:space="preserve"> – </w:t>
      </w:r>
      <w:r w:rsidR="00674636">
        <w:rPr>
          <w:rFonts w:eastAsiaTheme="minorEastAsia"/>
          <w:sz w:val="22"/>
        </w:rPr>
        <w:t>количество и стоимость узлов сети (процессоров)</w:t>
      </w:r>
    </w:p>
    <w:p w14:paraId="4214B25D" w14:textId="77777777" w:rsidR="00674636" w:rsidRPr="0011408F" w:rsidRDefault="00674636" w:rsidP="00674636">
      <w:pPr>
        <w:pStyle w:val="ad"/>
        <w:ind w:left="0"/>
        <w:jc w:val="both"/>
        <w:rPr>
          <w:rFonts w:eastAsiaTheme="minorEastAsia"/>
          <w:sz w:val="22"/>
        </w:rPr>
      </w:pPr>
      <w:r>
        <w:rPr>
          <w:rFonts w:eastAsiaTheme="minorEastAsia"/>
          <w:i/>
          <w:sz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к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 xml:space="preserve"> и </m:t>
            </m:r>
            <m:r>
              <w:rPr>
                <w:rFonts w:ascii="Cambria Math" w:eastAsiaTheme="minorEastAsia" w:hAnsi="Cambria Math"/>
                <w:sz w:val="2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к</m:t>
            </m:r>
          </m:sub>
        </m:sSub>
      </m:oMath>
      <w:r>
        <w:rPr>
          <w:rFonts w:eastAsiaTheme="minorEastAsia"/>
          <w:i/>
          <w:sz w:val="22"/>
        </w:rPr>
        <w:t xml:space="preserve"> – </w:t>
      </w:r>
      <w:r>
        <w:rPr>
          <w:rFonts w:eastAsiaTheme="minorEastAsia"/>
          <w:sz w:val="22"/>
        </w:rPr>
        <w:t>количество и стоимость линии связи (каналов)</w:t>
      </w:r>
    </w:p>
    <w:p w14:paraId="2F0B5E7F" w14:textId="02E64341" w:rsidR="00674636" w:rsidRDefault="0035433F" w:rsidP="00674636">
      <w:pPr>
        <w:pStyle w:val="ad"/>
        <w:ind w:left="0"/>
        <w:jc w:val="both"/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ком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 xml:space="preserve"> и </m:t>
            </m:r>
            <m:r>
              <w:rPr>
                <w:rFonts w:ascii="Cambria Math" w:eastAsiaTheme="minorEastAsia" w:hAnsi="Cambria Math"/>
                <w:sz w:val="2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ком</m:t>
            </m:r>
          </m:sub>
        </m:sSub>
      </m:oMath>
      <w:r w:rsidR="00674636">
        <w:rPr>
          <w:rFonts w:eastAsiaTheme="minorEastAsia"/>
          <w:i/>
          <w:sz w:val="22"/>
        </w:rPr>
        <w:t xml:space="preserve"> – </w:t>
      </w:r>
      <w:r w:rsidR="00674636">
        <w:rPr>
          <w:rFonts w:eastAsiaTheme="minorEastAsia"/>
          <w:sz w:val="22"/>
        </w:rPr>
        <w:t>количество и стоимость коммутаторов</w:t>
      </w:r>
    </w:p>
    <w:p w14:paraId="56AED8A6" w14:textId="77777777" w:rsidR="003A764C" w:rsidRDefault="003A764C" w:rsidP="00674636">
      <w:pPr>
        <w:pStyle w:val="ad"/>
        <w:ind w:left="0"/>
        <w:jc w:val="both"/>
        <w:rPr>
          <w:rFonts w:eastAsiaTheme="minorEastAsia"/>
          <w:sz w:val="22"/>
        </w:rPr>
      </w:pPr>
    </w:p>
    <w:p w14:paraId="6234F744" w14:textId="076D7C1D" w:rsidR="00674636" w:rsidRDefault="003A764C" w:rsidP="00674636">
      <w:pPr>
        <w:pStyle w:val="ad"/>
        <w:ind w:left="0"/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 w:rsidR="00674636" w:rsidRPr="00864BF7">
        <w:rPr>
          <w:rFonts w:eastAsiaTheme="minorEastAsia"/>
          <w:sz w:val="22"/>
        </w:rPr>
        <w:t>Коэффициент надежности определяется с помощью ширины бисекции. Чем больше ширина</w:t>
      </w:r>
      <w:r w:rsidR="00674636">
        <w:rPr>
          <w:rFonts w:eastAsiaTheme="minorEastAsia"/>
          <w:sz w:val="22"/>
        </w:rPr>
        <w:t xml:space="preserve"> бисекции, тем выше надежность. </w:t>
      </w:r>
      <w:r w:rsidR="00674636" w:rsidRPr="00864BF7">
        <w:rPr>
          <w:rFonts w:eastAsiaTheme="minorEastAsia"/>
          <w:sz w:val="22"/>
        </w:rPr>
        <w:t>Примем ширину бисекции полносвязной топологии за 1.</w:t>
      </w:r>
      <w:r w:rsidR="00674636">
        <w:rPr>
          <w:rFonts w:eastAsiaTheme="minorEastAsia"/>
          <w:sz w:val="22"/>
        </w:rPr>
        <w:t xml:space="preserve"> </w:t>
      </w:r>
      <w:r w:rsidR="00674636" w:rsidRPr="00864BF7">
        <w:rPr>
          <w:rFonts w:eastAsiaTheme="minorEastAsia"/>
          <w:sz w:val="22"/>
        </w:rPr>
        <w:t>Примем следующие зн</w:t>
      </w:r>
      <w:r w:rsidR="00674636">
        <w:rPr>
          <w:rFonts w:eastAsiaTheme="minorEastAsia"/>
          <w:sz w:val="22"/>
        </w:rPr>
        <w:t xml:space="preserve">ачения стоимостей: процессор – </w:t>
      </w:r>
      <w:r w:rsidR="00FD649E">
        <w:rPr>
          <w:rFonts w:eastAsiaTheme="minorEastAsia"/>
          <w:sz w:val="22"/>
        </w:rPr>
        <w:t>18</w:t>
      </w:r>
      <w:r w:rsidR="00674636" w:rsidRPr="00864BF7">
        <w:rPr>
          <w:rFonts w:eastAsiaTheme="minorEastAsia"/>
          <w:sz w:val="22"/>
        </w:rPr>
        <w:t>, ка</w:t>
      </w:r>
      <w:r w:rsidR="00674636">
        <w:rPr>
          <w:rFonts w:eastAsiaTheme="minorEastAsia"/>
          <w:sz w:val="22"/>
        </w:rPr>
        <w:t xml:space="preserve">нал связи – </w:t>
      </w:r>
      <w:r w:rsidR="00FD649E">
        <w:rPr>
          <w:rFonts w:eastAsiaTheme="minorEastAsia"/>
          <w:sz w:val="22"/>
        </w:rPr>
        <w:t>2</w:t>
      </w:r>
      <w:r w:rsidR="00674636" w:rsidRPr="00864BF7">
        <w:rPr>
          <w:rFonts w:eastAsiaTheme="minorEastAsia"/>
          <w:sz w:val="22"/>
        </w:rPr>
        <w:t>, комм</w:t>
      </w:r>
      <w:r w:rsidR="00674636">
        <w:rPr>
          <w:rFonts w:eastAsiaTheme="minorEastAsia"/>
          <w:sz w:val="22"/>
        </w:rPr>
        <w:t>утатор для двумерной</w:t>
      </w:r>
      <w:r w:rsidR="00FD649E" w:rsidRPr="00FD649E">
        <w:rPr>
          <w:rFonts w:eastAsiaTheme="minorEastAsia"/>
          <w:sz w:val="22"/>
        </w:rPr>
        <w:t xml:space="preserve">, </w:t>
      </w:r>
      <w:r w:rsidR="00674636">
        <w:rPr>
          <w:rFonts w:eastAsiaTheme="minorEastAsia"/>
          <w:sz w:val="22"/>
        </w:rPr>
        <w:t xml:space="preserve">тора и гиперкуба – </w:t>
      </w:r>
      <w:r w:rsidR="00FD649E">
        <w:rPr>
          <w:rFonts w:eastAsiaTheme="minorEastAsia"/>
          <w:sz w:val="22"/>
        </w:rPr>
        <w:t>5</w:t>
      </w:r>
      <w:r w:rsidR="00FD649E" w:rsidRPr="00FD649E">
        <w:rPr>
          <w:rFonts w:eastAsiaTheme="minorEastAsia"/>
          <w:sz w:val="22"/>
        </w:rPr>
        <w:t xml:space="preserve">, </w:t>
      </w:r>
      <w:r w:rsidR="00FD649E">
        <w:rPr>
          <w:rFonts w:eastAsiaTheme="minorEastAsia"/>
          <w:sz w:val="22"/>
        </w:rPr>
        <w:t>коммутатор для линейной и кольцевой топологии – 3.</w:t>
      </w:r>
    </w:p>
    <w:p w14:paraId="484DD43D" w14:textId="6CD3F974" w:rsidR="007F765E" w:rsidRDefault="007F765E" w:rsidP="00674636">
      <w:pPr>
        <w:pStyle w:val="ad"/>
        <w:ind w:left="0"/>
        <w:jc w:val="both"/>
        <w:rPr>
          <w:rFonts w:eastAsiaTheme="minorEastAsia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6"/>
        <w:gridCol w:w="5096"/>
      </w:tblGrid>
      <w:tr w:rsidR="007F765E" w14:paraId="7D4AB908" w14:textId="77777777" w:rsidTr="004414AA">
        <w:tc>
          <w:tcPr>
            <w:tcW w:w="5096" w:type="dxa"/>
          </w:tcPr>
          <w:p w14:paraId="063A370C" w14:textId="330BE09C" w:rsidR="007F765E" w:rsidRPr="001C2FDF" w:rsidRDefault="0035433F" w:rsidP="0022111F">
            <w:pPr>
              <w:pStyle w:val="ad"/>
              <w:ind w:left="0"/>
              <w:rPr>
                <w:rFonts w:eastAsiaTheme="minorEastAsia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полносв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16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>=64</m:t>
                </m:r>
              </m:oMath>
            </m:oMathPara>
          </w:p>
        </w:tc>
        <w:tc>
          <w:tcPr>
            <w:tcW w:w="5096" w:type="dxa"/>
          </w:tcPr>
          <w:p w14:paraId="025E78BE" w14:textId="5FED067C" w:rsidR="007F765E" w:rsidRPr="001C2FDF" w:rsidRDefault="007F765E" w:rsidP="007F765E">
            <w:pPr>
              <w:pStyle w:val="ad"/>
              <w:ind w:left="0"/>
              <w:rPr>
                <w:rFonts w:eastAsiaTheme="minorEastAsia"/>
                <w:b w:val="0"/>
                <w:bCs/>
                <w:sz w:val="22"/>
              </w:rPr>
            </w:pPr>
          </w:p>
        </w:tc>
      </w:tr>
      <w:tr w:rsidR="007F765E" w14:paraId="327D9B60" w14:textId="77777777" w:rsidTr="004414AA">
        <w:tc>
          <w:tcPr>
            <w:tcW w:w="5096" w:type="dxa"/>
          </w:tcPr>
          <w:p w14:paraId="36A967F6" w14:textId="1967684B" w:rsidR="007F765E" w:rsidRPr="001C2FDF" w:rsidRDefault="0035433F" w:rsidP="007F765E">
            <w:pPr>
              <w:pStyle w:val="ad"/>
              <w:ind w:left="0"/>
              <w:rPr>
                <w:rFonts w:eastAsiaTheme="minorEastAsia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над.лин.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64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=0.0156</m:t>
                </m:r>
              </m:oMath>
            </m:oMathPara>
          </w:p>
        </w:tc>
        <w:tc>
          <w:tcPr>
            <w:tcW w:w="5096" w:type="dxa"/>
          </w:tcPr>
          <w:p w14:paraId="1C06231C" w14:textId="3FDC5B4E" w:rsidR="007F765E" w:rsidRPr="001C2FDF" w:rsidRDefault="0035433F" w:rsidP="007F765E">
            <w:pPr>
              <w:pStyle w:val="ad"/>
              <w:ind w:left="0"/>
              <w:rPr>
                <w:rFonts w:eastAsiaTheme="minorEastAsia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лин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=1</m:t>
                </m:r>
              </m:oMath>
            </m:oMathPara>
          </w:p>
        </w:tc>
      </w:tr>
      <w:tr w:rsidR="007F765E" w14:paraId="21C3A766" w14:textId="77777777" w:rsidTr="004414AA">
        <w:tc>
          <w:tcPr>
            <w:tcW w:w="5096" w:type="dxa"/>
          </w:tcPr>
          <w:p w14:paraId="17BE802E" w14:textId="385FEE80" w:rsidR="007F765E" w:rsidRPr="001C2FDF" w:rsidRDefault="0035433F" w:rsidP="007F765E">
            <w:pPr>
              <w:pStyle w:val="ad"/>
              <w:ind w:left="0"/>
              <w:rPr>
                <w:rFonts w:eastAsiaTheme="minorEastAsia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над.кол.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64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=0.0313</m:t>
                </m:r>
              </m:oMath>
            </m:oMathPara>
          </w:p>
        </w:tc>
        <w:tc>
          <w:tcPr>
            <w:tcW w:w="5096" w:type="dxa"/>
          </w:tcPr>
          <w:p w14:paraId="02481113" w14:textId="03A789E5" w:rsidR="007F765E" w:rsidRPr="001C2FDF" w:rsidRDefault="0035433F" w:rsidP="007F765E">
            <w:pPr>
              <w:pStyle w:val="ad"/>
              <w:ind w:left="0"/>
              <w:rPr>
                <w:rFonts w:eastAsiaTheme="minorEastAsia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лин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=2</m:t>
                </m:r>
              </m:oMath>
            </m:oMathPara>
          </w:p>
        </w:tc>
      </w:tr>
      <w:tr w:rsidR="007F765E" w14:paraId="2AADEA21" w14:textId="77777777" w:rsidTr="004414AA">
        <w:tc>
          <w:tcPr>
            <w:tcW w:w="5096" w:type="dxa"/>
          </w:tcPr>
          <w:p w14:paraId="69F9AEF3" w14:textId="1F60E064" w:rsidR="007F765E" w:rsidRPr="001C2FDF" w:rsidRDefault="0035433F" w:rsidP="007F765E">
            <w:pPr>
              <w:pStyle w:val="ad"/>
              <w:ind w:left="0"/>
              <w:rPr>
                <w:rFonts w:eastAsiaTheme="minorEastAsia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над.реш.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64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=0.0625</m:t>
                </m:r>
              </m:oMath>
            </m:oMathPara>
          </w:p>
        </w:tc>
        <w:tc>
          <w:tcPr>
            <w:tcW w:w="5096" w:type="dxa"/>
          </w:tcPr>
          <w:p w14:paraId="2AB98848" w14:textId="4D61BF67" w:rsidR="007F765E" w:rsidRPr="001C2FDF" w:rsidRDefault="0035433F" w:rsidP="007F765E">
            <w:pPr>
              <w:pStyle w:val="ad"/>
              <w:ind w:left="0"/>
              <w:rPr>
                <w:rFonts w:eastAsiaTheme="minorEastAsia"/>
                <w:b w:val="0"/>
                <w:bCs/>
                <w:i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лин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=m=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16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=4</m:t>
                </m:r>
              </m:oMath>
            </m:oMathPara>
          </w:p>
        </w:tc>
      </w:tr>
      <w:tr w:rsidR="007F765E" w14:paraId="29621402" w14:textId="77777777" w:rsidTr="004414AA">
        <w:tc>
          <w:tcPr>
            <w:tcW w:w="5096" w:type="dxa"/>
          </w:tcPr>
          <w:p w14:paraId="6CFBC1C3" w14:textId="4FA4C8A1" w:rsidR="007F765E" w:rsidRPr="001C2FDF" w:rsidRDefault="0035433F" w:rsidP="007F765E">
            <w:pPr>
              <w:pStyle w:val="ad"/>
              <w:ind w:left="0"/>
              <w:rPr>
                <w:rFonts w:eastAsiaTheme="minorEastAsia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 xml:space="preserve">над.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тор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.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64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=0.125</m:t>
                </m:r>
              </m:oMath>
            </m:oMathPara>
          </w:p>
        </w:tc>
        <w:tc>
          <w:tcPr>
            <w:tcW w:w="5096" w:type="dxa"/>
          </w:tcPr>
          <w:p w14:paraId="11454483" w14:textId="39F8A883" w:rsidR="007F765E" w:rsidRPr="001C2FDF" w:rsidRDefault="0035433F" w:rsidP="007F765E">
            <w:pPr>
              <w:pStyle w:val="ad"/>
              <w:ind w:left="0"/>
              <w:rPr>
                <w:rFonts w:eastAsiaTheme="minorEastAsia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лин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=2* m=2*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=2*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16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=8</m:t>
                </m:r>
              </m:oMath>
            </m:oMathPara>
          </w:p>
        </w:tc>
      </w:tr>
      <w:tr w:rsidR="007F765E" w14:paraId="62B56E89" w14:textId="77777777" w:rsidTr="004414AA">
        <w:tc>
          <w:tcPr>
            <w:tcW w:w="5096" w:type="dxa"/>
          </w:tcPr>
          <w:p w14:paraId="32A64FF8" w14:textId="40A02B31" w:rsidR="007F765E" w:rsidRPr="001C2FDF" w:rsidRDefault="0035433F" w:rsidP="007F765E">
            <w:pPr>
              <w:pStyle w:val="ad"/>
              <w:ind w:left="0"/>
              <w:rPr>
                <w:rFonts w:eastAsiaTheme="minorEastAsia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над.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гип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.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64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=0.125</m:t>
                </m:r>
              </m:oMath>
            </m:oMathPara>
          </w:p>
        </w:tc>
        <w:tc>
          <w:tcPr>
            <w:tcW w:w="5096" w:type="dxa"/>
          </w:tcPr>
          <w:p w14:paraId="31569C42" w14:textId="19ABBC6E" w:rsidR="007F765E" w:rsidRPr="001C2FDF" w:rsidRDefault="0035433F" w:rsidP="007F765E">
            <w:pPr>
              <w:pStyle w:val="ad"/>
              <w:ind w:left="0"/>
              <w:rPr>
                <w:rFonts w:eastAsiaTheme="minorEastAsia"/>
                <w:b w:val="0"/>
                <w:bCs/>
                <w:i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гип.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m-1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4-1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=8;N=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=16;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m=4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</m:t>
                </m:r>
              </m:oMath>
            </m:oMathPara>
          </w:p>
        </w:tc>
      </w:tr>
      <w:tr w:rsidR="00240A10" w14:paraId="6F314BB2" w14:textId="77777777" w:rsidTr="004414AA">
        <w:tc>
          <w:tcPr>
            <w:tcW w:w="5096" w:type="dxa"/>
          </w:tcPr>
          <w:p w14:paraId="45675660" w14:textId="1E1BE65D" w:rsidR="00240A10" w:rsidRPr="004414AA" w:rsidRDefault="0035433F" w:rsidP="007F765E">
            <w:pPr>
              <w:pStyle w:val="ad"/>
              <w:ind w:left="0"/>
              <w:rPr>
                <w:rFonts w:eastAsia="Times New Roman"/>
                <w:b w:val="0"/>
                <w:bCs/>
                <w:i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лин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 16*18+15*2+16*3=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366</m:t>
                </m:r>
              </m:oMath>
            </m:oMathPara>
          </w:p>
        </w:tc>
        <w:tc>
          <w:tcPr>
            <w:tcW w:w="5096" w:type="dxa"/>
          </w:tcPr>
          <w:p w14:paraId="28696AC2" w14:textId="77777777" w:rsidR="00240A10" w:rsidRPr="001C2FDF" w:rsidRDefault="00240A10" w:rsidP="007F765E">
            <w:pPr>
              <w:pStyle w:val="ad"/>
              <w:ind w:left="0"/>
              <w:rPr>
                <w:rFonts w:eastAsia="Times New Roman"/>
                <w:b w:val="0"/>
                <w:bCs/>
                <w:sz w:val="22"/>
              </w:rPr>
            </w:pPr>
          </w:p>
        </w:tc>
      </w:tr>
      <w:tr w:rsidR="00240A10" w14:paraId="7EA3EA37" w14:textId="77777777" w:rsidTr="004414AA">
        <w:tc>
          <w:tcPr>
            <w:tcW w:w="5096" w:type="dxa"/>
          </w:tcPr>
          <w:p w14:paraId="655DED81" w14:textId="1DB297B7" w:rsidR="00240A10" w:rsidRPr="004414AA" w:rsidRDefault="0035433F" w:rsidP="00240A10">
            <w:pPr>
              <w:pStyle w:val="ad"/>
              <w:ind w:left="0"/>
              <w:rPr>
                <w:rFonts w:eastAsia="Times New Roman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кол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 16*18+16*2+16*3=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368</m:t>
                </m:r>
              </m:oMath>
            </m:oMathPara>
          </w:p>
        </w:tc>
        <w:tc>
          <w:tcPr>
            <w:tcW w:w="5096" w:type="dxa"/>
          </w:tcPr>
          <w:p w14:paraId="5F6D495A" w14:textId="77777777" w:rsidR="00240A10" w:rsidRPr="001C2FDF" w:rsidRDefault="00240A10" w:rsidP="00240A10">
            <w:pPr>
              <w:pStyle w:val="ad"/>
              <w:ind w:left="0"/>
              <w:rPr>
                <w:rFonts w:eastAsia="Times New Roman"/>
                <w:b w:val="0"/>
                <w:bCs/>
                <w:sz w:val="22"/>
              </w:rPr>
            </w:pPr>
          </w:p>
        </w:tc>
      </w:tr>
      <w:tr w:rsidR="00240A10" w14:paraId="7CAFCEEE" w14:textId="77777777" w:rsidTr="004414AA">
        <w:trPr>
          <w:trHeight w:val="80"/>
        </w:trPr>
        <w:tc>
          <w:tcPr>
            <w:tcW w:w="5096" w:type="dxa"/>
          </w:tcPr>
          <w:p w14:paraId="3FC67DD5" w14:textId="4C0757C4" w:rsidR="00240A10" w:rsidRPr="004414AA" w:rsidRDefault="0035433F" w:rsidP="00240A10">
            <w:pPr>
              <w:pStyle w:val="ad"/>
              <w:ind w:left="0"/>
              <w:rPr>
                <w:rFonts w:eastAsia="Times New Roman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реш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 16*18+24*2+16*5=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416</m:t>
                </m:r>
              </m:oMath>
            </m:oMathPara>
          </w:p>
        </w:tc>
        <w:tc>
          <w:tcPr>
            <w:tcW w:w="5096" w:type="dxa"/>
          </w:tcPr>
          <w:p w14:paraId="3CD619FD" w14:textId="0B9A177D" w:rsidR="00240A10" w:rsidRPr="004414AA" w:rsidRDefault="004414AA" w:rsidP="00240A10">
            <w:pPr>
              <w:pStyle w:val="ad"/>
              <w:ind w:left="0"/>
              <w:rPr>
                <w:rFonts w:eastAsia="Times New Roman"/>
                <w:b w:val="0"/>
                <w:bCs/>
                <w:sz w:val="22"/>
              </w:rPr>
            </w:pPr>
            <w:r>
              <w:rPr>
                <w:rFonts w:eastAsia="Times New Roman"/>
                <w:b w:val="0"/>
                <w:bCs/>
                <w:sz w:val="22"/>
              </w:rPr>
              <w:t>S = 8 коммутатора для гиперкуба</w:t>
            </w:r>
            <w:r w:rsidRPr="004414AA">
              <w:rPr>
                <w:rFonts w:eastAsia="Times New Roman"/>
                <w:b w:val="0"/>
                <w:bCs/>
                <w:sz w:val="22"/>
              </w:rPr>
              <w:t xml:space="preserve">, </w:t>
            </w:r>
            <w:r>
              <w:rPr>
                <w:rFonts w:eastAsia="Times New Roman"/>
                <w:b w:val="0"/>
                <w:bCs/>
                <w:sz w:val="22"/>
              </w:rPr>
              <w:t>тора</w:t>
            </w:r>
            <w:r w:rsidRPr="004414AA">
              <w:rPr>
                <w:rFonts w:eastAsia="Times New Roman"/>
                <w:b w:val="0"/>
                <w:bCs/>
                <w:sz w:val="22"/>
              </w:rPr>
              <w:t xml:space="preserve">, </w:t>
            </w:r>
            <w:r>
              <w:rPr>
                <w:rFonts w:eastAsia="Times New Roman"/>
                <w:b w:val="0"/>
                <w:bCs/>
                <w:sz w:val="22"/>
                <w:lang w:val="en-US"/>
              </w:rPr>
              <w:t>N</w:t>
            </w:r>
            <w:r>
              <w:rPr>
                <w:rFonts w:eastAsia="Times New Roman"/>
                <w:b w:val="0"/>
                <w:bCs/>
                <w:sz w:val="22"/>
                <w:vertAlign w:val="subscript"/>
              </w:rPr>
              <w:t>пр</w:t>
            </w:r>
            <w:r>
              <w:rPr>
                <w:rFonts w:eastAsia="Times New Roman"/>
                <w:b w:val="0"/>
                <w:bCs/>
                <w:sz w:val="22"/>
              </w:rPr>
              <w:t xml:space="preserve"> = 64</w:t>
            </w:r>
            <w:r w:rsidRPr="004414AA">
              <w:rPr>
                <w:rFonts w:eastAsia="Times New Roman"/>
                <w:b w:val="0"/>
                <w:bCs/>
                <w:sz w:val="22"/>
              </w:rPr>
              <w:t>:</w:t>
            </w:r>
          </w:p>
        </w:tc>
      </w:tr>
      <w:tr w:rsidR="00240A10" w14:paraId="0597F53A" w14:textId="77777777" w:rsidTr="004414AA">
        <w:tc>
          <w:tcPr>
            <w:tcW w:w="5096" w:type="dxa"/>
          </w:tcPr>
          <w:p w14:paraId="5E41D281" w14:textId="44BC4CB1" w:rsidR="00240A10" w:rsidRPr="0022111F" w:rsidRDefault="0035433F" w:rsidP="00240A10">
            <w:pPr>
              <w:pStyle w:val="ad"/>
              <w:ind w:left="0"/>
              <w:rPr>
                <w:rFonts w:eastAsia="Times New Roman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тор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 16*18+32*2+16*5=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432</m:t>
                </m:r>
              </m:oMath>
            </m:oMathPara>
          </w:p>
        </w:tc>
        <w:tc>
          <w:tcPr>
            <w:tcW w:w="5096" w:type="dxa"/>
          </w:tcPr>
          <w:p w14:paraId="1E3580B9" w14:textId="46F74385" w:rsidR="00240A10" w:rsidRPr="0022111F" w:rsidRDefault="0035433F" w:rsidP="00240A10">
            <w:pPr>
              <w:pStyle w:val="ad"/>
              <w:ind w:left="0"/>
              <w:rPr>
                <w:rFonts w:eastAsia="Times New Roman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тор64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 64*</m:t>
                </m:r>
                <m:r>
                  <w:rPr>
                    <w:rFonts w:ascii="Cambria Math" w:hAnsi="Cambria Math"/>
                    <w:sz w:val="22"/>
                  </w:rPr>
                  <m:t>18+128*2+64</m:t>
                </m:r>
                <m:r>
                  <w:rPr>
                    <w:rFonts w:ascii="Cambria Math" w:hAnsi="Cambria Math"/>
                    <w:sz w:val="22"/>
                  </w:rPr>
                  <m:t>*8=1728</m:t>
                </m:r>
              </m:oMath>
            </m:oMathPara>
          </w:p>
        </w:tc>
      </w:tr>
      <w:tr w:rsidR="00240A10" w14:paraId="319B93C8" w14:textId="77777777" w:rsidTr="004414AA">
        <w:tc>
          <w:tcPr>
            <w:tcW w:w="5096" w:type="dxa"/>
          </w:tcPr>
          <w:p w14:paraId="6500E344" w14:textId="0352DC5E" w:rsidR="00240A10" w:rsidRPr="004414AA" w:rsidRDefault="0035433F" w:rsidP="00240A10">
            <w:pPr>
              <w:pStyle w:val="ad"/>
              <w:ind w:left="0"/>
              <w:rPr>
                <w:rFonts w:eastAsia="Times New Roman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гип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 16*18+32*2+16*5=432</m:t>
                </m:r>
              </m:oMath>
            </m:oMathPara>
          </w:p>
        </w:tc>
        <w:tc>
          <w:tcPr>
            <w:tcW w:w="5096" w:type="dxa"/>
          </w:tcPr>
          <w:p w14:paraId="6E1B8A75" w14:textId="66BCD572" w:rsidR="00240A10" w:rsidRPr="004414AA" w:rsidRDefault="0035433F" w:rsidP="0022111F">
            <w:pPr>
              <w:pStyle w:val="ad"/>
              <w:ind w:left="0"/>
              <w:rPr>
                <w:rFonts w:eastAsia="Times New Roman"/>
                <w:b w:val="0"/>
                <w:b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гип64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 64*18+192*2+</m:t>
                </m:r>
                <m:r>
                  <w:rPr>
                    <w:rFonts w:ascii="Cambria Math" w:hAnsi="Cambria Math"/>
                    <w:sz w:val="22"/>
                  </w:rPr>
                  <m:t>64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*8=</m:t>
                </m:r>
                <m:r>
                  <w:rPr>
                    <w:rFonts w:ascii="Cambria Math" w:hAnsi="Cambria Math"/>
                    <w:sz w:val="22"/>
                  </w:rPr>
                  <m:t>2048</m:t>
                </m:r>
              </m:oMath>
            </m:oMathPara>
          </w:p>
        </w:tc>
      </w:tr>
    </w:tbl>
    <w:p w14:paraId="5DBB22C5" w14:textId="77777777" w:rsidR="003A764C" w:rsidRDefault="003A764C" w:rsidP="00674636">
      <w:pPr>
        <w:pStyle w:val="ad"/>
        <w:ind w:left="0"/>
        <w:jc w:val="both"/>
        <w:rPr>
          <w:rFonts w:eastAsiaTheme="minorEastAsia"/>
          <w:sz w:val="22"/>
        </w:rPr>
      </w:pPr>
    </w:p>
    <w:p w14:paraId="24FED055" w14:textId="60429E57" w:rsidR="00674636" w:rsidRPr="00864BF7" w:rsidRDefault="004414AA" w:rsidP="00674636">
      <w:pPr>
        <w:pStyle w:val="ad"/>
        <w:spacing w:after="0"/>
        <w:ind w:left="0"/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         </w:t>
      </w:r>
      <w:r w:rsidR="00674636">
        <w:rPr>
          <w:rFonts w:eastAsiaTheme="minorEastAsia"/>
          <w:sz w:val="22"/>
        </w:rPr>
        <w:t>Таблица 2 – Расчеты коэффициентов эффективности топологий ВС</w:t>
      </w:r>
    </w:p>
    <w:tbl>
      <w:tblPr>
        <w:tblW w:w="4334" w:type="pct"/>
        <w:jc w:val="center"/>
        <w:tblLook w:val="04A0" w:firstRow="1" w:lastRow="0" w:firstColumn="1" w:lastColumn="0" w:noHBand="0" w:noVBand="1"/>
      </w:tblPr>
      <w:tblGrid>
        <w:gridCol w:w="2577"/>
        <w:gridCol w:w="1495"/>
        <w:gridCol w:w="1760"/>
        <w:gridCol w:w="1375"/>
        <w:gridCol w:w="1627"/>
      </w:tblGrid>
      <w:tr w:rsidR="00674636" w:rsidRPr="00C21B23" w14:paraId="6A18590F" w14:textId="77777777" w:rsidTr="0035433F">
        <w:trPr>
          <w:jc w:val="center"/>
        </w:trPr>
        <w:tc>
          <w:tcPr>
            <w:tcW w:w="1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B248B" w14:textId="77777777" w:rsidR="00674636" w:rsidRPr="00C21B23" w:rsidRDefault="00674636" w:rsidP="0035433F">
            <w:pPr>
              <w:widowControl w:val="0"/>
              <w:snapToGrid w:val="0"/>
              <w:rPr>
                <w:sz w:val="22"/>
                <w:szCs w:val="28"/>
              </w:rPr>
            </w:pPr>
            <w:r w:rsidRPr="00C21B23">
              <w:rPr>
                <w:sz w:val="22"/>
                <w:szCs w:val="28"/>
              </w:rPr>
              <w:t>Топология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5D645" w14:textId="23701281" w:rsidR="00674636" w:rsidRPr="00E3346D" w:rsidRDefault="00E3346D" w:rsidP="0035433F">
            <w:pPr>
              <w:widowControl w:val="0"/>
              <w:snapToGrid w:val="0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P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CC83" w14:textId="77777777" w:rsidR="00674636" w:rsidRPr="00C21B23" w:rsidRDefault="00674636" w:rsidP="0035433F">
            <w:pPr>
              <w:widowControl w:val="0"/>
              <w:snapToGrid w:val="0"/>
              <w:rPr>
                <w:sz w:val="22"/>
                <w:szCs w:val="28"/>
                <w:lang w:val="en-US"/>
              </w:rPr>
            </w:pPr>
            <w:r w:rsidRPr="00C21B23">
              <w:rPr>
                <w:sz w:val="22"/>
                <w:szCs w:val="28"/>
                <w:lang w:val="en-US"/>
              </w:rPr>
              <w:t>S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A751" w14:textId="77777777" w:rsidR="00674636" w:rsidRPr="00C21B23" w:rsidRDefault="00674636" w:rsidP="0035433F">
            <w:pPr>
              <w:widowControl w:val="0"/>
              <w:snapToGrid w:val="0"/>
              <w:rPr>
                <w:sz w:val="22"/>
                <w:szCs w:val="28"/>
                <w:vertAlign w:val="subscript"/>
              </w:rPr>
            </w:pPr>
            <w:r w:rsidRPr="00C21B23">
              <w:rPr>
                <w:sz w:val="22"/>
                <w:szCs w:val="28"/>
              </w:rPr>
              <w:t>К</w:t>
            </w:r>
            <w:r w:rsidRPr="00C21B23">
              <w:rPr>
                <w:sz w:val="22"/>
                <w:szCs w:val="28"/>
                <w:vertAlign w:val="subscript"/>
              </w:rPr>
              <w:t>над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8D36" w14:textId="77777777" w:rsidR="00674636" w:rsidRPr="00C21B23" w:rsidRDefault="00674636" w:rsidP="0035433F">
            <w:pPr>
              <w:widowControl w:val="0"/>
              <w:snapToGrid w:val="0"/>
              <w:rPr>
                <w:sz w:val="22"/>
                <w:szCs w:val="28"/>
              </w:rPr>
            </w:pPr>
            <w:r w:rsidRPr="00C21B23">
              <w:rPr>
                <w:sz w:val="22"/>
                <w:szCs w:val="28"/>
              </w:rPr>
              <w:t>К</w:t>
            </w:r>
            <w:r w:rsidRPr="00C21B23">
              <w:rPr>
                <w:sz w:val="22"/>
                <w:szCs w:val="28"/>
                <w:vertAlign w:val="subscript"/>
              </w:rPr>
              <w:t>эфф</w:t>
            </w:r>
          </w:p>
        </w:tc>
      </w:tr>
      <w:tr w:rsidR="00674636" w:rsidRPr="00C21B23" w14:paraId="4A4860A6" w14:textId="77777777" w:rsidTr="0035433F">
        <w:trPr>
          <w:jc w:val="center"/>
        </w:trPr>
        <w:tc>
          <w:tcPr>
            <w:tcW w:w="1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1D8BCF" w14:textId="77777777" w:rsidR="00674636" w:rsidRPr="00C21B23" w:rsidRDefault="00674636" w:rsidP="0035433F">
            <w:pPr>
              <w:tabs>
                <w:tab w:val="left" w:pos="851"/>
              </w:tabs>
              <w:contextualSpacing/>
              <w:rPr>
                <w:sz w:val="22"/>
                <w:szCs w:val="28"/>
              </w:rPr>
            </w:pPr>
            <w:r w:rsidRPr="00C21B23">
              <w:rPr>
                <w:sz w:val="22"/>
                <w:szCs w:val="28"/>
              </w:rPr>
              <w:t>Линейная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6B99" w14:textId="6A382231" w:rsidR="00674636" w:rsidRPr="00A278C3" w:rsidRDefault="00674636" w:rsidP="0035433F">
            <w:pPr>
              <w:rPr>
                <w:sz w:val="22"/>
              </w:rPr>
            </w:pPr>
            <w:r>
              <w:rPr>
                <w:sz w:val="22"/>
              </w:rPr>
              <w:t>0,0</w:t>
            </w:r>
            <w:r w:rsidR="00A8469C">
              <w:rPr>
                <w:sz w:val="22"/>
              </w:rPr>
              <w:t>181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BFE6" w14:textId="2A05CD37" w:rsidR="00674636" w:rsidRPr="00A278C3" w:rsidRDefault="00674636" w:rsidP="0035433F">
            <w:pPr>
              <w:rPr>
                <w:sz w:val="22"/>
              </w:rPr>
            </w:pPr>
            <w:r w:rsidRPr="00A278C3">
              <w:rPr>
                <w:sz w:val="22"/>
              </w:rPr>
              <w:t>3</w:t>
            </w:r>
            <w:r w:rsidR="00A8469C">
              <w:rPr>
                <w:sz w:val="22"/>
              </w:rPr>
              <w:t>66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A2F0" w14:textId="77777777" w:rsidR="00674636" w:rsidRPr="00A278C3" w:rsidRDefault="00674636" w:rsidP="0035433F">
            <w:pPr>
              <w:rPr>
                <w:sz w:val="22"/>
              </w:rPr>
            </w:pPr>
            <w:r>
              <w:rPr>
                <w:sz w:val="22"/>
              </w:rPr>
              <w:t>0,0156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967F" w14:textId="3C62B492" w:rsidR="00674636" w:rsidRPr="006B0E8E" w:rsidRDefault="00674636" w:rsidP="0035433F">
            <w:pPr>
              <w:rPr>
                <w:sz w:val="22"/>
              </w:rPr>
            </w:pPr>
            <w:r w:rsidRPr="006B0E8E">
              <w:rPr>
                <w:sz w:val="22"/>
              </w:rPr>
              <w:t>0,0000007</w:t>
            </w:r>
            <w:r w:rsidR="006442A2">
              <w:rPr>
                <w:sz w:val="22"/>
              </w:rPr>
              <w:t>7</w:t>
            </w:r>
          </w:p>
        </w:tc>
      </w:tr>
      <w:tr w:rsidR="00674636" w:rsidRPr="00C21B23" w14:paraId="11C2B2F2" w14:textId="77777777" w:rsidTr="0035433F">
        <w:trPr>
          <w:jc w:val="center"/>
        </w:trPr>
        <w:tc>
          <w:tcPr>
            <w:tcW w:w="1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B0AA54" w14:textId="77777777" w:rsidR="00674636" w:rsidRPr="00C21B23" w:rsidRDefault="00674636" w:rsidP="0035433F">
            <w:pPr>
              <w:tabs>
                <w:tab w:val="left" w:pos="851"/>
              </w:tabs>
              <w:contextualSpacing/>
              <w:rPr>
                <w:sz w:val="22"/>
                <w:szCs w:val="28"/>
              </w:rPr>
            </w:pPr>
            <w:r w:rsidRPr="00C21B23">
              <w:rPr>
                <w:sz w:val="22"/>
                <w:szCs w:val="28"/>
              </w:rPr>
              <w:t>Кольцевая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332D" w14:textId="5B19F316" w:rsidR="00674636" w:rsidRPr="00A278C3" w:rsidRDefault="00674636" w:rsidP="0035433F">
            <w:pPr>
              <w:rPr>
                <w:sz w:val="22"/>
              </w:rPr>
            </w:pPr>
            <w:r>
              <w:rPr>
                <w:sz w:val="22"/>
              </w:rPr>
              <w:t>0,0</w:t>
            </w:r>
            <w:r w:rsidR="00A8469C">
              <w:rPr>
                <w:sz w:val="22"/>
              </w:rPr>
              <w:t>37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3D4F" w14:textId="1BF9D9BA" w:rsidR="00674636" w:rsidRPr="00A278C3" w:rsidRDefault="00674636" w:rsidP="0035433F">
            <w:pPr>
              <w:rPr>
                <w:sz w:val="22"/>
              </w:rPr>
            </w:pPr>
            <w:r w:rsidRPr="00A278C3">
              <w:rPr>
                <w:sz w:val="22"/>
              </w:rPr>
              <w:t>3</w:t>
            </w:r>
            <w:r w:rsidR="00A8469C">
              <w:rPr>
                <w:sz w:val="22"/>
              </w:rPr>
              <w:t>68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D233" w14:textId="77777777" w:rsidR="00674636" w:rsidRPr="00A278C3" w:rsidRDefault="00674636" w:rsidP="0035433F">
            <w:pPr>
              <w:rPr>
                <w:sz w:val="22"/>
              </w:rPr>
            </w:pPr>
            <w:r>
              <w:rPr>
                <w:sz w:val="22"/>
              </w:rPr>
              <w:t>0,0313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A17B" w14:textId="625AD5ED" w:rsidR="00674636" w:rsidRPr="006B0E8E" w:rsidRDefault="00674636" w:rsidP="0035433F">
            <w:pPr>
              <w:rPr>
                <w:sz w:val="22"/>
              </w:rPr>
            </w:pPr>
            <w:r w:rsidRPr="006B0E8E">
              <w:rPr>
                <w:sz w:val="22"/>
              </w:rPr>
              <w:t>0,00000</w:t>
            </w:r>
            <w:r w:rsidR="006442A2">
              <w:rPr>
                <w:sz w:val="22"/>
              </w:rPr>
              <w:t>314</w:t>
            </w:r>
          </w:p>
        </w:tc>
      </w:tr>
      <w:tr w:rsidR="00674636" w:rsidRPr="00C21B23" w14:paraId="56255C3A" w14:textId="77777777" w:rsidTr="0035433F">
        <w:trPr>
          <w:jc w:val="center"/>
        </w:trPr>
        <w:tc>
          <w:tcPr>
            <w:tcW w:w="1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57976C" w14:textId="77777777" w:rsidR="00674636" w:rsidRPr="00C21B23" w:rsidRDefault="00674636" w:rsidP="0035433F">
            <w:pPr>
              <w:widowControl w:val="0"/>
              <w:snapToGrid w:val="0"/>
              <w:rPr>
                <w:sz w:val="22"/>
                <w:szCs w:val="28"/>
              </w:rPr>
            </w:pPr>
            <w:r w:rsidRPr="00C21B23">
              <w:rPr>
                <w:sz w:val="22"/>
                <w:szCs w:val="28"/>
              </w:rPr>
              <w:t>Решетка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FC33" w14:textId="10568645" w:rsidR="00674636" w:rsidRPr="00A278C3" w:rsidRDefault="00674636" w:rsidP="0035433F">
            <w:pPr>
              <w:rPr>
                <w:sz w:val="22"/>
              </w:rPr>
            </w:pPr>
            <w:r>
              <w:rPr>
                <w:sz w:val="22"/>
              </w:rPr>
              <w:t>0,04</w:t>
            </w:r>
            <w:r w:rsidR="00A8469C">
              <w:rPr>
                <w:sz w:val="22"/>
              </w:rPr>
              <w:t>16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1502" w14:textId="2B0D8B1B" w:rsidR="00674636" w:rsidRPr="00A278C3" w:rsidRDefault="00674636" w:rsidP="0035433F">
            <w:pPr>
              <w:rPr>
                <w:sz w:val="22"/>
              </w:rPr>
            </w:pPr>
            <w:r w:rsidRPr="00A278C3">
              <w:rPr>
                <w:sz w:val="22"/>
              </w:rPr>
              <w:t>4</w:t>
            </w:r>
            <w:r w:rsidR="00A8469C">
              <w:rPr>
                <w:sz w:val="22"/>
              </w:rPr>
              <w:t>16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B775" w14:textId="77777777" w:rsidR="00674636" w:rsidRPr="00A278C3" w:rsidRDefault="00674636" w:rsidP="0035433F">
            <w:pPr>
              <w:rPr>
                <w:sz w:val="22"/>
              </w:rPr>
            </w:pPr>
            <w:r>
              <w:rPr>
                <w:sz w:val="22"/>
              </w:rPr>
              <w:t>0,0625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D327" w14:textId="3126A09E" w:rsidR="00674636" w:rsidRPr="006B0E8E" w:rsidRDefault="00674636" w:rsidP="0035433F">
            <w:pPr>
              <w:rPr>
                <w:sz w:val="22"/>
              </w:rPr>
            </w:pPr>
            <w:r w:rsidRPr="006B0E8E">
              <w:rPr>
                <w:sz w:val="22"/>
              </w:rPr>
              <w:t>0,00000</w:t>
            </w:r>
            <w:r w:rsidR="006442A2">
              <w:rPr>
                <w:sz w:val="22"/>
              </w:rPr>
              <w:t>625</w:t>
            </w:r>
          </w:p>
        </w:tc>
      </w:tr>
      <w:tr w:rsidR="00674636" w:rsidRPr="00C21B23" w14:paraId="7050A014" w14:textId="77777777" w:rsidTr="0035433F">
        <w:trPr>
          <w:jc w:val="center"/>
        </w:trPr>
        <w:tc>
          <w:tcPr>
            <w:tcW w:w="14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00DD6" w14:textId="77777777" w:rsidR="00674636" w:rsidRPr="00C21B23" w:rsidRDefault="00674636" w:rsidP="0035433F">
            <w:pPr>
              <w:widowControl w:val="0"/>
              <w:snapToGrid w:val="0"/>
              <w:rPr>
                <w:sz w:val="22"/>
                <w:szCs w:val="28"/>
              </w:rPr>
            </w:pPr>
            <w:r w:rsidRPr="00C21B23">
              <w:rPr>
                <w:sz w:val="22"/>
                <w:szCs w:val="28"/>
              </w:rPr>
              <w:t>Тороидальная</w:t>
            </w:r>
          </w:p>
        </w:tc>
        <w:tc>
          <w:tcPr>
            <w:tcW w:w="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B2BF" w14:textId="6CDF64A7" w:rsidR="00674636" w:rsidRPr="00A278C3" w:rsidRDefault="00674636" w:rsidP="0035433F">
            <w:pPr>
              <w:rPr>
                <w:sz w:val="22"/>
              </w:rPr>
            </w:pPr>
            <w:r>
              <w:rPr>
                <w:sz w:val="22"/>
              </w:rPr>
              <w:t>0,0</w:t>
            </w:r>
            <w:r w:rsidRPr="00A278C3">
              <w:rPr>
                <w:sz w:val="22"/>
              </w:rPr>
              <w:t>66</w:t>
            </w:r>
            <w:r w:rsidR="00A8469C">
              <w:rPr>
                <w:sz w:val="22"/>
              </w:rPr>
              <w:t>7</w:t>
            </w:r>
          </w:p>
        </w:tc>
        <w:tc>
          <w:tcPr>
            <w:tcW w:w="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015C" w14:textId="476EE022" w:rsidR="00674636" w:rsidRPr="00A278C3" w:rsidRDefault="00674636" w:rsidP="0035433F">
            <w:pPr>
              <w:rPr>
                <w:sz w:val="22"/>
              </w:rPr>
            </w:pPr>
            <w:r w:rsidRPr="00A278C3">
              <w:rPr>
                <w:sz w:val="22"/>
              </w:rPr>
              <w:t>4</w:t>
            </w:r>
            <w:r w:rsidR="00A8469C">
              <w:rPr>
                <w:sz w:val="22"/>
              </w:rPr>
              <w:t>32</w:t>
            </w:r>
          </w:p>
        </w:tc>
        <w:tc>
          <w:tcPr>
            <w:tcW w:w="7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F432" w14:textId="77777777" w:rsidR="00674636" w:rsidRPr="00A278C3" w:rsidRDefault="00674636" w:rsidP="0035433F">
            <w:pPr>
              <w:rPr>
                <w:sz w:val="22"/>
              </w:rPr>
            </w:pPr>
            <w:r>
              <w:rPr>
                <w:sz w:val="22"/>
              </w:rPr>
              <w:t>0,125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10D6" w14:textId="77FDB5DC" w:rsidR="00674636" w:rsidRPr="006B0E8E" w:rsidRDefault="00674636" w:rsidP="0035433F">
            <w:pPr>
              <w:rPr>
                <w:sz w:val="22"/>
              </w:rPr>
            </w:pPr>
            <w:r w:rsidRPr="006B0E8E">
              <w:rPr>
                <w:sz w:val="22"/>
              </w:rPr>
              <w:t>0,0000</w:t>
            </w:r>
            <w:r w:rsidR="006442A2">
              <w:rPr>
                <w:sz w:val="22"/>
              </w:rPr>
              <w:t>1929</w:t>
            </w:r>
          </w:p>
        </w:tc>
      </w:tr>
      <w:tr w:rsidR="00674636" w:rsidRPr="00C21B23" w14:paraId="006BA86E" w14:textId="77777777" w:rsidTr="0035433F">
        <w:trPr>
          <w:trHeight w:val="339"/>
          <w:jc w:val="center"/>
        </w:trPr>
        <w:tc>
          <w:tcPr>
            <w:tcW w:w="14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A2443" w14:textId="77777777" w:rsidR="00674636" w:rsidRPr="00C21B23" w:rsidRDefault="00674636" w:rsidP="0035433F">
            <w:pPr>
              <w:widowControl w:val="0"/>
              <w:snapToGrid w:val="0"/>
              <w:rPr>
                <w:sz w:val="22"/>
                <w:szCs w:val="28"/>
              </w:rPr>
            </w:pPr>
            <w:r w:rsidRPr="00C21B23">
              <w:rPr>
                <w:sz w:val="22"/>
                <w:szCs w:val="28"/>
              </w:rPr>
              <w:t>Гиперкуб</w:t>
            </w:r>
          </w:p>
        </w:tc>
        <w:tc>
          <w:tcPr>
            <w:tcW w:w="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0810" w14:textId="77777777" w:rsidR="00674636" w:rsidRPr="00A278C3" w:rsidRDefault="00674636" w:rsidP="0035433F">
            <w:pPr>
              <w:rPr>
                <w:sz w:val="22"/>
              </w:rPr>
            </w:pPr>
            <w:r>
              <w:rPr>
                <w:sz w:val="22"/>
              </w:rPr>
              <w:t>0,0714</w:t>
            </w:r>
          </w:p>
        </w:tc>
        <w:tc>
          <w:tcPr>
            <w:tcW w:w="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32F6" w14:textId="3DCE69E2" w:rsidR="00674636" w:rsidRPr="00A278C3" w:rsidRDefault="00674636" w:rsidP="0035433F">
            <w:pPr>
              <w:rPr>
                <w:sz w:val="22"/>
              </w:rPr>
            </w:pPr>
            <w:r w:rsidRPr="00A278C3">
              <w:rPr>
                <w:sz w:val="22"/>
              </w:rPr>
              <w:t>4</w:t>
            </w:r>
            <w:r w:rsidR="00A8469C">
              <w:rPr>
                <w:sz w:val="22"/>
              </w:rPr>
              <w:t>32</w:t>
            </w:r>
          </w:p>
        </w:tc>
        <w:tc>
          <w:tcPr>
            <w:tcW w:w="7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0FCF" w14:textId="77777777" w:rsidR="00674636" w:rsidRPr="00A278C3" w:rsidRDefault="00674636" w:rsidP="0035433F">
            <w:pPr>
              <w:rPr>
                <w:sz w:val="22"/>
              </w:rPr>
            </w:pPr>
            <w:r>
              <w:rPr>
                <w:sz w:val="22"/>
              </w:rPr>
              <w:t>0,125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6F90" w14:textId="17986E8F" w:rsidR="00674636" w:rsidRPr="006B0E8E" w:rsidRDefault="00674636" w:rsidP="0035433F">
            <w:pPr>
              <w:rPr>
                <w:sz w:val="22"/>
              </w:rPr>
            </w:pPr>
            <w:r w:rsidRPr="006B0E8E">
              <w:rPr>
                <w:sz w:val="22"/>
              </w:rPr>
              <w:t>0,0000</w:t>
            </w:r>
            <w:r w:rsidR="0095142C">
              <w:rPr>
                <w:sz w:val="22"/>
              </w:rPr>
              <w:t>2067</w:t>
            </w:r>
          </w:p>
        </w:tc>
      </w:tr>
    </w:tbl>
    <w:p w14:paraId="6531D374" w14:textId="77777777" w:rsidR="003A764C" w:rsidRDefault="003A764C" w:rsidP="00674636">
      <w:pPr>
        <w:pStyle w:val="ad"/>
        <w:ind w:left="0"/>
        <w:jc w:val="both"/>
        <w:rPr>
          <w:rFonts w:eastAsiaTheme="minorEastAsia"/>
          <w:sz w:val="22"/>
        </w:rPr>
      </w:pPr>
    </w:p>
    <w:p w14:paraId="21394AC8" w14:textId="77777777" w:rsidR="003A764C" w:rsidRDefault="003A764C" w:rsidP="00674636">
      <w:pPr>
        <w:pStyle w:val="ad"/>
        <w:ind w:left="0"/>
        <w:jc w:val="both"/>
        <w:rPr>
          <w:rFonts w:eastAsiaTheme="minorEastAsia"/>
          <w:sz w:val="22"/>
        </w:rPr>
      </w:pPr>
    </w:p>
    <w:p w14:paraId="705D7F93" w14:textId="3E3E0517" w:rsidR="00674636" w:rsidRPr="00A278C3" w:rsidRDefault="003A764C" w:rsidP="00674636">
      <w:pPr>
        <w:pStyle w:val="ad"/>
        <w:ind w:left="0"/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 w:rsidR="00216BEA">
        <w:rPr>
          <w:rFonts w:eastAsiaTheme="minorEastAsia"/>
          <w:sz w:val="22"/>
        </w:rPr>
        <w:t>Исходя из приведенных данных в таблице 2 следует что, н</w:t>
      </w:r>
      <w:r w:rsidR="00674636" w:rsidRPr="00A278C3">
        <w:rPr>
          <w:rFonts w:eastAsiaTheme="minorEastAsia"/>
          <w:sz w:val="22"/>
        </w:rPr>
        <w:t>аибольшие коэффициенты эффективности оказались у систем с тороидальной топологией и топологией гиперкуб.</w:t>
      </w:r>
      <w:r w:rsidR="00216BEA">
        <w:rPr>
          <w:rFonts w:eastAsiaTheme="minorEastAsia"/>
          <w:sz w:val="22"/>
        </w:rPr>
        <w:t xml:space="preserve"> Поэтому на основе данных топологий целесообразно строить оптимальную вычислительную систему.</w:t>
      </w:r>
    </w:p>
    <w:p w14:paraId="4DF421EA" w14:textId="680ADE77" w:rsidR="00674636" w:rsidRDefault="003A764C" w:rsidP="00674636">
      <w:pPr>
        <w:pStyle w:val="ad"/>
        <w:ind w:left="0"/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 w:rsidR="00674636" w:rsidRPr="00A278C3">
        <w:rPr>
          <w:rFonts w:eastAsiaTheme="minorEastAsia"/>
          <w:sz w:val="22"/>
        </w:rPr>
        <w:t xml:space="preserve">Для дальнейшего определения оптимальной топологии попробуем увеличить количество узлов в сети, но сначала необходимо оценить изменение производительности сети при увеличении </w:t>
      </w:r>
      <w:r w:rsidR="00674636">
        <w:rPr>
          <w:rFonts w:eastAsiaTheme="minorEastAsia"/>
          <w:sz w:val="22"/>
        </w:rPr>
        <w:t>количества узлов. По таблице 3</w:t>
      </w:r>
      <w:r w:rsidR="00674636" w:rsidRPr="00A278C3">
        <w:rPr>
          <w:rFonts w:eastAsiaTheme="minorEastAsia"/>
          <w:sz w:val="22"/>
        </w:rPr>
        <w:t xml:space="preserve"> можно сказать, что производительность сети увеличивается, при уменьшении диаметра. Для топологии гиперкуб </w:t>
      </w:r>
      <m:oMath>
        <m:r>
          <w:rPr>
            <w:rFonts w:ascii="Cambria Math" w:eastAsiaTheme="minorEastAsia" w:hAnsi="Cambria Math"/>
            <w:sz w:val="22"/>
          </w:rPr>
          <m:t xml:space="preserve">D= 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func>
      </m:oMath>
      <w:r w:rsidR="00674636" w:rsidRPr="00A278C3">
        <w:rPr>
          <w:rFonts w:eastAsiaTheme="minorEastAsia"/>
          <w:sz w:val="22"/>
        </w:rPr>
        <w:t xml:space="preserve"> а для тороидальной топологии </w:t>
      </w:r>
      <m:oMath>
        <m:r>
          <w:rPr>
            <w:rFonts w:ascii="Cambria Math" w:eastAsiaTheme="minorEastAsia" w:hAnsi="Cambria Math"/>
            <w:sz w:val="22"/>
          </w:rPr>
          <m:t>D= 2**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</m:oMath>
      <w:r w:rsidR="00674636" w:rsidRPr="00A278C3">
        <w:rPr>
          <w:rFonts w:eastAsiaTheme="minorEastAsia"/>
          <w:sz w:val="22"/>
        </w:rPr>
        <w:t xml:space="preserve">. Отсюда, можно сделать вывод, что при </w:t>
      </w:r>
      <w:r w:rsidR="00674636" w:rsidRPr="00A278C3">
        <w:rPr>
          <w:rFonts w:eastAsiaTheme="minorEastAsia"/>
          <w:sz w:val="22"/>
          <w:lang w:val="en-US"/>
        </w:rPr>
        <w:t>N</w:t>
      </w:r>
      <w:r w:rsidR="00674636" w:rsidRPr="00A278C3">
        <w:rPr>
          <w:rFonts w:eastAsiaTheme="minorEastAsia"/>
          <w:sz w:val="22"/>
        </w:rPr>
        <w:t xml:space="preserve"> = 64 производительность топологии гиперкуб выше в 1,33 раз, чем у тороидальной, а при </w:t>
      </w:r>
      <w:r w:rsidR="00674636" w:rsidRPr="00A278C3">
        <w:rPr>
          <w:rFonts w:eastAsiaTheme="minorEastAsia"/>
          <w:sz w:val="22"/>
          <w:lang w:val="en-US"/>
        </w:rPr>
        <w:t>N</w:t>
      </w:r>
      <w:r w:rsidR="00674636" w:rsidRPr="00A278C3">
        <w:rPr>
          <w:rFonts w:eastAsiaTheme="minorEastAsia"/>
          <w:sz w:val="22"/>
        </w:rPr>
        <w:t xml:space="preserve"> = 256 производительность топологии гиперкуб выше в 1,5 раза, чем у тороидальной.</w:t>
      </w:r>
    </w:p>
    <w:p w14:paraId="29C5DD0F" w14:textId="16E7F70C" w:rsidR="00674636" w:rsidRDefault="00674636" w:rsidP="00674636">
      <w:pPr>
        <w:pStyle w:val="ad"/>
        <w:ind w:left="0"/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>Зн</w:t>
      </w:r>
      <w:r w:rsidR="00CE0ED7">
        <w:rPr>
          <w:rFonts w:eastAsiaTheme="minorEastAsia"/>
          <w:sz w:val="22"/>
        </w:rPr>
        <w:t>ачения стоимостей: процессор – 18</w:t>
      </w:r>
      <w:r w:rsidRPr="00864BF7">
        <w:rPr>
          <w:rFonts w:eastAsiaTheme="minorEastAsia"/>
          <w:sz w:val="22"/>
        </w:rPr>
        <w:t>, ка</w:t>
      </w:r>
      <w:r>
        <w:rPr>
          <w:rFonts w:eastAsiaTheme="minorEastAsia"/>
          <w:sz w:val="22"/>
        </w:rPr>
        <w:t xml:space="preserve">нал связи – </w:t>
      </w:r>
      <w:r w:rsidR="00CE0ED7">
        <w:rPr>
          <w:rFonts w:eastAsiaTheme="minorEastAsia"/>
          <w:sz w:val="22"/>
        </w:rPr>
        <w:t>2</w:t>
      </w:r>
      <w:r w:rsidRPr="00864BF7">
        <w:rPr>
          <w:rFonts w:eastAsiaTheme="minorEastAsia"/>
          <w:sz w:val="22"/>
        </w:rPr>
        <w:t>, комм</w:t>
      </w:r>
      <w:r w:rsidR="0022111F">
        <w:rPr>
          <w:rFonts w:eastAsiaTheme="minorEastAsia"/>
          <w:sz w:val="22"/>
        </w:rPr>
        <w:t>утатор</w:t>
      </w:r>
      <w:r w:rsidR="00CE0ED7">
        <w:rPr>
          <w:rFonts w:eastAsiaTheme="minorEastAsia"/>
          <w:sz w:val="22"/>
        </w:rPr>
        <w:t xml:space="preserve"> – 5</w:t>
      </w:r>
      <w:r>
        <w:rPr>
          <w:rFonts w:eastAsiaTheme="minorEastAsia"/>
          <w:sz w:val="22"/>
        </w:rPr>
        <w:t>.</w:t>
      </w:r>
    </w:p>
    <w:p w14:paraId="5F2F7C15" w14:textId="77777777" w:rsidR="003A764C" w:rsidRDefault="003A764C" w:rsidP="00674636">
      <w:pPr>
        <w:pStyle w:val="ad"/>
        <w:ind w:left="0"/>
        <w:jc w:val="both"/>
        <w:rPr>
          <w:rFonts w:eastAsiaTheme="minorEastAsia"/>
          <w:sz w:val="22"/>
        </w:rPr>
      </w:pPr>
    </w:p>
    <w:p w14:paraId="26BE5421" w14:textId="0EBFFA36" w:rsidR="00674636" w:rsidRDefault="0035433F" w:rsidP="00674636">
      <w:pPr>
        <w:pStyle w:val="ad"/>
        <w:ind w:left="0"/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   </w:t>
      </w:r>
      <w:r w:rsidR="00674636">
        <w:rPr>
          <w:rFonts w:eastAsiaTheme="minorEastAsia"/>
          <w:sz w:val="22"/>
        </w:rPr>
        <w:t>Таблица 3 – Коэффициенты эффективности топологий при повышении числа узлов.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901"/>
        <w:gridCol w:w="887"/>
        <w:gridCol w:w="927"/>
        <w:gridCol w:w="902"/>
        <w:gridCol w:w="952"/>
        <w:gridCol w:w="1015"/>
        <w:gridCol w:w="965"/>
        <w:gridCol w:w="1261"/>
      </w:tblGrid>
      <w:tr w:rsidR="00674636" w14:paraId="490D2307" w14:textId="77777777" w:rsidTr="0035433F">
        <w:trPr>
          <w:jc w:val="center"/>
        </w:trPr>
        <w:tc>
          <w:tcPr>
            <w:tcW w:w="1535" w:type="dxa"/>
          </w:tcPr>
          <w:p w14:paraId="6EAE3AFF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Топология</w:t>
            </w:r>
          </w:p>
        </w:tc>
        <w:tc>
          <w:tcPr>
            <w:tcW w:w="901" w:type="dxa"/>
          </w:tcPr>
          <w:p w14:paraId="2D1A2DA4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N</w:t>
            </w:r>
          </w:p>
        </w:tc>
        <w:tc>
          <w:tcPr>
            <w:tcW w:w="887" w:type="dxa"/>
          </w:tcPr>
          <w:p w14:paraId="6055C0B9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D</w:t>
            </w:r>
          </w:p>
        </w:tc>
        <w:tc>
          <w:tcPr>
            <w:tcW w:w="927" w:type="dxa"/>
          </w:tcPr>
          <w:p w14:paraId="54CF525F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I</w:t>
            </w:r>
          </w:p>
        </w:tc>
        <w:tc>
          <w:tcPr>
            <w:tcW w:w="902" w:type="dxa"/>
          </w:tcPr>
          <w:p w14:paraId="3097E632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B</w:t>
            </w:r>
          </w:p>
        </w:tc>
        <w:tc>
          <w:tcPr>
            <w:tcW w:w="952" w:type="dxa"/>
          </w:tcPr>
          <w:p w14:paraId="4E66E447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S</w:t>
            </w:r>
          </w:p>
        </w:tc>
        <w:tc>
          <w:tcPr>
            <w:tcW w:w="1015" w:type="dxa"/>
          </w:tcPr>
          <w:p w14:paraId="5C506902" w14:textId="63EA253D" w:rsidR="00674636" w:rsidRPr="0022111F" w:rsidRDefault="0022111F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>
              <w:rPr>
                <w:rFonts w:eastAsiaTheme="minorEastAsia"/>
                <w:b w:val="0"/>
                <w:sz w:val="22"/>
              </w:rPr>
              <w:t>P</w:t>
            </w:r>
          </w:p>
        </w:tc>
        <w:tc>
          <w:tcPr>
            <w:tcW w:w="965" w:type="dxa"/>
          </w:tcPr>
          <w:p w14:paraId="13D95D2D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Кнад</w:t>
            </w:r>
          </w:p>
        </w:tc>
        <w:tc>
          <w:tcPr>
            <w:tcW w:w="1261" w:type="dxa"/>
          </w:tcPr>
          <w:p w14:paraId="14D84CF6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Кэфф</w:t>
            </w:r>
          </w:p>
        </w:tc>
      </w:tr>
      <w:tr w:rsidR="00674636" w14:paraId="45C8BD17" w14:textId="77777777" w:rsidTr="0035433F">
        <w:trPr>
          <w:jc w:val="center"/>
        </w:trPr>
        <w:tc>
          <w:tcPr>
            <w:tcW w:w="1535" w:type="dxa"/>
          </w:tcPr>
          <w:p w14:paraId="18059D16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Тороидальная</w:t>
            </w:r>
          </w:p>
        </w:tc>
        <w:tc>
          <w:tcPr>
            <w:tcW w:w="901" w:type="dxa"/>
          </w:tcPr>
          <w:p w14:paraId="2A680ACB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16</w:t>
            </w:r>
          </w:p>
        </w:tc>
        <w:tc>
          <w:tcPr>
            <w:tcW w:w="887" w:type="dxa"/>
          </w:tcPr>
          <w:p w14:paraId="7472D141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4</w:t>
            </w:r>
          </w:p>
        </w:tc>
        <w:tc>
          <w:tcPr>
            <w:tcW w:w="927" w:type="dxa"/>
          </w:tcPr>
          <w:p w14:paraId="73D29DB3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32</w:t>
            </w:r>
          </w:p>
        </w:tc>
        <w:tc>
          <w:tcPr>
            <w:tcW w:w="902" w:type="dxa"/>
          </w:tcPr>
          <w:p w14:paraId="71F8DC3A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8</w:t>
            </w:r>
          </w:p>
        </w:tc>
        <w:tc>
          <w:tcPr>
            <w:tcW w:w="952" w:type="dxa"/>
          </w:tcPr>
          <w:p w14:paraId="7325952D" w14:textId="3967FCD4" w:rsidR="00674636" w:rsidRPr="00CE0ED7" w:rsidRDefault="005B21B3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>
              <w:rPr>
                <w:rFonts w:eastAsiaTheme="minorEastAsia"/>
                <w:b w:val="0"/>
                <w:sz w:val="22"/>
                <w:lang w:val="en-US"/>
              </w:rPr>
              <w:t>432</w:t>
            </w:r>
          </w:p>
        </w:tc>
        <w:tc>
          <w:tcPr>
            <w:tcW w:w="1015" w:type="dxa"/>
          </w:tcPr>
          <w:p w14:paraId="03D8E626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b w:val="0"/>
                <w:sz w:val="22"/>
              </w:rPr>
              <w:t>0,06667</w:t>
            </w:r>
          </w:p>
        </w:tc>
        <w:tc>
          <w:tcPr>
            <w:tcW w:w="965" w:type="dxa"/>
          </w:tcPr>
          <w:p w14:paraId="3301EA97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0,125</w:t>
            </w:r>
          </w:p>
        </w:tc>
        <w:tc>
          <w:tcPr>
            <w:tcW w:w="1261" w:type="dxa"/>
          </w:tcPr>
          <w:p w14:paraId="6B9171D4" w14:textId="3CBD07A3" w:rsidR="00674636" w:rsidRPr="00CE0ED7" w:rsidRDefault="005B21B3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>
              <w:rPr>
                <w:b w:val="0"/>
                <w:sz w:val="22"/>
              </w:rPr>
              <w:t>0,00001929</w:t>
            </w:r>
          </w:p>
        </w:tc>
      </w:tr>
      <w:tr w:rsidR="00674636" w14:paraId="6A1E2C4A" w14:textId="77777777" w:rsidTr="0035433F">
        <w:trPr>
          <w:jc w:val="center"/>
        </w:trPr>
        <w:tc>
          <w:tcPr>
            <w:tcW w:w="1535" w:type="dxa"/>
          </w:tcPr>
          <w:p w14:paraId="410AE490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</w:p>
        </w:tc>
        <w:tc>
          <w:tcPr>
            <w:tcW w:w="901" w:type="dxa"/>
          </w:tcPr>
          <w:p w14:paraId="59EF2D8C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64</w:t>
            </w:r>
          </w:p>
        </w:tc>
        <w:tc>
          <w:tcPr>
            <w:tcW w:w="887" w:type="dxa"/>
          </w:tcPr>
          <w:p w14:paraId="47B32767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8</w:t>
            </w:r>
          </w:p>
        </w:tc>
        <w:tc>
          <w:tcPr>
            <w:tcW w:w="927" w:type="dxa"/>
          </w:tcPr>
          <w:p w14:paraId="3EFB8890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128</w:t>
            </w:r>
          </w:p>
        </w:tc>
        <w:tc>
          <w:tcPr>
            <w:tcW w:w="902" w:type="dxa"/>
          </w:tcPr>
          <w:p w14:paraId="52B2D69A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16</w:t>
            </w:r>
          </w:p>
        </w:tc>
        <w:tc>
          <w:tcPr>
            <w:tcW w:w="952" w:type="dxa"/>
          </w:tcPr>
          <w:p w14:paraId="31DFA711" w14:textId="3BEC5194" w:rsidR="00674636" w:rsidRPr="0022111F" w:rsidRDefault="0022111F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color w:val="000000" w:themeColor="text1"/>
                <w:sz w:val="22"/>
              </w:rPr>
            </w:pPr>
            <w:r w:rsidRPr="0022111F">
              <w:rPr>
                <w:rFonts w:eastAsiaTheme="minorEastAsia"/>
                <w:b w:val="0"/>
                <w:color w:val="000000" w:themeColor="text1"/>
                <w:sz w:val="22"/>
              </w:rPr>
              <w:t>1728</w:t>
            </w:r>
          </w:p>
        </w:tc>
        <w:tc>
          <w:tcPr>
            <w:tcW w:w="1015" w:type="dxa"/>
          </w:tcPr>
          <w:p w14:paraId="6C18F7D6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0,07692</w:t>
            </w:r>
          </w:p>
        </w:tc>
        <w:tc>
          <w:tcPr>
            <w:tcW w:w="965" w:type="dxa"/>
          </w:tcPr>
          <w:p w14:paraId="14E8C395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0,25</w:t>
            </w:r>
          </w:p>
        </w:tc>
        <w:tc>
          <w:tcPr>
            <w:tcW w:w="1261" w:type="dxa"/>
          </w:tcPr>
          <w:p w14:paraId="40A3E1E7" w14:textId="19E232D3" w:rsidR="00674636" w:rsidRPr="00CE0ED7" w:rsidRDefault="0022111F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0,00001113</w:t>
            </w:r>
          </w:p>
        </w:tc>
      </w:tr>
      <w:tr w:rsidR="00674636" w14:paraId="4101DB12" w14:textId="77777777" w:rsidTr="0035433F">
        <w:trPr>
          <w:jc w:val="center"/>
        </w:trPr>
        <w:tc>
          <w:tcPr>
            <w:tcW w:w="1535" w:type="dxa"/>
          </w:tcPr>
          <w:p w14:paraId="2295F6C4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Гиперкуб</w:t>
            </w:r>
          </w:p>
        </w:tc>
        <w:tc>
          <w:tcPr>
            <w:tcW w:w="901" w:type="dxa"/>
          </w:tcPr>
          <w:p w14:paraId="6E28758C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16</w:t>
            </w:r>
          </w:p>
        </w:tc>
        <w:tc>
          <w:tcPr>
            <w:tcW w:w="887" w:type="dxa"/>
          </w:tcPr>
          <w:p w14:paraId="21326C7B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4</w:t>
            </w:r>
          </w:p>
        </w:tc>
        <w:tc>
          <w:tcPr>
            <w:tcW w:w="927" w:type="dxa"/>
          </w:tcPr>
          <w:p w14:paraId="26785E76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32</w:t>
            </w:r>
          </w:p>
        </w:tc>
        <w:tc>
          <w:tcPr>
            <w:tcW w:w="902" w:type="dxa"/>
          </w:tcPr>
          <w:p w14:paraId="72CC9C0C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8</w:t>
            </w:r>
          </w:p>
        </w:tc>
        <w:tc>
          <w:tcPr>
            <w:tcW w:w="952" w:type="dxa"/>
          </w:tcPr>
          <w:p w14:paraId="2E8B67A1" w14:textId="4830E0AF" w:rsidR="00674636" w:rsidRPr="00CE0ED7" w:rsidRDefault="005B21B3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>
              <w:rPr>
                <w:rFonts w:eastAsiaTheme="minorEastAsia"/>
                <w:b w:val="0"/>
                <w:sz w:val="22"/>
                <w:lang w:val="en-US"/>
              </w:rPr>
              <w:t>432</w:t>
            </w:r>
          </w:p>
        </w:tc>
        <w:tc>
          <w:tcPr>
            <w:tcW w:w="1015" w:type="dxa"/>
          </w:tcPr>
          <w:p w14:paraId="35135B4A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b w:val="0"/>
                <w:sz w:val="22"/>
              </w:rPr>
              <w:t>0,07143</w:t>
            </w:r>
          </w:p>
        </w:tc>
        <w:tc>
          <w:tcPr>
            <w:tcW w:w="965" w:type="dxa"/>
          </w:tcPr>
          <w:p w14:paraId="42A1EA84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0,125</w:t>
            </w:r>
          </w:p>
        </w:tc>
        <w:tc>
          <w:tcPr>
            <w:tcW w:w="1261" w:type="dxa"/>
          </w:tcPr>
          <w:p w14:paraId="58AEB27A" w14:textId="2A024193" w:rsidR="00674636" w:rsidRPr="00CE0ED7" w:rsidRDefault="0022111F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>
              <w:rPr>
                <w:b w:val="0"/>
                <w:sz w:val="22"/>
              </w:rPr>
              <w:t>0,00002</w:t>
            </w:r>
            <w:r w:rsidR="0095142C">
              <w:rPr>
                <w:b w:val="0"/>
                <w:sz w:val="22"/>
              </w:rPr>
              <w:t>067</w:t>
            </w:r>
          </w:p>
        </w:tc>
      </w:tr>
      <w:tr w:rsidR="00674636" w14:paraId="3B6D22E0" w14:textId="77777777" w:rsidTr="0035433F">
        <w:trPr>
          <w:jc w:val="center"/>
        </w:trPr>
        <w:tc>
          <w:tcPr>
            <w:tcW w:w="1535" w:type="dxa"/>
          </w:tcPr>
          <w:p w14:paraId="7F3E18D4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</w:p>
        </w:tc>
        <w:tc>
          <w:tcPr>
            <w:tcW w:w="901" w:type="dxa"/>
          </w:tcPr>
          <w:p w14:paraId="0C4B6E50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  <w:lang w:val="en-US"/>
              </w:rPr>
            </w:pPr>
            <w:r w:rsidRPr="00CE0ED7">
              <w:rPr>
                <w:rFonts w:eastAsiaTheme="minorEastAsia"/>
                <w:b w:val="0"/>
                <w:sz w:val="22"/>
                <w:lang w:val="en-US"/>
              </w:rPr>
              <w:t>64</w:t>
            </w:r>
          </w:p>
        </w:tc>
        <w:tc>
          <w:tcPr>
            <w:tcW w:w="887" w:type="dxa"/>
          </w:tcPr>
          <w:p w14:paraId="44D398C0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6</w:t>
            </w:r>
          </w:p>
        </w:tc>
        <w:tc>
          <w:tcPr>
            <w:tcW w:w="927" w:type="dxa"/>
          </w:tcPr>
          <w:p w14:paraId="0497E59B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192</w:t>
            </w:r>
          </w:p>
        </w:tc>
        <w:tc>
          <w:tcPr>
            <w:tcW w:w="902" w:type="dxa"/>
          </w:tcPr>
          <w:p w14:paraId="52501558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32</w:t>
            </w:r>
          </w:p>
        </w:tc>
        <w:tc>
          <w:tcPr>
            <w:tcW w:w="952" w:type="dxa"/>
          </w:tcPr>
          <w:p w14:paraId="654FA6FC" w14:textId="3A7FF4E8" w:rsidR="00674636" w:rsidRPr="00CE0ED7" w:rsidRDefault="0022111F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2048</w:t>
            </w:r>
          </w:p>
        </w:tc>
        <w:tc>
          <w:tcPr>
            <w:tcW w:w="1015" w:type="dxa"/>
          </w:tcPr>
          <w:p w14:paraId="3BC5FF78" w14:textId="0C1D2384" w:rsidR="00674636" w:rsidRPr="00CE0ED7" w:rsidRDefault="00C62647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0,10000</w:t>
            </w:r>
          </w:p>
        </w:tc>
        <w:tc>
          <w:tcPr>
            <w:tcW w:w="965" w:type="dxa"/>
          </w:tcPr>
          <w:p w14:paraId="35E663FA" w14:textId="77777777" w:rsidR="00674636" w:rsidRPr="00CE0ED7" w:rsidRDefault="00674636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 w:rsidRPr="00CE0ED7">
              <w:rPr>
                <w:rFonts w:eastAsiaTheme="minorEastAsia"/>
                <w:b w:val="0"/>
                <w:sz w:val="22"/>
              </w:rPr>
              <w:t>0,5</w:t>
            </w:r>
          </w:p>
        </w:tc>
        <w:tc>
          <w:tcPr>
            <w:tcW w:w="1261" w:type="dxa"/>
          </w:tcPr>
          <w:p w14:paraId="62964F4D" w14:textId="08EBC188" w:rsidR="00674636" w:rsidRPr="00CE0ED7" w:rsidRDefault="0095142C" w:rsidP="0035433F">
            <w:pPr>
              <w:pStyle w:val="ad"/>
              <w:ind w:left="0"/>
              <w:jc w:val="both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0,000024</w:t>
            </w:r>
            <w:r w:rsidR="00C62647">
              <w:rPr>
                <w:rFonts w:eastAsiaTheme="minorEastAsia"/>
                <w:b w:val="0"/>
                <w:sz w:val="22"/>
              </w:rPr>
              <w:t>41</w:t>
            </w:r>
          </w:p>
        </w:tc>
      </w:tr>
    </w:tbl>
    <w:p w14:paraId="235F956F" w14:textId="77777777" w:rsidR="003A764C" w:rsidRDefault="003A764C" w:rsidP="00674636">
      <w:pPr>
        <w:pStyle w:val="ad"/>
        <w:ind w:left="0"/>
        <w:jc w:val="both"/>
        <w:rPr>
          <w:rFonts w:eastAsiaTheme="minorEastAsia"/>
          <w:sz w:val="22"/>
        </w:rPr>
      </w:pPr>
    </w:p>
    <w:p w14:paraId="64DFC669" w14:textId="00EDC702" w:rsidR="00674636" w:rsidRPr="0045584E" w:rsidRDefault="003A764C" w:rsidP="00674636">
      <w:pPr>
        <w:pStyle w:val="ad"/>
        <w:ind w:left="0"/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 w:rsidR="00C62647">
        <w:rPr>
          <w:rFonts w:eastAsiaTheme="minorEastAsia"/>
          <w:sz w:val="22"/>
        </w:rPr>
        <w:t>Таким образом</w:t>
      </w:r>
      <w:r w:rsidR="00674636" w:rsidRPr="00E00CB6">
        <w:rPr>
          <w:rFonts w:eastAsiaTheme="minorEastAsia"/>
          <w:sz w:val="22"/>
        </w:rPr>
        <w:t>, при увеличении количества процессоров в сети,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топология гиперкуб оказывается более оптимальной, чем тороидальная топология</w:t>
      </w:r>
      <w:r w:rsidR="0045584E">
        <w:rPr>
          <w:rFonts w:eastAsiaTheme="minorEastAsia"/>
          <w:sz w:val="22"/>
        </w:rPr>
        <w:t>. Целесообразно использовать топологию гиперкуб при большом количестве процессоров</w:t>
      </w:r>
      <w:r w:rsidR="0045584E" w:rsidRPr="0045584E">
        <w:rPr>
          <w:rFonts w:eastAsiaTheme="minorEastAsia"/>
          <w:sz w:val="22"/>
        </w:rPr>
        <w:t>,</w:t>
      </w:r>
      <w:r w:rsidR="0045584E">
        <w:rPr>
          <w:rFonts w:eastAsiaTheme="minorEastAsia"/>
          <w:sz w:val="22"/>
        </w:rPr>
        <w:t xml:space="preserve"> поскольку </w:t>
      </w:r>
      <w:r w:rsidR="006C5200">
        <w:rPr>
          <w:rFonts w:eastAsiaTheme="minorEastAsia"/>
          <w:sz w:val="22"/>
        </w:rPr>
        <w:t>разность</w:t>
      </w:r>
      <w:r w:rsidR="0045584E">
        <w:rPr>
          <w:rFonts w:eastAsiaTheme="minorEastAsia"/>
          <w:sz w:val="22"/>
        </w:rPr>
        <w:t xml:space="preserve"> между коэффициентами эффективн</w:t>
      </w:r>
      <w:r w:rsidR="006C5200">
        <w:rPr>
          <w:rFonts w:eastAsiaTheme="minorEastAsia"/>
          <w:sz w:val="22"/>
        </w:rPr>
        <w:t>ости топологий становиться выше (для 64 процессоров составляет (0.00001328).</w:t>
      </w:r>
    </w:p>
    <w:p w14:paraId="3A11C043" w14:textId="6F468231" w:rsidR="00674636" w:rsidRPr="00C03C07" w:rsidRDefault="0045584E" w:rsidP="00C03C07">
      <w:pPr>
        <w:pStyle w:val="ad"/>
        <w:ind w:left="0" w:firstLine="720"/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>Но п</w:t>
      </w:r>
      <w:r w:rsidR="00674636" w:rsidRPr="00E00CB6">
        <w:rPr>
          <w:rFonts w:eastAsiaTheme="minorEastAsia"/>
          <w:sz w:val="22"/>
        </w:rPr>
        <w:t>ри решении реальных практических задач чаще используется тороидальная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топология.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Это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связано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с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тем,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что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коммутация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тороидальной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топологии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значительно проще, чем у гиперкуба, потому что порядок каждого узла для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тороидальной топологии равен 4 и не возрастает с размерностью топологии, а для</w:t>
      </w:r>
      <w:r w:rsidR="00674636">
        <w:rPr>
          <w:rFonts w:eastAsiaTheme="minorEastAsia"/>
          <w:sz w:val="22"/>
        </w:rPr>
        <w:t xml:space="preserve"> </w:t>
      </w:r>
      <w:r w:rsidR="00674636" w:rsidRPr="00E00CB6">
        <w:rPr>
          <w:rFonts w:eastAsiaTheme="minorEastAsia"/>
          <w:sz w:val="22"/>
        </w:rPr>
        <w:t>гиперкуба равен логарифму по основа</w:t>
      </w:r>
      <w:r w:rsidR="00674636">
        <w:rPr>
          <w:rFonts w:eastAsiaTheme="minorEastAsia"/>
          <w:sz w:val="22"/>
        </w:rPr>
        <w:t>нию 2 от количества процессоров.</w:t>
      </w:r>
      <w:r>
        <w:rPr>
          <w:rFonts w:eastAsiaTheme="minorEastAsia"/>
          <w:sz w:val="22"/>
        </w:rPr>
        <w:t xml:space="preserve"> </w:t>
      </w:r>
      <w:r w:rsidR="006C5200">
        <w:rPr>
          <w:rFonts w:eastAsiaTheme="minorEastAsia"/>
          <w:sz w:val="22"/>
        </w:rPr>
        <w:t>Также важно то</w:t>
      </w:r>
      <w:r w:rsidR="006C5200" w:rsidRPr="0045584E">
        <w:rPr>
          <w:rFonts w:eastAsiaTheme="minorEastAsia"/>
          <w:sz w:val="22"/>
        </w:rPr>
        <w:t>,</w:t>
      </w:r>
      <w:r w:rsidR="006C5200">
        <w:rPr>
          <w:rFonts w:eastAsiaTheme="minorEastAsia"/>
          <w:sz w:val="22"/>
        </w:rPr>
        <w:t xml:space="preserve"> что разница между коэффициентами эффективности при небольшом количестве процессоров не так существенна</w:t>
      </w:r>
      <w:r w:rsidR="006C5200">
        <w:rPr>
          <w:rFonts w:eastAsiaTheme="minorEastAsia"/>
          <w:sz w:val="22"/>
        </w:rPr>
        <w:t xml:space="preserve"> (для 16 процессоров составляет 0.00000138</w:t>
      </w:r>
      <w:r w:rsidR="006C5200" w:rsidRPr="006C5200">
        <w:rPr>
          <w:rFonts w:eastAsiaTheme="minorEastAsia"/>
          <w:sz w:val="22"/>
        </w:rPr>
        <w:t>,</w:t>
      </w:r>
      <w:r w:rsidR="006C5200">
        <w:rPr>
          <w:rFonts w:eastAsiaTheme="minorEastAsia"/>
          <w:sz w:val="22"/>
        </w:rPr>
        <w:t xml:space="preserve"> что</w:t>
      </w:r>
      <w:r w:rsidR="00C03C07">
        <w:rPr>
          <w:rFonts w:eastAsiaTheme="minorEastAsia"/>
          <w:sz w:val="22"/>
        </w:rPr>
        <w:t xml:space="preserve"> приблизительно</w:t>
      </w:r>
      <w:r w:rsidR="006C5200">
        <w:rPr>
          <w:rFonts w:eastAsiaTheme="minorEastAsia"/>
          <w:sz w:val="22"/>
        </w:rPr>
        <w:t xml:space="preserve"> на порядок меньше</w:t>
      </w:r>
      <w:r w:rsidR="006C5200" w:rsidRPr="006C5200">
        <w:rPr>
          <w:rFonts w:eastAsiaTheme="minorEastAsia"/>
          <w:sz w:val="22"/>
        </w:rPr>
        <w:t>,</w:t>
      </w:r>
      <w:r w:rsidR="006C5200">
        <w:rPr>
          <w:rFonts w:eastAsiaTheme="minorEastAsia"/>
          <w:sz w:val="22"/>
        </w:rPr>
        <w:t xml:space="preserve"> чем разность для 64 процессоров)</w:t>
      </w:r>
      <w:r w:rsidR="00C03C07">
        <w:rPr>
          <w:rFonts w:eastAsiaTheme="minorEastAsia"/>
          <w:sz w:val="22"/>
        </w:rPr>
        <w:t>.</w:t>
      </w:r>
    </w:p>
    <w:sectPr w:rsidR="00674636" w:rsidRPr="00C03C07" w:rsidSect="005B6EF6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949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EEC71" w14:textId="77777777" w:rsidR="0046793F" w:rsidRDefault="0046793F">
      <w:r>
        <w:separator/>
      </w:r>
    </w:p>
  </w:endnote>
  <w:endnote w:type="continuationSeparator" w:id="0">
    <w:p w14:paraId="2E80E51F" w14:textId="77777777" w:rsidR="0046793F" w:rsidRDefault="0046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4F0B" w14:textId="77777777" w:rsidR="0035433F" w:rsidRDefault="0035433F" w:rsidP="0035433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40243D9" w14:textId="77777777" w:rsidR="0035433F" w:rsidRDefault="003543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05A15" w14:textId="687AADCB" w:rsidR="0035433F" w:rsidRDefault="0035433F" w:rsidP="0035433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03C07">
      <w:rPr>
        <w:rStyle w:val="a7"/>
        <w:noProof/>
      </w:rPr>
      <w:t>8</w:t>
    </w:r>
    <w:r>
      <w:rPr>
        <w:rStyle w:val="a7"/>
      </w:rPr>
      <w:fldChar w:fldCharType="end"/>
    </w:r>
  </w:p>
  <w:p w14:paraId="1CFC87CF" w14:textId="77777777" w:rsidR="0035433F" w:rsidRDefault="003543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59429" w14:textId="77777777" w:rsidR="0046793F" w:rsidRDefault="0046793F">
      <w:r>
        <w:separator/>
      </w:r>
    </w:p>
  </w:footnote>
  <w:footnote w:type="continuationSeparator" w:id="0">
    <w:p w14:paraId="0ACA1EC5" w14:textId="77777777" w:rsidR="0046793F" w:rsidRDefault="00467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F0EE5" w14:textId="1B7CA4D7" w:rsidR="0035433F" w:rsidRDefault="0035433F" w:rsidP="0035433F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FCB6179" w14:textId="77777777" w:rsidR="0035433F" w:rsidRDefault="0035433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E9EE2" w14:textId="0030F90B" w:rsidR="0035433F" w:rsidRPr="00CD4700" w:rsidRDefault="0035433F" w:rsidP="005B6EF6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F2DDE"/>
    <w:multiLevelType w:val="hybridMultilevel"/>
    <w:tmpl w:val="89481B72"/>
    <w:lvl w:ilvl="0" w:tplc="982E9CB0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ED28F9"/>
    <w:multiLevelType w:val="hybridMultilevel"/>
    <w:tmpl w:val="26C6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550B"/>
    <w:multiLevelType w:val="hybridMultilevel"/>
    <w:tmpl w:val="E82EE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D0452"/>
    <w:multiLevelType w:val="hybridMultilevel"/>
    <w:tmpl w:val="8B3C1D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B5636"/>
    <w:multiLevelType w:val="hybridMultilevel"/>
    <w:tmpl w:val="ECA88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F4A15"/>
    <w:multiLevelType w:val="hybridMultilevel"/>
    <w:tmpl w:val="AC0CF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03FC2"/>
    <w:multiLevelType w:val="hybridMultilevel"/>
    <w:tmpl w:val="59F45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0136A"/>
    <w:multiLevelType w:val="hybridMultilevel"/>
    <w:tmpl w:val="CFE621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9B593E"/>
    <w:multiLevelType w:val="hybridMultilevel"/>
    <w:tmpl w:val="68DE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04C27"/>
    <w:multiLevelType w:val="hybridMultilevel"/>
    <w:tmpl w:val="E2D6B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5702E"/>
    <w:multiLevelType w:val="hybridMultilevel"/>
    <w:tmpl w:val="D46A7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57C9E"/>
    <w:multiLevelType w:val="hybridMultilevel"/>
    <w:tmpl w:val="150A9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30B64"/>
    <w:multiLevelType w:val="hybridMultilevel"/>
    <w:tmpl w:val="D1B2512E"/>
    <w:lvl w:ilvl="0" w:tplc="08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3" w15:restartNumberingAfterBreak="0">
    <w:nsid w:val="589D4841"/>
    <w:multiLevelType w:val="hybridMultilevel"/>
    <w:tmpl w:val="CA3C0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642B4"/>
    <w:multiLevelType w:val="hybridMultilevel"/>
    <w:tmpl w:val="0D32B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C0FCF"/>
    <w:multiLevelType w:val="hybridMultilevel"/>
    <w:tmpl w:val="B06827E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3881511"/>
    <w:multiLevelType w:val="hybridMultilevel"/>
    <w:tmpl w:val="476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21194"/>
    <w:multiLevelType w:val="hybridMultilevel"/>
    <w:tmpl w:val="BEA43D0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1F349C5"/>
    <w:multiLevelType w:val="hybridMultilevel"/>
    <w:tmpl w:val="2858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53282"/>
    <w:multiLevelType w:val="hybridMultilevel"/>
    <w:tmpl w:val="E9142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37BAE"/>
    <w:multiLevelType w:val="hybridMultilevel"/>
    <w:tmpl w:val="A9C43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134E6"/>
    <w:multiLevelType w:val="hybridMultilevel"/>
    <w:tmpl w:val="DF7A0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0"/>
  </w:num>
  <w:num w:numId="5">
    <w:abstractNumId w:val="5"/>
  </w:num>
  <w:num w:numId="6">
    <w:abstractNumId w:val="10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17"/>
  </w:num>
  <w:num w:numId="13">
    <w:abstractNumId w:val="14"/>
  </w:num>
  <w:num w:numId="14">
    <w:abstractNumId w:val="1"/>
  </w:num>
  <w:num w:numId="15">
    <w:abstractNumId w:val="16"/>
  </w:num>
  <w:num w:numId="16">
    <w:abstractNumId w:val="13"/>
  </w:num>
  <w:num w:numId="17">
    <w:abstractNumId w:val="21"/>
  </w:num>
  <w:num w:numId="18">
    <w:abstractNumId w:val="6"/>
  </w:num>
  <w:num w:numId="19">
    <w:abstractNumId w:val="9"/>
  </w:num>
  <w:num w:numId="20">
    <w:abstractNumId w:val="12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02EA"/>
    <w:rsid w:val="00086451"/>
    <w:rsid w:val="000E7CDF"/>
    <w:rsid w:val="001B4875"/>
    <w:rsid w:val="001C2FDF"/>
    <w:rsid w:val="001D6703"/>
    <w:rsid w:val="00211917"/>
    <w:rsid w:val="00216BEA"/>
    <w:rsid w:val="0022111F"/>
    <w:rsid w:val="00240A10"/>
    <w:rsid w:val="00276209"/>
    <w:rsid w:val="00283697"/>
    <w:rsid w:val="002A5BF7"/>
    <w:rsid w:val="003009B8"/>
    <w:rsid w:val="00307F75"/>
    <w:rsid w:val="00326CFD"/>
    <w:rsid w:val="0035433F"/>
    <w:rsid w:val="003A764C"/>
    <w:rsid w:val="003B4122"/>
    <w:rsid w:val="003F6AA6"/>
    <w:rsid w:val="004414AA"/>
    <w:rsid w:val="0045584E"/>
    <w:rsid w:val="0046793F"/>
    <w:rsid w:val="004704B0"/>
    <w:rsid w:val="0048679F"/>
    <w:rsid w:val="00580CED"/>
    <w:rsid w:val="005851F0"/>
    <w:rsid w:val="00592BBC"/>
    <w:rsid w:val="005A745F"/>
    <w:rsid w:val="005B21B3"/>
    <w:rsid w:val="005B6EF6"/>
    <w:rsid w:val="006442A2"/>
    <w:rsid w:val="00662B8C"/>
    <w:rsid w:val="00674636"/>
    <w:rsid w:val="006A2415"/>
    <w:rsid w:val="006C5200"/>
    <w:rsid w:val="006E2A4C"/>
    <w:rsid w:val="00705F33"/>
    <w:rsid w:val="00737813"/>
    <w:rsid w:val="00745A34"/>
    <w:rsid w:val="007A09F8"/>
    <w:rsid w:val="007A2C17"/>
    <w:rsid w:val="007E5C3B"/>
    <w:rsid w:val="007F526A"/>
    <w:rsid w:val="007F765E"/>
    <w:rsid w:val="00806BCD"/>
    <w:rsid w:val="008F3291"/>
    <w:rsid w:val="008F6E0B"/>
    <w:rsid w:val="0095142C"/>
    <w:rsid w:val="00970C19"/>
    <w:rsid w:val="009B2C5A"/>
    <w:rsid w:val="009E7095"/>
    <w:rsid w:val="00A341B2"/>
    <w:rsid w:val="00A8469C"/>
    <w:rsid w:val="00B32033"/>
    <w:rsid w:val="00B502EA"/>
    <w:rsid w:val="00B63AA5"/>
    <w:rsid w:val="00C03C07"/>
    <w:rsid w:val="00C36E31"/>
    <w:rsid w:val="00C62647"/>
    <w:rsid w:val="00C93491"/>
    <w:rsid w:val="00CD6D2D"/>
    <w:rsid w:val="00CE0ED7"/>
    <w:rsid w:val="00DF0E49"/>
    <w:rsid w:val="00E3346D"/>
    <w:rsid w:val="00E9232A"/>
    <w:rsid w:val="00EC1662"/>
    <w:rsid w:val="00F22943"/>
    <w:rsid w:val="00FB3323"/>
    <w:rsid w:val="00FD649E"/>
    <w:rsid w:val="00F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5F04F"/>
  <w15:chartTrackingRefBased/>
  <w15:docId w15:val="{488C9747-ED33-42D9-8C7A-094BE2D5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F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705F33"/>
    <w:pPr>
      <w:keepNext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05F33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3">
    <w:name w:val="Title"/>
    <w:basedOn w:val="a"/>
    <w:link w:val="a4"/>
    <w:qFormat/>
    <w:rsid w:val="00705F33"/>
    <w:rPr>
      <w:caps/>
      <w:sz w:val="32"/>
    </w:rPr>
  </w:style>
  <w:style w:type="character" w:customStyle="1" w:styleId="a4">
    <w:name w:val="Заголовок Знак"/>
    <w:basedOn w:val="a0"/>
    <w:link w:val="a3"/>
    <w:rsid w:val="00705F33"/>
    <w:rPr>
      <w:rFonts w:ascii="Times New Roman" w:eastAsia="Times New Roman" w:hAnsi="Times New Roman" w:cs="Times New Roman"/>
      <w:caps/>
      <w:sz w:val="32"/>
      <w:szCs w:val="20"/>
      <w:lang w:val="ru-RU" w:eastAsia="ru-RU"/>
    </w:rPr>
  </w:style>
  <w:style w:type="paragraph" w:styleId="a5">
    <w:name w:val="footer"/>
    <w:basedOn w:val="a"/>
    <w:link w:val="a6"/>
    <w:rsid w:val="00705F3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05F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705F33"/>
  </w:style>
  <w:style w:type="paragraph" w:styleId="a8">
    <w:name w:val="header"/>
    <w:basedOn w:val="a"/>
    <w:link w:val="a9"/>
    <w:rsid w:val="00705F3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05F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a">
    <w:name w:val="Body Text"/>
    <w:basedOn w:val="a"/>
    <w:link w:val="ab"/>
    <w:uiPriority w:val="1"/>
    <w:semiHidden/>
    <w:unhideWhenUsed/>
    <w:qFormat/>
    <w:rsid w:val="00B63AA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semiHidden/>
    <w:rsid w:val="00B63AA5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c">
    <w:name w:val="Table Grid"/>
    <w:basedOn w:val="a1"/>
    <w:uiPriority w:val="39"/>
    <w:rsid w:val="005B6EF6"/>
    <w:rPr>
      <w:rFonts w:ascii="Times New Roman" w:hAnsi="Times New Roman" w:cs="Times New Roman"/>
      <w:b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B2C5A"/>
    <w:pPr>
      <w:spacing w:after="160" w:line="259" w:lineRule="auto"/>
      <w:ind w:left="720"/>
      <w:contextualSpacing/>
      <w:jc w:val="left"/>
    </w:pPr>
    <w:rPr>
      <w:rFonts w:eastAsiaTheme="minorHAnsi"/>
      <w:sz w:val="28"/>
      <w:szCs w:val="22"/>
      <w:lang w:eastAsia="en-US"/>
    </w:rPr>
  </w:style>
  <w:style w:type="character" w:styleId="ae">
    <w:name w:val="Placeholder Text"/>
    <w:basedOn w:val="a0"/>
    <w:uiPriority w:val="99"/>
    <w:semiHidden/>
    <w:rsid w:val="00FD64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0AAF-4BA4-42F3-8958-8BA5F158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13</Pages>
  <Words>2082</Words>
  <Characters>11874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N</dc:creator>
  <cp:keywords/>
  <dc:description/>
  <cp:lastModifiedBy>Ivanov</cp:lastModifiedBy>
  <cp:revision>87</cp:revision>
  <dcterms:created xsi:type="dcterms:W3CDTF">2022-10-26T17:23:00Z</dcterms:created>
  <dcterms:modified xsi:type="dcterms:W3CDTF">2022-10-27T09:25:00Z</dcterms:modified>
</cp:coreProperties>
</file>