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FAD38" w14:textId="77777777" w:rsidR="00D45C58" w:rsidRPr="005220CC" w:rsidRDefault="00D45C58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Министерство науки и высшего образования РФ</w:t>
      </w:r>
    </w:p>
    <w:p w14:paraId="274510BE" w14:textId="77777777" w:rsidR="00D45C58" w:rsidRPr="005220CC" w:rsidRDefault="00D45C58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 xml:space="preserve">Федеральное государственное бюджетное </w:t>
      </w:r>
    </w:p>
    <w:p w14:paraId="1FA002DF" w14:textId="77777777" w:rsidR="00D45C58" w:rsidRPr="005220CC" w:rsidRDefault="00D45C58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589AE12E" w14:textId="77777777" w:rsidR="00D45C58" w:rsidRPr="005220CC" w:rsidRDefault="00D45C58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ВЯТСКИЙ ГОСУДАРСТВЕННЫЙ УНИВЕРСИТЕТ</w:t>
      </w:r>
    </w:p>
    <w:p w14:paraId="48BD7614" w14:textId="77777777" w:rsidR="00D45C58" w:rsidRPr="005220CC" w:rsidRDefault="00D45C58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2767CB56" w14:textId="77777777" w:rsidR="00D45C58" w:rsidRPr="005220CC" w:rsidRDefault="00D45C58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Факультет автоматики и вычислительной техники</w:t>
      </w:r>
    </w:p>
    <w:p w14:paraId="53F07590" w14:textId="77777777" w:rsidR="00D45C58" w:rsidRPr="005220CC" w:rsidRDefault="00D45C58" w:rsidP="004D1F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Кафедра радиоэлектронных средств</w:t>
      </w:r>
    </w:p>
    <w:p w14:paraId="4ADAEE8D" w14:textId="77777777" w:rsidR="00D45C58" w:rsidRPr="005220CC" w:rsidRDefault="00D45C5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4BFE7DE0" w14:textId="77777777" w:rsidR="00D45C58" w:rsidRPr="005220CC" w:rsidRDefault="00D45C5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7D2FCE5E" w14:textId="77777777" w:rsidR="00D45C58" w:rsidRPr="005220CC" w:rsidRDefault="00D45C5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2E0CDDBE" w14:textId="77777777" w:rsidR="00D45C58" w:rsidRPr="005220CC" w:rsidRDefault="00D45C5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3EA38396" w14:textId="77777777" w:rsidR="00D45C58" w:rsidRDefault="00D45C5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21FBE8DC" w14:textId="77777777" w:rsidR="00D45C58" w:rsidRPr="005220CC" w:rsidRDefault="00D45C5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582111D1" w14:textId="08F77B65" w:rsidR="00D45C58" w:rsidRPr="005220CC" w:rsidRDefault="00D45C5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Отчет по лабораторному практикуму №</w:t>
      </w:r>
      <w:r w:rsidR="00D44B37">
        <w:rPr>
          <w:rFonts w:ascii="Times New Roman" w:hAnsi="Times New Roman"/>
          <w:sz w:val="24"/>
          <w:szCs w:val="24"/>
          <w:lang w:eastAsia="ru-RU"/>
        </w:rPr>
        <w:t>8</w:t>
      </w:r>
    </w:p>
    <w:p w14:paraId="562BE591" w14:textId="01DB7662" w:rsidR="00D45C58" w:rsidRDefault="00D44B37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44B37">
        <w:rPr>
          <w:rFonts w:ascii="Times New Roman" w:hAnsi="Times New Roman"/>
          <w:b/>
          <w:bCs/>
          <w:sz w:val="24"/>
          <w:szCs w:val="24"/>
        </w:rPr>
        <w:t>Составление обзора "Современные проблемы (задачи) избранной отрасли наук"</w:t>
      </w:r>
    </w:p>
    <w:p w14:paraId="000D2B9D" w14:textId="77777777" w:rsidR="004804BF" w:rsidRDefault="004804BF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6D12DEEA" w14:textId="77777777" w:rsidR="00D45C58" w:rsidRPr="005220CC" w:rsidRDefault="00D45C5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дисциплина «</w:t>
      </w:r>
      <w:r w:rsidRPr="005220CC">
        <w:rPr>
          <w:rFonts w:ascii="Times New Roman" w:hAnsi="Times New Roman"/>
          <w:sz w:val="24"/>
          <w:szCs w:val="24"/>
        </w:rPr>
        <w:t>Методология научных исследований»</w:t>
      </w:r>
    </w:p>
    <w:p w14:paraId="07FE9ECA" w14:textId="77777777" w:rsidR="00D45C58" w:rsidRPr="005220CC" w:rsidRDefault="00D45C5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4E1E4E86" w14:textId="77777777" w:rsidR="00D45C58" w:rsidRPr="005220CC" w:rsidRDefault="00D45C5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BB74BC9" w14:textId="77777777" w:rsidR="00D45C58" w:rsidRPr="005220CC" w:rsidRDefault="00D45C5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1E34772" w14:textId="77777777" w:rsidR="00D45C58" w:rsidRPr="005220CC" w:rsidRDefault="00D45C5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738A9C5" w14:textId="77777777" w:rsidR="00D45C58" w:rsidRPr="005220CC" w:rsidRDefault="00D45C5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63D5BDBC" w14:textId="77777777" w:rsidR="00D45C58" w:rsidRPr="005220CC" w:rsidRDefault="00D45C5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tbl>
      <w:tblPr>
        <w:tblW w:w="10314" w:type="dxa"/>
        <w:tblLook w:val="00A0" w:firstRow="1" w:lastRow="0" w:firstColumn="1" w:lastColumn="0" w:noHBand="0" w:noVBand="0"/>
      </w:tblPr>
      <w:tblGrid>
        <w:gridCol w:w="4928"/>
        <w:gridCol w:w="5386"/>
      </w:tblGrid>
      <w:tr w:rsidR="00D45C58" w:rsidRPr="00A16A92" w14:paraId="66FB6F95" w14:textId="77777777" w:rsidTr="00A16A92">
        <w:tc>
          <w:tcPr>
            <w:tcW w:w="4928" w:type="dxa"/>
          </w:tcPr>
          <w:p w14:paraId="19DCC6F7" w14:textId="588166B8" w:rsidR="00D45C58" w:rsidRPr="00A16A92" w:rsidRDefault="00D45C58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Выполнил: студент группы </w:t>
            </w:r>
            <w:r w:rsidRPr="00355C1F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="00355C1F" w:rsidRPr="00355C1F">
              <w:rPr>
                <w:rFonts w:ascii="Times New Roman" w:hAnsi="Times New Roman"/>
                <w:sz w:val="24"/>
                <w:szCs w:val="24"/>
                <w:lang w:eastAsia="ru-RU"/>
              </w:rPr>
              <w:t>В</w:t>
            </w:r>
            <w:r w:rsidRPr="00355C1F">
              <w:rPr>
                <w:rFonts w:ascii="Times New Roman" w:hAnsi="Times New Roman"/>
                <w:sz w:val="24"/>
                <w:szCs w:val="24"/>
                <w:lang w:eastAsia="ru-RU"/>
              </w:rPr>
              <w:t>Тм</w:t>
            </w: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>-1301</w:t>
            </w:r>
          </w:p>
        </w:tc>
        <w:tc>
          <w:tcPr>
            <w:tcW w:w="5386" w:type="dxa"/>
            <w:vAlign w:val="center"/>
          </w:tcPr>
          <w:p w14:paraId="45C9BA43" w14:textId="10E937B1" w:rsidR="00D45C58" w:rsidRPr="00A16A92" w:rsidRDefault="00D45C58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______________/ </w:t>
            </w:r>
            <w:r w:rsidR="00355C1F">
              <w:rPr>
                <w:rFonts w:ascii="Times New Roman" w:hAnsi="Times New Roman"/>
                <w:sz w:val="24"/>
                <w:szCs w:val="24"/>
                <w:lang w:eastAsia="ru-RU"/>
              </w:rPr>
              <w:t>Савин</w:t>
            </w: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55C1F">
              <w:rPr>
                <w:rFonts w:ascii="Times New Roman" w:hAnsi="Times New Roman"/>
                <w:sz w:val="24"/>
                <w:szCs w:val="24"/>
                <w:lang w:eastAsia="ru-RU"/>
              </w:rPr>
              <w:t>Д</w:t>
            </w: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>.</w:t>
            </w:r>
            <w:r w:rsidR="00355C1F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>. /</w:t>
            </w:r>
          </w:p>
        </w:tc>
      </w:tr>
      <w:tr w:rsidR="00D45C58" w:rsidRPr="00A16A92" w14:paraId="3B18E8A8" w14:textId="77777777" w:rsidTr="00A16A92">
        <w:tc>
          <w:tcPr>
            <w:tcW w:w="4928" w:type="dxa"/>
          </w:tcPr>
          <w:p w14:paraId="56F49FC3" w14:textId="77777777" w:rsidR="00D45C58" w:rsidRPr="00A16A92" w:rsidRDefault="00D45C58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Align w:val="center"/>
          </w:tcPr>
          <w:p w14:paraId="01A1E69E" w14:textId="77777777" w:rsidR="00D45C58" w:rsidRPr="00A16A92" w:rsidRDefault="00D45C58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D45C58" w:rsidRPr="00A16A92" w14:paraId="4AE2B15C" w14:textId="77777777" w:rsidTr="00A16A92">
        <w:tc>
          <w:tcPr>
            <w:tcW w:w="4928" w:type="dxa"/>
          </w:tcPr>
          <w:p w14:paraId="45A243C8" w14:textId="77777777" w:rsidR="00D45C58" w:rsidRPr="00A16A92" w:rsidRDefault="00D45C58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>Проверил: профессор кафедры РЭС</w:t>
            </w:r>
          </w:p>
        </w:tc>
        <w:tc>
          <w:tcPr>
            <w:tcW w:w="5386" w:type="dxa"/>
            <w:vAlign w:val="center"/>
          </w:tcPr>
          <w:p w14:paraId="7D0F3149" w14:textId="77777777" w:rsidR="00D45C58" w:rsidRPr="00A16A92" w:rsidRDefault="00D45C58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>______________/ Частиков А.В. /</w:t>
            </w:r>
          </w:p>
        </w:tc>
      </w:tr>
    </w:tbl>
    <w:p w14:paraId="75BAE95D" w14:textId="77777777" w:rsidR="00D45C58" w:rsidRPr="005220CC" w:rsidRDefault="00D45C5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eastAsia="ru-RU"/>
        </w:rPr>
      </w:pPr>
    </w:p>
    <w:p w14:paraId="1E9797E9" w14:textId="77777777" w:rsidR="00D45C58" w:rsidRPr="005220CC" w:rsidRDefault="00D45C58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38AB9AB0" w14:textId="77777777" w:rsidR="00D45C58" w:rsidRPr="005220CC" w:rsidRDefault="00D45C58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2A5A31FF" w14:textId="77777777" w:rsidR="00D45C58" w:rsidRPr="005220CC" w:rsidRDefault="00D45C58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613CD83B" w14:textId="77777777" w:rsidR="00D45C58" w:rsidRDefault="00D45C58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76402C0B" w14:textId="77777777" w:rsidR="00D45C58" w:rsidRDefault="00D45C58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16E68F52" w14:textId="77777777" w:rsidR="00D45C58" w:rsidRDefault="00D45C58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2614F0DE" w14:textId="77777777" w:rsidR="00D45C58" w:rsidRDefault="00D45C58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0C693158" w14:textId="78BE58F0" w:rsidR="00D45C58" w:rsidRDefault="001A25B8" w:rsidP="00026B77">
      <w:pPr>
        <w:spacing w:after="0" w:line="259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Киров 2022</w:t>
      </w:r>
    </w:p>
    <w:p w14:paraId="3A96B564" w14:textId="59F0AAB7" w:rsidR="00D45C58" w:rsidRPr="00631867" w:rsidRDefault="00D45C58" w:rsidP="00631867">
      <w:pPr>
        <w:tabs>
          <w:tab w:val="left" w:pos="1134"/>
        </w:tabs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br w:type="page"/>
      </w:r>
      <w:r w:rsidRPr="00631867">
        <w:rPr>
          <w:rFonts w:ascii="Times New Roman" w:hAnsi="Times New Roman"/>
          <w:b/>
          <w:bCs/>
          <w:sz w:val="24"/>
          <w:szCs w:val="24"/>
        </w:rPr>
        <w:lastRenderedPageBreak/>
        <w:t>Цель</w:t>
      </w:r>
      <w:r w:rsidRPr="00631867">
        <w:rPr>
          <w:rFonts w:ascii="Times New Roman" w:hAnsi="Times New Roman"/>
          <w:bCs/>
          <w:sz w:val="24"/>
          <w:szCs w:val="24"/>
        </w:rPr>
        <w:t xml:space="preserve">: </w:t>
      </w:r>
      <w:r w:rsidR="002D48B3" w:rsidRPr="002D48B3">
        <w:rPr>
          <w:rFonts w:ascii="Times New Roman" w:hAnsi="Times New Roman"/>
          <w:bCs/>
          <w:sz w:val="24"/>
          <w:szCs w:val="24"/>
        </w:rPr>
        <w:t>овладеть методикой составления обзора НТИ на заданную тему.</w:t>
      </w:r>
    </w:p>
    <w:p w14:paraId="42B98E8D" w14:textId="77777777" w:rsidR="00D45C58" w:rsidRPr="00631867" w:rsidRDefault="00D45C58" w:rsidP="00631867">
      <w:pPr>
        <w:tabs>
          <w:tab w:val="left" w:pos="1134"/>
        </w:tabs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39E8D2A" w14:textId="77777777" w:rsidR="00D45C58" w:rsidRPr="00631867" w:rsidRDefault="00D45C58" w:rsidP="00631867">
      <w:pPr>
        <w:tabs>
          <w:tab w:val="left" w:pos="1134"/>
        </w:tabs>
        <w:spacing w:after="0" w:line="259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631867">
        <w:rPr>
          <w:rFonts w:ascii="Times New Roman" w:hAnsi="Times New Roman"/>
          <w:b/>
          <w:bCs/>
          <w:sz w:val="24"/>
          <w:szCs w:val="24"/>
        </w:rPr>
        <w:t>Задачи</w:t>
      </w:r>
      <w:r w:rsidRPr="00631867">
        <w:rPr>
          <w:rFonts w:ascii="Times New Roman" w:hAnsi="Times New Roman"/>
          <w:bCs/>
          <w:sz w:val="24"/>
          <w:szCs w:val="24"/>
        </w:rPr>
        <w:t>:</w:t>
      </w:r>
    </w:p>
    <w:p w14:paraId="551B35B4" w14:textId="77777777" w:rsidR="001A25B8" w:rsidRPr="00492978" w:rsidRDefault="001A25B8" w:rsidP="001A25B8">
      <w:pPr>
        <w:pStyle w:val="a3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Подобрать</w:t>
      </w:r>
      <w:r w:rsidRPr="00492978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публикации и патенты</w:t>
      </w:r>
      <w:r w:rsidRPr="00492978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для </w:t>
      </w:r>
      <w:r w:rsidRPr="00492978">
        <w:rPr>
          <w:rFonts w:ascii="Times New Roman" w:hAnsi="Times New Roman"/>
          <w:bCs/>
          <w:sz w:val="24"/>
          <w:szCs w:val="24"/>
        </w:rPr>
        <w:t>обзор</w:t>
      </w:r>
      <w:r>
        <w:rPr>
          <w:rFonts w:ascii="Times New Roman" w:hAnsi="Times New Roman"/>
          <w:bCs/>
          <w:sz w:val="24"/>
          <w:szCs w:val="24"/>
        </w:rPr>
        <w:t>а</w:t>
      </w:r>
      <w:r w:rsidRPr="00492978">
        <w:rPr>
          <w:rFonts w:ascii="Times New Roman" w:hAnsi="Times New Roman"/>
          <w:bCs/>
          <w:sz w:val="24"/>
          <w:szCs w:val="24"/>
        </w:rPr>
        <w:t xml:space="preserve"> в отечественных и зарубежных источниках информации. Использовать для этого НТИ, найденную на </w:t>
      </w:r>
      <w:r>
        <w:rPr>
          <w:rFonts w:ascii="Times New Roman" w:hAnsi="Times New Roman"/>
          <w:bCs/>
          <w:sz w:val="24"/>
          <w:szCs w:val="24"/>
        </w:rPr>
        <w:t>занятии</w:t>
      </w:r>
      <w:r w:rsidRPr="00492978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7</w:t>
      </w:r>
      <w:r w:rsidRPr="00492978">
        <w:rPr>
          <w:rFonts w:ascii="Times New Roman" w:hAnsi="Times New Roman"/>
          <w:bCs/>
          <w:sz w:val="24"/>
          <w:szCs w:val="24"/>
        </w:rPr>
        <w:t>.</w:t>
      </w:r>
    </w:p>
    <w:p w14:paraId="0FE80A6B" w14:textId="77777777" w:rsidR="001A25B8" w:rsidRPr="00492978" w:rsidRDefault="001A25B8" w:rsidP="001A25B8">
      <w:pPr>
        <w:pStyle w:val="a3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481D9C">
        <w:rPr>
          <w:rFonts w:ascii="Times New Roman" w:hAnsi="Times New Roman"/>
          <w:bCs/>
          <w:sz w:val="24"/>
          <w:szCs w:val="24"/>
        </w:rPr>
        <w:t xml:space="preserve">Полный текст </w:t>
      </w:r>
      <w:r>
        <w:rPr>
          <w:rFonts w:ascii="Times New Roman" w:hAnsi="Times New Roman"/>
          <w:bCs/>
          <w:sz w:val="24"/>
          <w:szCs w:val="24"/>
        </w:rPr>
        <w:t>публикации</w:t>
      </w:r>
      <w:r w:rsidRPr="00481D9C">
        <w:rPr>
          <w:rFonts w:ascii="Times New Roman" w:hAnsi="Times New Roman"/>
          <w:bCs/>
          <w:sz w:val="24"/>
          <w:szCs w:val="24"/>
        </w:rPr>
        <w:t xml:space="preserve"> можно найти по DOI из </w:t>
      </w:r>
      <w:proofErr w:type="spellStart"/>
      <w:r w:rsidRPr="00481D9C">
        <w:rPr>
          <w:rFonts w:ascii="Times New Roman" w:hAnsi="Times New Roman"/>
          <w:bCs/>
          <w:sz w:val="24"/>
          <w:szCs w:val="24"/>
        </w:rPr>
        <w:t>ieeexplore</w:t>
      </w:r>
      <w:proofErr w:type="spellEnd"/>
      <w:r w:rsidRPr="00481D9C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(баз </w:t>
      </w:r>
      <w:r>
        <w:rPr>
          <w:rFonts w:ascii="Times New Roman" w:hAnsi="Times New Roman"/>
          <w:bCs/>
          <w:sz w:val="24"/>
          <w:szCs w:val="24"/>
          <w:lang w:val="en-US"/>
        </w:rPr>
        <w:t>Scopus</w:t>
      </w:r>
      <w:r w:rsidRPr="00481D9C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или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WoS</w:t>
      </w:r>
      <w:proofErr w:type="spellEnd"/>
      <w:r w:rsidRPr="00481D9C">
        <w:rPr>
          <w:rFonts w:ascii="Times New Roman" w:hAnsi="Times New Roman"/>
          <w:bCs/>
          <w:sz w:val="24"/>
          <w:szCs w:val="24"/>
        </w:rPr>
        <w:t xml:space="preserve">) на ресурсе </w:t>
      </w:r>
      <w:hyperlink r:id="rId8" w:history="1">
        <w:r w:rsidRPr="00481D9C">
          <w:t xml:space="preserve"> </w:t>
        </w:r>
        <w:r w:rsidRPr="00481D9C">
          <w:rPr>
            <w:rStyle w:val="ab"/>
            <w:rFonts w:ascii="Times New Roman" w:hAnsi="Times New Roman"/>
            <w:bCs/>
            <w:sz w:val="24"/>
            <w:szCs w:val="24"/>
          </w:rPr>
          <w:t>https://sci-hub.tf/</w:t>
        </w:r>
      </w:hyperlink>
      <w:r w:rsidRPr="008C2C54">
        <w:rPr>
          <w:rStyle w:val="ab"/>
          <w:rFonts w:ascii="Times New Roman" w:hAnsi="Times New Roman"/>
          <w:bCs/>
          <w:sz w:val="24"/>
          <w:szCs w:val="24"/>
        </w:rPr>
        <w:t xml:space="preserve"> или на похожих зеркалах</w:t>
      </w:r>
      <w:r w:rsidRPr="008C2C54">
        <w:rPr>
          <w:rFonts w:ascii="Times New Roman" w:hAnsi="Times New Roman"/>
          <w:bCs/>
          <w:sz w:val="24"/>
          <w:szCs w:val="24"/>
        </w:rPr>
        <w:t>.</w:t>
      </w:r>
      <w:r w:rsidRPr="00481D9C">
        <w:rPr>
          <w:rFonts w:ascii="Times New Roman" w:hAnsi="Times New Roman"/>
          <w:bCs/>
          <w:sz w:val="24"/>
          <w:szCs w:val="24"/>
        </w:rPr>
        <w:t xml:space="preserve"> </w:t>
      </w:r>
      <w:r w:rsidRPr="00492978">
        <w:rPr>
          <w:rFonts w:ascii="Times New Roman" w:hAnsi="Times New Roman"/>
          <w:bCs/>
          <w:sz w:val="24"/>
          <w:szCs w:val="24"/>
        </w:rPr>
        <w:t xml:space="preserve">Выполнить устный перевод отобранных статей и патентов на русский язык. </w:t>
      </w:r>
      <w:r>
        <w:rPr>
          <w:rFonts w:ascii="Times New Roman" w:hAnsi="Times New Roman"/>
          <w:bCs/>
          <w:sz w:val="24"/>
          <w:szCs w:val="24"/>
        </w:rPr>
        <w:t>Привести в отчете библиографическое описание и расширенные аннотации зарубежных публикаций и патентов</w:t>
      </w:r>
      <w:r w:rsidRPr="00492978">
        <w:rPr>
          <w:rFonts w:ascii="Times New Roman" w:hAnsi="Times New Roman"/>
          <w:bCs/>
          <w:sz w:val="24"/>
          <w:szCs w:val="24"/>
        </w:rPr>
        <w:t>.</w:t>
      </w:r>
    </w:p>
    <w:p w14:paraId="53E45E0C" w14:textId="77777777" w:rsidR="001A25B8" w:rsidRPr="00492978" w:rsidRDefault="001A25B8" w:rsidP="001A25B8">
      <w:pPr>
        <w:pStyle w:val="a3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492978">
        <w:rPr>
          <w:rFonts w:ascii="Times New Roman" w:hAnsi="Times New Roman"/>
          <w:bCs/>
          <w:sz w:val="24"/>
          <w:szCs w:val="24"/>
        </w:rPr>
        <w:t xml:space="preserve">На основе </w:t>
      </w:r>
      <w:r>
        <w:rPr>
          <w:rFonts w:ascii="Times New Roman" w:hAnsi="Times New Roman"/>
          <w:bCs/>
          <w:sz w:val="24"/>
          <w:szCs w:val="24"/>
        </w:rPr>
        <w:t>подобранных публикаций, патентов и</w:t>
      </w:r>
      <w:r w:rsidRPr="00492978">
        <w:rPr>
          <w:rFonts w:ascii="Times New Roman" w:hAnsi="Times New Roman"/>
          <w:bCs/>
          <w:sz w:val="24"/>
          <w:szCs w:val="24"/>
        </w:rPr>
        <w:t xml:space="preserve"> составленных аннотаций выполнить </w:t>
      </w:r>
      <w:r>
        <w:rPr>
          <w:rFonts w:ascii="Times New Roman" w:hAnsi="Times New Roman"/>
          <w:bCs/>
          <w:sz w:val="24"/>
          <w:szCs w:val="24"/>
        </w:rPr>
        <w:t xml:space="preserve">аналитический </w:t>
      </w:r>
      <w:r w:rsidRPr="00492978">
        <w:rPr>
          <w:rFonts w:ascii="Times New Roman" w:hAnsi="Times New Roman"/>
          <w:bCs/>
          <w:sz w:val="24"/>
          <w:szCs w:val="24"/>
        </w:rPr>
        <w:t>обзор НТИ в соответствии с общепринятыми правилами</w:t>
      </w:r>
      <w:r>
        <w:rPr>
          <w:rFonts w:ascii="Times New Roman" w:hAnsi="Times New Roman"/>
          <w:bCs/>
          <w:sz w:val="24"/>
          <w:szCs w:val="24"/>
        </w:rPr>
        <w:t xml:space="preserve"> (название обзора, сведения об авторе, введение, разделы, заключение, список использованных источников информации по ГОСТ Р7.0.5-2008)</w:t>
      </w:r>
      <w:r w:rsidRPr="00492978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 xml:space="preserve"> В первом разделе должна быть классификация рассматриваемых методов (способов, технологий, схем, программного обеспечения и т.п.), которые в дальнейшем анализируются и описываются. В обзоре должны быть рисунки, таблицы, формулы, схемы (при наличии), фотографии (при необходимости).</w:t>
      </w:r>
    </w:p>
    <w:p w14:paraId="7AF8CE85" w14:textId="77777777" w:rsidR="001A25B8" w:rsidRDefault="001A25B8" w:rsidP="001A25B8">
      <w:pPr>
        <w:pStyle w:val="a3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bookmarkStart w:id="0" w:name="_Hlk85446358"/>
      <w:r w:rsidRPr="00492978">
        <w:rPr>
          <w:rFonts w:ascii="Times New Roman" w:hAnsi="Times New Roman"/>
          <w:bCs/>
          <w:sz w:val="24"/>
          <w:szCs w:val="24"/>
        </w:rPr>
        <w:t>Оформить обзор в электронной форме.</w:t>
      </w:r>
    </w:p>
    <w:p w14:paraId="3617AE31" w14:textId="77777777" w:rsidR="001A25B8" w:rsidRPr="00492978" w:rsidRDefault="001A25B8" w:rsidP="001A25B8">
      <w:pPr>
        <w:pStyle w:val="a3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492978">
        <w:rPr>
          <w:rFonts w:ascii="Times New Roman" w:hAnsi="Times New Roman"/>
          <w:bCs/>
          <w:sz w:val="24"/>
          <w:szCs w:val="24"/>
        </w:rPr>
        <w:t>В отчете сделать обобщенные развернутые выводы.</w:t>
      </w:r>
    </w:p>
    <w:p w14:paraId="45825A9A" w14:textId="77777777" w:rsidR="001A25B8" w:rsidRPr="00492978" w:rsidRDefault="001A25B8" w:rsidP="001A25B8">
      <w:pPr>
        <w:pStyle w:val="a3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В выводах по отчету н</w:t>
      </w:r>
      <w:r w:rsidRPr="00492978">
        <w:rPr>
          <w:rFonts w:ascii="Times New Roman" w:hAnsi="Times New Roman"/>
          <w:bCs/>
          <w:sz w:val="24"/>
          <w:szCs w:val="24"/>
        </w:rPr>
        <w:t>а основании обзора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bookmarkEnd w:id="0"/>
      <w:r>
        <w:rPr>
          <w:rFonts w:ascii="Times New Roman" w:hAnsi="Times New Roman"/>
          <w:bCs/>
          <w:sz w:val="24"/>
          <w:szCs w:val="24"/>
        </w:rPr>
        <w:t>публикаций</w:t>
      </w:r>
      <w:r w:rsidRPr="00492978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указать одну-две</w:t>
      </w:r>
      <w:r w:rsidRPr="00492978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публикации, </w:t>
      </w:r>
      <w:r w:rsidRPr="00492978">
        <w:rPr>
          <w:rFonts w:ascii="Times New Roman" w:hAnsi="Times New Roman"/>
          <w:bCs/>
          <w:sz w:val="24"/>
          <w:szCs w:val="24"/>
        </w:rPr>
        <w:t>наиболее близки</w:t>
      </w:r>
      <w:r>
        <w:rPr>
          <w:rFonts w:ascii="Times New Roman" w:hAnsi="Times New Roman"/>
          <w:bCs/>
          <w:sz w:val="24"/>
          <w:szCs w:val="24"/>
        </w:rPr>
        <w:t>е</w:t>
      </w:r>
      <w:r w:rsidRPr="00492978">
        <w:rPr>
          <w:rFonts w:ascii="Times New Roman" w:hAnsi="Times New Roman"/>
          <w:bCs/>
          <w:sz w:val="24"/>
          <w:szCs w:val="24"/>
        </w:rPr>
        <w:t xml:space="preserve"> к </w:t>
      </w:r>
      <w:r>
        <w:rPr>
          <w:rFonts w:ascii="Times New Roman" w:hAnsi="Times New Roman"/>
          <w:bCs/>
          <w:sz w:val="24"/>
          <w:szCs w:val="24"/>
        </w:rPr>
        <w:t>теме исследований</w:t>
      </w:r>
      <w:r w:rsidRPr="00492978">
        <w:rPr>
          <w:rFonts w:ascii="Times New Roman" w:hAnsi="Times New Roman"/>
          <w:bCs/>
          <w:sz w:val="24"/>
          <w:szCs w:val="24"/>
        </w:rPr>
        <w:t>.</w:t>
      </w:r>
    </w:p>
    <w:p w14:paraId="30235165" w14:textId="34DAA6C1" w:rsidR="00D45C58" w:rsidRDefault="001A25B8" w:rsidP="001A25B8">
      <w:pPr>
        <w:tabs>
          <w:tab w:val="left" w:pos="1134"/>
        </w:tabs>
        <w:spacing w:after="0" w:line="259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2B270C">
        <w:rPr>
          <w:rFonts w:ascii="Times New Roman" w:hAnsi="Times New Roman"/>
          <w:bCs/>
          <w:sz w:val="24"/>
          <w:szCs w:val="24"/>
        </w:rPr>
        <w:t xml:space="preserve">В выводах по отчету на основании обзора </w:t>
      </w:r>
      <w:r w:rsidRPr="00492978">
        <w:rPr>
          <w:rFonts w:ascii="Times New Roman" w:hAnsi="Times New Roman"/>
          <w:bCs/>
          <w:sz w:val="24"/>
          <w:szCs w:val="24"/>
        </w:rPr>
        <w:t xml:space="preserve">патентной информации отобрать </w:t>
      </w:r>
      <w:r>
        <w:rPr>
          <w:rFonts w:ascii="Times New Roman" w:hAnsi="Times New Roman"/>
          <w:bCs/>
          <w:sz w:val="24"/>
          <w:szCs w:val="24"/>
        </w:rPr>
        <w:t>один-два патента (наиболее близких к теме исследований) в качестве прототипов</w:t>
      </w:r>
      <w:r w:rsidRPr="00492978">
        <w:rPr>
          <w:rFonts w:ascii="Times New Roman" w:hAnsi="Times New Roman"/>
          <w:bCs/>
          <w:sz w:val="24"/>
          <w:szCs w:val="24"/>
        </w:rPr>
        <w:t>.</w:t>
      </w:r>
    </w:p>
    <w:p w14:paraId="433C07AA" w14:textId="77777777" w:rsidR="001A25B8" w:rsidRDefault="001A25B8" w:rsidP="001A25B8">
      <w:pPr>
        <w:tabs>
          <w:tab w:val="left" w:pos="1134"/>
        </w:tabs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</w:p>
    <w:p w14:paraId="237A3C9D" w14:textId="77777777" w:rsidR="00631867" w:rsidRPr="00631867" w:rsidRDefault="00631867" w:rsidP="00631867">
      <w:pPr>
        <w:tabs>
          <w:tab w:val="left" w:pos="1134"/>
        </w:tabs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</w:p>
    <w:p w14:paraId="6EC63BE8" w14:textId="77777777" w:rsidR="002D48B3" w:rsidRDefault="00D45C58" w:rsidP="00631867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631867">
        <w:rPr>
          <w:rFonts w:ascii="Times New Roman" w:hAnsi="Times New Roman"/>
          <w:b/>
          <w:bCs/>
          <w:sz w:val="24"/>
          <w:szCs w:val="24"/>
        </w:rPr>
        <w:t xml:space="preserve">1 </w:t>
      </w:r>
      <w:r w:rsidR="002D48B3">
        <w:rPr>
          <w:rFonts w:ascii="Times New Roman" w:hAnsi="Times New Roman"/>
          <w:b/>
          <w:bCs/>
          <w:sz w:val="24"/>
          <w:szCs w:val="24"/>
        </w:rPr>
        <w:t>Библиографические описания и расширенные аннотации</w:t>
      </w:r>
    </w:p>
    <w:p w14:paraId="782D88D9" w14:textId="64C0DC7F" w:rsidR="004804BF" w:rsidRDefault="002D48B3" w:rsidP="00631867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публикаций и патентов, подобранных для обзора</w:t>
      </w:r>
    </w:p>
    <w:p w14:paraId="55D7F23D" w14:textId="77777777" w:rsidR="002D48B3" w:rsidRDefault="002D48B3" w:rsidP="00631867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E9157B5" w14:textId="42704F51" w:rsidR="00D45C58" w:rsidRPr="00631867" w:rsidRDefault="00D45C58" w:rsidP="00631867">
      <w:pPr>
        <w:spacing w:after="0"/>
        <w:ind w:firstLine="709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bookmarkStart w:id="1" w:name="_Hlk84241125"/>
      <w:r w:rsidRPr="00631867">
        <w:rPr>
          <w:rFonts w:ascii="Times New Roman" w:hAnsi="Times New Roman"/>
          <w:sz w:val="24"/>
          <w:szCs w:val="24"/>
          <w:shd w:val="clear" w:color="auto" w:fill="FFFFFF"/>
        </w:rPr>
        <w:t>Тема научного исследования «</w:t>
      </w:r>
      <w:r w:rsidR="00C139AA">
        <w:rPr>
          <w:rFonts w:ascii="Times New Roman" w:hAnsi="Times New Roman"/>
          <w:sz w:val="24"/>
          <w:szCs w:val="24"/>
          <w:shd w:val="clear" w:color="auto" w:fill="FFFFFF"/>
        </w:rPr>
        <w:t>Вопросно-ответная система</w:t>
      </w:r>
      <w:r w:rsidRPr="00631867">
        <w:rPr>
          <w:rFonts w:ascii="Times New Roman" w:hAnsi="Times New Roman"/>
          <w:sz w:val="24"/>
          <w:szCs w:val="24"/>
          <w:shd w:val="clear" w:color="auto" w:fill="FFFFFF"/>
        </w:rPr>
        <w:t>».</w:t>
      </w:r>
    </w:p>
    <w:bookmarkEnd w:id="1"/>
    <w:p w14:paraId="1443E60B" w14:textId="413BCC2B" w:rsidR="0086290E" w:rsidRDefault="0086290E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2795A91" w14:textId="57C6F187" w:rsidR="009A33F8" w:rsidRDefault="00C139AA" w:rsidP="0022159E">
      <w:pPr>
        <w:pStyle w:val="a3"/>
        <w:numPr>
          <w:ilvl w:val="1"/>
          <w:numId w:val="28"/>
        </w:num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  <w:r w:rsidRPr="00C139AA">
        <w:rPr>
          <w:rFonts w:ascii="Times New Roman" w:hAnsi="Times New Roman"/>
          <w:sz w:val="24"/>
          <w:szCs w:val="24"/>
          <w:lang w:val="en-US"/>
        </w:rPr>
        <w:t>Devlin</w:t>
      </w:r>
      <w:r w:rsidRPr="00C139AA">
        <w:rPr>
          <w:rFonts w:ascii="Times New Roman" w:hAnsi="Times New Roman"/>
          <w:sz w:val="24"/>
          <w:szCs w:val="24"/>
          <w:lang w:val="en-US"/>
        </w:rPr>
        <w:t xml:space="preserve"> J.</w:t>
      </w:r>
      <w:r w:rsidR="00807DE7" w:rsidRPr="00C139AA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C139AA">
        <w:rPr>
          <w:rFonts w:ascii="Times New Roman" w:hAnsi="Times New Roman"/>
          <w:sz w:val="24"/>
          <w:szCs w:val="24"/>
          <w:lang w:val="en-US"/>
        </w:rPr>
        <w:t>Chang</w:t>
      </w:r>
      <w:r w:rsidRPr="00C139AA">
        <w:rPr>
          <w:rFonts w:ascii="Times New Roman" w:hAnsi="Times New Roman"/>
          <w:sz w:val="24"/>
          <w:szCs w:val="24"/>
          <w:lang w:val="en-US"/>
        </w:rPr>
        <w:t xml:space="preserve"> M.-W., </w:t>
      </w:r>
      <w:r w:rsidRPr="00C139AA">
        <w:rPr>
          <w:rFonts w:ascii="Times New Roman" w:hAnsi="Times New Roman"/>
          <w:sz w:val="24"/>
          <w:szCs w:val="24"/>
          <w:lang w:val="en-US"/>
        </w:rPr>
        <w:t>Lee</w:t>
      </w:r>
      <w:r w:rsidRPr="00C139AA">
        <w:rPr>
          <w:rFonts w:ascii="Times New Roman" w:hAnsi="Times New Roman"/>
          <w:sz w:val="24"/>
          <w:szCs w:val="24"/>
          <w:lang w:val="en-US"/>
        </w:rPr>
        <w:t xml:space="preserve"> K., </w:t>
      </w:r>
      <w:r w:rsidRPr="00C139AA">
        <w:rPr>
          <w:rFonts w:ascii="Times New Roman" w:hAnsi="Times New Roman"/>
          <w:sz w:val="24"/>
          <w:szCs w:val="24"/>
          <w:lang w:val="en-US"/>
        </w:rPr>
        <w:t>Toutanova</w:t>
      </w:r>
      <w:r w:rsidRPr="00C139AA">
        <w:rPr>
          <w:rFonts w:ascii="Times New Roman" w:hAnsi="Times New Roman"/>
          <w:sz w:val="24"/>
          <w:szCs w:val="24"/>
          <w:lang w:val="en-US"/>
        </w:rPr>
        <w:t xml:space="preserve"> K</w:t>
      </w:r>
      <w:r w:rsidR="00807DE7" w:rsidRPr="00C139AA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C139AA">
        <w:rPr>
          <w:rFonts w:ascii="Times New Roman" w:hAnsi="Times New Roman"/>
          <w:sz w:val="24"/>
          <w:szCs w:val="24"/>
          <w:lang w:val="en-US"/>
        </w:rPr>
        <w:t>BERT: Pre-training of Deep Bidirectional Transformers for Language Understanding</w:t>
      </w:r>
      <w:r w:rsidR="00807DE7" w:rsidRPr="00C139AA">
        <w:rPr>
          <w:rFonts w:ascii="Times New Roman" w:hAnsi="Times New Roman"/>
          <w:sz w:val="24"/>
          <w:szCs w:val="24"/>
          <w:lang w:val="en-US"/>
        </w:rPr>
        <w:t xml:space="preserve"> //</w:t>
      </w:r>
      <w:r w:rsidR="00F041CF" w:rsidRPr="00C139A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139AA">
        <w:rPr>
          <w:rFonts w:ascii="Times New Roman" w:hAnsi="Times New Roman"/>
          <w:sz w:val="24"/>
          <w:szCs w:val="24"/>
          <w:lang w:val="en-US"/>
        </w:rPr>
        <w:t>Proceedings of the 2019 Conference of the North American Chapter of the Association for Computational Linguistics: Human Language Technologies, Volume 1 (Long and Short Papers)</w:t>
      </w:r>
      <w:r w:rsidR="00807DE7" w:rsidRPr="00C139AA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807DE7" w:rsidRPr="00C139AA">
        <w:rPr>
          <w:rFonts w:ascii="Times New Roman" w:hAnsi="Times New Roman"/>
          <w:sz w:val="24"/>
          <w:szCs w:val="24"/>
        </w:rPr>
        <w:t xml:space="preserve">2019. </w:t>
      </w:r>
      <w:r w:rsidR="00807DE7" w:rsidRPr="00C139AA">
        <w:rPr>
          <w:rFonts w:ascii="Times New Roman" w:hAnsi="Times New Roman"/>
          <w:sz w:val="24"/>
          <w:szCs w:val="24"/>
          <w:lang w:val="en-US"/>
        </w:rPr>
        <w:t>V</w:t>
      </w:r>
      <w:r w:rsidR="00807DE7" w:rsidRPr="00C139AA">
        <w:rPr>
          <w:rFonts w:ascii="Times New Roman" w:hAnsi="Times New Roman"/>
          <w:sz w:val="24"/>
          <w:szCs w:val="24"/>
        </w:rPr>
        <w:t xml:space="preserve">. </w:t>
      </w:r>
      <w:r w:rsidRPr="00C139AA">
        <w:rPr>
          <w:rFonts w:ascii="Times New Roman" w:hAnsi="Times New Roman"/>
          <w:sz w:val="24"/>
          <w:szCs w:val="24"/>
          <w:lang w:val="en-US"/>
        </w:rPr>
        <w:t>1</w:t>
      </w:r>
      <w:r w:rsidR="00807DE7" w:rsidRPr="00C139AA">
        <w:rPr>
          <w:rFonts w:ascii="Times New Roman" w:hAnsi="Times New Roman"/>
          <w:sz w:val="24"/>
          <w:szCs w:val="24"/>
        </w:rPr>
        <w:t xml:space="preserve">. </w:t>
      </w:r>
      <w:r w:rsidR="00807DE7" w:rsidRPr="00C139AA">
        <w:rPr>
          <w:rFonts w:ascii="Times New Roman" w:hAnsi="Times New Roman"/>
          <w:sz w:val="24"/>
          <w:szCs w:val="24"/>
          <w:lang w:val="en-US"/>
        </w:rPr>
        <w:t>P</w:t>
      </w:r>
      <w:r w:rsidR="00807DE7" w:rsidRPr="00C139AA">
        <w:rPr>
          <w:rFonts w:ascii="Times New Roman" w:hAnsi="Times New Roman"/>
          <w:sz w:val="24"/>
          <w:szCs w:val="24"/>
        </w:rPr>
        <w:t xml:space="preserve">. </w:t>
      </w:r>
      <w:r w:rsidRPr="00C139AA">
        <w:rPr>
          <w:rFonts w:ascii="Times New Roman" w:hAnsi="Times New Roman"/>
          <w:sz w:val="24"/>
          <w:szCs w:val="24"/>
        </w:rPr>
        <w:t>4171</w:t>
      </w:r>
      <w:r w:rsidRPr="00C139AA">
        <w:rPr>
          <w:rFonts w:ascii="Times New Roman" w:hAnsi="Times New Roman"/>
          <w:sz w:val="24"/>
          <w:szCs w:val="24"/>
          <w:lang w:val="en-US"/>
        </w:rPr>
        <w:t>-</w:t>
      </w:r>
      <w:r w:rsidRPr="00C139AA">
        <w:rPr>
          <w:rFonts w:ascii="Times New Roman" w:hAnsi="Times New Roman"/>
          <w:sz w:val="24"/>
          <w:szCs w:val="24"/>
        </w:rPr>
        <w:t>4186</w:t>
      </w:r>
      <w:r w:rsidR="00807DE7" w:rsidRPr="00C139AA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807DE7" w:rsidRPr="00C139AA">
        <w:rPr>
          <w:rFonts w:ascii="Times New Roman" w:hAnsi="Times New Roman"/>
          <w:sz w:val="24"/>
          <w:szCs w:val="24"/>
          <w:lang w:val="en-US"/>
        </w:rPr>
        <w:t>doi</w:t>
      </w:r>
      <w:proofErr w:type="spellEnd"/>
      <w:r w:rsidR="00807DE7" w:rsidRPr="00C139AA">
        <w:rPr>
          <w:rFonts w:ascii="Times New Roman" w:hAnsi="Times New Roman"/>
          <w:sz w:val="24"/>
          <w:szCs w:val="24"/>
        </w:rPr>
        <w:t>:</w:t>
      </w:r>
      <w:r w:rsidRPr="00C139AA">
        <w:t xml:space="preserve"> </w:t>
      </w:r>
      <w:r w:rsidRPr="00C139AA">
        <w:rPr>
          <w:rFonts w:ascii="Times New Roman" w:hAnsi="Times New Roman"/>
          <w:sz w:val="24"/>
          <w:szCs w:val="24"/>
        </w:rPr>
        <w:t>10.18653/v1/N19-1423</w:t>
      </w:r>
      <w:r w:rsidR="00807DE7" w:rsidRPr="00C139AA">
        <w:rPr>
          <w:rFonts w:ascii="Times New Roman" w:hAnsi="Times New Roman"/>
          <w:sz w:val="24"/>
          <w:szCs w:val="24"/>
        </w:rPr>
        <w:t>.</w:t>
      </w:r>
    </w:p>
    <w:p w14:paraId="062CA82E" w14:textId="77777777" w:rsidR="0022159E" w:rsidRPr="0022159E" w:rsidRDefault="0022159E" w:rsidP="0022159E">
      <w:pPr>
        <w:spacing w:after="0" w:line="259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14:paraId="7BFABD9F" w14:textId="59A661BE" w:rsidR="00807DE7" w:rsidRDefault="00807DE7" w:rsidP="00635E5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Расширенная аннотация</w:t>
      </w:r>
      <w:r w:rsidR="00D176D8">
        <w:rPr>
          <w:rFonts w:ascii="Times New Roman" w:hAnsi="Times New Roman"/>
          <w:sz w:val="24"/>
          <w:szCs w:val="24"/>
        </w:rPr>
        <w:t xml:space="preserve"> </w:t>
      </w:r>
    </w:p>
    <w:p w14:paraId="7A8AF9FC" w14:textId="40A53561" w:rsidR="00807DE7" w:rsidRDefault="00807DE7" w:rsidP="009A33F8">
      <w:pPr>
        <w:spacing w:after="0" w:line="259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14:paraId="1C1F0E90" w14:textId="33C77ABE" w:rsidR="009A33F8" w:rsidRDefault="00953FFB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53FFB">
        <w:rPr>
          <w:rFonts w:ascii="Times New Roman" w:hAnsi="Times New Roman"/>
          <w:sz w:val="24"/>
          <w:szCs w:val="24"/>
        </w:rPr>
        <w:t xml:space="preserve">Мы представляем новую модель языкового представления под названием BERT, что означает Представления двунаправленного кодировщика от </w:t>
      </w:r>
      <w:r>
        <w:rPr>
          <w:rFonts w:ascii="Times New Roman" w:hAnsi="Times New Roman"/>
          <w:sz w:val="24"/>
          <w:szCs w:val="24"/>
          <w:lang w:val="en-US"/>
        </w:rPr>
        <w:t>Transformers</w:t>
      </w:r>
      <w:r w:rsidRPr="00953FFB">
        <w:rPr>
          <w:rFonts w:ascii="Times New Roman" w:hAnsi="Times New Roman"/>
          <w:sz w:val="24"/>
          <w:szCs w:val="24"/>
        </w:rPr>
        <w:t>. В отличие от недавних моделей языкового представления (</w:t>
      </w:r>
      <w:proofErr w:type="spellStart"/>
      <w:r w:rsidRPr="00953FFB">
        <w:rPr>
          <w:rFonts w:ascii="Times New Roman" w:hAnsi="Times New Roman"/>
          <w:sz w:val="24"/>
          <w:szCs w:val="24"/>
        </w:rPr>
        <w:t>Peters</w:t>
      </w:r>
      <w:proofErr w:type="spellEnd"/>
      <w:r w:rsidRPr="00953FF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3FFB">
        <w:rPr>
          <w:rFonts w:ascii="Times New Roman" w:hAnsi="Times New Roman"/>
          <w:sz w:val="24"/>
          <w:szCs w:val="24"/>
        </w:rPr>
        <w:t>et</w:t>
      </w:r>
      <w:proofErr w:type="spellEnd"/>
      <w:r w:rsidRPr="00953FF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3FFB">
        <w:rPr>
          <w:rFonts w:ascii="Times New Roman" w:hAnsi="Times New Roman"/>
          <w:sz w:val="24"/>
          <w:szCs w:val="24"/>
        </w:rPr>
        <w:t>al</w:t>
      </w:r>
      <w:proofErr w:type="spellEnd"/>
      <w:r w:rsidRPr="00953FFB">
        <w:rPr>
          <w:rFonts w:ascii="Times New Roman" w:hAnsi="Times New Roman"/>
          <w:sz w:val="24"/>
          <w:szCs w:val="24"/>
        </w:rPr>
        <w:t xml:space="preserve">., 2018a; </w:t>
      </w:r>
      <w:proofErr w:type="spellStart"/>
      <w:r w:rsidRPr="00953FFB">
        <w:rPr>
          <w:rFonts w:ascii="Times New Roman" w:hAnsi="Times New Roman"/>
          <w:sz w:val="24"/>
          <w:szCs w:val="24"/>
        </w:rPr>
        <w:t>Radford</w:t>
      </w:r>
      <w:proofErr w:type="spellEnd"/>
      <w:r w:rsidRPr="00953FF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3FFB">
        <w:rPr>
          <w:rFonts w:ascii="Times New Roman" w:hAnsi="Times New Roman"/>
          <w:sz w:val="24"/>
          <w:szCs w:val="24"/>
        </w:rPr>
        <w:t>et</w:t>
      </w:r>
      <w:proofErr w:type="spellEnd"/>
      <w:r w:rsidRPr="00953FF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3FFB">
        <w:rPr>
          <w:rFonts w:ascii="Times New Roman" w:hAnsi="Times New Roman"/>
          <w:sz w:val="24"/>
          <w:szCs w:val="24"/>
        </w:rPr>
        <w:t>al</w:t>
      </w:r>
      <w:proofErr w:type="spellEnd"/>
      <w:r w:rsidRPr="00953FFB">
        <w:rPr>
          <w:rFonts w:ascii="Times New Roman" w:hAnsi="Times New Roman"/>
          <w:sz w:val="24"/>
          <w:szCs w:val="24"/>
        </w:rPr>
        <w:t xml:space="preserve">., 2018), BERT предназначен для предварительной подготовки глубоких двунаправленных представлений из немаркированный текст путем совместной обработки обоих левый и правый контекст во всех слоях. В результате предварительно обученную модель BERT можно настроить с помощью всего одного дополнительного выходного слоя. создавать современные модели для широкого круга ряд заданий, таких как ответы на вопросы и вывод языка без существенных модификаций архитектуры для конкретных задач. BERT концептуально прост и эмпирически мощный. Он получает новые современные результаты по одиннадцати обработкам естественного языка. задачи, в том числе подтолкнуть счет GLUE к 80,5% (абсолютное улучшение на 7,7%), Точность </w:t>
      </w:r>
      <w:proofErr w:type="spellStart"/>
      <w:r w:rsidRPr="00953FFB">
        <w:rPr>
          <w:rFonts w:ascii="Times New Roman" w:hAnsi="Times New Roman"/>
          <w:sz w:val="24"/>
          <w:szCs w:val="24"/>
        </w:rPr>
        <w:t>MultiNLI</w:t>
      </w:r>
      <w:proofErr w:type="spellEnd"/>
      <w:r w:rsidRPr="00953FFB">
        <w:rPr>
          <w:rFonts w:ascii="Times New Roman" w:hAnsi="Times New Roman"/>
          <w:sz w:val="24"/>
          <w:szCs w:val="24"/>
        </w:rPr>
        <w:t xml:space="preserve"> до 86,7% (4,6% </w:t>
      </w:r>
      <w:proofErr w:type="spellStart"/>
      <w:r w:rsidRPr="00953FFB">
        <w:rPr>
          <w:rFonts w:ascii="Times New Roman" w:hAnsi="Times New Roman"/>
          <w:sz w:val="24"/>
          <w:szCs w:val="24"/>
        </w:rPr>
        <w:t>абс</w:t>
      </w:r>
      <w:proofErr w:type="spellEnd"/>
      <w:r w:rsidRPr="00953FFB">
        <w:rPr>
          <w:rFonts w:ascii="Times New Roman" w:hAnsi="Times New Roman"/>
          <w:sz w:val="24"/>
          <w:szCs w:val="24"/>
        </w:rPr>
        <w:t xml:space="preserve">. улучшение), вопрос </w:t>
      </w:r>
      <w:proofErr w:type="spellStart"/>
      <w:r w:rsidRPr="00953FFB">
        <w:rPr>
          <w:rFonts w:ascii="Times New Roman" w:hAnsi="Times New Roman"/>
          <w:sz w:val="24"/>
          <w:szCs w:val="24"/>
        </w:rPr>
        <w:t>SQuAD</w:t>
      </w:r>
      <w:proofErr w:type="spellEnd"/>
      <w:r w:rsidRPr="00953FFB">
        <w:rPr>
          <w:rFonts w:ascii="Times New Roman" w:hAnsi="Times New Roman"/>
          <w:sz w:val="24"/>
          <w:szCs w:val="24"/>
        </w:rPr>
        <w:t xml:space="preserve"> v1.1, отвечающий на тест F1 до 93,2 (абсолютное улучшение на 1,5 балла) и тест </w:t>
      </w:r>
      <w:proofErr w:type="spellStart"/>
      <w:r w:rsidRPr="00953FFB">
        <w:rPr>
          <w:rFonts w:ascii="Times New Roman" w:hAnsi="Times New Roman"/>
          <w:sz w:val="24"/>
          <w:szCs w:val="24"/>
        </w:rPr>
        <w:t>SQuAD</w:t>
      </w:r>
      <w:proofErr w:type="spellEnd"/>
      <w:r w:rsidRPr="00953FFB">
        <w:rPr>
          <w:rFonts w:ascii="Times New Roman" w:hAnsi="Times New Roman"/>
          <w:sz w:val="24"/>
          <w:szCs w:val="24"/>
        </w:rPr>
        <w:t xml:space="preserve"> v2.0 F1 до 83,1 (абсолютное улучшение на 5,1 балла).</w:t>
      </w:r>
    </w:p>
    <w:p w14:paraId="19928FAA" w14:textId="1E6AB3D2" w:rsidR="00972135" w:rsidRPr="00972135" w:rsidRDefault="00972135" w:rsidP="0097213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72135">
        <w:rPr>
          <w:rFonts w:ascii="Times New Roman" w:hAnsi="Times New Roman"/>
          <w:sz w:val="24"/>
          <w:szCs w:val="24"/>
        </w:rPr>
        <w:t xml:space="preserve">В этой статье мы улучшаем тонкую настройку </w:t>
      </w:r>
      <w:r w:rsidRPr="00972135">
        <w:rPr>
          <w:rFonts w:ascii="Times New Roman" w:hAnsi="Times New Roman"/>
          <w:sz w:val="24"/>
          <w:szCs w:val="24"/>
        </w:rPr>
        <w:t>на основе подходов</w:t>
      </w:r>
      <w:r w:rsidRPr="00972135">
        <w:rPr>
          <w:rFonts w:ascii="Times New Roman" w:hAnsi="Times New Roman"/>
          <w:sz w:val="24"/>
          <w:szCs w:val="24"/>
        </w:rPr>
        <w:t xml:space="preserve">, предлагая BERT: </w:t>
      </w:r>
      <w:proofErr w:type="spellStart"/>
      <w:r w:rsidRPr="00972135">
        <w:rPr>
          <w:rFonts w:ascii="Times New Roman" w:hAnsi="Times New Roman"/>
          <w:sz w:val="24"/>
          <w:szCs w:val="24"/>
        </w:rPr>
        <w:t>Bidirectional</w:t>
      </w:r>
      <w:proofErr w:type="spellEnd"/>
      <w:r w:rsidRPr="009721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72135">
        <w:rPr>
          <w:rFonts w:ascii="Times New Roman" w:hAnsi="Times New Roman"/>
          <w:sz w:val="24"/>
          <w:szCs w:val="24"/>
        </w:rPr>
        <w:t>Encoder</w:t>
      </w:r>
      <w:proofErr w:type="spellEnd"/>
      <w:r w:rsidRPr="009721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72135">
        <w:rPr>
          <w:rFonts w:ascii="Times New Roman" w:hAnsi="Times New Roman"/>
          <w:sz w:val="24"/>
          <w:szCs w:val="24"/>
        </w:rPr>
        <w:t>Representations</w:t>
      </w:r>
      <w:proofErr w:type="spellEnd"/>
      <w:r w:rsidRPr="009721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72135">
        <w:rPr>
          <w:rFonts w:ascii="Times New Roman" w:hAnsi="Times New Roman"/>
          <w:sz w:val="24"/>
          <w:szCs w:val="24"/>
        </w:rPr>
        <w:t>from</w:t>
      </w:r>
      <w:proofErr w:type="spellEnd"/>
      <w:r w:rsidRPr="009721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72135">
        <w:rPr>
          <w:rFonts w:ascii="Times New Roman" w:hAnsi="Times New Roman"/>
          <w:sz w:val="24"/>
          <w:szCs w:val="24"/>
        </w:rPr>
        <w:t>Transformers</w:t>
      </w:r>
      <w:proofErr w:type="spellEnd"/>
      <w:r w:rsidRPr="00972135">
        <w:rPr>
          <w:rFonts w:ascii="Times New Roman" w:hAnsi="Times New Roman"/>
          <w:sz w:val="24"/>
          <w:szCs w:val="24"/>
        </w:rPr>
        <w:t>.</w:t>
      </w:r>
    </w:p>
    <w:p w14:paraId="06BCA9D0" w14:textId="6B5DEC5D" w:rsidR="00972135" w:rsidRDefault="00972135" w:rsidP="0097213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72135">
        <w:rPr>
          <w:rFonts w:ascii="Times New Roman" w:hAnsi="Times New Roman"/>
          <w:sz w:val="24"/>
          <w:szCs w:val="24"/>
        </w:rPr>
        <w:lastRenderedPageBreak/>
        <w:t xml:space="preserve">BERT устраняет ранее упомянутое ограничение </w:t>
      </w:r>
      <w:proofErr w:type="spellStart"/>
      <w:r w:rsidRPr="00972135">
        <w:rPr>
          <w:rFonts w:ascii="Times New Roman" w:hAnsi="Times New Roman"/>
          <w:sz w:val="24"/>
          <w:szCs w:val="24"/>
        </w:rPr>
        <w:t>однонаправленности</w:t>
      </w:r>
      <w:proofErr w:type="spellEnd"/>
      <w:r w:rsidRPr="00972135">
        <w:rPr>
          <w:rFonts w:ascii="Times New Roman" w:hAnsi="Times New Roman"/>
          <w:sz w:val="24"/>
          <w:szCs w:val="24"/>
        </w:rPr>
        <w:t xml:space="preserve">, используя цель предварительного обучения «модель маскированного языка» (MLM), вдохновленную задачей </w:t>
      </w:r>
      <w:proofErr w:type="spellStart"/>
      <w:r w:rsidRPr="00972135">
        <w:rPr>
          <w:rFonts w:ascii="Times New Roman" w:hAnsi="Times New Roman"/>
          <w:sz w:val="24"/>
          <w:szCs w:val="24"/>
        </w:rPr>
        <w:t>Клоуза</w:t>
      </w:r>
      <w:proofErr w:type="spellEnd"/>
      <w:r w:rsidRPr="00972135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972135">
        <w:rPr>
          <w:rFonts w:ascii="Times New Roman" w:hAnsi="Times New Roman"/>
          <w:sz w:val="24"/>
          <w:szCs w:val="24"/>
        </w:rPr>
        <w:t>Taylor</w:t>
      </w:r>
      <w:proofErr w:type="spellEnd"/>
      <w:r w:rsidRPr="00972135">
        <w:rPr>
          <w:rFonts w:ascii="Times New Roman" w:hAnsi="Times New Roman"/>
          <w:sz w:val="24"/>
          <w:szCs w:val="24"/>
        </w:rPr>
        <w:t>, 1953).</w:t>
      </w:r>
      <w:r w:rsidRPr="009721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Я</w:t>
      </w:r>
      <w:r w:rsidRPr="00972135">
        <w:rPr>
          <w:rFonts w:ascii="Times New Roman" w:hAnsi="Times New Roman"/>
          <w:sz w:val="24"/>
          <w:szCs w:val="24"/>
        </w:rPr>
        <w:t>зыковая модель в маске случайным образом маскирует некоторые из</w:t>
      </w:r>
      <w:r>
        <w:rPr>
          <w:rFonts w:ascii="Times New Roman" w:hAnsi="Times New Roman"/>
          <w:sz w:val="24"/>
          <w:szCs w:val="24"/>
        </w:rPr>
        <w:t xml:space="preserve"> </w:t>
      </w:r>
      <w:r w:rsidRPr="00972135">
        <w:rPr>
          <w:rFonts w:ascii="Times New Roman" w:hAnsi="Times New Roman"/>
          <w:sz w:val="24"/>
          <w:szCs w:val="24"/>
        </w:rPr>
        <w:t>токены из ввода, и цель состоит в том, чтобы</w:t>
      </w:r>
      <w:r>
        <w:rPr>
          <w:rFonts w:ascii="Times New Roman" w:hAnsi="Times New Roman"/>
          <w:sz w:val="24"/>
          <w:szCs w:val="24"/>
        </w:rPr>
        <w:t xml:space="preserve"> </w:t>
      </w:r>
      <w:r w:rsidRPr="00972135">
        <w:rPr>
          <w:rFonts w:ascii="Times New Roman" w:hAnsi="Times New Roman"/>
          <w:sz w:val="24"/>
          <w:szCs w:val="24"/>
        </w:rPr>
        <w:t>предсказать исходный идентификатор словаря замаскированного слова, основываясь только на его контексте.</w:t>
      </w:r>
    </w:p>
    <w:p w14:paraId="0D419390" w14:textId="77777777" w:rsidR="00972135" w:rsidRDefault="00972135" w:rsidP="0097213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6391B5C" w14:textId="2B4E1F37" w:rsidR="0022159E" w:rsidRPr="002838D1" w:rsidRDefault="0022159E" w:rsidP="0022159E">
      <w:pPr>
        <w:pStyle w:val="a3"/>
        <w:numPr>
          <w:ilvl w:val="1"/>
          <w:numId w:val="28"/>
        </w:numPr>
        <w:spacing w:after="0" w:line="259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838D1">
        <w:rPr>
          <w:rFonts w:ascii="Times New Roman" w:hAnsi="Times New Roman"/>
          <w:sz w:val="24"/>
          <w:szCs w:val="24"/>
          <w:lang w:val="en-US"/>
        </w:rPr>
        <w:t>Reimers</w:t>
      </w:r>
      <w:r>
        <w:rPr>
          <w:rFonts w:ascii="Times New Roman" w:hAnsi="Times New Roman"/>
          <w:sz w:val="24"/>
          <w:szCs w:val="24"/>
          <w:lang w:val="en-US"/>
        </w:rPr>
        <w:t xml:space="preserve"> N.</w:t>
      </w:r>
      <w:r w:rsidRPr="002838D1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2838D1">
        <w:rPr>
          <w:rFonts w:ascii="Times New Roman" w:hAnsi="Times New Roman"/>
          <w:sz w:val="24"/>
          <w:szCs w:val="24"/>
          <w:lang w:val="en-US"/>
        </w:rPr>
        <w:t>Gurevych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I</w:t>
      </w:r>
      <w:r w:rsidRPr="00C139AA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2838D1">
        <w:rPr>
          <w:rFonts w:ascii="Times New Roman" w:hAnsi="Times New Roman"/>
          <w:sz w:val="24"/>
          <w:szCs w:val="24"/>
          <w:lang w:val="en-US"/>
        </w:rPr>
        <w:t>Sentence-BERT: Sentence Embeddings using Siamese BERT-Networks</w:t>
      </w:r>
      <w:r w:rsidRPr="00C139AA">
        <w:rPr>
          <w:rFonts w:ascii="Times New Roman" w:hAnsi="Times New Roman"/>
          <w:sz w:val="24"/>
          <w:szCs w:val="24"/>
          <w:lang w:val="en-US"/>
        </w:rPr>
        <w:t xml:space="preserve"> // </w:t>
      </w:r>
      <w:r w:rsidRPr="002838D1">
        <w:rPr>
          <w:rFonts w:ascii="Times New Roman" w:hAnsi="Times New Roman"/>
          <w:sz w:val="24"/>
          <w:szCs w:val="24"/>
          <w:lang w:val="en-US"/>
        </w:rPr>
        <w:t>EMNLP-IJCNLP 2019 - 2019 Conference on Empirical Methods in Natural Language Processing and 9th International Joint Conference on Natural Language Processing, Proceedings of the Conference</w:t>
      </w:r>
      <w:r w:rsidRPr="00C139AA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2838D1">
        <w:rPr>
          <w:rFonts w:ascii="Times New Roman" w:hAnsi="Times New Roman"/>
          <w:sz w:val="24"/>
          <w:szCs w:val="24"/>
          <w:lang w:val="en-US"/>
        </w:rPr>
        <w:t xml:space="preserve">2019. </w:t>
      </w:r>
      <w:r w:rsidRPr="00C139AA">
        <w:rPr>
          <w:rFonts w:ascii="Times New Roman" w:hAnsi="Times New Roman"/>
          <w:sz w:val="24"/>
          <w:szCs w:val="24"/>
          <w:lang w:val="en-US"/>
        </w:rPr>
        <w:t>P</w:t>
      </w:r>
      <w:r w:rsidRPr="002838D1">
        <w:rPr>
          <w:rFonts w:ascii="Times New Roman" w:hAnsi="Times New Roman"/>
          <w:sz w:val="24"/>
          <w:szCs w:val="24"/>
          <w:lang w:val="en-US"/>
        </w:rPr>
        <w:t xml:space="preserve">. 3982-3992. </w:t>
      </w:r>
      <w:proofErr w:type="spellStart"/>
      <w:r w:rsidRPr="00C139AA">
        <w:rPr>
          <w:rFonts w:ascii="Times New Roman" w:hAnsi="Times New Roman"/>
          <w:sz w:val="24"/>
          <w:szCs w:val="24"/>
          <w:lang w:val="en-US"/>
        </w:rPr>
        <w:t>doi</w:t>
      </w:r>
      <w:proofErr w:type="spellEnd"/>
      <w:r w:rsidRPr="002838D1">
        <w:rPr>
          <w:rFonts w:ascii="Times New Roman" w:hAnsi="Times New Roman"/>
          <w:sz w:val="24"/>
          <w:szCs w:val="24"/>
          <w:lang w:val="en-US"/>
        </w:rPr>
        <w:t>:</w:t>
      </w:r>
      <w:r w:rsidRPr="002838D1">
        <w:rPr>
          <w:lang w:val="en-US"/>
        </w:rPr>
        <w:t xml:space="preserve"> </w:t>
      </w:r>
      <w:r w:rsidRPr="0022159E">
        <w:rPr>
          <w:rFonts w:ascii="Times New Roman" w:hAnsi="Times New Roman"/>
          <w:sz w:val="24"/>
          <w:szCs w:val="24"/>
          <w:lang w:val="en-US"/>
        </w:rPr>
        <w:t>10.18653/v1/D19-1410</w:t>
      </w:r>
      <w:r w:rsidRPr="002838D1">
        <w:rPr>
          <w:rFonts w:ascii="Times New Roman" w:hAnsi="Times New Roman"/>
          <w:sz w:val="24"/>
          <w:szCs w:val="24"/>
          <w:lang w:val="en-US"/>
        </w:rPr>
        <w:t>.</w:t>
      </w:r>
    </w:p>
    <w:p w14:paraId="0489D935" w14:textId="77DB6E83" w:rsidR="00807DE7" w:rsidRPr="0022159E" w:rsidRDefault="00807DE7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CDB7ED7" w14:textId="2E99B1DB" w:rsidR="00807DE7" w:rsidRPr="0022159E" w:rsidRDefault="00807DE7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948EBBC" w14:textId="0F0CB983" w:rsidR="00807DE7" w:rsidRDefault="00D176D8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Расширенная аннотация</w:t>
      </w:r>
    </w:p>
    <w:p w14:paraId="74DAF598" w14:textId="77777777" w:rsidR="00D176D8" w:rsidRDefault="00D176D8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ED2F3AE" w14:textId="0DE237A9" w:rsidR="00D176D8" w:rsidRDefault="00C8414A" w:rsidP="00BA249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A2497">
        <w:rPr>
          <w:rFonts w:ascii="Times New Roman" w:hAnsi="Times New Roman"/>
          <w:sz w:val="24"/>
          <w:szCs w:val="24"/>
        </w:rPr>
        <w:t xml:space="preserve">BERT </w:t>
      </w:r>
      <w:r w:rsidR="00BA2497" w:rsidRPr="00BA2497">
        <w:rPr>
          <w:rFonts w:ascii="Times New Roman" w:hAnsi="Times New Roman"/>
          <w:sz w:val="24"/>
          <w:szCs w:val="24"/>
        </w:rPr>
        <w:t>(</w:t>
      </w:r>
      <w:proofErr w:type="spellStart"/>
      <w:r w:rsidR="00BA2497" w:rsidRPr="00BA2497">
        <w:rPr>
          <w:rFonts w:ascii="Times New Roman" w:hAnsi="Times New Roman"/>
          <w:sz w:val="24"/>
          <w:szCs w:val="24"/>
        </w:rPr>
        <w:t>Devlin</w:t>
      </w:r>
      <w:proofErr w:type="spellEnd"/>
      <w:r w:rsidR="00BA2497" w:rsidRPr="00BA24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2497" w:rsidRPr="00BA2497">
        <w:rPr>
          <w:rFonts w:ascii="Times New Roman" w:hAnsi="Times New Roman"/>
          <w:sz w:val="24"/>
          <w:szCs w:val="24"/>
        </w:rPr>
        <w:t>et</w:t>
      </w:r>
      <w:proofErr w:type="spellEnd"/>
      <w:r w:rsidR="00BA2497" w:rsidRPr="00BA24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2497" w:rsidRPr="00BA2497">
        <w:rPr>
          <w:rFonts w:ascii="Times New Roman" w:hAnsi="Times New Roman"/>
          <w:sz w:val="24"/>
          <w:szCs w:val="24"/>
        </w:rPr>
        <w:t>al</w:t>
      </w:r>
      <w:proofErr w:type="spellEnd"/>
      <w:r w:rsidR="00BA2497" w:rsidRPr="00BA2497">
        <w:rPr>
          <w:rFonts w:ascii="Times New Roman" w:hAnsi="Times New Roman"/>
          <w:sz w:val="24"/>
          <w:szCs w:val="24"/>
        </w:rPr>
        <w:t xml:space="preserve">., 2018) и </w:t>
      </w:r>
      <w:proofErr w:type="spellStart"/>
      <w:r w:rsidRPr="00BA2497">
        <w:rPr>
          <w:rFonts w:ascii="Times New Roman" w:hAnsi="Times New Roman"/>
          <w:sz w:val="24"/>
          <w:szCs w:val="24"/>
        </w:rPr>
        <w:t>RoBERTa</w:t>
      </w:r>
      <w:proofErr w:type="spellEnd"/>
      <w:r w:rsidRPr="00C8414A">
        <w:rPr>
          <w:rFonts w:ascii="Times New Roman" w:hAnsi="Times New Roman"/>
          <w:sz w:val="24"/>
          <w:szCs w:val="24"/>
        </w:rPr>
        <w:t xml:space="preserve"> </w:t>
      </w:r>
      <w:r w:rsidR="00BA2497" w:rsidRPr="00BA2497">
        <w:rPr>
          <w:rFonts w:ascii="Times New Roman" w:hAnsi="Times New Roman"/>
          <w:sz w:val="24"/>
          <w:szCs w:val="24"/>
        </w:rPr>
        <w:t>(</w:t>
      </w:r>
      <w:proofErr w:type="spellStart"/>
      <w:r w:rsidR="00BA2497" w:rsidRPr="00BA2497">
        <w:rPr>
          <w:rFonts w:ascii="Times New Roman" w:hAnsi="Times New Roman"/>
          <w:sz w:val="24"/>
          <w:szCs w:val="24"/>
        </w:rPr>
        <w:t>Liu</w:t>
      </w:r>
      <w:proofErr w:type="spellEnd"/>
      <w:r w:rsidR="00BA2497" w:rsidRPr="00BA24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2497" w:rsidRPr="00BA2497">
        <w:rPr>
          <w:rFonts w:ascii="Times New Roman" w:hAnsi="Times New Roman"/>
          <w:sz w:val="24"/>
          <w:szCs w:val="24"/>
        </w:rPr>
        <w:t>et</w:t>
      </w:r>
      <w:proofErr w:type="spellEnd"/>
      <w:r w:rsidR="00BA2497" w:rsidRPr="00BA24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2497" w:rsidRPr="00BA2497">
        <w:rPr>
          <w:rFonts w:ascii="Times New Roman" w:hAnsi="Times New Roman"/>
          <w:sz w:val="24"/>
          <w:szCs w:val="24"/>
        </w:rPr>
        <w:t>al</w:t>
      </w:r>
      <w:proofErr w:type="spellEnd"/>
      <w:r w:rsidR="00BA2497" w:rsidRPr="00BA2497">
        <w:rPr>
          <w:rFonts w:ascii="Times New Roman" w:hAnsi="Times New Roman"/>
          <w:sz w:val="24"/>
          <w:szCs w:val="24"/>
        </w:rPr>
        <w:t>., 2019) установили новые современные</w:t>
      </w:r>
      <w:r w:rsidR="00BA2497" w:rsidRPr="00BA2497">
        <w:rPr>
          <w:rFonts w:ascii="Times New Roman" w:hAnsi="Times New Roman"/>
          <w:sz w:val="24"/>
          <w:szCs w:val="24"/>
        </w:rPr>
        <w:t xml:space="preserve"> </w:t>
      </w:r>
      <w:r w:rsidR="00BA2497" w:rsidRPr="00BA2497">
        <w:rPr>
          <w:rFonts w:ascii="Times New Roman" w:hAnsi="Times New Roman"/>
          <w:sz w:val="24"/>
          <w:szCs w:val="24"/>
        </w:rPr>
        <w:t>показатели в задачах регрессии пар предложений, таких как семантическое текстовое сходство (STS). Однако для этого требуется, чтобы оба предложения были загружены</w:t>
      </w:r>
      <w:r w:rsidR="00BA2497" w:rsidRPr="00BA2497">
        <w:rPr>
          <w:rFonts w:ascii="Times New Roman" w:hAnsi="Times New Roman"/>
          <w:sz w:val="24"/>
          <w:szCs w:val="24"/>
        </w:rPr>
        <w:t xml:space="preserve"> </w:t>
      </w:r>
      <w:r w:rsidR="00BA2497" w:rsidRPr="00BA2497">
        <w:rPr>
          <w:rFonts w:ascii="Times New Roman" w:hAnsi="Times New Roman"/>
          <w:sz w:val="24"/>
          <w:szCs w:val="24"/>
        </w:rPr>
        <w:t>в сеть, что приводит к огромным вычислительным затратам: поиск наиболее похожей пары в коллекции из 10 000 предложений</w:t>
      </w:r>
      <w:r w:rsidR="00BA2497" w:rsidRPr="00BA2497">
        <w:rPr>
          <w:rFonts w:ascii="Times New Roman" w:hAnsi="Times New Roman"/>
          <w:sz w:val="24"/>
          <w:szCs w:val="24"/>
        </w:rPr>
        <w:t xml:space="preserve"> </w:t>
      </w:r>
      <w:r w:rsidR="00BA2497" w:rsidRPr="00BA2497">
        <w:rPr>
          <w:rFonts w:ascii="Times New Roman" w:hAnsi="Times New Roman"/>
          <w:sz w:val="24"/>
          <w:szCs w:val="24"/>
        </w:rPr>
        <w:t>требует около 50 миллионов вычислений вывода (~ 65 часов) с помощью BERT. Конструкция</w:t>
      </w:r>
      <w:r w:rsidR="00BA2497" w:rsidRPr="00BA2497">
        <w:rPr>
          <w:rFonts w:ascii="Times New Roman" w:hAnsi="Times New Roman"/>
          <w:sz w:val="24"/>
          <w:szCs w:val="24"/>
        </w:rPr>
        <w:t xml:space="preserve"> </w:t>
      </w:r>
      <w:r w:rsidR="00BA2497" w:rsidRPr="00BA2497">
        <w:rPr>
          <w:rFonts w:ascii="Times New Roman" w:hAnsi="Times New Roman"/>
          <w:sz w:val="24"/>
          <w:szCs w:val="24"/>
        </w:rPr>
        <w:t>BERT делает его непригодным для поиска семантического сходства, а также для неконтролируемых задач, таких как кластеризация.</w:t>
      </w:r>
    </w:p>
    <w:p w14:paraId="22FCF96E" w14:textId="0A204D2F" w:rsidR="00BA2497" w:rsidRDefault="00BA2497" w:rsidP="00BA249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A2497">
        <w:rPr>
          <w:rFonts w:ascii="Times New Roman" w:hAnsi="Times New Roman"/>
          <w:sz w:val="24"/>
          <w:szCs w:val="24"/>
        </w:rPr>
        <w:t xml:space="preserve">В этой публикации мы представляем </w:t>
      </w:r>
      <w:r>
        <w:rPr>
          <w:rFonts w:ascii="Times New Roman" w:hAnsi="Times New Roman"/>
          <w:sz w:val="24"/>
          <w:szCs w:val="24"/>
          <w:lang w:val="en-US"/>
        </w:rPr>
        <w:t>Sentence</w:t>
      </w:r>
      <w:r w:rsidRPr="00BA2497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BERT</w:t>
      </w:r>
      <w:r w:rsidRPr="00BA2497">
        <w:rPr>
          <w:rFonts w:ascii="Times New Roman" w:hAnsi="Times New Roman"/>
          <w:sz w:val="24"/>
          <w:szCs w:val="24"/>
        </w:rPr>
        <w:t xml:space="preserve"> </w:t>
      </w:r>
      <w:r w:rsidRPr="00BA2497">
        <w:rPr>
          <w:rFonts w:ascii="Times New Roman" w:hAnsi="Times New Roman"/>
          <w:sz w:val="24"/>
          <w:szCs w:val="24"/>
        </w:rPr>
        <w:t>(SBERT), модификация предварительно обученного</w:t>
      </w:r>
      <w:r w:rsidRPr="00BA249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</w:t>
      </w:r>
      <w:r w:rsidRPr="00BA2497">
        <w:rPr>
          <w:rFonts w:ascii="Times New Roman" w:hAnsi="Times New Roman"/>
          <w:sz w:val="24"/>
          <w:szCs w:val="24"/>
        </w:rPr>
        <w:t xml:space="preserve">еть </w:t>
      </w:r>
      <w:r>
        <w:rPr>
          <w:rFonts w:ascii="Times New Roman" w:hAnsi="Times New Roman"/>
          <w:sz w:val="24"/>
          <w:szCs w:val="24"/>
          <w:lang w:val="en-US"/>
        </w:rPr>
        <w:t>BERT</w:t>
      </w:r>
      <w:r w:rsidRPr="00BA2497">
        <w:rPr>
          <w:rFonts w:ascii="Times New Roman" w:hAnsi="Times New Roman"/>
          <w:sz w:val="24"/>
          <w:szCs w:val="24"/>
        </w:rPr>
        <w:t>, использующая сиамские и триплетные сетевые структуры для получения семантически значимых вложений предложений, которые можно сравнить с использованием косинусного подобия. Это сокращает</w:t>
      </w:r>
      <w:r w:rsidRPr="00BA2497">
        <w:rPr>
          <w:rFonts w:ascii="Times New Roman" w:hAnsi="Times New Roman"/>
          <w:sz w:val="24"/>
          <w:szCs w:val="24"/>
        </w:rPr>
        <w:t xml:space="preserve"> </w:t>
      </w:r>
      <w:r w:rsidRPr="00BA2497">
        <w:rPr>
          <w:rFonts w:ascii="Times New Roman" w:hAnsi="Times New Roman"/>
          <w:sz w:val="24"/>
          <w:szCs w:val="24"/>
        </w:rPr>
        <w:t>время поиска наиболее похожей пары с 65</w:t>
      </w:r>
      <w:r w:rsidRPr="00BA2497">
        <w:rPr>
          <w:rFonts w:ascii="Times New Roman" w:hAnsi="Times New Roman"/>
          <w:sz w:val="24"/>
          <w:szCs w:val="24"/>
        </w:rPr>
        <w:t xml:space="preserve"> </w:t>
      </w:r>
      <w:r w:rsidRPr="00BA2497">
        <w:rPr>
          <w:rFonts w:ascii="Times New Roman" w:hAnsi="Times New Roman"/>
          <w:sz w:val="24"/>
          <w:szCs w:val="24"/>
        </w:rPr>
        <w:t xml:space="preserve">часов для BERT / </w:t>
      </w:r>
      <w:proofErr w:type="spellStart"/>
      <w:r w:rsidRPr="00BA2497">
        <w:rPr>
          <w:rFonts w:ascii="Times New Roman" w:hAnsi="Times New Roman"/>
          <w:sz w:val="24"/>
          <w:szCs w:val="24"/>
        </w:rPr>
        <w:t>RoBERTa</w:t>
      </w:r>
      <w:proofErr w:type="spellEnd"/>
      <w:r w:rsidRPr="00BA2497">
        <w:rPr>
          <w:rFonts w:ascii="Times New Roman" w:hAnsi="Times New Roman"/>
          <w:sz w:val="24"/>
          <w:szCs w:val="24"/>
        </w:rPr>
        <w:t xml:space="preserve"> до примерно 5 секунд для SBERT, сохраняя при этом точность от BERT.</w:t>
      </w:r>
    </w:p>
    <w:p w14:paraId="143DC723" w14:textId="7F6ED320" w:rsidR="00BA2497" w:rsidRDefault="00BA2497" w:rsidP="00C8414A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A2497">
        <w:rPr>
          <w:rFonts w:ascii="Times New Roman" w:hAnsi="Times New Roman"/>
          <w:sz w:val="24"/>
          <w:szCs w:val="24"/>
        </w:rPr>
        <w:t xml:space="preserve">Мы оцениваем SBERT и </w:t>
      </w:r>
      <w:proofErr w:type="spellStart"/>
      <w:r w:rsidRPr="00BA2497">
        <w:rPr>
          <w:rFonts w:ascii="Times New Roman" w:hAnsi="Times New Roman"/>
          <w:sz w:val="24"/>
          <w:szCs w:val="24"/>
        </w:rPr>
        <w:t>SRoBERTa</w:t>
      </w:r>
      <w:proofErr w:type="spellEnd"/>
      <w:r w:rsidRPr="00BA2497">
        <w:rPr>
          <w:rFonts w:ascii="Times New Roman" w:hAnsi="Times New Roman"/>
          <w:sz w:val="24"/>
          <w:szCs w:val="24"/>
        </w:rPr>
        <w:t xml:space="preserve"> в общих задачах STS и задачах обучения передаче,</w:t>
      </w:r>
      <w:r w:rsidR="00C8414A" w:rsidRPr="00C8414A">
        <w:rPr>
          <w:rFonts w:ascii="Times New Roman" w:hAnsi="Times New Roman"/>
          <w:sz w:val="24"/>
          <w:szCs w:val="24"/>
        </w:rPr>
        <w:t xml:space="preserve"> </w:t>
      </w:r>
      <w:r w:rsidRPr="00BA2497">
        <w:rPr>
          <w:rFonts w:ascii="Times New Roman" w:hAnsi="Times New Roman"/>
          <w:sz w:val="24"/>
          <w:szCs w:val="24"/>
        </w:rPr>
        <w:t>где они превосходят другие современные</w:t>
      </w:r>
      <w:r w:rsidR="00C8414A" w:rsidRPr="00C8414A">
        <w:rPr>
          <w:rFonts w:ascii="Times New Roman" w:hAnsi="Times New Roman"/>
          <w:sz w:val="24"/>
          <w:szCs w:val="24"/>
        </w:rPr>
        <w:t xml:space="preserve"> </w:t>
      </w:r>
      <w:r w:rsidRPr="00BA2497">
        <w:rPr>
          <w:rFonts w:ascii="Times New Roman" w:hAnsi="Times New Roman"/>
          <w:sz w:val="24"/>
          <w:szCs w:val="24"/>
        </w:rPr>
        <w:t>методы вложения предложений.</w:t>
      </w:r>
    </w:p>
    <w:p w14:paraId="3324E99E" w14:textId="40E2A1FC" w:rsidR="00635E57" w:rsidRDefault="00635E57" w:rsidP="00C8414A">
      <w:p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</w:p>
    <w:p w14:paraId="60132B39" w14:textId="7C46F91F" w:rsidR="000603BC" w:rsidRPr="000603BC" w:rsidRDefault="000603BC" w:rsidP="000603BC">
      <w:pPr>
        <w:pStyle w:val="a3"/>
        <w:numPr>
          <w:ilvl w:val="1"/>
          <w:numId w:val="28"/>
        </w:num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Документация библиотеки </w:t>
      </w:r>
      <w:r>
        <w:rPr>
          <w:rFonts w:ascii="Times New Roman" w:hAnsi="Times New Roman"/>
          <w:sz w:val="24"/>
          <w:szCs w:val="24"/>
          <w:lang w:val="en-US"/>
        </w:rPr>
        <w:t>Sentence</w:t>
      </w:r>
      <w:r w:rsidRPr="000603BC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Transformers</w:t>
      </w:r>
      <w:r w:rsidRPr="000603BC">
        <w:rPr>
          <w:rFonts w:ascii="Times New Roman" w:hAnsi="Times New Roman"/>
          <w:sz w:val="24"/>
          <w:szCs w:val="24"/>
        </w:rPr>
        <w:t xml:space="preserve"> // [</w:t>
      </w:r>
      <w:r>
        <w:rPr>
          <w:rFonts w:ascii="Times New Roman" w:hAnsi="Times New Roman"/>
          <w:sz w:val="24"/>
          <w:szCs w:val="24"/>
        </w:rPr>
        <w:t>Электронный ресурс</w:t>
      </w:r>
      <w:r w:rsidRPr="000603BC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  <w:lang w:val="en-US"/>
        </w:rPr>
        <w:t xml:space="preserve">URL: </w:t>
      </w:r>
      <w:hyperlink r:id="rId9" w:history="1">
        <w:r w:rsidRPr="00732DBF">
          <w:rPr>
            <w:rStyle w:val="ab"/>
            <w:rFonts w:ascii="Times New Roman" w:hAnsi="Times New Roman"/>
            <w:bCs/>
            <w:sz w:val="24"/>
            <w:szCs w:val="24"/>
            <w:lang w:val="en-US"/>
          </w:rPr>
          <w:t>https</w:t>
        </w:r>
        <w:r w:rsidRPr="00732DBF">
          <w:rPr>
            <w:rStyle w:val="ab"/>
            <w:rFonts w:ascii="Times New Roman" w:hAnsi="Times New Roman"/>
            <w:bCs/>
            <w:sz w:val="24"/>
            <w:szCs w:val="24"/>
          </w:rPr>
          <w:t>://</w:t>
        </w:r>
        <w:proofErr w:type="spellStart"/>
        <w:r w:rsidRPr="00732DBF">
          <w:rPr>
            <w:rStyle w:val="ab"/>
            <w:rFonts w:ascii="Times New Roman" w:hAnsi="Times New Roman"/>
            <w:bCs/>
            <w:sz w:val="24"/>
            <w:szCs w:val="24"/>
            <w:lang w:val="en-US"/>
          </w:rPr>
          <w:t>sbert</w:t>
        </w:r>
        <w:proofErr w:type="spellEnd"/>
        <w:r w:rsidRPr="00732DBF">
          <w:rPr>
            <w:rStyle w:val="ab"/>
            <w:rFonts w:ascii="Times New Roman" w:hAnsi="Times New Roman"/>
            <w:bCs/>
            <w:sz w:val="24"/>
            <w:szCs w:val="24"/>
          </w:rPr>
          <w:t>.</w:t>
        </w:r>
        <w:r w:rsidRPr="00732DBF">
          <w:rPr>
            <w:rStyle w:val="ab"/>
            <w:rFonts w:ascii="Times New Roman" w:hAnsi="Times New Roman"/>
            <w:bCs/>
            <w:sz w:val="24"/>
            <w:szCs w:val="24"/>
            <w:lang w:val="en-US"/>
          </w:rPr>
          <w:t>net</w:t>
        </w:r>
        <w:r w:rsidRPr="00732DBF">
          <w:rPr>
            <w:rStyle w:val="ab"/>
            <w:rFonts w:ascii="Times New Roman" w:hAnsi="Times New Roman"/>
            <w:bCs/>
            <w:sz w:val="24"/>
            <w:szCs w:val="24"/>
          </w:rPr>
          <w:t>/</w:t>
        </w:r>
      </w:hyperlink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0603BC">
        <w:rPr>
          <w:rFonts w:ascii="Times New Roman" w:hAnsi="Times New Roman"/>
          <w:bCs/>
          <w:sz w:val="24"/>
          <w:szCs w:val="24"/>
        </w:rPr>
        <w:t xml:space="preserve">(дата обращения: </w:t>
      </w:r>
      <w:r>
        <w:rPr>
          <w:rFonts w:ascii="Times New Roman" w:hAnsi="Times New Roman"/>
          <w:bCs/>
          <w:sz w:val="24"/>
          <w:szCs w:val="24"/>
          <w:lang w:val="en-US"/>
        </w:rPr>
        <w:t>05</w:t>
      </w:r>
      <w:r w:rsidRPr="000603BC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en-US"/>
        </w:rPr>
        <w:t>11</w:t>
      </w:r>
      <w:r w:rsidRPr="000603BC">
        <w:rPr>
          <w:rFonts w:ascii="Times New Roman" w:hAnsi="Times New Roman"/>
          <w:bCs/>
          <w:sz w:val="24"/>
          <w:szCs w:val="24"/>
        </w:rPr>
        <w:t>.2022)</w:t>
      </w:r>
    </w:p>
    <w:p w14:paraId="516D1032" w14:textId="0D99FA45" w:rsidR="000603BC" w:rsidRDefault="000603BC" w:rsidP="00C8414A">
      <w:p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</w:p>
    <w:p w14:paraId="40D80222" w14:textId="77777777" w:rsidR="000603BC" w:rsidRDefault="000603BC" w:rsidP="000603BC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Расширенная аннотация</w:t>
      </w:r>
    </w:p>
    <w:p w14:paraId="6722E5D5" w14:textId="5B71B320" w:rsidR="000603BC" w:rsidRDefault="000603BC" w:rsidP="00C8414A">
      <w:p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532AF8DE" w14:textId="79CDABC2" w:rsidR="000603BC" w:rsidRDefault="000603BC" w:rsidP="00D176D8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603BC">
        <w:rPr>
          <w:rFonts w:ascii="Times New Roman" w:hAnsi="Times New Roman"/>
          <w:sz w:val="24"/>
          <w:szCs w:val="24"/>
        </w:rPr>
        <w:t>SentenceTransformers</w:t>
      </w:r>
      <w:proofErr w:type="spellEnd"/>
      <w:r w:rsidRPr="000603B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</w:t>
      </w:r>
      <w:r w:rsidRPr="000603BC">
        <w:rPr>
          <w:rFonts w:ascii="Times New Roman" w:hAnsi="Times New Roman"/>
          <w:sz w:val="24"/>
          <w:szCs w:val="24"/>
        </w:rPr>
        <w:t xml:space="preserve"> это платформа Python для современного встраивания предложений, текста и изображений. Первоначальная</w:t>
      </w:r>
      <w:r w:rsidRPr="000603B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603BC">
        <w:rPr>
          <w:rFonts w:ascii="Times New Roman" w:hAnsi="Times New Roman"/>
          <w:sz w:val="24"/>
          <w:szCs w:val="24"/>
        </w:rPr>
        <w:t>работа</w:t>
      </w:r>
      <w:r w:rsidRPr="000603B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603BC">
        <w:rPr>
          <w:rFonts w:ascii="Times New Roman" w:hAnsi="Times New Roman"/>
          <w:sz w:val="24"/>
          <w:szCs w:val="24"/>
        </w:rPr>
        <w:t>описана</w:t>
      </w:r>
      <w:r w:rsidRPr="000603B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603BC">
        <w:rPr>
          <w:rFonts w:ascii="Times New Roman" w:hAnsi="Times New Roman"/>
          <w:sz w:val="24"/>
          <w:szCs w:val="24"/>
        </w:rPr>
        <w:t>в</w:t>
      </w:r>
      <w:r w:rsidRPr="000603B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603BC">
        <w:rPr>
          <w:rFonts w:ascii="Times New Roman" w:hAnsi="Times New Roman"/>
          <w:sz w:val="24"/>
          <w:szCs w:val="24"/>
        </w:rPr>
        <w:t>нашей</w:t>
      </w:r>
      <w:r w:rsidRPr="000603B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603BC">
        <w:rPr>
          <w:rFonts w:ascii="Times New Roman" w:hAnsi="Times New Roman"/>
          <w:sz w:val="24"/>
          <w:szCs w:val="24"/>
        </w:rPr>
        <w:t>статье</w:t>
      </w:r>
      <w:r w:rsidRPr="000603BC">
        <w:rPr>
          <w:rFonts w:ascii="Times New Roman" w:hAnsi="Times New Roman"/>
          <w:sz w:val="24"/>
          <w:szCs w:val="24"/>
          <w:lang w:val="en-US"/>
        </w:rPr>
        <w:t xml:space="preserve"> Sentence-BERT: Sentence Embeddings using Siamese BERT-Networks. </w:t>
      </w:r>
      <w:r w:rsidRPr="000603BC">
        <w:rPr>
          <w:rFonts w:ascii="Times New Roman" w:hAnsi="Times New Roman"/>
          <w:sz w:val="24"/>
          <w:szCs w:val="24"/>
        </w:rPr>
        <w:t xml:space="preserve">Вы можете использовать эту платформу для вычисления встраивания предложений/текста для более чем 100 языков. Затем эти вложения можно сравнить, например, с косинусным сходством, чтобы найти предложения с похожим значением. Это может быть полезно для семантического текстового подобия, семантического поиска или анализа парафраз. Фреймворк основан на </w:t>
      </w:r>
      <w:proofErr w:type="spellStart"/>
      <w:r w:rsidRPr="000603BC">
        <w:rPr>
          <w:rFonts w:ascii="Times New Roman" w:hAnsi="Times New Roman"/>
          <w:sz w:val="24"/>
          <w:szCs w:val="24"/>
        </w:rPr>
        <w:t>PyTorch</w:t>
      </w:r>
      <w:proofErr w:type="spellEnd"/>
      <w:r w:rsidRPr="000603BC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0603BC">
        <w:rPr>
          <w:rFonts w:ascii="Times New Roman" w:hAnsi="Times New Roman"/>
          <w:sz w:val="24"/>
          <w:szCs w:val="24"/>
        </w:rPr>
        <w:t>Transformers</w:t>
      </w:r>
      <w:proofErr w:type="spellEnd"/>
      <w:r w:rsidRPr="000603BC">
        <w:rPr>
          <w:rFonts w:ascii="Times New Roman" w:hAnsi="Times New Roman"/>
          <w:sz w:val="24"/>
          <w:szCs w:val="24"/>
        </w:rPr>
        <w:t xml:space="preserve"> и предлагает большую коллекцию предварительно обученных моделей, настроенных для различных задач. Кроме того, легко настроить собственные модели.</w:t>
      </w:r>
    </w:p>
    <w:p w14:paraId="622EBF50" w14:textId="77777777" w:rsidR="000603BC" w:rsidRDefault="000603BC" w:rsidP="00D176D8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A231144" w14:textId="329A3D4F" w:rsidR="00635E57" w:rsidRDefault="00635E57" w:rsidP="00D176D8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603BC">
        <w:rPr>
          <w:rFonts w:ascii="Times New Roman" w:hAnsi="Times New Roman"/>
          <w:b/>
          <w:bCs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Аналитический обзор</w:t>
      </w:r>
    </w:p>
    <w:p w14:paraId="1C7EC2F6" w14:textId="77777777" w:rsidR="00C907D9" w:rsidRDefault="00C907D9" w:rsidP="00C907D9">
      <w:pPr>
        <w:spacing w:after="0" w:line="259" w:lineRule="auto"/>
        <w:jc w:val="center"/>
        <w:rPr>
          <w:rFonts w:ascii="Times New Roman" w:hAnsi="Times New Roman"/>
          <w:sz w:val="24"/>
          <w:szCs w:val="24"/>
        </w:rPr>
      </w:pPr>
      <w:bookmarkStart w:id="2" w:name="_Hlk85450250"/>
    </w:p>
    <w:p w14:paraId="0FCA0B66" w14:textId="06CDB3FE" w:rsidR="00D21D11" w:rsidRPr="00C8414A" w:rsidRDefault="001B300E" w:rsidP="00C907D9">
      <w:pPr>
        <w:spacing w:after="0" w:line="259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highlight w:val="yellow"/>
          <w:lang w:eastAsia="ru-RU"/>
        </w:rPr>
      </w:pPr>
      <w:r w:rsidRPr="00C8414A">
        <w:rPr>
          <w:rFonts w:ascii="Times New Roman" w:hAnsi="Times New Roman"/>
          <w:b/>
          <w:bCs/>
          <w:sz w:val="24"/>
          <w:szCs w:val="24"/>
        </w:rPr>
        <w:t xml:space="preserve">Разработка </w:t>
      </w:r>
      <w:r w:rsidRPr="00C8414A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вопросно-ответной системы</w:t>
      </w:r>
    </w:p>
    <w:p w14:paraId="7819D168" w14:textId="2837A033" w:rsidR="0097539B" w:rsidRPr="001B300E" w:rsidRDefault="0001301C" w:rsidP="0097539B">
      <w:pPr>
        <w:pStyle w:val="a3"/>
        <w:spacing w:after="0"/>
        <w:ind w:left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1B300E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7539B" w:rsidRPr="001B300E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1B300E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="0097539B" w:rsidRPr="001B300E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  <w:r w:rsidRPr="001B300E">
        <w:rPr>
          <w:rFonts w:ascii="Times New Roman" w:eastAsia="Times New Roman" w:hAnsi="Times New Roman"/>
          <w:sz w:val="24"/>
          <w:szCs w:val="24"/>
          <w:lang w:eastAsia="ru-RU"/>
        </w:rPr>
        <w:t>Савин</w:t>
      </w:r>
    </w:p>
    <w:p w14:paraId="11838C0E" w14:textId="4A8A43AB" w:rsidR="0097539B" w:rsidRPr="001B300E" w:rsidRDefault="0097539B" w:rsidP="0097539B">
      <w:pPr>
        <w:pStyle w:val="a3"/>
        <w:spacing w:after="0"/>
        <w:ind w:left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1B300E">
        <w:rPr>
          <w:rFonts w:ascii="Times New Roman" w:eastAsia="Times New Roman" w:hAnsi="Times New Roman"/>
          <w:sz w:val="24"/>
          <w:szCs w:val="24"/>
          <w:lang w:eastAsia="ru-RU"/>
        </w:rPr>
        <w:t xml:space="preserve">Магистрант кафедры </w:t>
      </w:r>
      <w:r w:rsidR="001B300E" w:rsidRPr="001B300E">
        <w:rPr>
          <w:rFonts w:ascii="Times New Roman" w:eastAsia="Times New Roman" w:hAnsi="Times New Roman"/>
          <w:sz w:val="24"/>
          <w:szCs w:val="24"/>
          <w:lang w:eastAsia="ru-RU"/>
        </w:rPr>
        <w:t>ЭВМ</w:t>
      </w:r>
      <w:r w:rsidRPr="001B300E">
        <w:rPr>
          <w:rFonts w:ascii="Times New Roman" w:eastAsia="Times New Roman" w:hAnsi="Times New Roman"/>
          <w:sz w:val="24"/>
          <w:szCs w:val="24"/>
          <w:lang w:eastAsia="ru-RU"/>
        </w:rPr>
        <w:t>, ВятГУ, Киров, Россия,</w:t>
      </w:r>
    </w:p>
    <w:p w14:paraId="44198DCE" w14:textId="242BFCFE" w:rsidR="00960A32" w:rsidRDefault="001B300E" w:rsidP="0097539B">
      <w:pPr>
        <w:spacing w:after="0" w:line="259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hyperlink r:id="rId10" w:history="1">
        <w:r w:rsidRPr="001B300E">
          <w:rPr>
            <w:rStyle w:val="ab"/>
            <w:rFonts w:ascii="Times New Roman" w:eastAsia="Times New Roman" w:hAnsi="Times New Roman"/>
            <w:sz w:val="24"/>
            <w:szCs w:val="24"/>
            <w:lang w:val="en-US" w:eastAsia="ru-RU"/>
          </w:rPr>
          <w:t>stud</w:t>
        </w:r>
        <w:r w:rsidRPr="001B300E">
          <w:rPr>
            <w:rStyle w:val="ab"/>
            <w:rFonts w:ascii="Times New Roman" w:eastAsia="Times New Roman" w:hAnsi="Times New Roman"/>
            <w:sz w:val="24"/>
            <w:szCs w:val="24"/>
            <w:lang w:eastAsia="ru-RU"/>
          </w:rPr>
          <w:t>160912@</w:t>
        </w:r>
        <w:r w:rsidRPr="001B300E">
          <w:rPr>
            <w:rStyle w:val="ab"/>
            <w:rFonts w:ascii="Times New Roman" w:eastAsia="Times New Roman" w:hAnsi="Times New Roman"/>
            <w:sz w:val="24"/>
            <w:szCs w:val="24"/>
            <w:lang w:val="en-US" w:eastAsia="ru-RU"/>
          </w:rPr>
          <w:t>vyatsu</w:t>
        </w:r>
        <w:r w:rsidRPr="001B300E">
          <w:rPr>
            <w:rStyle w:val="ab"/>
            <w:rFonts w:ascii="Times New Roman" w:eastAsia="Times New Roman" w:hAnsi="Times New Roman"/>
            <w:sz w:val="24"/>
            <w:szCs w:val="24"/>
            <w:lang w:eastAsia="ru-RU"/>
          </w:rPr>
          <w:t>.</w:t>
        </w:r>
        <w:r w:rsidRPr="001B300E">
          <w:rPr>
            <w:rStyle w:val="ab"/>
            <w:rFonts w:ascii="Times New Roman" w:eastAsia="Times New Roman" w:hAnsi="Times New Roman"/>
            <w:sz w:val="24"/>
            <w:szCs w:val="24"/>
            <w:lang w:val="en-US" w:eastAsia="ru-RU"/>
          </w:rPr>
          <w:t>ru</w:t>
        </w:r>
      </w:hyperlink>
    </w:p>
    <w:p w14:paraId="7B444EE9" w14:textId="4327B5F6" w:rsidR="00960A32" w:rsidRDefault="00960A32" w:rsidP="00631867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FBDAB3E" w14:textId="62F2FA68" w:rsidR="0097539B" w:rsidRPr="001B300E" w:rsidRDefault="0097539B" w:rsidP="0097539B">
      <w:pPr>
        <w:pStyle w:val="a3"/>
        <w:spacing w:after="0"/>
        <w:ind w:left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1B300E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Аннотация </w:t>
      </w:r>
    </w:p>
    <w:p w14:paraId="2D16841D" w14:textId="1C1C0226" w:rsidR="0097539B" w:rsidRPr="001B4E8D" w:rsidRDefault="00C51C10" w:rsidP="0097539B">
      <w:pPr>
        <w:pStyle w:val="a3"/>
        <w:spacing w:after="0"/>
        <w:ind w:left="0"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B4E8D">
        <w:rPr>
          <w:rFonts w:ascii="Times New Roman" w:eastAsia="Times New Roman" w:hAnsi="Times New Roman"/>
          <w:sz w:val="24"/>
          <w:szCs w:val="24"/>
          <w:lang w:eastAsia="ru-RU"/>
        </w:rPr>
        <w:t xml:space="preserve">Выявлены </w:t>
      </w:r>
      <w:r w:rsidR="001B4E8D" w:rsidRPr="001B4E8D">
        <w:rPr>
          <w:rFonts w:ascii="Times New Roman" w:eastAsia="Times New Roman" w:hAnsi="Times New Roman"/>
          <w:sz w:val="24"/>
          <w:szCs w:val="24"/>
          <w:lang w:eastAsia="ru-RU"/>
        </w:rPr>
        <w:t xml:space="preserve">и рассмотрены </w:t>
      </w:r>
      <w:r w:rsidRPr="001B4E8D">
        <w:rPr>
          <w:rFonts w:ascii="Times New Roman" w:eastAsia="Times New Roman" w:hAnsi="Times New Roman"/>
          <w:sz w:val="24"/>
          <w:szCs w:val="24"/>
          <w:lang w:eastAsia="ru-RU"/>
        </w:rPr>
        <w:t>существующие способы</w:t>
      </w:r>
      <w:r w:rsidR="001B4E8D" w:rsidRPr="001B4E8D">
        <w:rPr>
          <w:rFonts w:ascii="Times New Roman" w:eastAsia="Times New Roman" w:hAnsi="Times New Roman"/>
          <w:sz w:val="24"/>
          <w:szCs w:val="24"/>
          <w:lang w:eastAsia="ru-RU"/>
        </w:rPr>
        <w:t xml:space="preserve"> и методы</w:t>
      </w:r>
      <w:r w:rsidRPr="001B4E8D">
        <w:rPr>
          <w:rFonts w:ascii="Times New Roman" w:eastAsia="Times New Roman" w:hAnsi="Times New Roman"/>
          <w:sz w:val="24"/>
          <w:szCs w:val="24"/>
          <w:lang w:eastAsia="ru-RU"/>
        </w:rPr>
        <w:t xml:space="preserve"> реализации вопросно-ответной системы, выполнена классификация семантического поиска (анализа)</w:t>
      </w:r>
      <w:r w:rsidR="001B4E8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ADDAE94" w14:textId="77777777" w:rsidR="0097539B" w:rsidRDefault="0097539B" w:rsidP="0097539B">
      <w:pPr>
        <w:pStyle w:val="a3"/>
        <w:spacing w:after="0"/>
        <w:ind w:left="0" w:firstLine="709"/>
        <w:jc w:val="both"/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</w:pPr>
    </w:p>
    <w:p w14:paraId="53D71FEE" w14:textId="292BACEF" w:rsidR="0097539B" w:rsidRPr="00EC0ED1" w:rsidRDefault="0097539B" w:rsidP="0097539B">
      <w:pPr>
        <w:pStyle w:val="a3"/>
        <w:spacing w:after="0"/>
        <w:ind w:left="0"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0ED1">
        <w:rPr>
          <w:rFonts w:ascii="Times New Roman" w:eastAsia="Times New Roman" w:hAnsi="Times New Roman"/>
          <w:sz w:val="24"/>
          <w:szCs w:val="24"/>
          <w:lang w:eastAsia="ru-RU"/>
        </w:rPr>
        <w:t xml:space="preserve">Ключевые слова: </w:t>
      </w:r>
      <w:r w:rsidR="00EC0ED1" w:rsidRPr="00EC0ED1">
        <w:rPr>
          <w:rFonts w:ascii="Times New Roman" w:eastAsia="Times New Roman" w:hAnsi="Times New Roman"/>
          <w:sz w:val="24"/>
          <w:szCs w:val="24"/>
          <w:lang w:eastAsia="ru-RU"/>
        </w:rPr>
        <w:t>разработка, семантический анализ, вопросно-ответная система, семантический поиск</w:t>
      </w:r>
      <w:r w:rsidR="00EC0ED1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EC0ED1">
        <w:rPr>
          <w:rFonts w:ascii="Times New Roman" w:eastAsia="Times New Roman" w:hAnsi="Times New Roman"/>
          <w:sz w:val="24"/>
          <w:szCs w:val="24"/>
          <w:lang w:val="en-US" w:eastAsia="ru-RU"/>
        </w:rPr>
        <w:t>Sentence</w:t>
      </w:r>
      <w:r w:rsidR="00EC0ED1" w:rsidRPr="00EC0ED1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r w:rsidR="00EC0ED1">
        <w:rPr>
          <w:rFonts w:ascii="Times New Roman" w:eastAsia="Times New Roman" w:hAnsi="Times New Roman"/>
          <w:sz w:val="24"/>
          <w:szCs w:val="24"/>
          <w:lang w:val="en-US" w:eastAsia="ru-RU"/>
        </w:rPr>
        <w:t>BERT</w:t>
      </w:r>
      <w:r w:rsidR="00EC0ED1" w:rsidRPr="00EC0ED1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7EF0CDAA" w14:textId="77777777" w:rsidR="0097539B" w:rsidRPr="00EC0ED1" w:rsidRDefault="0097539B" w:rsidP="0097539B">
      <w:pPr>
        <w:pStyle w:val="a3"/>
        <w:spacing w:after="0"/>
        <w:ind w:left="0" w:firstLine="709"/>
        <w:jc w:val="both"/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</w:pPr>
    </w:p>
    <w:p w14:paraId="770EFBA6" w14:textId="77777777" w:rsidR="0097539B" w:rsidRPr="001B4E8D" w:rsidRDefault="0097539B" w:rsidP="0097539B">
      <w:pPr>
        <w:pStyle w:val="a3"/>
        <w:spacing w:after="0"/>
        <w:ind w:left="0"/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1B4E8D">
        <w:rPr>
          <w:rFonts w:ascii="Times New Roman" w:eastAsia="Times New Roman" w:hAnsi="Times New Roman"/>
          <w:sz w:val="24"/>
          <w:szCs w:val="24"/>
          <w:lang w:val="en-US" w:eastAsia="ru-RU"/>
        </w:rPr>
        <w:t>Annotation</w:t>
      </w:r>
    </w:p>
    <w:p w14:paraId="66E68E85" w14:textId="2519C533" w:rsidR="0097539B" w:rsidRDefault="001B4E8D" w:rsidP="0097539B">
      <w:pPr>
        <w:pStyle w:val="a3"/>
        <w:spacing w:after="0"/>
        <w:ind w:left="0" w:firstLine="709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1B4E8D">
        <w:rPr>
          <w:rFonts w:ascii="Times New Roman" w:eastAsia="Times New Roman" w:hAnsi="Times New Roman"/>
          <w:sz w:val="24"/>
          <w:szCs w:val="24"/>
          <w:lang w:val="en-US" w:eastAsia="ru-RU"/>
        </w:rPr>
        <w:t>The existing methods and methods of implementing the question-answer system are identified and considered, the classification of semantic search (analysis) is performed.</w:t>
      </w:r>
    </w:p>
    <w:p w14:paraId="68AF0A58" w14:textId="77777777" w:rsidR="001B4E8D" w:rsidRDefault="001B4E8D" w:rsidP="0097539B">
      <w:pPr>
        <w:pStyle w:val="a3"/>
        <w:spacing w:after="0"/>
        <w:ind w:left="0" w:firstLine="709"/>
        <w:jc w:val="both"/>
        <w:rPr>
          <w:rFonts w:ascii="Times New Roman" w:eastAsia="Times New Roman" w:hAnsi="Times New Roman"/>
          <w:sz w:val="24"/>
          <w:szCs w:val="24"/>
          <w:highlight w:val="yellow"/>
          <w:lang w:val="en-US" w:eastAsia="ru-RU"/>
        </w:rPr>
      </w:pPr>
    </w:p>
    <w:p w14:paraId="657C72A9" w14:textId="3EB87C2C" w:rsidR="0097539B" w:rsidRDefault="001B4E8D" w:rsidP="00631867">
      <w:pPr>
        <w:spacing w:after="0" w:line="259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1B4E8D">
        <w:rPr>
          <w:rFonts w:ascii="Times New Roman" w:eastAsia="Times New Roman" w:hAnsi="Times New Roman"/>
          <w:sz w:val="24"/>
          <w:szCs w:val="24"/>
          <w:lang w:val="en-US" w:eastAsia="ru-RU"/>
        </w:rPr>
        <w:t>Keywords: development, semantic analysis, question-answer system, semantic search, Sentence-BERT.</w:t>
      </w:r>
    </w:p>
    <w:p w14:paraId="468081F2" w14:textId="77777777" w:rsidR="001B4E8D" w:rsidRPr="001B4E8D" w:rsidRDefault="001B4E8D" w:rsidP="00631867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1BF22E85" w14:textId="76A6766E" w:rsidR="0097539B" w:rsidRPr="0097539B" w:rsidRDefault="0097539B" w:rsidP="0097539B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97539B">
        <w:rPr>
          <w:rFonts w:ascii="Times New Roman" w:hAnsi="Times New Roman"/>
          <w:b/>
          <w:bCs/>
          <w:sz w:val="24"/>
          <w:szCs w:val="24"/>
        </w:rPr>
        <w:t>Введение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3DF46388" w14:textId="01D73FD1" w:rsidR="0097539B" w:rsidRPr="0097539B" w:rsidRDefault="0097539B" w:rsidP="00631867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0BCEDD6" w14:textId="2003F184" w:rsidR="00297271" w:rsidRDefault="001B300E" w:rsidP="00297271">
      <w:pPr>
        <w:spacing w:line="259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1B300E">
        <w:rPr>
          <w:rFonts w:ascii="Times New Roman" w:hAnsi="Times New Roman"/>
          <w:sz w:val="24"/>
          <w:szCs w:val="24"/>
        </w:rPr>
        <w:t xml:space="preserve">Семантический анализ текста </w:t>
      </w:r>
      <w:r w:rsidR="00BA79B9">
        <w:rPr>
          <w:rFonts w:ascii="Times New Roman" w:hAnsi="Times New Roman"/>
          <w:sz w:val="24"/>
          <w:szCs w:val="24"/>
        </w:rPr>
        <w:t>–</w:t>
      </w:r>
      <w:r w:rsidRPr="001B300E">
        <w:rPr>
          <w:rFonts w:ascii="Times New Roman" w:hAnsi="Times New Roman"/>
          <w:sz w:val="24"/>
          <w:szCs w:val="24"/>
        </w:rPr>
        <w:t xml:space="preserve"> одна из самых сложных задач в таких областях, как искусственный интеллект и компьютерная лингвистика. Результаты семантического анализа текстов могут быть использованы, например, для решения задач диагностики пациентов или прогнозирования результатов выборов в политологии, в реализации вопросно-ответных и поисковых систем.</w:t>
      </w:r>
    </w:p>
    <w:p w14:paraId="6E9ABB60" w14:textId="16DFBF5C" w:rsidR="001B300E" w:rsidRPr="001B300E" w:rsidRDefault="001B300E" w:rsidP="00297271">
      <w:pPr>
        <w:spacing w:line="259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1B300E">
        <w:rPr>
          <w:rFonts w:ascii="Times New Roman" w:hAnsi="Times New Roman"/>
          <w:sz w:val="24"/>
          <w:szCs w:val="24"/>
        </w:rPr>
        <w:t>В наши дни люди все больше времени тратят на анализ текстов, предположительно содержащих интересующие их факты. С целью сократить это время, разрабатываются различные программные системы, призванные упростить задачу нахождения нужной информации в большом объеме текста. Наиболее предпочтительным для многих пользователей видом извлечения требуемой информации из большого объема текстов является диалог конечного пользователя с вопросно-ответной системой, которой можно задать вопрос на естественном языке без каких-либо специальных ограничений, и получить ответ в такой же естественно-языковой форме.</w:t>
      </w:r>
    </w:p>
    <w:p w14:paraId="21E840A4" w14:textId="16D4B3C6" w:rsidR="005D4EF0" w:rsidRDefault="005D4EF0" w:rsidP="00631867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1CFA518" w14:textId="05861225" w:rsidR="0097539B" w:rsidRPr="005D4EF0" w:rsidRDefault="0097539B" w:rsidP="00631867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1 </w:t>
      </w:r>
      <w:r w:rsidR="00972135">
        <w:rPr>
          <w:rFonts w:ascii="Times New Roman" w:hAnsi="Times New Roman"/>
          <w:b/>
          <w:bCs/>
          <w:sz w:val="24"/>
          <w:szCs w:val="24"/>
          <w:lang w:val="en-US"/>
        </w:rPr>
        <w:t>BERT</w:t>
      </w:r>
      <w:r w:rsidR="005D4EF0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5A71E6B0" w14:textId="61032564" w:rsidR="0097539B" w:rsidRPr="0097539B" w:rsidRDefault="0097539B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6DB0701" w14:textId="73032554" w:rsidR="001A4B8E" w:rsidRPr="001A4B8E" w:rsidRDefault="001A4B8E" w:rsidP="001A4B8E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A4B8E">
        <w:rPr>
          <w:rFonts w:ascii="Times New Roman" w:hAnsi="Times New Roman"/>
          <w:sz w:val="24"/>
          <w:szCs w:val="24"/>
        </w:rPr>
        <w:t>В системе есть два этапа: предварительная подготовка и тонкая настройка. Во время предварительного обучения модель обучается на немаркированных</w:t>
      </w:r>
      <w:r w:rsidRPr="001A4B8E">
        <w:rPr>
          <w:rFonts w:ascii="Times New Roman" w:hAnsi="Times New Roman"/>
          <w:sz w:val="24"/>
          <w:szCs w:val="24"/>
        </w:rPr>
        <w:t xml:space="preserve"> </w:t>
      </w:r>
      <w:r w:rsidRPr="001A4B8E">
        <w:rPr>
          <w:rFonts w:ascii="Times New Roman" w:hAnsi="Times New Roman"/>
          <w:sz w:val="24"/>
          <w:szCs w:val="24"/>
        </w:rPr>
        <w:t>данных в рамках различных задач предварительного обучения. Для точной настройки модель BERT сначала инициализируется с</w:t>
      </w:r>
      <w:r w:rsidRPr="001A4B8E">
        <w:rPr>
          <w:rFonts w:ascii="Times New Roman" w:hAnsi="Times New Roman"/>
          <w:sz w:val="24"/>
          <w:szCs w:val="24"/>
        </w:rPr>
        <w:t xml:space="preserve"> </w:t>
      </w:r>
      <w:r w:rsidRPr="001A4B8E">
        <w:rPr>
          <w:rFonts w:ascii="Times New Roman" w:hAnsi="Times New Roman"/>
          <w:sz w:val="24"/>
          <w:szCs w:val="24"/>
        </w:rPr>
        <w:t>предварительно подготовленными параметрами, и все параметры настраиваются с использованием помеченных данных из</w:t>
      </w:r>
      <w:r w:rsidRPr="001A4B8E">
        <w:rPr>
          <w:rFonts w:ascii="Times New Roman" w:hAnsi="Times New Roman"/>
          <w:sz w:val="24"/>
          <w:szCs w:val="24"/>
        </w:rPr>
        <w:t xml:space="preserve"> </w:t>
      </w:r>
      <w:r w:rsidRPr="001A4B8E">
        <w:rPr>
          <w:rFonts w:ascii="Times New Roman" w:hAnsi="Times New Roman"/>
          <w:sz w:val="24"/>
          <w:szCs w:val="24"/>
        </w:rPr>
        <w:t>последующих задач. Каждая последующая задача имеет отдельные точно настроенные модели, даже если они инициализированы с одними и теми же предварительно подготовленными параметрами.</w:t>
      </w:r>
    </w:p>
    <w:p w14:paraId="21ADF9A1" w14:textId="44A43881" w:rsidR="001A4B8E" w:rsidRPr="001A4B8E" w:rsidRDefault="001A4B8E" w:rsidP="001A4B8E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A4B8E">
        <w:rPr>
          <w:rFonts w:ascii="Times New Roman" w:hAnsi="Times New Roman"/>
          <w:sz w:val="24"/>
          <w:szCs w:val="24"/>
        </w:rPr>
        <w:t>Пример с ответами на вопросы на рисунке 1 послужит</w:t>
      </w:r>
      <w:r w:rsidRPr="001A4B8E">
        <w:rPr>
          <w:rFonts w:ascii="Times New Roman" w:hAnsi="Times New Roman"/>
          <w:sz w:val="24"/>
          <w:szCs w:val="24"/>
        </w:rPr>
        <w:t xml:space="preserve"> </w:t>
      </w:r>
      <w:r w:rsidRPr="001A4B8E">
        <w:rPr>
          <w:rFonts w:ascii="Times New Roman" w:hAnsi="Times New Roman"/>
          <w:sz w:val="24"/>
          <w:szCs w:val="24"/>
        </w:rPr>
        <w:t>в качестве текущего примера для этого раздела.</w:t>
      </w:r>
    </w:p>
    <w:p w14:paraId="412113C9" w14:textId="55ED140F" w:rsidR="001A4B8E" w:rsidRDefault="001A4B8E" w:rsidP="001A4B8E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A4B8E">
        <w:rPr>
          <w:rFonts w:ascii="Times New Roman" w:hAnsi="Times New Roman"/>
          <w:sz w:val="24"/>
          <w:szCs w:val="24"/>
        </w:rPr>
        <w:t>Отличительной особенностью BERT является его унифицированная архитектура для различных задач. Существует минимальная разница между предварительно обученной архитектурой и окончательной нисходящей архитектурой.</w:t>
      </w:r>
      <w:r w:rsidRPr="001A4B8E">
        <w:rPr>
          <w:rFonts w:ascii="Times New Roman" w:hAnsi="Times New Roman"/>
          <w:sz w:val="24"/>
          <w:szCs w:val="24"/>
        </w:rPr>
        <w:t xml:space="preserve"> </w:t>
      </w:r>
    </w:p>
    <w:p w14:paraId="03275D38" w14:textId="77777777" w:rsidR="001A4B8E" w:rsidRDefault="001A4B8E" w:rsidP="001A4B8E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7E05258" w14:textId="0E4A954A" w:rsidR="001A4B8E" w:rsidRPr="001A4B8E" w:rsidRDefault="001A4B8E" w:rsidP="001A4B8E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1.1 </w:t>
      </w:r>
      <w:r w:rsidRPr="001A4B8E">
        <w:rPr>
          <w:rFonts w:ascii="Times New Roman" w:hAnsi="Times New Roman"/>
          <w:b/>
          <w:bCs/>
          <w:sz w:val="24"/>
          <w:szCs w:val="24"/>
        </w:rPr>
        <w:t>Архитектура модели</w:t>
      </w:r>
    </w:p>
    <w:p w14:paraId="7D8C0415" w14:textId="77777777" w:rsidR="001A4B8E" w:rsidRDefault="001A4B8E" w:rsidP="001A4B8E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8D906FC" w14:textId="77F94FF2" w:rsidR="005D4EF0" w:rsidRPr="001A4B8E" w:rsidRDefault="001A4B8E" w:rsidP="001A4B8E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A4B8E">
        <w:rPr>
          <w:rFonts w:ascii="Times New Roman" w:hAnsi="Times New Roman"/>
          <w:sz w:val="24"/>
          <w:szCs w:val="24"/>
        </w:rPr>
        <w:t xml:space="preserve">Архитектура модели </w:t>
      </w:r>
      <w:r>
        <w:rPr>
          <w:rFonts w:ascii="Times New Roman" w:hAnsi="Times New Roman"/>
          <w:sz w:val="24"/>
          <w:szCs w:val="24"/>
          <w:lang w:val="en-US"/>
        </w:rPr>
        <w:t>BERT</w:t>
      </w:r>
      <w:r w:rsidRPr="001A4B8E">
        <w:rPr>
          <w:rFonts w:ascii="Times New Roman" w:hAnsi="Times New Roman"/>
          <w:sz w:val="24"/>
          <w:szCs w:val="24"/>
        </w:rPr>
        <w:t xml:space="preserve"> представляет собой многослойный двунаправленный преобразовательный кодер, основанный на оригинальной реализации, описанной в </w:t>
      </w:r>
      <w:proofErr w:type="spellStart"/>
      <w:r w:rsidRPr="001A4B8E">
        <w:rPr>
          <w:rFonts w:ascii="Times New Roman" w:hAnsi="Times New Roman"/>
          <w:sz w:val="24"/>
          <w:szCs w:val="24"/>
        </w:rPr>
        <w:t>Vaswani</w:t>
      </w:r>
      <w:proofErr w:type="spellEnd"/>
      <w:r w:rsidRPr="001A4B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A4B8E">
        <w:rPr>
          <w:rFonts w:ascii="Times New Roman" w:hAnsi="Times New Roman"/>
          <w:sz w:val="24"/>
          <w:szCs w:val="24"/>
        </w:rPr>
        <w:t>et</w:t>
      </w:r>
      <w:proofErr w:type="spellEnd"/>
      <w:r w:rsidRPr="001A4B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A4B8E">
        <w:rPr>
          <w:rFonts w:ascii="Times New Roman" w:hAnsi="Times New Roman"/>
          <w:sz w:val="24"/>
          <w:szCs w:val="24"/>
        </w:rPr>
        <w:t>al</w:t>
      </w:r>
      <w:proofErr w:type="spellEnd"/>
      <w:r w:rsidRPr="001A4B8E">
        <w:rPr>
          <w:rFonts w:ascii="Times New Roman" w:hAnsi="Times New Roman"/>
          <w:sz w:val="24"/>
          <w:szCs w:val="24"/>
        </w:rPr>
        <w:t>. (2017) и выпущенной в</w:t>
      </w:r>
      <w:r w:rsidRPr="001A4B8E">
        <w:rPr>
          <w:rFonts w:ascii="Times New Roman" w:hAnsi="Times New Roman"/>
          <w:sz w:val="24"/>
          <w:szCs w:val="24"/>
        </w:rPr>
        <w:t xml:space="preserve"> </w:t>
      </w:r>
      <w:r w:rsidRPr="001A4B8E">
        <w:rPr>
          <w:rFonts w:ascii="Times New Roman" w:hAnsi="Times New Roman"/>
          <w:sz w:val="24"/>
          <w:szCs w:val="24"/>
        </w:rPr>
        <w:t xml:space="preserve">библиотеке tensor2tensor. </w:t>
      </w:r>
    </w:p>
    <w:p w14:paraId="04440AC2" w14:textId="415D77FD" w:rsidR="001A4B8E" w:rsidRDefault="001A4B8E" w:rsidP="001A4B8E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A4B8E">
        <w:rPr>
          <w:rFonts w:ascii="Times New Roman" w:hAnsi="Times New Roman"/>
          <w:sz w:val="24"/>
          <w:szCs w:val="24"/>
        </w:rPr>
        <w:t>В этой работе мы обозначаем количество слоев</w:t>
      </w:r>
      <w:r w:rsidRPr="001A4B8E">
        <w:rPr>
          <w:rFonts w:ascii="Times New Roman" w:hAnsi="Times New Roman"/>
          <w:sz w:val="24"/>
          <w:szCs w:val="24"/>
        </w:rPr>
        <w:t xml:space="preserve"> </w:t>
      </w:r>
      <w:r w:rsidRPr="001A4B8E">
        <w:rPr>
          <w:rFonts w:ascii="Times New Roman" w:hAnsi="Times New Roman"/>
          <w:sz w:val="24"/>
          <w:szCs w:val="24"/>
        </w:rPr>
        <w:t xml:space="preserve">(т.е. блоков трансформатора) как </w:t>
      </w:r>
      <w:r w:rsidRPr="001A4B8E">
        <w:rPr>
          <w:rFonts w:ascii="Times New Roman" w:hAnsi="Times New Roman"/>
          <w:sz w:val="24"/>
          <w:szCs w:val="24"/>
          <w:lang w:val="en-US"/>
        </w:rPr>
        <w:t>L</w:t>
      </w:r>
      <w:r w:rsidRPr="001A4B8E">
        <w:rPr>
          <w:rFonts w:ascii="Times New Roman" w:hAnsi="Times New Roman"/>
          <w:sz w:val="24"/>
          <w:szCs w:val="24"/>
        </w:rPr>
        <w:t>, скрытый размер как</w:t>
      </w:r>
      <w:r w:rsidRPr="001A4B8E">
        <w:rPr>
          <w:rFonts w:ascii="Times New Roman" w:hAnsi="Times New Roman"/>
          <w:sz w:val="24"/>
          <w:szCs w:val="24"/>
        </w:rPr>
        <w:t xml:space="preserve"> </w:t>
      </w:r>
      <w:r w:rsidRPr="001A4B8E">
        <w:rPr>
          <w:rFonts w:ascii="Times New Roman" w:hAnsi="Times New Roman"/>
          <w:sz w:val="24"/>
          <w:szCs w:val="24"/>
          <w:lang w:val="en-US"/>
        </w:rPr>
        <w:t>H</w:t>
      </w:r>
      <w:r w:rsidRPr="001A4B8E">
        <w:rPr>
          <w:rFonts w:ascii="Times New Roman" w:hAnsi="Times New Roman"/>
          <w:sz w:val="24"/>
          <w:szCs w:val="24"/>
        </w:rPr>
        <w:t xml:space="preserve">, и количество головок самоконтроля как </w:t>
      </w:r>
      <w:r w:rsidRPr="001A4B8E">
        <w:rPr>
          <w:rFonts w:ascii="Times New Roman" w:hAnsi="Times New Roman"/>
          <w:sz w:val="24"/>
          <w:szCs w:val="24"/>
          <w:lang w:val="en-US"/>
        </w:rPr>
        <w:t>A</w:t>
      </w:r>
      <w:r w:rsidRPr="001A4B8E">
        <w:rPr>
          <w:rFonts w:ascii="Times New Roman" w:hAnsi="Times New Roman"/>
          <w:sz w:val="24"/>
          <w:szCs w:val="24"/>
        </w:rPr>
        <w:t>.</w:t>
      </w:r>
    </w:p>
    <w:p w14:paraId="1CCEE0E6" w14:textId="10A0CF79" w:rsidR="001A4B8E" w:rsidRPr="001A4B8E" w:rsidRDefault="001A4B8E" w:rsidP="001A4B8E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A4B8E">
        <w:rPr>
          <w:rFonts w:ascii="Times New Roman" w:hAnsi="Times New Roman"/>
          <w:sz w:val="24"/>
          <w:szCs w:val="24"/>
        </w:rPr>
        <w:lastRenderedPageBreak/>
        <w:t>В первую очередь мы сообщаем о результатах по двум типоразмерам моделей:</w:t>
      </w:r>
    </w:p>
    <w:p w14:paraId="2A2AF3BB" w14:textId="08C7476F" w:rsidR="001A4B8E" w:rsidRPr="001A4B8E" w:rsidRDefault="001A4B8E" w:rsidP="001A4B8E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A4B8E">
        <w:rPr>
          <w:rFonts w:ascii="Times New Roman" w:hAnsi="Times New Roman"/>
          <w:sz w:val="24"/>
          <w:szCs w:val="24"/>
          <w:lang w:val="en-US"/>
        </w:rPr>
        <w:t>BERT</w:t>
      </w:r>
      <w:r w:rsidRPr="001A4B8E">
        <w:rPr>
          <w:rFonts w:ascii="Times New Roman" w:hAnsi="Times New Roman"/>
          <w:sz w:val="24"/>
          <w:szCs w:val="24"/>
          <w:vertAlign w:val="subscript"/>
          <w:lang w:val="en-US"/>
        </w:rPr>
        <w:t>BASE</w:t>
      </w:r>
      <w:r w:rsidRPr="001A4B8E">
        <w:rPr>
          <w:rFonts w:ascii="Times New Roman" w:hAnsi="Times New Roman"/>
          <w:sz w:val="24"/>
          <w:szCs w:val="24"/>
        </w:rPr>
        <w:t xml:space="preserve"> (</w:t>
      </w:r>
      <w:r w:rsidRPr="001A4B8E">
        <w:rPr>
          <w:rFonts w:ascii="Times New Roman" w:hAnsi="Times New Roman"/>
          <w:sz w:val="24"/>
          <w:szCs w:val="24"/>
          <w:lang w:val="en-US"/>
        </w:rPr>
        <w:t>L</w:t>
      </w:r>
      <w:r w:rsidRPr="001A4B8E">
        <w:rPr>
          <w:rFonts w:ascii="Times New Roman" w:hAnsi="Times New Roman"/>
          <w:sz w:val="24"/>
          <w:szCs w:val="24"/>
        </w:rPr>
        <w:t xml:space="preserve">=12, </w:t>
      </w:r>
      <w:r w:rsidRPr="001A4B8E">
        <w:rPr>
          <w:rFonts w:ascii="Times New Roman" w:hAnsi="Times New Roman"/>
          <w:sz w:val="24"/>
          <w:szCs w:val="24"/>
          <w:lang w:val="en-US"/>
        </w:rPr>
        <w:t>H</w:t>
      </w:r>
      <w:r w:rsidRPr="001A4B8E">
        <w:rPr>
          <w:rFonts w:ascii="Times New Roman" w:hAnsi="Times New Roman"/>
          <w:sz w:val="24"/>
          <w:szCs w:val="24"/>
        </w:rPr>
        <w:t xml:space="preserve">=768, </w:t>
      </w:r>
      <w:r w:rsidRPr="001A4B8E">
        <w:rPr>
          <w:rFonts w:ascii="Times New Roman" w:hAnsi="Times New Roman"/>
          <w:sz w:val="24"/>
          <w:szCs w:val="24"/>
          <w:lang w:val="en-US"/>
        </w:rPr>
        <w:t>A</w:t>
      </w:r>
      <w:r w:rsidRPr="001A4B8E">
        <w:rPr>
          <w:rFonts w:ascii="Times New Roman" w:hAnsi="Times New Roman"/>
          <w:sz w:val="24"/>
          <w:szCs w:val="24"/>
        </w:rPr>
        <w:t xml:space="preserve">=12, общие параметры =110 М) и </w:t>
      </w:r>
      <w:r w:rsidRPr="001A4B8E">
        <w:rPr>
          <w:rFonts w:ascii="Times New Roman" w:hAnsi="Times New Roman"/>
          <w:sz w:val="24"/>
          <w:szCs w:val="24"/>
          <w:lang w:val="en-US"/>
        </w:rPr>
        <w:t>BERT</w:t>
      </w:r>
      <w:r w:rsidRPr="001A4B8E">
        <w:rPr>
          <w:rFonts w:ascii="Times New Roman" w:hAnsi="Times New Roman"/>
          <w:sz w:val="24"/>
          <w:szCs w:val="24"/>
          <w:vertAlign w:val="subscript"/>
          <w:lang w:val="en-US"/>
        </w:rPr>
        <w:t>LARGE</w:t>
      </w:r>
      <w:r w:rsidRPr="001A4B8E">
        <w:rPr>
          <w:rFonts w:ascii="Times New Roman" w:hAnsi="Times New Roman"/>
          <w:sz w:val="24"/>
          <w:szCs w:val="24"/>
        </w:rPr>
        <w:t xml:space="preserve"> (</w:t>
      </w:r>
      <w:r w:rsidRPr="001A4B8E">
        <w:rPr>
          <w:rFonts w:ascii="Times New Roman" w:hAnsi="Times New Roman"/>
          <w:sz w:val="24"/>
          <w:szCs w:val="24"/>
          <w:lang w:val="en-US"/>
        </w:rPr>
        <w:t>L</w:t>
      </w:r>
      <w:r w:rsidRPr="001A4B8E">
        <w:rPr>
          <w:rFonts w:ascii="Times New Roman" w:hAnsi="Times New Roman"/>
          <w:sz w:val="24"/>
          <w:szCs w:val="24"/>
        </w:rPr>
        <w:t xml:space="preserve">=24, </w:t>
      </w:r>
      <w:r w:rsidRPr="001A4B8E">
        <w:rPr>
          <w:rFonts w:ascii="Times New Roman" w:hAnsi="Times New Roman"/>
          <w:sz w:val="24"/>
          <w:szCs w:val="24"/>
          <w:lang w:val="en-US"/>
        </w:rPr>
        <w:t>H</w:t>
      </w:r>
      <w:r w:rsidRPr="001A4B8E">
        <w:rPr>
          <w:rFonts w:ascii="Times New Roman" w:hAnsi="Times New Roman"/>
          <w:sz w:val="24"/>
          <w:szCs w:val="24"/>
        </w:rPr>
        <w:t>=1024,</w:t>
      </w:r>
      <w:r w:rsidRPr="001A4B8E">
        <w:rPr>
          <w:rFonts w:ascii="Times New Roman" w:hAnsi="Times New Roman"/>
          <w:sz w:val="24"/>
          <w:szCs w:val="24"/>
        </w:rPr>
        <w:t xml:space="preserve"> </w:t>
      </w:r>
      <w:r w:rsidRPr="001A4B8E">
        <w:rPr>
          <w:rFonts w:ascii="Times New Roman" w:hAnsi="Times New Roman"/>
          <w:sz w:val="24"/>
          <w:szCs w:val="24"/>
          <w:lang w:val="en-US"/>
        </w:rPr>
        <w:t>A</w:t>
      </w:r>
      <w:r w:rsidRPr="001A4B8E">
        <w:rPr>
          <w:rFonts w:ascii="Times New Roman" w:hAnsi="Times New Roman"/>
          <w:sz w:val="24"/>
          <w:szCs w:val="24"/>
        </w:rPr>
        <w:t>=16, общие параметры=340 м).</w:t>
      </w:r>
      <w:r w:rsidRPr="001A4B8E">
        <w:rPr>
          <w:rFonts w:ascii="Times New Roman" w:hAnsi="Times New Roman"/>
          <w:sz w:val="24"/>
          <w:szCs w:val="24"/>
        </w:rPr>
        <w:t xml:space="preserve"> </w:t>
      </w:r>
      <w:r w:rsidRPr="001A4B8E">
        <w:rPr>
          <w:rFonts w:ascii="Times New Roman" w:hAnsi="Times New Roman"/>
          <w:sz w:val="24"/>
          <w:szCs w:val="24"/>
          <w:lang w:val="en-US"/>
        </w:rPr>
        <w:t>BERT</w:t>
      </w:r>
      <w:r w:rsidRPr="001A4B8E">
        <w:rPr>
          <w:rFonts w:ascii="Times New Roman" w:hAnsi="Times New Roman"/>
          <w:sz w:val="24"/>
          <w:szCs w:val="24"/>
          <w:vertAlign w:val="subscript"/>
          <w:lang w:val="en-US"/>
        </w:rPr>
        <w:t>BASE</w:t>
      </w:r>
      <w:r w:rsidRPr="001A4B8E">
        <w:rPr>
          <w:rFonts w:ascii="Times New Roman" w:hAnsi="Times New Roman"/>
          <w:sz w:val="24"/>
          <w:szCs w:val="24"/>
        </w:rPr>
        <w:t xml:space="preserve"> была выбрана для того, чтобы иметь тот же</w:t>
      </w:r>
      <w:r w:rsidRPr="001A4B8E">
        <w:rPr>
          <w:rFonts w:ascii="Times New Roman" w:hAnsi="Times New Roman"/>
          <w:sz w:val="24"/>
          <w:szCs w:val="24"/>
        </w:rPr>
        <w:t xml:space="preserve"> </w:t>
      </w:r>
      <w:r w:rsidRPr="001A4B8E">
        <w:rPr>
          <w:rFonts w:ascii="Times New Roman" w:hAnsi="Times New Roman"/>
          <w:sz w:val="24"/>
          <w:szCs w:val="24"/>
        </w:rPr>
        <w:t xml:space="preserve">размер модели, что и </w:t>
      </w:r>
      <w:proofErr w:type="spellStart"/>
      <w:r w:rsidRPr="001A4B8E">
        <w:rPr>
          <w:rFonts w:ascii="Times New Roman" w:hAnsi="Times New Roman"/>
          <w:sz w:val="24"/>
          <w:szCs w:val="24"/>
          <w:lang w:val="en-US"/>
        </w:rPr>
        <w:t>OpenAI</w:t>
      </w:r>
      <w:proofErr w:type="spellEnd"/>
      <w:r w:rsidRPr="001A4B8E">
        <w:rPr>
          <w:rFonts w:ascii="Times New Roman" w:hAnsi="Times New Roman"/>
          <w:sz w:val="24"/>
          <w:szCs w:val="24"/>
        </w:rPr>
        <w:t xml:space="preserve"> </w:t>
      </w:r>
      <w:r w:rsidRPr="001A4B8E">
        <w:rPr>
          <w:rFonts w:ascii="Times New Roman" w:hAnsi="Times New Roman"/>
          <w:sz w:val="24"/>
          <w:szCs w:val="24"/>
          <w:lang w:val="en-US"/>
        </w:rPr>
        <w:t>GPT</w:t>
      </w:r>
      <w:r w:rsidRPr="001A4B8E">
        <w:rPr>
          <w:rFonts w:ascii="Times New Roman" w:hAnsi="Times New Roman"/>
          <w:sz w:val="24"/>
          <w:szCs w:val="24"/>
        </w:rPr>
        <w:t>, для целей сравнения.</w:t>
      </w:r>
      <w:r w:rsidRPr="001A4B8E">
        <w:rPr>
          <w:rFonts w:ascii="Times New Roman" w:hAnsi="Times New Roman"/>
          <w:sz w:val="24"/>
          <w:szCs w:val="24"/>
        </w:rPr>
        <w:t xml:space="preserve"> </w:t>
      </w:r>
      <w:r w:rsidRPr="001A4B8E">
        <w:rPr>
          <w:rFonts w:ascii="Times New Roman" w:hAnsi="Times New Roman"/>
          <w:sz w:val="24"/>
          <w:szCs w:val="24"/>
        </w:rPr>
        <w:t xml:space="preserve">Критически важно, однако, что трансформатор </w:t>
      </w:r>
      <w:r w:rsidRPr="001A4B8E">
        <w:rPr>
          <w:rFonts w:ascii="Times New Roman" w:hAnsi="Times New Roman"/>
          <w:sz w:val="24"/>
          <w:szCs w:val="24"/>
          <w:lang w:val="en-US"/>
        </w:rPr>
        <w:t>BERT</w:t>
      </w:r>
      <w:r w:rsidRPr="001A4B8E">
        <w:rPr>
          <w:rFonts w:ascii="Times New Roman" w:hAnsi="Times New Roman"/>
          <w:sz w:val="24"/>
          <w:szCs w:val="24"/>
        </w:rPr>
        <w:t xml:space="preserve"> использует</w:t>
      </w:r>
      <w:r w:rsidRPr="001A4B8E">
        <w:rPr>
          <w:rFonts w:ascii="Times New Roman" w:hAnsi="Times New Roman"/>
          <w:sz w:val="24"/>
          <w:szCs w:val="24"/>
        </w:rPr>
        <w:t xml:space="preserve"> </w:t>
      </w:r>
      <w:r w:rsidRPr="001A4B8E">
        <w:rPr>
          <w:rFonts w:ascii="Times New Roman" w:hAnsi="Times New Roman"/>
          <w:sz w:val="24"/>
          <w:szCs w:val="24"/>
        </w:rPr>
        <w:t xml:space="preserve">двунаправленное самоконтроль, в то время как трансформатор </w:t>
      </w:r>
      <w:r w:rsidRPr="001A4B8E">
        <w:rPr>
          <w:rFonts w:ascii="Times New Roman" w:hAnsi="Times New Roman"/>
          <w:sz w:val="24"/>
          <w:szCs w:val="24"/>
          <w:lang w:val="en-US"/>
        </w:rPr>
        <w:t>GPT</w:t>
      </w:r>
      <w:r w:rsidRPr="001A4B8E">
        <w:rPr>
          <w:rFonts w:ascii="Times New Roman" w:hAnsi="Times New Roman"/>
          <w:sz w:val="24"/>
          <w:szCs w:val="24"/>
        </w:rPr>
        <w:t xml:space="preserve"> использует ограниченн</w:t>
      </w:r>
      <w:r>
        <w:rPr>
          <w:rFonts w:ascii="Times New Roman" w:hAnsi="Times New Roman"/>
          <w:sz w:val="24"/>
          <w:szCs w:val="24"/>
        </w:rPr>
        <w:t>ый</w:t>
      </w:r>
      <w:r w:rsidRPr="001A4B8E">
        <w:rPr>
          <w:rFonts w:ascii="Times New Roman" w:hAnsi="Times New Roman"/>
          <w:sz w:val="24"/>
          <w:szCs w:val="24"/>
        </w:rPr>
        <w:t xml:space="preserve"> самоконтроль, где каждый</w:t>
      </w:r>
      <w:r w:rsidRPr="001A4B8E">
        <w:rPr>
          <w:rFonts w:ascii="Times New Roman" w:hAnsi="Times New Roman"/>
          <w:sz w:val="24"/>
          <w:szCs w:val="24"/>
        </w:rPr>
        <w:t xml:space="preserve"> </w:t>
      </w:r>
      <w:r w:rsidRPr="001A4B8E">
        <w:rPr>
          <w:rFonts w:ascii="Times New Roman" w:hAnsi="Times New Roman"/>
          <w:sz w:val="24"/>
          <w:szCs w:val="24"/>
        </w:rPr>
        <w:t>токен может следить только за контекстом слева от него.</w:t>
      </w:r>
    </w:p>
    <w:p w14:paraId="22588825" w14:textId="600C108A" w:rsidR="00635E57" w:rsidRDefault="00635E57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992EABF" w14:textId="08C7B854" w:rsidR="001A4B8E" w:rsidRDefault="001A4B8E" w:rsidP="00631867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1.2 </w:t>
      </w:r>
      <w:r w:rsidR="003C7696" w:rsidRPr="003C7696">
        <w:rPr>
          <w:rFonts w:ascii="Times New Roman" w:hAnsi="Times New Roman"/>
          <w:b/>
          <w:bCs/>
          <w:sz w:val="24"/>
          <w:szCs w:val="24"/>
        </w:rPr>
        <w:t>Представления ввода/вывода</w:t>
      </w:r>
    </w:p>
    <w:p w14:paraId="70F7231D" w14:textId="77777777" w:rsidR="003C7696" w:rsidRDefault="003C7696" w:rsidP="00631867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56D9170" w14:textId="269FF6A6" w:rsidR="001A4B8E" w:rsidRPr="001A4B8E" w:rsidRDefault="001A4B8E" w:rsidP="001A4B8E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A4B8E">
        <w:rPr>
          <w:rFonts w:ascii="Times New Roman" w:hAnsi="Times New Roman"/>
          <w:sz w:val="24"/>
          <w:szCs w:val="24"/>
        </w:rPr>
        <w:t>Чтобы BERT справлялся с различными последующими задачами, наше входное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1A4B8E">
        <w:rPr>
          <w:rFonts w:ascii="Times New Roman" w:hAnsi="Times New Roman"/>
          <w:sz w:val="24"/>
          <w:szCs w:val="24"/>
        </w:rPr>
        <w:t>представление способно однозначно представлять</w:t>
      </w:r>
      <w:r>
        <w:rPr>
          <w:rFonts w:ascii="Times New Roman" w:hAnsi="Times New Roman"/>
          <w:sz w:val="24"/>
          <w:szCs w:val="24"/>
        </w:rPr>
        <w:t xml:space="preserve"> </w:t>
      </w:r>
      <w:r w:rsidRPr="001A4B8E">
        <w:rPr>
          <w:rFonts w:ascii="Times New Roman" w:hAnsi="Times New Roman"/>
          <w:sz w:val="24"/>
          <w:szCs w:val="24"/>
        </w:rPr>
        <w:t>как одно предложение, так и пару предложений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1A4B8E">
        <w:rPr>
          <w:rFonts w:ascii="Times New Roman" w:hAnsi="Times New Roman"/>
          <w:sz w:val="24"/>
          <w:szCs w:val="24"/>
        </w:rPr>
        <w:t>в одной последовательности токенов.</w:t>
      </w:r>
    </w:p>
    <w:p w14:paraId="24DE934C" w14:textId="29D74D63" w:rsidR="001A4B8E" w:rsidRDefault="001A4B8E" w:rsidP="001A4B8E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A4B8E">
        <w:rPr>
          <w:rFonts w:ascii="Times New Roman" w:hAnsi="Times New Roman"/>
          <w:sz w:val="24"/>
          <w:szCs w:val="24"/>
        </w:rPr>
        <w:t>На протяжении всей этой работы “предложением” может быть произвольный отрезок непрерывного текста, а не фактическое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1A4B8E">
        <w:rPr>
          <w:rFonts w:ascii="Times New Roman" w:hAnsi="Times New Roman"/>
          <w:sz w:val="24"/>
          <w:szCs w:val="24"/>
        </w:rPr>
        <w:t>лингвистическое предложение. “Последовательность” относится к последовательности входных токенов для BERT, которая может быть одним предложением или двумя предложениями, упакованными вместе.</w:t>
      </w:r>
    </w:p>
    <w:p w14:paraId="0C6E1D23" w14:textId="77777777" w:rsidR="003C7696" w:rsidRDefault="001A4B8E" w:rsidP="003C7696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A4B8E">
        <w:rPr>
          <w:rFonts w:ascii="Times New Roman" w:hAnsi="Times New Roman"/>
          <w:sz w:val="24"/>
          <w:szCs w:val="24"/>
        </w:rPr>
        <w:t>Мы используем вложения фрагментов слов (</w:t>
      </w:r>
      <w:proofErr w:type="spellStart"/>
      <w:r w:rsidRPr="001A4B8E">
        <w:rPr>
          <w:rFonts w:ascii="Times New Roman" w:hAnsi="Times New Roman"/>
          <w:sz w:val="24"/>
          <w:szCs w:val="24"/>
        </w:rPr>
        <w:t>Wu</w:t>
      </w:r>
      <w:proofErr w:type="spellEnd"/>
      <w:r w:rsidRPr="001A4B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A4B8E">
        <w:rPr>
          <w:rFonts w:ascii="Times New Roman" w:hAnsi="Times New Roman"/>
          <w:sz w:val="24"/>
          <w:szCs w:val="24"/>
        </w:rPr>
        <w:t>et</w:t>
      </w:r>
      <w:proofErr w:type="spellEnd"/>
      <w:r w:rsidRPr="001A4B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A4B8E">
        <w:rPr>
          <w:rFonts w:ascii="Times New Roman" w:hAnsi="Times New Roman"/>
          <w:sz w:val="24"/>
          <w:szCs w:val="24"/>
        </w:rPr>
        <w:t>al</w:t>
      </w:r>
      <w:proofErr w:type="spellEnd"/>
      <w:r w:rsidRPr="001A4B8E">
        <w:rPr>
          <w:rFonts w:ascii="Times New Roman" w:hAnsi="Times New Roman"/>
          <w:sz w:val="24"/>
          <w:szCs w:val="24"/>
        </w:rPr>
        <w:t>.,</w:t>
      </w:r>
      <w:r>
        <w:rPr>
          <w:rFonts w:ascii="Times New Roman" w:hAnsi="Times New Roman"/>
          <w:sz w:val="24"/>
          <w:szCs w:val="24"/>
        </w:rPr>
        <w:t xml:space="preserve"> </w:t>
      </w:r>
      <w:r w:rsidRPr="001A4B8E">
        <w:rPr>
          <w:rFonts w:ascii="Times New Roman" w:hAnsi="Times New Roman"/>
          <w:sz w:val="24"/>
          <w:szCs w:val="24"/>
        </w:rPr>
        <w:t>2016) со словарным запасом в 30 000 токенов. Первый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1A4B8E">
        <w:rPr>
          <w:rFonts w:ascii="Times New Roman" w:hAnsi="Times New Roman"/>
          <w:sz w:val="24"/>
          <w:szCs w:val="24"/>
        </w:rPr>
        <w:t>токен каждой последовательности всегда является специальным классификационным токеном ([CLS]). Конечное скрытое состояние, соответствующее этому токену, используется в качестве представления совокупной последовательности для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1A4B8E">
        <w:rPr>
          <w:rFonts w:ascii="Times New Roman" w:hAnsi="Times New Roman"/>
          <w:sz w:val="24"/>
          <w:szCs w:val="24"/>
        </w:rPr>
        <w:t>задач классификации. Пары предложений собраны вместе 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1A4B8E">
        <w:rPr>
          <w:rFonts w:ascii="Times New Roman" w:hAnsi="Times New Roman"/>
          <w:sz w:val="24"/>
          <w:szCs w:val="24"/>
        </w:rPr>
        <w:t>единую последовательность. Мы различаем предложения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1A4B8E">
        <w:rPr>
          <w:rFonts w:ascii="Times New Roman" w:hAnsi="Times New Roman"/>
          <w:sz w:val="24"/>
          <w:szCs w:val="24"/>
        </w:rPr>
        <w:t>двумя способами. Сначала мы разделяем их с помощью специального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1A4B8E">
        <w:rPr>
          <w:rFonts w:ascii="Times New Roman" w:hAnsi="Times New Roman"/>
          <w:sz w:val="24"/>
          <w:szCs w:val="24"/>
        </w:rPr>
        <w:t>токена ([SEP]). Во-вторых, мы добавляем изученное вложение к каждому токену, указывающее, принадлежит ли он</w:t>
      </w:r>
      <w:r>
        <w:rPr>
          <w:rFonts w:ascii="Times New Roman" w:hAnsi="Times New Roman"/>
          <w:sz w:val="24"/>
          <w:szCs w:val="24"/>
        </w:rPr>
        <w:t xml:space="preserve"> </w:t>
      </w:r>
      <w:r w:rsidRPr="001A4B8E">
        <w:rPr>
          <w:rFonts w:ascii="Times New Roman" w:hAnsi="Times New Roman"/>
          <w:sz w:val="24"/>
          <w:szCs w:val="24"/>
        </w:rPr>
        <w:t>предложению A или предложению B. Как показано на рисунке 1,</w:t>
      </w:r>
      <w:r>
        <w:rPr>
          <w:rFonts w:ascii="Times New Roman" w:hAnsi="Times New Roman"/>
          <w:sz w:val="24"/>
          <w:szCs w:val="24"/>
        </w:rPr>
        <w:t xml:space="preserve"> </w:t>
      </w:r>
      <w:r w:rsidRPr="001A4B8E">
        <w:rPr>
          <w:rFonts w:ascii="Times New Roman" w:hAnsi="Times New Roman"/>
          <w:sz w:val="24"/>
          <w:szCs w:val="24"/>
        </w:rPr>
        <w:t>мы обозначаем входное вложение как E, конечный скрытый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1A4B8E">
        <w:rPr>
          <w:rFonts w:ascii="Times New Roman" w:hAnsi="Times New Roman"/>
          <w:sz w:val="24"/>
          <w:szCs w:val="24"/>
        </w:rPr>
        <w:t xml:space="preserve">вектор специального токена [CLS] как C </w:t>
      </w:r>
      <w:r w:rsidRPr="001A4B8E">
        <w:rPr>
          <w:rFonts w:ascii="Cambria Math" w:hAnsi="Cambria Math" w:cs="Cambria Math"/>
          <w:sz w:val="24"/>
          <w:szCs w:val="24"/>
        </w:rPr>
        <w:t>∈</w:t>
      </w:r>
      <w:r w:rsidRPr="001A4B8E">
        <w:rPr>
          <w:rFonts w:ascii="Times New Roman" w:hAnsi="Times New Roman"/>
          <w:sz w:val="24"/>
          <w:szCs w:val="24"/>
        </w:rPr>
        <w:t xml:space="preserve"> R</w:t>
      </w:r>
      <w:r w:rsidRPr="001A4B8E">
        <w:rPr>
          <w:rFonts w:ascii="Times New Roman" w:hAnsi="Times New Roman"/>
          <w:sz w:val="24"/>
          <w:szCs w:val="24"/>
          <w:vertAlign w:val="superscript"/>
        </w:rPr>
        <w:t>H</w:t>
      </w:r>
      <w:r w:rsidRPr="001A4B8E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1A4B8E">
        <w:rPr>
          <w:rFonts w:ascii="Times New Roman" w:hAnsi="Times New Roman"/>
          <w:sz w:val="24"/>
          <w:szCs w:val="24"/>
        </w:rPr>
        <w:t>и конечный скрытый вектор для i-го входного токена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1A4B8E">
        <w:rPr>
          <w:rFonts w:ascii="Times New Roman" w:hAnsi="Times New Roman"/>
          <w:sz w:val="24"/>
          <w:szCs w:val="24"/>
        </w:rPr>
        <w:t xml:space="preserve">как </w:t>
      </w:r>
      <w:proofErr w:type="spellStart"/>
      <w:r w:rsidRPr="001A4B8E">
        <w:rPr>
          <w:rFonts w:ascii="Times New Roman" w:hAnsi="Times New Roman"/>
          <w:sz w:val="24"/>
          <w:szCs w:val="24"/>
        </w:rPr>
        <w:t>T</w:t>
      </w:r>
      <w:r w:rsidRPr="003C7696">
        <w:rPr>
          <w:rFonts w:ascii="Times New Roman" w:hAnsi="Times New Roman"/>
          <w:sz w:val="24"/>
          <w:szCs w:val="24"/>
          <w:vertAlign w:val="subscript"/>
        </w:rPr>
        <w:t>i</w:t>
      </w:r>
      <w:proofErr w:type="spellEnd"/>
      <w:r w:rsidRPr="001A4B8E">
        <w:rPr>
          <w:rFonts w:ascii="Times New Roman" w:hAnsi="Times New Roman"/>
          <w:sz w:val="24"/>
          <w:szCs w:val="24"/>
        </w:rPr>
        <w:t xml:space="preserve"> </w:t>
      </w:r>
      <w:r w:rsidRPr="001A4B8E">
        <w:rPr>
          <w:rFonts w:ascii="Cambria Math" w:hAnsi="Cambria Math" w:cs="Cambria Math"/>
          <w:sz w:val="24"/>
          <w:szCs w:val="24"/>
        </w:rPr>
        <w:t>∈</w:t>
      </w:r>
      <w:r w:rsidRPr="001A4B8E">
        <w:rPr>
          <w:rFonts w:ascii="Times New Roman" w:hAnsi="Times New Roman"/>
          <w:sz w:val="24"/>
          <w:szCs w:val="24"/>
        </w:rPr>
        <w:t xml:space="preserve"> R</w:t>
      </w:r>
      <w:r w:rsidRPr="001A4B8E">
        <w:rPr>
          <w:rFonts w:ascii="Times New Roman" w:hAnsi="Times New Roman"/>
          <w:sz w:val="24"/>
          <w:szCs w:val="24"/>
          <w:vertAlign w:val="superscript"/>
        </w:rPr>
        <w:t>H</w:t>
      </w:r>
      <w:r w:rsidRPr="001A4B8E">
        <w:rPr>
          <w:rFonts w:ascii="Times New Roman" w:hAnsi="Times New Roman"/>
          <w:sz w:val="24"/>
          <w:szCs w:val="24"/>
        </w:rPr>
        <w:t>.</w:t>
      </w:r>
    </w:p>
    <w:p w14:paraId="4AAAE0C0" w14:textId="77777777" w:rsidR="003C7696" w:rsidRDefault="003C7696" w:rsidP="003C7696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CDD84E3" w14:textId="77777777" w:rsidR="003C7696" w:rsidRDefault="003C7696" w:rsidP="003C7696">
      <w:pPr>
        <w:spacing w:after="0" w:line="259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BA2A37E" wp14:editId="7966CF05">
            <wp:extent cx="6480175" cy="25965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9E53" w14:textId="65E2DB90" w:rsidR="003C7696" w:rsidRDefault="003C7696" w:rsidP="003C7696">
      <w:pPr>
        <w:spacing w:after="0" w:line="259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1 - </w:t>
      </w:r>
      <w:r w:rsidRPr="003C7696">
        <w:rPr>
          <w:rFonts w:ascii="Times New Roman" w:hAnsi="Times New Roman"/>
          <w:sz w:val="24"/>
          <w:szCs w:val="24"/>
        </w:rPr>
        <w:t>Общие процедуры предварительной подготовки и тонкой настройки для BERT</w:t>
      </w:r>
    </w:p>
    <w:p w14:paraId="557BE3C3" w14:textId="77777777" w:rsidR="003C7696" w:rsidRDefault="003C7696" w:rsidP="003C7696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C044E7E" w14:textId="32A094DE" w:rsidR="003C7696" w:rsidRDefault="003C7696" w:rsidP="003C7696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C7696">
        <w:rPr>
          <w:rFonts w:ascii="Times New Roman" w:hAnsi="Times New Roman"/>
          <w:sz w:val="24"/>
          <w:szCs w:val="24"/>
        </w:rPr>
        <w:t>Для данного токена его входное представление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3C7696">
        <w:rPr>
          <w:rFonts w:ascii="Times New Roman" w:hAnsi="Times New Roman"/>
          <w:sz w:val="24"/>
          <w:szCs w:val="24"/>
        </w:rPr>
        <w:t>строится путем суммирования соответствующих вложений токена,</w:t>
      </w:r>
      <w:r>
        <w:rPr>
          <w:rFonts w:ascii="Times New Roman" w:hAnsi="Times New Roman"/>
          <w:sz w:val="24"/>
          <w:szCs w:val="24"/>
        </w:rPr>
        <w:t xml:space="preserve"> </w:t>
      </w:r>
      <w:r w:rsidRPr="003C7696">
        <w:rPr>
          <w:rFonts w:ascii="Times New Roman" w:hAnsi="Times New Roman"/>
          <w:sz w:val="24"/>
          <w:szCs w:val="24"/>
        </w:rPr>
        <w:t>сегмента и позиции. Визуализацию этой конструкции можно увидеть на рисунке 2.</w:t>
      </w:r>
    </w:p>
    <w:p w14:paraId="74DDE921" w14:textId="4B0E1461" w:rsidR="001A4B8E" w:rsidRDefault="001A4B8E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630AABF" w14:textId="26E264D8" w:rsidR="003C7696" w:rsidRPr="003C7696" w:rsidRDefault="003C7696" w:rsidP="00631867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1.3 </w:t>
      </w:r>
      <w:r w:rsidRPr="003C7696">
        <w:rPr>
          <w:rFonts w:ascii="Times New Roman" w:hAnsi="Times New Roman"/>
          <w:b/>
          <w:bCs/>
          <w:sz w:val="24"/>
          <w:szCs w:val="24"/>
        </w:rPr>
        <w:t xml:space="preserve">Предварительная подготовка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BERT</w:t>
      </w:r>
    </w:p>
    <w:p w14:paraId="44813760" w14:textId="2C36250F" w:rsidR="003C7696" w:rsidRDefault="003C7696" w:rsidP="00631867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014773F" w14:textId="38EE1666" w:rsidR="003C7696" w:rsidRPr="003C7696" w:rsidRDefault="003C7696" w:rsidP="003C7696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C7696">
        <w:rPr>
          <w:rFonts w:ascii="Times New Roman" w:hAnsi="Times New Roman"/>
          <w:sz w:val="24"/>
          <w:szCs w:val="24"/>
        </w:rPr>
        <w:t>В отличие от Петерса и др. (2018a) и Рэдфорда и др.</w:t>
      </w:r>
      <w:r w:rsidRPr="003C7696">
        <w:rPr>
          <w:rFonts w:ascii="Times New Roman" w:hAnsi="Times New Roman"/>
          <w:sz w:val="24"/>
          <w:szCs w:val="24"/>
        </w:rPr>
        <w:t xml:space="preserve"> </w:t>
      </w:r>
      <w:r w:rsidRPr="003C7696">
        <w:rPr>
          <w:rFonts w:ascii="Times New Roman" w:hAnsi="Times New Roman"/>
          <w:sz w:val="24"/>
          <w:szCs w:val="24"/>
        </w:rPr>
        <w:t>(2018), мы не используем традиционные языковые модели слева направо или</w:t>
      </w:r>
      <w:r w:rsidRPr="003C7696">
        <w:rPr>
          <w:rFonts w:ascii="Times New Roman" w:hAnsi="Times New Roman"/>
          <w:sz w:val="24"/>
          <w:szCs w:val="24"/>
        </w:rPr>
        <w:t xml:space="preserve"> </w:t>
      </w:r>
      <w:r w:rsidRPr="003C7696">
        <w:rPr>
          <w:rFonts w:ascii="Times New Roman" w:hAnsi="Times New Roman"/>
          <w:sz w:val="24"/>
          <w:szCs w:val="24"/>
        </w:rPr>
        <w:t xml:space="preserve">справа налево для предварительной подготовки </w:t>
      </w:r>
      <w:r w:rsidR="00D36A6E">
        <w:rPr>
          <w:rFonts w:ascii="Times New Roman" w:hAnsi="Times New Roman"/>
          <w:sz w:val="24"/>
          <w:szCs w:val="24"/>
          <w:lang w:val="en-US"/>
        </w:rPr>
        <w:t>BERT</w:t>
      </w:r>
      <w:r w:rsidRPr="003C7696">
        <w:rPr>
          <w:rFonts w:ascii="Times New Roman" w:hAnsi="Times New Roman"/>
          <w:sz w:val="24"/>
          <w:szCs w:val="24"/>
        </w:rPr>
        <w:t>.</w:t>
      </w:r>
    </w:p>
    <w:p w14:paraId="3438795B" w14:textId="5C0C1309" w:rsidR="003C7696" w:rsidRPr="003C7696" w:rsidRDefault="003C7696" w:rsidP="003C7696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C7696">
        <w:rPr>
          <w:rFonts w:ascii="Times New Roman" w:hAnsi="Times New Roman"/>
          <w:sz w:val="24"/>
          <w:szCs w:val="24"/>
        </w:rPr>
        <w:lastRenderedPageBreak/>
        <w:t xml:space="preserve">Вместо этого мы предварительно обучаем </w:t>
      </w:r>
      <w:r w:rsidR="00D36A6E">
        <w:rPr>
          <w:rFonts w:ascii="Times New Roman" w:hAnsi="Times New Roman"/>
          <w:sz w:val="24"/>
          <w:szCs w:val="24"/>
          <w:lang w:val="en-US"/>
        </w:rPr>
        <w:t>BERT</w:t>
      </w:r>
      <w:r w:rsidRPr="003C7696">
        <w:rPr>
          <w:rFonts w:ascii="Times New Roman" w:hAnsi="Times New Roman"/>
          <w:sz w:val="24"/>
          <w:szCs w:val="24"/>
        </w:rPr>
        <w:t>, используя две неконтролируемые задачи, описанные в этом разделе. Этот шаг</w:t>
      </w:r>
      <w:r w:rsidRPr="003C7696">
        <w:rPr>
          <w:rFonts w:ascii="Times New Roman" w:hAnsi="Times New Roman"/>
          <w:sz w:val="24"/>
          <w:szCs w:val="24"/>
        </w:rPr>
        <w:t xml:space="preserve"> </w:t>
      </w:r>
      <w:r w:rsidRPr="003C7696">
        <w:rPr>
          <w:rFonts w:ascii="Times New Roman" w:hAnsi="Times New Roman"/>
          <w:sz w:val="24"/>
          <w:szCs w:val="24"/>
        </w:rPr>
        <w:t>представлен в левой части рисунка 1.</w:t>
      </w:r>
    </w:p>
    <w:p w14:paraId="1C27E54F" w14:textId="77777777" w:rsidR="005C75E3" w:rsidRDefault="005C75E3" w:rsidP="001E6177">
      <w:pPr>
        <w:spacing w:after="0" w:line="259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0B5A185" w14:textId="01CFCE3F" w:rsidR="003C7696" w:rsidRDefault="003C7696" w:rsidP="00631867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3C7696">
        <w:rPr>
          <w:rFonts w:ascii="Times New Roman" w:hAnsi="Times New Roman"/>
          <w:b/>
          <w:bCs/>
          <w:sz w:val="24"/>
          <w:szCs w:val="24"/>
        </w:rPr>
        <w:t xml:space="preserve">Task #1: </w:t>
      </w:r>
      <w:proofErr w:type="spellStart"/>
      <w:r w:rsidRPr="003C7696">
        <w:rPr>
          <w:rFonts w:ascii="Times New Roman" w:hAnsi="Times New Roman"/>
          <w:b/>
          <w:bCs/>
          <w:sz w:val="24"/>
          <w:szCs w:val="24"/>
        </w:rPr>
        <w:t>Masked</w:t>
      </w:r>
      <w:proofErr w:type="spellEnd"/>
      <w:r w:rsidRPr="003C7696">
        <w:rPr>
          <w:rFonts w:ascii="Times New Roman" w:hAnsi="Times New Roman"/>
          <w:b/>
          <w:bCs/>
          <w:sz w:val="24"/>
          <w:szCs w:val="24"/>
        </w:rPr>
        <w:t xml:space="preserve"> LM</w:t>
      </w:r>
    </w:p>
    <w:p w14:paraId="0B252148" w14:textId="2727BA3B" w:rsidR="003C7696" w:rsidRDefault="003C7696" w:rsidP="003C7696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C7696">
        <w:rPr>
          <w:rFonts w:ascii="Times New Roman" w:hAnsi="Times New Roman"/>
          <w:sz w:val="24"/>
          <w:szCs w:val="24"/>
        </w:rPr>
        <w:t>Интуитивно разумно полагать, что глубокая двунаправленная модель строго более мощна, чем</w:t>
      </w:r>
      <w:r w:rsidRPr="003C7696">
        <w:rPr>
          <w:rFonts w:ascii="Times New Roman" w:hAnsi="Times New Roman"/>
          <w:sz w:val="24"/>
          <w:szCs w:val="24"/>
        </w:rPr>
        <w:t xml:space="preserve"> </w:t>
      </w:r>
      <w:r w:rsidRPr="003C7696">
        <w:rPr>
          <w:rFonts w:ascii="Times New Roman" w:hAnsi="Times New Roman"/>
          <w:sz w:val="24"/>
          <w:szCs w:val="24"/>
        </w:rPr>
        <w:t xml:space="preserve">модель слева направо или неглубокая конкатенация моделей слева направо и справа налево. К сожалению, стандартные модели условного языка могут быть обучены только слева направо или справа налево, поскольку двунаправленное </w:t>
      </w:r>
      <w:proofErr w:type="spellStart"/>
      <w:r w:rsidRPr="003C7696">
        <w:rPr>
          <w:rFonts w:ascii="Times New Roman" w:hAnsi="Times New Roman"/>
          <w:sz w:val="24"/>
          <w:szCs w:val="24"/>
        </w:rPr>
        <w:t>обусловливание</w:t>
      </w:r>
      <w:proofErr w:type="spellEnd"/>
      <w:r w:rsidRPr="003C7696">
        <w:rPr>
          <w:rFonts w:ascii="Times New Roman" w:hAnsi="Times New Roman"/>
          <w:sz w:val="24"/>
          <w:szCs w:val="24"/>
        </w:rPr>
        <w:t xml:space="preserve"> позволило бы каждому слову косвенно “видеть себя”, и модель могла бы тривиально предсказать целевое слово в многоуровневом контексте.</w:t>
      </w:r>
    </w:p>
    <w:p w14:paraId="3A202F7E" w14:textId="4D6D94C5" w:rsidR="003C7696" w:rsidRDefault="003C7696" w:rsidP="003C7696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C7696">
        <w:rPr>
          <w:rFonts w:ascii="Times New Roman" w:hAnsi="Times New Roman"/>
          <w:sz w:val="24"/>
          <w:szCs w:val="24"/>
        </w:rPr>
        <w:t>Чтобы обучить глубокое двунаправленное представление, мы просто случайным образом маскируем некоторый процент входных</w:t>
      </w:r>
      <w:r w:rsidRPr="003C7696">
        <w:rPr>
          <w:rFonts w:ascii="Times New Roman" w:hAnsi="Times New Roman"/>
          <w:sz w:val="24"/>
          <w:szCs w:val="24"/>
        </w:rPr>
        <w:t xml:space="preserve"> </w:t>
      </w:r>
      <w:r w:rsidRPr="003C7696">
        <w:rPr>
          <w:rFonts w:ascii="Times New Roman" w:hAnsi="Times New Roman"/>
          <w:sz w:val="24"/>
          <w:szCs w:val="24"/>
        </w:rPr>
        <w:t>токенов, а затем прогнозируем эти замаскированные</w:t>
      </w:r>
      <w:r w:rsidRPr="003C7696">
        <w:rPr>
          <w:rFonts w:ascii="Times New Roman" w:hAnsi="Times New Roman"/>
          <w:sz w:val="24"/>
          <w:szCs w:val="24"/>
        </w:rPr>
        <w:t xml:space="preserve"> </w:t>
      </w:r>
      <w:r w:rsidRPr="003C7696">
        <w:rPr>
          <w:rFonts w:ascii="Times New Roman" w:hAnsi="Times New Roman"/>
          <w:sz w:val="24"/>
          <w:szCs w:val="24"/>
        </w:rPr>
        <w:t>токены. Мы называем эту процедуру “замаскированным</w:t>
      </w:r>
      <w:r w:rsidRPr="003C7696">
        <w:rPr>
          <w:rFonts w:ascii="Times New Roman" w:hAnsi="Times New Roman"/>
          <w:sz w:val="24"/>
          <w:szCs w:val="24"/>
        </w:rPr>
        <w:t xml:space="preserve"> </w:t>
      </w:r>
      <w:r w:rsidRPr="003C7696">
        <w:rPr>
          <w:rFonts w:ascii="Times New Roman" w:hAnsi="Times New Roman"/>
          <w:sz w:val="24"/>
          <w:szCs w:val="24"/>
        </w:rPr>
        <w:t>LM” (MLM), хотя его часто называют</w:t>
      </w:r>
      <w:r w:rsidRPr="003C7696">
        <w:rPr>
          <w:rFonts w:ascii="Times New Roman" w:hAnsi="Times New Roman"/>
          <w:sz w:val="24"/>
          <w:szCs w:val="24"/>
        </w:rPr>
        <w:t xml:space="preserve"> </w:t>
      </w:r>
      <w:r w:rsidRPr="003C7696">
        <w:rPr>
          <w:rFonts w:ascii="Times New Roman" w:hAnsi="Times New Roman"/>
          <w:sz w:val="24"/>
          <w:szCs w:val="24"/>
        </w:rPr>
        <w:t>Задача Клозе в литературе (Тейлор, 1953). В этом</w:t>
      </w:r>
      <w:r w:rsidRPr="003C7696">
        <w:rPr>
          <w:rFonts w:ascii="Times New Roman" w:hAnsi="Times New Roman"/>
          <w:sz w:val="24"/>
          <w:szCs w:val="24"/>
        </w:rPr>
        <w:t xml:space="preserve"> </w:t>
      </w:r>
      <w:r w:rsidRPr="003C7696">
        <w:rPr>
          <w:rFonts w:ascii="Times New Roman" w:hAnsi="Times New Roman"/>
          <w:sz w:val="24"/>
          <w:szCs w:val="24"/>
        </w:rPr>
        <w:t>случае конечные скрытые векторы, соответствующие</w:t>
      </w:r>
      <w:r w:rsidRPr="003C7696">
        <w:rPr>
          <w:rFonts w:ascii="Times New Roman" w:hAnsi="Times New Roman"/>
          <w:sz w:val="24"/>
          <w:szCs w:val="24"/>
        </w:rPr>
        <w:t xml:space="preserve"> </w:t>
      </w:r>
      <w:r w:rsidRPr="003C7696">
        <w:rPr>
          <w:rFonts w:ascii="Times New Roman" w:hAnsi="Times New Roman"/>
          <w:sz w:val="24"/>
          <w:szCs w:val="24"/>
        </w:rPr>
        <w:t xml:space="preserve">маркерам маски, подаются в выходной </w:t>
      </w:r>
      <w:proofErr w:type="spellStart"/>
      <w:r w:rsidRPr="003C7696">
        <w:rPr>
          <w:rFonts w:ascii="Times New Roman" w:hAnsi="Times New Roman"/>
          <w:sz w:val="24"/>
          <w:szCs w:val="24"/>
        </w:rPr>
        <w:t>softmax</w:t>
      </w:r>
      <w:proofErr w:type="spellEnd"/>
      <w:r w:rsidRPr="003C7696">
        <w:rPr>
          <w:rFonts w:ascii="Times New Roman" w:hAnsi="Times New Roman"/>
          <w:sz w:val="24"/>
          <w:szCs w:val="24"/>
        </w:rPr>
        <w:t xml:space="preserve"> поверх</w:t>
      </w:r>
      <w:r w:rsidRPr="003C7696">
        <w:rPr>
          <w:rFonts w:ascii="Times New Roman" w:hAnsi="Times New Roman"/>
          <w:sz w:val="24"/>
          <w:szCs w:val="24"/>
        </w:rPr>
        <w:t xml:space="preserve"> </w:t>
      </w:r>
      <w:r w:rsidRPr="003C7696">
        <w:rPr>
          <w:rFonts w:ascii="Times New Roman" w:hAnsi="Times New Roman"/>
          <w:sz w:val="24"/>
          <w:szCs w:val="24"/>
        </w:rPr>
        <w:t>словаря, как в стандартном LM. Во всех наших</w:t>
      </w:r>
      <w:r w:rsidRPr="003C7696">
        <w:rPr>
          <w:rFonts w:ascii="Times New Roman" w:hAnsi="Times New Roman"/>
          <w:sz w:val="24"/>
          <w:szCs w:val="24"/>
        </w:rPr>
        <w:t xml:space="preserve"> </w:t>
      </w:r>
      <w:r w:rsidRPr="003C7696">
        <w:rPr>
          <w:rFonts w:ascii="Times New Roman" w:hAnsi="Times New Roman"/>
          <w:sz w:val="24"/>
          <w:szCs w:val="24"/>
        </w:rPr>
        <w:t xml:space="preserve">экспериментах мы случайным образом маскируем 15% всех лексем Word </w:t>
      </w:r>
      <w:proofErr w:type="spellStart"/>
      <w:r w:rsidRPr="003C7696">
        <w:rPr>
          <w:rFonts w:ascii="Times New Roman" w:hAnsi="Times New Roman"/>
          <w:sz w:val="24"/>
          <w:szCs w:val="24"/>
        </w:rPr>
        <w:t>Piece</w:t>
      </w:r>
      <w:proofErr w:type="spellEnd"/>
      <w:r w:rsidRPr="003C7696">
        <w:rPr>
          <w:rFonts w:ascii="Times New Roman" w:hAnsi="Times New Roman"/>
          <w:sz w:val="24"/>
          <w:szCs w:val="24"/>
        </w:rPr>
        <w:t xml:space="preserve"> в каждой последовательности. В отличие от</w:t>
      </w:r>
      <w:r w:rsidRPr="003C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7696">
        <w:rPr>
          <w:rFonts w:ascii="Times New Roman" w:hAnsi="Times New Roman"/>
          <w:sz w:val="24"/>
          <w:szCs w:val="24"/>
        </w:rPr>
        <w:t>шумоподавляющи</w:t>
      </w:r>
      <w:r>
        <w:rPr>
          <w:rFonts w:ascii="Times New Roman" w:hAnsi="Times New Roman"/>
          <w:sz w:val="24"/>
          <w:szCs w:val="24"/>
        </w:rPr>
        <w:t>х</w:t>
      </w:r>
      <w:proofErr w:type="spellEnd"/>
      <w:r w:rsidRPr="003C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7696">
        <w:rPr>
          <w:rFonts w:ascii="Times New Roman" w:hAnsi="Times New Roman"/>
          <w:sz w:val="24"/>
          <w:szCs w:val="24"/>
        </w:rPr>
        <w:t>автокодер</w:t>
      </w:r>
      <w:r>
        <w:rPr>
          <w:rFonts w:ascii="Times New Roman" w:hAnsi="Times New Roman"/>
          <w:sz w:val="24"/>
          <w:szCs w:val="24"/>
        </w:rPr>
        <w:t>ов</w:t>
      </w:r>
      <w:proofErr w:type="spellEnd"/>
      <w:r w:rsidRPr="003C7696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3C7696">
        <w:rPr>
          <w:rFonts w:ascii="Times New Roman" w:hAnsi="Times New Roman"/>
          <w:sz w:val="24"/>
          <w:szCs w:val="24"/>
        </w:rPr>
        <w:t>Vincent</w:t>
      </w:r>
      <w:proofErr w:type="spellEnd"/>
      <w:r w:rsidRPr="003C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7696">
        <w:rPr>
          <w:rFonts w:ascii="Times New Roman" w:hAnsi="Times New Roman"/>
          <w:sz w:val="24"/>
          <w:szCs w:val="24"/>
        </w:rPr>
        <w:t>et</w:t>
      </w:r>
      <w:proofErr w:type="spellEnd"/>
      <w:r w:rsidRPr="003C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7696">
        <w:rPr>
          <w:rFonts w:ascii="Times New Roman" w:hAnsi="Times New Roman"/>
          <w:sz w:val="24"/>
          <w:szCs w:val="24"/>
        </w:rPr>
        <w:t>al</w:t>
      </w:r>
      <w:proofErr w:type="spellEnd"/>
      <w:r w:rsidRPr="003C7696">
        <w:rPr>
          <w:rFonts w:ascii="Times New Roman" w:hAnsi="Times New Roman"/>
          <w:sz w:val="24"/>
          <w:szCs w:val="24"/>
        </w:rPr>
        <w:t>., 2008), мы</w:t>
      </w:r>
      <w:r w:rsidRPr="003C7696">
        <w:rPr>
          <w:rFonts w:ascii="Times New Roman" w:hAnsi="Times New Roman"/>
          <w:sz w:val="24"/>
          <w:szCs w:val="24"/>
        </w:rPr>
        <w:t xml:space="preserve"> </w:t>
      </w:r>
      <w:r w:rsidRPr="003C7696">
        <w:rPr>
          <w:rFonts w:ascii="Times New Roman" w:hAnsi="Times New Roman"/>
          <w:sz w:val="24"/>
          <w:szCs w:val="24"/>
        </w:rPr>
        <w:t>предсказываем только замаскированные слова, а не восстанавливаем весь ввод целиком.</w:t>
      </w:r>
    </w:p>
    <w:p w14:paraId="7FF1377C" w14:textId="4B78A1D9" w:rsidR="005C75E3" w:rsidRPr="003C7696" w:rsidRDefault="005C75E3" w:rsidP="005C75E3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C75E3">
        <w:rPr>
          <w:rFonts w:ascii="Times New Roman" w:hAnsi="Times New Roman"/>
          <w:sz w:val="24"/>
          <w:szCs w:val="24"/>
        </w:rPr>
        <w:t>Хотя это позволяет нам получить двунаправленную предварительно обученную модель, недостатком является то, что мы</w:t>
      </w:r>
      <w:r>
        <w:rPr>
          <w:rFonts w:ascii="Times New Roman" w:hAnsi="Times New Roman"/>
          <w:sz w:val="24"/>
          <w:szCs w:val="24"/>
        </w:rPr>
        <w:t xml:space="preserve"> </w:t>
      </w:r>
      <w:r w:rsidRPr="005C75E3">
        <w:rPr>
          <w:rFonts w:ascii="Times New Roman" w:hAnsi="Times New Roman"/>
          <w:sz w:val="24"/>
          <w:szCs w:val="24"/>
        </w:rPr>
        <w:t>создаем несоответствие между предварительным обучением 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5C75E3">
        <w:rPr>
          <w:rFonts w:ascii="Times New Roman" w:hAnsi="Times New Roman"/>
          <w:sz w:val="24"/>
          <w:szCs w:val="24"/>
        </w:rPr>
        <w:t>точной настройкой, поскольку маркер [MASK] не появляется во время точной настройки. Чтобы смягчить это, мы</w:t>
      </w:r>
      <w:r>
        <w:rPr>
          <w:rFonts w:ascii="Times New Roman" w:hAnsi="Times New Roman"/>
          <w:sz w:val="24"/>
          <w:szCs w:val="24"/>
        </w:rPr>
        <w:t xml:space="preserve"> </w:t>
      </w:r>
      <w:r w:rsidRPr="005C75E3">
        <w:rPr>
          <w:rFonts w:ascii="Times New Roman" w:hAnsi="Times New Roman"/>
          <w:sz w:val="24"/>
          <w:szCs w:val="24"/>
        </w:rPr>
        <w:t>не всегда заменяем “замаскированные” слова фактическим токеном [MASK]. Генератор обучающих данных</w:t>
      </w:r>
      <w:r>
        <w:rPr>
          <w:rFonts w:ascii="Times New Roman" w:hAnsi="Times New Roman"/>
          <w:sz w:val="24"/>
          <w:szCs w:val="24"/>
        </w:rPr>
        <w:t xml:space="preserve"> </w:t>
      </w:r>
      <w:r w:rsidRPr="005C75E3">
        <w:rPr>
          <w:rFonts w:ascii="Times New Roman" w:hAnsi="Times New Roman"/>
          <w:sz w:val="24"/>
          <w:szCs w:val="24"/>
        </w:rPr>
        <w:t>случайным образом выбирает 15% позиций токенов для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5C75E3">
        <w:rPr>
          <w:rFonts w:ascii="Times New Roman" w:hAnsi="Times New Roman"/>
          <w:sz w:val="24"/>
          <w:szCs w:val="24"/>
        </w:rPr>
        <w:t>прогнозирования. Если выбран i-й токен, мы заменяем</w:t>
      </w:r>
      <w:r>
        <w:rPr>
          <w:rFonts w:ascii="Times New Roman" w:hAnsi="Times New Roman"/>
          <w:sz w:val="24"/>
          <w:szCs w:val="24"/>
        </w:rPr>
        <w:t xml:space="preserve"> </w:t>
      </w:r>
      <w:r w:rsidRPr="005C75E3">
        <w:rPr>
          <w:rFonts w:ascii="Times New Roman" w:hAnsi="Times New Roman"/>
          <w:sz w:val="24"/>
          <w:szCs w:val="24"/>
        </w:rPr>
        <w:t>i-й токен на (1) токен [MASK] 80%</w:t>
      </w:r>
      <w:r>
        <w:rPr>
          <w:rFonts w:ascii="Times New Roman" w:hAnsi="Times New Roman"/>
          <w:sz w:val="24"/>
          <w:szCs w:val="24"/>
        </w:rPr>
        <w:t xml:space="preserve"> </w:t>
      </w:r>
      <w:r w:rsidRPr="005C75E3">
        <w:rPr>
          <w:rFonts w:ascii="Times New Roman" w:hAnsi="Times New Roman"/>
          <w:sz w:val="24"/>
          <w:szCs w:val="24"/>
        </w:rPr>
        <w:t>времени (2) случайный токен 10% времени (3)</w:t>
      </w:r>
      <w:r>
        <w:rPr>
          <w:rFonts w:ascii="Times New Roman" w:hAnsi="Times New Roman"/>
          <w:sz w:val="24"/>
          <w:szCs w:val="24"/>
        </w:rPr>
        <w:t xml:space="preserve"> </w:t>
      </w:r>
      <w:r w:rsidRPr="005C75E3">
        <w:rPr>
          <w:rFonts w:ascii="Times New Roman" w:hAnsi="Times New Roman"/>
          <w:sz w:val="24"/>
          <w:szCs w:val="24"/>
        </w:rPr>
        <w:t>неизменный i-й токен 10% времени. Затем,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75E3">
        <w:rPr>
          <w:rFonts w:ascii="Times New Roman" w:hAnsi="Times New Roman"/>
          <w:sz w:val="24"/>
          <w:szCs w:val="24"/>
        </w:rPr>
        <w:t>T</w:t>
      </w:r>
      <w:r w:rsidRPr="005C75E3">
        <w:rPr>
          <w:rFonts w:ascii="Times New Roman" w:hAnsi="Times New Roman"/>
          <w:sz w:val="24"/>
          <w:szCs w:val="24"/>
          <w:vertAlign w:val="subscript"/>
        </w:rPr>
        <w:t>i</w:t>
      </w:r>
      <w:proofErr w:type="spellEnd"/>
      <w:r w:rsidRPr="005C75E3">
        <w:rPr>
          <w:rFonts w:ascii="Times New Roman" w:hAnsi="Times New Roman"/>
          <w:sz w:val="24"/>
          <w:szCs w:val="24"/>
        </w:rPr>
        <w:t xml:space="preserve"> будет использоваться для прогнозирования исходного токена с</w:t>
      </w:r>
      <w:r>
        <w:rPr>
          <w:rFonts w:ascii="Times New Roman" w:hAnsi="Times New Roman"/>
          <w:sz w:val="24"/>
          <w:szCs w:val="24"/>
        </w:rPr>
        <w:t xml:space="preserve"> </w:t>
      </w:r>
      <w:r w:rsidRPr="005C75E3">
        <w:rPr>
          <w:rFonts w:ascii="Times New Roman" w:hAnsi="Times New Roman"/>
          <w:sz w:val="24"/>
          <w:szCs w:val="24"/>
        </w:rPr>
        <w:t>потерей перекрестной энтропии. Мы сравниваем варианты этой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5C75E3">
        <w:rPr>
          <w:rFonts w:ascii="Times New Roman" w:hAnsi="Times New Roman"/>
          <w:sz w:val="24"/>
          <w:szCs w:val="24"/>
        </w:rPr>
        <w:t>процедуры в приложении С.2.</w:t>
      </w:r>
    </w:p>
    <w:p w14:paraId="08334DB7" w14:textId="77777777" w:rsidR="005C75E3" w:rsidRDefault="005C75E3" w:rsidP="00631867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8A846C3" w14:textId="33391D14" w:rsidR="003C7696" w:rsidRDefault="005C75E3" w:rsidP="00631867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5C75E3">
        <w:rPr>
          <w:rFonts w:ascii="Times New Roman" w:hAnsi="Times New Roman"/>
          <w:b/>
          <w:bCs/>
          <w:sz w:val="24"/>
          <w:szCs w:val="24"/>
          <w:lang w:val="en-US"/>
        </w:rPr>
        <w:t>Task #2: Next Sentence Prediction (NSP)</w:t>
      </w:r>
    </w:p>
    <w:p w14:paraId="311D5990" w14:textId="0627A4A0" w:rsidR="005C75E3" w:rsidRDefault="005C75E3" w:rsidP="005C75E3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C75E3">
        <w:rPr>
          <w:rFonts w:ascii="Times New Roman" w:hAnsi="Times New Roman"/>
          <w:sz w:val="24"/>
          <w:szCs w:val="24"/>
        </w:rPr>
        <w:t>Многие важные последующие задачи, такие как ответы на вопросы (</w:t>
      </w:r>
      <w:r w:rsidRPr="005C75E3">
        <w:rPr>
          <w:rFonts w:ascii="Times New Roman" w:hAnsi="Times New Roman"/>
          <w:sz w:val="24"/>
          <w:szCs w:val="24"/>
          <w:lang w:val="en-US"/>
        </w:rPr>
        <w:t>QA</w:t>
      </w:r>
      <w:r w:rsidRPr="005C75E3">
        <w:rPr>
          <w:rFonts w:ascii="Times New Roman" w:hAnsi="Times New Roman"/>
          <w:sz w:val="24"/>
          <w:szCs w:val="24"/>
        </w:rPr>
        <w:t>) и вывод на естественном языке (</w:t>
      </w:r>
      <w:r w:rsidRPr="005C75E3">
        <w:rPr>
          <w:rFonts w:ascii="Times New Roman" w:hAnsi="Times New Roman"/>
          <w:sz w:val="24"/>
          <w:szCs w:val="24"/>
          <w:lang w:val="en-US"/>
        </w:rPr>
        <w:t>NLI</w:t>
      </w:r>
      <w:r w:rsidRPr="005C75E3">
        <w:rPr>
          <w:rFonts w:ascii="Times New Roman" w:hAnsi="Times New Roman"/>
          <w:sz w:val="24"/>
          <w:szCs w:val="24"/>
        </w:rPr>
        <w:t>), основаны на понимании взаимосвязи между двумя предложениями, которая непосредственно не фиксируется языковым моделированием. Чтобы</w:t>
      </w:r>
      <w:r>
        <w:rPr>
          <w:rFonts w:ascii="Times New Roman" w:hAnsi="Times New Roman"/>
          <w:sz w:val="24"/>
          <w:szCs w:val="24"/>
        </w:rPr>
        <w:t xml:space="preserve"> </w:t>
      </w:r>
      <w:r w:rsidRPr="005C75E3">
        <w:rPr>
          <w:rFonts w:ascii="Times New Roman" w:hAnsi="Times New Roman"/>
          <w:sz w:val="24"/>
          <w:szCs w:val="24"/>
        </w:rPr>
        <w:t xml:space="preserve">обучить модель, которая понимает взаимосвязи предложений, мы предварительно готовимся к </w:t>
      </w:r>
      <w:proofErr w:type="spellStart"/>
      <w:r w:rsidRPr="005C75E3">
        <w:rPr>
          <w:rFonts w:ascii="Times New Roman" w:hAnsi="Times New Roman"/>
          <w:sz w:val="24"/>
          <w:szCs w:val="24"/>
        </w:rPr>
        <w:t>бинаризованной</w:t>
      </w:r>
      <w:proofErr w:type="spellEnd"/>
      <w:r w:rsidRPr="005C75E3">
        <w:rPr>
          <w:rFonts w:ascii="Times New Roman" w:hAnsi="Times New Roman"/>
          <w:sz w:val="24"/>
          <w:szCs w:val="24"/>
        </w:rPr>
        <w:t xml:space="preserve"> задаче прогнозирования следующего предложения, которая может быть тривиально сгенерирована из любого одноязычного корпуса. В частности,</w:t>
      </w:r>
      <w:r>
        <w:rPr>
          <w:rFonts w:ascii="Times New Roman" w:hAnsi="Times New Roman"/>
          <w:sz w:val="24"/>
          <w:szCs w:val="24"/>
        </w:rPr>
        <w:t xml:space="preserve"> </w:t>
      </w:r>
      <w:r w:rsidRPr="005C75E3">
        <w:rPr>
          <w:rFonts w:ascii="Times New Roman" w:hAnsi="Times New Roman"/>
          <w:sz w:val="24"/>
          <w:szCs w:val="24"/>
        </w:rPr>
        <w:t xml:space="preserve">при выборе предложений </w:t>
      </w:r>
      <w:r w:rsidRPr="005C75E3">
        <w:rPr>
          <w:rFonts w:ascii="Times New Roman" w:hAnsi="Times New Roman"/>
          <w:sz w:val="24"/>
          <w:szCs w:val="24"/>
          <w:lang w:val="en-US"/>
        </w:rPr>
        <w:t>A</w:t>
      </w:r>
      <w:r w:rsidRPr="005C75E3">
        <w:rPr>
          <w:rFonts w:ascii="Times New Roman" w:hAnsi="Times New Roman"/>
          <w:sz w:val="24"/>
          <w:szCs w:val="24"/>
        </w:rPr>
        <w:t xml:space="preserve"> и </w:t>
      </w:r>
      <w:r w:rsidRPr="005C75E3">
        <w:rPr>
          <w:rFonts w:ascii="Times New Roman" w:hAnsi="Times New Roman"/>
          <w:sz w:val="24"/>
          <w:szCs w:val="24"/>
          <w:lang w:val="en-US"/>
        </w:rPr>
        <w:t>B</w:t>
      </w:r>
      <w:r w:rsidRPr="005C75E3">
        <w:rPr>
          <w:rFonts w:ascii="Times New Roman" w:hAnsi="Times New Roman"/>
          <w:sz w:val="24"/>
          <w:szCs w:val="24"/>
        </w:rPr>
        <w:t xml:space="preserve"> для каждого примера предварительного обучения в 50% случаев </w:t>
      </w:r>
      <w:r w:rsidRPr="005C75E3">
        <w:rPr>
          <w:rFonts w:ascii="Times New Roman" w:hAnsi="Times New Roman"/>
          <w:sz w:val="24"/>
          <w:szCs w:val="24"/>
          <w:lang w:val="en-US"/>
        </w:rPr>
        <w:t>B</w:t>
      </w:r>
      <w:r w:rsidRPr="005C75E3">
        <w:rPr>
          <w:rFonts w:ascii="Times New Roman" w:hAnsi="Times New Roman"/>
          <w:sz w:val="24"/>
          <w:szCs w:val="24"/>
        </w:rPr>
        <w:t xml:space="preserve"> является фактическим</w:t>
      </w:r>
      <w:r>
        <w:rPr>
          <w:rFonts w:ascii="Times New Roman" w:hAnsi="Times New Roman"/>
          <w:sz w:val="24"/>
          <w:szCs w:val="24"/>
        </w:rPr>
        <w:t xml:space="preserve"> </w:t>
      </w:r>
      <w:r w:rsidRPr="005C75E3">
        <w:rPr>
          <w:rFonts w:ascii="Times New Roman" w:hAnsi="Times New Roman"/>
          <w:sz w:val="24"/>
          <w:szCs w:val="24"/>
        </w:rPr>
        <w:t xml:space="preserve">следующим предложением, которое следует за </w:t>
      </w:r>
      <w:r w:rsidRPr="005C75E3">
        <w:rPr>
          <w:rFonts w:ascii="Times New Roman" w:hAnsi="Times New Roman"/>
          <w:sz w:val="24"/>
          <w:szCs w:val="24"/>
          <w:lang w:val="en-US"/>
        </w:rPr>
        <w:t>A</w:t>
      </w:r>
      <w:r w:rsidRPr="005C75E3">
        <w:rPr>
          <w:rFonts w:ascii="Times New Roman" w:hAnsi="Times New Roman"/>
          <w:sz w:val="24"/>
          <w:szCs w:val="24"/>
        </w:rPr>
        <w:t xml:space="preserve"> (помечено как следующее).,</w:t>
      </w:r>
      <w:r>
        <w:rPr>
          <w:rFonts w:ascii="Times New Roman" w:hAnsi="Times New Roman"/>
          <w:sz w:val="24"/>
          <w:szCs w:val="24"/>
        </w:rPr>
        <w:t xml:space="preserve"> </w:t>
      </w:r>
      <w:r w:rsidRPr="005C75E3">
        <w:rPr>
          <w:rFonts w:ascii="Times New Roman" w:hAnsi="Times New Roman"/>
          <w:sz w:val="24"/>
          <w:szCs w:val="24"/>
        </w:rPr>
        <w:t>и в 50% случаев это случайное предложение из</w:t>
      </w:r>
      <w:r>
        <w:rPr>
          <w:rFonts w:ascii="Times New Roman" w:hAnsi="Times New Roman"/>
          <w:sz w:val="24"/>
          <w:szCs w:val="24"/>
        </w:rPr>
        <w:t xml:space="preserve"> </w:t>
      </w:r>
      <w:r w:rsidRPr="005C75E3">
        <w:rPr>
          <w:rFonts w:ascii="Times New Roman" w:hAnsi="Times New Roman"/>
          <w:sz w:val="24"/>
          <w:szCs w:val="24"/>
        </w:rPr>
        <w:t xml:space="preserve">корпуса (помеченное как </w:t>
      </w:r>
      <w:proofErr w:type="spellStart"/>
      <w:r w:rsidRPr="005C75E3">
        <w:rPr>
          <w:rFonts w:ascii="Times New Roman" w:hAnsi="Times New Roman"/>
          <w:sz w:val="24"/>
          <w:szCs w:val="24"/>
          <w:lang w:val="en-US"/>
        </w:rPr>
        <w:t>NotNext</w:t>
      </w:r>
      <w:proofErr w:type="spellEnd"/>
      <w:r w:rsidRPr="005C75E3">
        <w:rPr>
          <w:rFonts w:ascii="Times New Roman" w:hAnsi="Times New Roman"/>
          <w:sz w:val="24"/>
          <w:szCs w:val="24"/>
        </w:rPr>
        <w:t>). Как мы показываем</w:t>
      </w:r>
      <w:r>
        <w:rPr>
          <w:rFonts w:ascii="Times New Roman" w:hAnsi="Times New Roman"/>
          <w:sz w:val="24"/>
          <w:szCs w:val="24"/>
        </w:rPr>
        <w:t xml:space="preserve"> </w:t>
      </w:r>
      <w:r w:rsidRPr="005C75E3">
        <w:rPr>
          <w:rFonts w:ascii="Times New Roman" w:hAnsi="Times New Roman"/>
          <w:sz w:val="24"/>
          <w:szCs w:val="24"/>
        </w:rPr>
        <w:t xml:space="preserve">на рисунке 1, </w:t>
      </w:r>
      <w:r w:rsidRPr="005C75E3">
        <w:rPr>
          <w:rFonts w:ascii="Times New Roman" w:hAnsi="Times New Roman"/>
          <w:sz w:val="24"/>
          <w:szCs w:val="24"/>
          <w:lang w:val="en-US"/>
        </w:rPr>
        <w:t>C</w:t>
      </w:r>
      <w:r w:rsidRPr="005C75E3">
        <w:rPr>
          <w:rFonts w:ascii="Times New Roman" w:hAnsi="Times New Roman"/>
          <w:sz w:val="24"/>
          <w:szCs w:val="24"/>
        </w:rPr>
        <w:t xml:space="preserve"> используется для прогнозирования следующего предложения (</w:t>
      </w:r>
      <w:r w:rsidRPr="005C75E3">
        <w:rPr>
          <w:rFonts w:ascii="Times New Roman" w:hAnsi="Times New Roman"/>
          <w:sz w:val="24"/>
          <w:szCs w:val="24"/>
          <w:lang w:val="en-US"/>
        </w:rPr>
        <w:t>NSP</w:t>
      </w:r>
      <w:r w:rsidRPr="005C75E3">
        <w:rPr>
          <w:rFonts w:ascii="Times New Roman" w:hAnsi="Times New Roman"/>
          <w:sz w:val="24"/>
          <w:szCs w:val="24"/>
        </w:rPr>
        <w:t>). Несмотря на его простоту, в разделе 5.1 мы демонстрируем, что предварительная подготовка к выполнению этой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5C75E3">
        <w:rPr>
          <w:rFonts w:ascii="Times New Roman" w:hAnsi="Times New Roman"/>
          <w:sz w:val="24"/>
          <w:szCs w:val="24"/>
        </w:rPr>
        <w:t xml:space="preserve">задачи очень полезна как для </w:t>
      </w:r>
      <w:r w:rsidRPr="005C75E3">
        <w:rPr>
          <w:rFonts w:ascii="Times New Roman" w:hAnsi="Times New Roman"/>
          <w:sz w:val="24"/>
          <w:szCs w:val="24"/>
          <w:lang w:val="en-US"/>
        </w:rPr>
        <w:t>QA</w:t>
      </w:r>
      <w:r w:rsidRPr="005C75E3">
        <w:rPr>
          <w:rFonts w:ascii="Times New Roman" w:hAnsi="Times New Roman"/>
          <w:sz w:val="24"/>
          <w:szCs w:val="24"/>
        </w:rPr>
        <w:t xml:space="preserve">, так и для </w:t>
      </w:r>
      <w:r w:rsidRPr="005C75E3">
        <w:rPr>
          <w:rFonts w:ascii="Times New Roman" w:hAnsi="Times New Roman"/>
          <w:sz w:val="24"/>
          <w:szCs w:val="24"/>
          <w:lang w:val="en-US"/>
        </w:rPr>
        <w:t>NLI</w:t>
      </w:r>
      <w:r w:rsidRPr="005C75E3">
        <w:rPr>
          <w:rFonts w:ascii="Times New Roman" w:hAnsi="Times New Roman"/>
          <w:sz w:val="24"/>
          <w:szCs w:val="24"/>
        </w:rPr>
        <w:t>.</w:t>
      </w:r>
    </w:p>
    <w:p w14:paraId="39E336BD" w14:textId="5CB7B55E" w:rsidR="005C75E3" w:rsidRDefault="005C75E3" w:rsidP="005C75E3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EB5C6A5" w14:textId="4DCDF10E" w:rsidR="005C75E3" w:rsidRDefault="005C75E3" w:rsidP="005C75E3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648E0FD" wp14:editId="44EC3163">
            <wp:extent cx="5429250" cy="1666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7F06" w14:textId="543C4CA1" w:rsidR="005C75E3" w:rsidRDefault="005C75E3" w:rsidP="005C75E3">
      <w:pPr>
        <w:spacing w:after="0" w:line="259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Рисунок 2 - </w:t>
      </w:r>
      <w:r w:rsidRPr="005C75E3">
        <w:rPr>
          <w:rFonts w:ascii="Times New Roman" w:hAnsi="Times New Roman"/>
          <w:sz w:val="24"/>
          <w:szCs w:val="24"/>
        </w:rPr>
        <w:t>Входное представление BERT</w:t>
      </w:r>
    </w:p>
    <w:p w14:paraId="28549D13" w14:textId="511A9A8C" w:rsidR="005C75E3" w:rsidRDefault="005C75E3" w:rsidP="005C75E3">
      <w:pPr>
        <w:spacing w:after="0" w:line="259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04A7D2FE" w14:textId="7522533A" w:rsidR="005C75E3" w:rsidRDefault="005C75E3" w:rsidP="005C75E3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C75E3">
        <w:rPr>
          <w:rFonts w:ascii="Times New Roman" w:hAnsi="Times New Roman"/>
          <w:sz w:val="24"/>
          <w:szCs w:val="24"/>
        </w:rPr>
        <w:t xml:space="preserve">Задача </w:t>
      </w:r>
      <w:r w:rsidRPr="005C75E3">
        <w:rPr>
          <w:rFonts w:ascii="Times New Roman" w:hAnsi="Times New Roman"/>
          <w:sz w:val="24"/>
          <w:szCs w:val="24"/>
          <w:lang w:val="en-US"/>
        </w:rPr>
        <w:t>NSP</w:t>
      </w:r>
      <w:r w:rsidRPr="005C75E3">
        <w:rPr>
          <w:rFonts w:ascii="Times New Roman" w:hAnsi="Times New Roman"/>
          <w:sz w:val="24"/>
          <w:szCs w:val="24"/>
        </w:rPr>
        <w:t xml:space="preserve"> тесно связана с целями репрезентативного обучения, используемыми в </w:t>
      </w:r>
      <w:proofErr w:type="spellStart"/>
      <w:r w:rsidRPr="005C75E3">
        <w:rPr>
          <w:rFonts w:ascii="Times New Roman" w:hAnsi="Times New Roman"/>
          <w:sz w:val="24"/>
          <w:szCs w:val="24"/>
          <w:lang w:val="en-US"/>
        </w:rPr>
        <w:t>Jernite</w:t>
      </w:r>
      <w:proofErr w:type="spellEnd"/>
      <w:r w:rsidRPr="005C75E3">
        <w:rPr>
          <w:rFonts w:ascii="Times New Roman" w:hAnsi="Times New Roman"/>
          <w:sz w:val="24"/>
          <w:szCs w:val="24"/>
        </w:rPr>
        <w:t xml:space="preserve"> </w:t>
      </w:r>
      <w:r w:rsidRPr="005C75E3">
        <w:rPr>
          <w:rFonts w:ascii="Times New Roman" w:hAnsi="Times New Roman"/>
          <w:sz w:val="24"/>
          <w:szCs w:val="24"/>
          <w:lang w:val="en-US"/>
        </w:rPr>
        <w:t>et</w:t>
      </w:r>
      <w:r w:rsidRPr="005C75E3">
        <w:rPr>
          <w:rFonts w:ascii="Times New Roman" w:hAnsi="Times New Roman"/>
          <w:sz w:val="24"/>
          <w:szCs w:val="24"/>
        </w:rPr>
        <w:t xml:space="preserve"> </w:t>
      </w:r>
      <w:r w:rsidRPr="005C75E3">
        <w:rPr>
          <w:rFonts w:ascii="Times New Roman" w:hAnsi="Times New Roman"/>
          <w:sz w:val="24"/>
          <w:szCs w:val="24"/>
          <w:lang w:val="en-US"/>
        </w:rPr>
        <w:t>al</w:t>
      </w:r>
      <w:r w:rsidRPr="005C75E3">
        <w:rPr>
          <w:rFonts w:ascii="Times New Roman" w:hAnsi="Times New Roman"/>
          <w:sz w:val="24"/>
          <w:szCs w:val="24"/>
        </w:rPr>
        <w:t>. (2017) и</w:t>
      </w:r>
      <w:r w:rsidRPr="005C75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75E3">
        <w:rPr>
          <w:rFonts w:ascii="Times New Roman" w:hAnsi="Times New Roman"/>
          <w:sz w:val="24"/>
          <w:szCs w:val="24"/>
        </w:rPr>
        <w:t>Logeswaran</w:t>
      </w:r>
      <w:proofErr w:type="spellEnd"/>
      <w:r w:rsidRPr="005C75E3">
        <w:rPr>
          <w:rFonts w:ascii="Times New Roman" w:hAnsi="Times New Roman"/>
          <w:sz w:val="24"/>
          <w:szCs w:val="24"/>
        </w:rPr>
        <w:t xml:space="preserve"> и Lee (2018). Однако в предыдущей</w:t>
      </w:r>
      <w:r w:rsidRPr="005C75E3">
        <w:rPr>
          <w:rFonts w:ascii="Times New Roman" w:hAnsi="Times New Roman"/>
          <w:sz w:val="24"/>
          <w:szCs w:val="24"/>
        </w:rPr>
        <w:t xml:space="preserve"> </w:t>
      </w:r>
      <w:r w:rsidRPr="005C75E3">
        <w:rPr>
          <w:rFonts w:ascii="Times New Roman" w:hAnsi="Times New Roman"/>
          <w:sz w:val="24"/>
          <w:szCs w:val="24"/>
        </w:rPr>
        <w:t>работе только вложения предложений передаются в</w:t>
      </w:r>
      <w:r w:rsidRPr="005C75E3">
        <w:rPr>
          <w:rFonts w:ascii="Times New Roman" w:hAnsi="Times New Roman"/>
          <w:sz w:val="24"/>
          <w:szCs w:val="24"/>
        </w:rPr>
        <w:t xml:space="preserve"> </w:t>
      </w:r>
      <w:r w:rsidRPr="005C75E3">
        <w:rPr>
          <w:rFonts w:ascii="Times New Roman" w:hAnsi="Times New Roman"/>
          <w:sz w:val="24"/>
          <w:szCs w:val="24"/>
        </w:rPr>
        <w:t xml:space="preserve">последующие задачи, где </w:t>
      </w:r>
      <w:r w:rsidRPr="005C75E3">
        <w:rPr>
          <w:rFonts w:ascii="Times New Roman" w:hAnsi="Times New Roman"/>
          <w:sz w:val="24"/>
          <w:szCs w:val="24"/>
          <w:lang w:val="en-US"/>
        </w:rPr>
        <w:t>BERT</w:t>
      </w:r>
      <w:r w:rsidRPr="005C75E3">
        <w:rPr>
          <w:rFonts w:ascii="Times New Roman" w:hAnsi="Times New Roman"/>
          <w:sz w:val="24"/>
          <w:szCs w:val="24"/>
        </w:rPr>
        <w:t xml:space="preserve"> передает все параметры для инициализации параметров модели конечной задачи.</w:t>
      </w:r>
    </w:p>
    <w:p w14:paraId="40DFD2E1" w14:textId="65A9D07C" w:rsidR="0022724B" w:rsidRDefault="0022724B" w:rsidP="005C75E3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EB02194" w14:textId="0D7368AE" w:rsidR="0022724B" w:rsidRPr="0022724B" w:rsidRDefault="0022724B" w:rsidP="0022724B">
      <w:pPr>
        <w:spacing w:after="0" w:line="259" w:lineRule="auto"/>
        <w:ind w:left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22724B">
        <w:rPr>
          <w:rFonts w:ascii="Times New Roman" w:hAnsi="Times New Roman"/>
          <w:b/>
          <w:bCs/>
          <w:sz w:val="24"/>
          <w:szCs w:val="24"/>
        </w:rPr>
        <w:t xml:space="preserve">1.4 </w:t>
      </w:r>
      <w:r w:rsidRPr="0022724B">
        <w:rPr>
          <w:rFonts w:ascii="Times New Roman" w:hAnsi="Times New Roman"/>
          <w:b/>
          <w:bCs/>
          <w:sz w:val="24"/>
          <w:szCs w:val="24"/>
        </w:rPr>
        <w:t xml:space="preserve">Точная настройка </w:t>
      </w:r>
      <w:r w:rsidRPr="0022724B">
        <w:rPr>
          <w:rFonts w:ascii="Times New Roman" w:hAnsi="Times New Roman"/>
          <w:b/>
          <w:bCs/>
          <w:sz w:val="24"/>
          <w:szCs w:val="24"/>
          <w:lang w:val="en-US"/>
        </w:rPr>
        <w:t>BERT</w:t>
      </w:r>
    </w:p>
    <w:p w14:paraId="7B7DC2F8" w14:textId="2460CDDE" w:rsidR="0022724B" w:rsidRPr="0022724B" w:rsidRDefault="0022724B" w:rsidP="0022724B">
      <w:pPr>
        <w:pStyle w:val="a3"/>
        <w:spacing w:after="0" w:line="259" w:lineRule="auto"/>
        <w:ind w:left="1114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960C20E" w14:textId="67B838B0" w:rsidR="0022724B" w:rsidRPr="0022724B" w:rsidRDefault="0022724B" w:rsidP="0022724B">
      <w:pPr>
        <w:spacing w:after="0" w:line="259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2724B">
        <w:rPr>
          <w:rFonts w:ascii="Times New Roman" w:hAnsi="Times New Roman"/>
          <w:sz w:val="24"/>
          <w:szCs w:val="24"/>
        </w:rPr>
        <w:t xml:space="preserve">Точная настройка проста, поскольку механизм самонаблюдения в </w:t>
      </w:r>
      <w:r w:rsidRPr="0022724B">
        <w:rPr>
          <w:rFonts w:ascii="Times New Roman" w:hAnsi="Times New Roman"/>
          <w:sz w:val="24"/>
          <w:szCs w:val="24"/>
          <w:lang w:val="en-US"/>
        </w:rPr>
        <w:t>Transformer</w:t>
      </w:r>
      <w:r w:rsidRPr="0022724B">
        <w:rPr>
          <w:rFonts w:ascii="Times New Roman" w:hAnsi="Times New Roman"/>
          <w:sz w:val="24"/>
          <w:szCs w:val="24"/>
        </w:rPr>
        <w:t xml:space="preserve"> позволяет </w:t>
      </w:r>
      <w:r w:rsidRPr="0022724B">
        <w:rPr>
          <w:rFonts w:ascii="Times New Roman" w:hAnsi="Times New Roman"/>
          <w:sz w:val="24"/>
          <w:szCs w:val="24"/>
          <w:lang w:val="en-US"/>
        </w:rPr>
        <w:t>BERT</w:t>
      </w:r>
      <w:r w:rsidRPr="0022724B">
        <w:rPr>
          <w:rFonts w:ascii="Times New Roman" w:hAnsi="Times New Roman"/>
          <w:sz w:val="24"/>
          <w:szCs w:val="24"/>
        </w:rPr>
        <w:t xml:space="preserve"> моделировать множество последующих задач </w:t>
      </w:r>
      <w:r w:rsidR="00D36A6E">
        <w:rPr>
          <w:rFonts w:ascii="Times New Roman" w:hAnsi="Times New Roman"/>
          <w:sz w:val="24"/>
          <w:szCs w:val="24"/>
        </w:rPr>
        <w:t>–</w:t>
      </w:r>
      <w:r w:rsidRPr="0022724B">
        <w:rPr>
          <w:rFonts w:ascii="Times New Roman" w:hAnsi="Times New Roman"/>
          <w:sz w:val="24"/>
          <w:szCs w:val="24"/>
        </w:rPr>
        <w:t xml:space="preserve"> независимо от того, связаны ли они с одним текстом или парами текстов </w:t>
      </w:r>
      <w:r w:rsidR="00D36A6E">
        <w:rPr>
          <w:rFonts w:ascii="Times New Roman" w:hAnsi="Times New Roman"/>
          <w:sz w:val="24"/>
          <w:szCs w:val="24"/>
        </w:rPr>
        <w:t>–</w:t>
      </w:r>
      <w:r w:rsidRPr="0022724B">
        <w:rPr>
          <w:rFonts w:ascii="Times New Roman" w:hAnsi="Times New Roman"/>
          <w:sz w:val="24"/>
          <w:szCs w:val="24"/>
        </w:rPr>
        <w:t xml:space="preserve"> путем замены соответствующих входных и выходных данных.</w:t>
      </w:r>
    </w:p>
    <w:p w14:paraId="30C69637" w14:textId="7C662303" w:rsidR="0022724B" w:rsidRDefault="0022724B" w:rsidP="0022724B">
      <w:p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  <w:r w:rsidRPr="0022724B">
        <w:rPr>
          <w:rFonts w:ascii="Times New Roman" w:hAnsi="Times New Roman"/>
          <w:sz w:val="24"/>
          <w:szCs w:val="24"/>
        </w:rPr>
        <w:t xml:space="preserve">Для приложений, связанных с текстовыми парами, общим шаблоном является независимое кодирование текстовых пар перед применением двунаправленного перекрестного внимания, например, </w:t>
      </w:r>
      <w:r w:rsidRPr="0022724B">
        <w:rPr>
          <w:rFonts w:ascii="Times New Roman" w:hAnsi="Times New Roman"/>
          <w:sz w:val="24"/>
          <w:szCs w:val="24"/>
          <w:lang w:val="en-US"/>
        </w:rPr>
        <w:t>Parikh</w:t>
      </w:r>
      <w:r w:rsidRPr="0022724B">
        <w:rPr>
          <w:rFonts w:ascii="Times New Roman" w:hAnsi="Times New Roman"/>
          <w:sz w:val="24"/>
          <w:szCs w:val="24"/>
        </w:rPr>
        <w:t xml:space="preserve"> </w:t>
      </w:r>
      <w:r w:rsidRPr="0022724B">
        <w:rPr>
          <w:rFonts w:ascii="Times New Roman" w:hAnsi="Times New Roman"/>
          <w:sz w:val="24"/>
          <w:szCs w:val="24"/>
          <w:lang w:val="en-US"/>
        </w:rPr>
        <w:t>et</w:t>
      </w:r>
      <w:r w:rsidRPr="0022724B">
        <w:rPr>
          <w:rFonts w:ascii="Times New Roman" w:hAnsi="Times New Roman"/>
          <w:sz w:val="24"/>
          <w:szCs w:val="24"/>
        </w:rPr>
        <w:t xml:space="preserve"> </w:t>
      </w:r>
      <w:r w:rsidRPr="0022724B">
        <w:rPr>
          <w:rFonts w:ascii="Times New Roman" w:hAnsi="Times New Roman"/>
          <w:sz w:val="24"/>
          <w:szCs w:val="24"/>
          <w:lang w:val="en-US"/>
        </w:rPr>
        <w:t>al</w:t>
      </w:r>
      <w:r w:rsidRPr="0022724B">
        <w:rPr>
          <w:rFonts w:ascii="Times New Roman" w:hAnsi="Times New Roman"/>
          <w:sz w:val="24"/>
          <w:szCs w:val="24"/>
        </w:rPr>
        <w:t xml:space="preserve">. (2016); </w:t>
      </w:r>
      <w:proofErr w:type="spellStart"/>
      <w:r w:rsidRPr="0022724B">
        <w:rPr>
          <w:rFonts w:ascii="Times New Roman" w:hAnsi="Times New Roman"/>
          <w:sz w:val="24"/>
          <w:szCs w:val="24"/>
          <w:lang w:val="en-US"/>
        </w:rPr>
        <w:t>Seo</w:t>
      </w:r>
      <w:proofErr w:type="spellEnd"/>
      <w:r w:rsidRPr="0022724B">
        <w:rPr>
          <w:rFonts w:ascii="Times New Roman" w:hAnsi="Times New Roman"/>
          <w:sz w:val="24"/>
          <w:szCs w:val="24"/>
        </w:rPr>
        <w:t xml:space="preserve"> </w:t>
      </w:r>
      <w:r w:rsidRPr="0022724B">
        <w:rPr>
          <w:rFonts w:ascii="Times New Roman" w:hAnsi="Times New Roman"/>
          <w:sz w:val="24"/>
          <w:szCs w:val="24"/>
          <w:lang w:val="en-US"/>
        </w:rPr>
        <w:t>et</w:t>
      </w:r>
      <w:r w:rsidRPr="0022724B">
        <w:rPr>
          <w:rFonts w:ascii="Times New Roman" w:hAnsi="Times New Roman"/>
          <w:sz w:val="24"/>
          <w:szCs w:val="24"/>
        </w:rPr>
        <w:t xml:space="preserve"> </w:t>
      </w:r>
      <w:r w:rsidRPr="0022724B">
        <w:rPr>
          <w:rFonts w:ascii="Times New Roman" w:hAnsi="Times New Roman"/>
          <w:sz w:val="24"/>
          <w:szCs w:val="24"/>
          <w:lang w:val="en-US"/>
        </w:rPr>
        <w:t>al</w:t>
      </w:r>
      <w:r w:rsidRPr="0022724B">
        <w:rPr>
          <w:rFonts w:ascii="Times New Roman" w:hAnsi="Times New Roman"/>
          <w:sz w:val="24"/>
          <w:szCs w:val="24"/>
        </w:rPr>
        <w:t xml:space="preserve">. (2017). Вместо этого </w:t>
      </w:r>
      <w:r w:rsidR="00BA2497">
        <w:rPr>
          <w:rFonts w:ascii="Times New Roman" w:hAnsi="Times New Roman"/>
          <w:sz w:val="24"/>
          <w:szCs w:val="24"/>
          <w:lang w:val="en-US"/>
        </w:rPr>
        <w:t>BERT</w:t>
      </w:r>
      <w:r w:rsidRPr="0022724B">
        <w:rPr>
          <w:rFonts w:ascii="Times New Roman" w:hAnsi="Times New Roman"/>
          <w:sz w:val="24"/>
          <w:szCs w:val="24"/>
        </w:rPr>
        <w:t xml:space="preserve"> использует механизм самоконтроля, чтобы объединить эти два этапа, поскольку кодирование объединенной текстовой пары с помощью самоконтроля эффективно включает двунаправленное перекрестное внимание между двумя предложениями.</w:t>
      </w:r>
    </w:p>
    <w:p w14:paraId="6EE17E50" w14:textId="2B34BACC" w:rsidR="0022724B" w:rsidRDefault="0022724B" w:rsidP="0022724B">
      <w:p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22724B">
        <w:rPr>
          <w:rFonts w:ascii="Times New Roman" w:hAnsi="Times New Roman"/>
          <w:sz w:val="24"/>
          <w:szCs w:val="24"/>
        </w:rPr>
        <w:t>Для каждой задачи мы просто подключаем специфические для задачи входы и выходы в BERT и настраиваем все параметры от начала до конца. На входе предложение A и предложение B из предварительной подготовки</w:t>
      </w:r>
      <w:r w:rsidRPr="0022724B">
        <w:rPr>
          <w:rFonts w:ascii="Times New Roman" w:hAnsi="Times New Roman"/>
          <w:sz w:val="24"/>
          <w:szCs w:val="24"/>
        </w:rPr>
        <w:t xml:space="preserve"> </w:t>
      </w:r>
      <w:r w:rsidRPr="0022724B">
        <w:rPr>
          <w:rFonts w:ascii="Times New Roman" w:hAnsi="Times New Roman"/>
          <w:sz w:val="24"/>
          <w:szCs w:val="24"/>
        </w:rPr>
        <w:t>аналогичны (1) парам предложений в перефразировании, (2) парам гипотеза-посылка в результате, (3)</w:t>
      </w:r>
      <w:r w:rsidRPr="0022724B">
        <w:rPr>
          <w:rFonts w:ascii="Times New Roman" w:hAnsi="Times New Roman"/>
          <w:sz w:val="24"/>
          <w:szCs w:val="24"/>
        </w:rPr>
        <w:t xml:space="preserve"> </w:t>
      </w:r>
      <w:r w:rsidRPr="0022724B">
        <w:rPr>
          <w:rFonts w:ascii="Times New Roman" w:hAnsi="Times New Roman"/>
          <w:sz w:val="24"/>
          <w:szCs w:val="24"/>
        </w:rPr>
        <w:t>пары вопрос-отрывок при ответе на вопрос и (4) вырожденная пара текст-</w:t>
      </w:r>
      <w:r w:rsidRPr="0022724B">
        <w:rPr>
          <w:rFonts w:ascii="Cambria Math" w:hAnsi="Cambria Math" w:cs="Cambria Math"/>
          <w:sz w:val="24"/>
          <w:szCs w:val="24"/>
        </w:rPr>
        <w:t>∅</w:t>
      </w:r>
      <w:r w:rsidRPr="0022724B">
        <w:rPr>
          <w:rFonts w:ascii="Times New Roman" w:hAnsi="Times New Roman"/>
          <w:sz w:val="24"/>
          <w:szCs w:val="24"/>
        </w:rPr>
        <w:t xml:space="preserve"> при классификации</w:t>
      </w:r>
      <w:r w:rsidRPr="0022724B">
        <w:rPr>
          <w:rFonts w:ascii="Times New Roman" w:hAnsi="Times New Roman"/>
          <w:sz w:val="24"/>
          <w:szCs w:val="24"/>
        </w:rPr>
        <w:t xml:space="preserve"> </w:t>
      </w:r>
      <w:r w:rsidRPr="0022724B">
        <w:rPr>
          <w:rFonts w:ascii="Times New Roman" w:hAnsi="Times New Roman"/>
          <w:sz w:val="24"/>
          <w:szCs w:val="24"/>
        </w:rPr>
        <w:t>текста или пометке последовательности. На выходе представления токенов подаются в выходной уровень для задач уровня токенов, таких как пометка последовательности или</w:t>
      </w:r>
      <w:r w:rsidRPr="0022724B">
        <w:rPr>
          <w:rFonts w:ascii="Times New Roman" w:hAnsi="Times New Roman"/>
          <w:sz w:val="24"/>
          <w:szCs w:val="24"/>
        </w:rPr>
        <w:t xml:space="preserve"> </w:t>
      </w:r>
      <w:r w:rsidRPr="0022724B">
        <w:rPr>
          <w:rFonts w:ascii="Times New Roman" w:hAnsi="Times New Roman"/>
          <w:sz w:val="24"/>
          <w:szCs w:val="24"/>
        </w:rPr>
        <w:t>ответ на вопрос, и подается представление [CLS]</w:t>
      </w:r>
      <w:r w:rsidRPr="0022724B">
        <w:rPr>
          <w:rFonts w:ascii="Times New Roman" w:hAnsi="Times New Roman"/>
          <w:sz w:val="24"/>
          <w:szCs w:val="24"/>
        </w:rPr>
        <w:t xml:space="preserve"> </w:t>
      </w:r>
      <w:r w:rsidRPr="0022724B">
        <w:rPr>
          <w:rFonts w:ascii="Times New Roman" w:hAnsi="Times New Roman"/>
          <w:sz w:val="24"/>
          <w:szCs w:val="24"/>
        </w:rPr>
        <w:t>в выходной слой для классификации, такой как анализ последствий или настроений.</w:t>
      </w:r>
      <w:r w:rsidR="00D36A6E">
        <w:rPr>
          <w:rFonts w:ascii="Times New Roman" w:hAnsi="Times New Roman"/>
          <w:sz w:val="24"/>
          <w:szCs w:val="24"/>
        </w:rPr>
        <w:t xml:space="preserve"> </w:t>
      </w:r>
    </w:p>
    <w:p w14:paraId="2E248CBF" w14:textId="4B384F02" w:rsidR="00DB5FCA" w:rsidRDefault="00DB5FCA" w:rsidP="0022724B">
      <w:p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</w:p>
    <w:p w14:paraId="4A3BCE7A" w14:textId="79EE1EA8" w:rsidR="00DB5FCA" w:rsidRPr="00D36A6E" w:rsidRDefault="00DB5FCA" w:rsidP="00DB5FCA">
      <w:pPr>
        <w:spacing w:after="0" w:line="259" w:lineRule="auto"/>
        <w:ind w:firstLine="708"/>
        <w:jc w:val="both"/>
        <w:rPr>
          <w:rFonts w:ascii="Times New Roman" w:hAnsi="Times New Roman"/>
          <w:b/>
          <w:bCs/>
          <w:sz w:val="24"/>
          <w:szCs w:val="24"/>
        </w:rPr>
      </w:pPr>
      <w:r w:rsidRPr="00D36A6E">
        <w:rPr>
          <w:rFonts w:ascii="Times New Roman" w:hAnsi="Times New Roman"/>
          <w:b/>
          <w:bCs/>
          <w:sz w:val="24"/>
          <w:szCs w:val="24"/>
        </w:rPr>
        <w:t xml:space="preserve">2. </w:t>
      </w:r>
      <w:r w:rsidRPr="00DB5FCA">
        <w:rPr>
          <w:rFonts w:ascii="Times New Roman" w:hAnsi="Times New Roman"/>
          <w:b/>
          <w:bCs/>
          <w:sz w:val="24"/>
          <w:szCs w:val="24"/>
          <w:lang w:val="en-US"/>
        </w:rPr>
        <w:t>Sentence</w:t>
      </w:r>
      <w:r w:rsidRPr="00D36A6E">
        <w:rPr>
          <w:rFonts w:ascii="Times New Roman" w:hAnsi="Times New Roman"/>
          <w:b/>
          <w:bCs/>
          <w:sz w:val="24"/>
          <w:szCs w:val="24"/>
        </w:rPr>
        <w:t>-</w:t>
      </w:r>
      <w:r w:rsidRPr="00DB5FCA">
        <w:rPr>
          <w:rFonts w:ascii="Times New Roman" w:hAnsi="Times New Roman"/>
          <w:b/>
          <w:bCs/>
          <w:sz w:val="24"/>
          <w:szCs w:val="24"/>
          <w:lang w:val="en-US"/>
        </w:rPr>
        <w:t>BERT</w:t>
      </w:r>
    </w:p>
    <w:p w14:paraId="3F1B060C" w14:textId="0AC3CD4F" w:rsidR="00BA2497" w:rsidRPr="00D36A6E" w:rsidRDefault="00BA2497" w:rsidP="00DB5FCA">
      <w:pPr>
        <w:spacing w:after="0" w:line="259" w:lineRule="auto"/>
        <w:ind w:firstLine="708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4A8061A" w14:textId="5DD1F5F3" w:rsidR="00BA2497" w:rsidRDefault="00D36A6E" w:rsidP="00D36A6E">
      <w:pPr>
        <w:spacing w:after="0" w:line="259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36A6E">
        <w:rPr>
          <w:rFonts w:ascii="Times New Roman" w:hAnsi="Times New Roman"/>
          <w:sz w:val="24"/>
          <w:szCs w:val="24"/>
          <w:lang w:val="en-US"/>
        </w:rPr>
        <w:t>Sentence</w:t>
      </w:r>
      <w:r w:rsidRPr="00D36A6E">
        <w:rPr>
          <w:rFonts w:ascii="Times New Roman" w:hAnsi="Times New Roman"/>
          <w:sz w:val="24"/>
          <w:szCs w:val="24"/>
        </w:rPr>
        <w:t>-</w:t>
      </w:r>
      <w:r w:rsidRPr="00D36A6E">
        <w:rPr>
          <w:rFonts w:ascii="Times New Roman" w:hAnsi="Times New Roman"/>
          <w:sz w:val="24"/>
          <w:szCs w:val="24"/>
          <w:lang w:val="en-US"/>
        </w:rPr>
        <w:t>BERT</w:t>
      </w:r>
      <w:r w:rsidRPr="00D36A6E">
        <w:rPr>
          <w:rFonts w:ascii="Times New Roman" w:hAnsi="Times New Roman"/>
          <w:sz w:val="24"/>
          <w:szCs w:val="24"/>
        </w:rPr>
        <w:t xml:space="preserve"> (</w:t>
      </w:r>
      <w:r w:rsidRPr="00D36A6E">
        <w:rPr>
          <w:rFonts w:ascii="Times New Roman" w:hAnsi="Times New Roman"/>
          <w:sz w:val="24"/>
          <w:szCs w:val="24"/>
          <w:lang w:val="en-US"/>
        </w:rPr>
        <w:t>SBERT</w:t>
      </w:r>
      <w:r w:rsidRPr="00D36A6E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 w:rsidRPr="00D36A6E">
        <w:rPr>
          <w:rFonts w:ascii="Times New Roman" w:hAnsi="Times New Roman"/>
          <w:sz w:val="24"/>
          <w:szCs w:val="24"/>
        </w:rPr>
        <w:t>модификаци</w:t>
      </w:r>
      <w:r>
        <w:rPr>
          <w:rFonts w:ascii="Times New Roman" w:hAnsi="Times New Roman"/>
          <w:sz w:val="24"/>
          <w:szCs w:val="24"/>
        </w:rPr>
        <w:t>я</w:t>
      </w:r>
      <w:r w:rsidRPr="00D36A6E">
        <w:rPr>
          <w:rFonts w:ascii="Times New Roman" w:hAnsi="Times New Roman"/>
          <w:sz w:val="24"/>
          <w:szCs w:val="24"/>
        </w:rPr>
        <w:t xml:space="preserve"> сети </w:t>
      </w:r>
      <w:r>
        <w:rPr>
          <w:rFonts w:ascii="Times New Roman" w:hAnsi="Times New Roman"/>
          <w:sz w:val="24"/>
          <w:szCs w:val="24"/>
          <w:lang w:val="en-US"/>
        </w:rPr>
        <w:t>BERT</w:t>
      </w:r>
      <w:r w:rsidRPr="00D36A6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36A6E">
        <w:rPr>
          <w:rFonts w:ascii="Times New Roman" w:hAnsi="Times New Roman"/>
          <w:sz w:val="24"/>
          <w:szCs w:val="24"/>
        </w:rPr>
        <w:t>использующу</w:t>
      </w:r>
      <w:r>
        <w:rPr>
          <w:rFonts w:ascii="Times New Roman" w:hAnsi="Times New Roman"/>
          <w:sz w:val="24"/>
          <w:szCs w:val="24"/>
        </w:rPr>
        <w:t>я</w:t>
      </w:r>
      <w:proofErr w:type="spellEnd"/>
      <w:r w:rsidRPr="00D36A6E">
        <w:rPr>
          <w:rFonts w:ascii="Times New Roman" w:hAnsi="Times New Roman"/>
          <w:sz w:val="24"/>
          <w:szCs w:val="24"/>
        </w:rPr>
        <w:t xml:space="preserve"> сиамские и триплетные сети, которая способна выводить семантически значимые вложения предложений. Это позволяет использовать </w:t>
      </w:r>
      <w:r w:rsidRPr="00D36A6E">
        <w:rPr>
          <w:rFonts w:ascii="Times New Roman" w:hAnsi="Times New Roman"/>
          <w:sz w:val="24"/>
          <w:szCs w:val="24"/>
          <w:lang w:val="en-US"/>
        </w:rPr>
        <w:t>BERT</w:t>
      </w:r>
      <w:r w:rsidRPr="00D36A6E">
        <w:rPr>
          <w:rFonts w:ascii="Times New Roman" w:hAnsi="Times New Roman"/>
          <w:sz w:val="24"/>
          <w:szCs w:val="24"/>
        </w:rPr>
        <w:t xml:space="preserve"> для определенных новых задач, которые до сих пор были неприменимы</w:t>
      </w:r>
      <w:r w:rsidRPr="00D36A6E">
        <w:rPr>
          <w:rFonts w:ascii="Times New Roman" w:hAnsi="Times New Roman"/>
          <w:sz w:val="24"/>
          <w:szCs w:val="24"/>
        </w:rPr>
        <w:t xml:space="preserve"> </w:t>
      </w:r>
      <w:r w:rsidRPr="00D36A6E">
        <w:rPr>
          <w:rFonts w:ascii="Times New Roman" w:hAnsi="Times New Roman"/>
          <w:sz w:val="24"/>
          <w:szCs w:val="24"/>
        </w:rPr>
        <w:t xml:space="preserve">для </w:t>
      </w:r>
      <w:r w:rsidRPr="00D36A6E">
        <w:rPr>
          <w:rFonts w:ascii="Times New Roman" w:hAnsi="Times New Roman"/>
          <w:sz w:val="24"/>
          <w:szCs w:val="24"/>
          <w:lang w:val="en-US"/>
        </w:rPr>
        <w:t>BERT</w:t>
      </w:r>
      <w:r w:rsidRPr="00D36A6E">
        <w:rPr>
          <w:rFonts w:ascii="Times New Roman" w:hAnsi="Times New Roman"/>
          <w:sz w:val="24"/>
          <w:szCs w:val="24"/>
        </w:rPr>
        <w:t>. Эти задачи включают крупномасштабное сравнение семантического сходства, кластеризацию и поиск информации с помощью семантического поиска.</w:t>
      </w:r>
    </w:p>
    <w:p w14:paraId="290C7D16" w14:textId="2D50AA39" w:rsidR="00D36A6E" w:rsidRPr="00D36A6E" w:rsidRDefault="00D36A6E" w:rsidP="00D36A6E">
      <w:pPr>
        <w:spacing w:after="0" w:line="259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BERT</w:t>
      </w:r>
      <w:r w:rsidRPr="00D36A6E">
        <w:rPr>
          <w:rFonts w:ascii="Times New Roman" w:hAnsi="Times New Roman"/>
          <w:sz w:val="24"/>
          <w:szCs w:val="24"/>
        </w:rPr>
        <w:t xml:space="preserve"> установил новые современные показатели в</w:t>
      </w:r>
      <w:r w:rsidRPr="00D36A6E">
        <w:rPr>
          <w:rFonts w:ascii="Times New Roman" w:hAnsi="Times New Roman"/>
          <w:sz w:val="24"/>
          <w:szCs w:val="24"/>
        </w:rPr>
        <w:t xml:space="preserve"> </w:t>
      </w:r>
      <w:r w:rsidRPr="00D36A6E">
        <w:rPr>
          <w:rFonts w:ascii="Times New Roman" w:hAnsi="Times New Roman"/>
          <w:sz w:val="24"/>
          <w:szCs w:val="24"/>
        </w:rPr>
        <w:t>различных задачах классификации предложений и</w:t>
      </w:r>
      <w:r w:rsidRPr="00D36A6E">
        <w:rPr>
          <w:rFonts w:ascii="Times New Roman" w:hAnsi="Times New Roman"/>
          <w:sz w:val="24"/>
          <w:szCs w:val="24"/>
        </w:rPr>
        <w:t xml:space="preserve"> </w:t>
      </w:r>
      <w:r w:rsidRPr="00D36A6E">
        <w:rPr>
          <w:rFonts w:ascii="Times New Roman" w:hAnsi="Times New Roman"/>
          <w:sz w:val="24"/>
          <w:szCs w:val="24"/>
        </w:rPr>
        <w:t>регрессии пар предложений. BERT использует перекрестный кодер:</w:t>
      </w:r>
      <w:r w:rsidRPr="00D36A6E">
        <w:rPr>
          <w:rFonts w:ascii="Times New Roman" w:hAnsi="Times New Roman"/>
          <w:sz w:val="24"/>
          <w:szCs w:val="24"/>
        </w:rPr>
        <w:t xml:space="preserve"> </w:t>
      </w:r>
      <w:r w:rsidRPr="00D36A6E">
        <w:rPr>
          <w:rFonts w:ascii="Times New Roman" w:hAnsi="Times New Roman"/>
          <w:sz w:val="24"/>
          <w:szCs w:val="24"/>
        </w:rPr>
        <w:t xml:space="preserve">в сеть </w:t>
      </w:r>
      <w:proofErr w:type="spellStart"/>
      <w:r w:rsidRPr="00D36A6E">
        <w:rPr>
          <w:rFonts w:ascii="Times New Roman" w:hAnsi="Times New Roman"/>
          <w:sz w:val="24"/>
          <w:szCs w:val="24"/>
        </w:rPr>
        <w:t>transformer</w:t>
      </w:r>
      <w:proofErr w:type="spellEnd"/>
      <w:r w:rsidRPr="00D36A6E">
        <w:rPr>
          <w:rFonts w:ascii="Times New Roman" w:hAnsi="Times New Roman"/>
          <w:sz w:val="24"/>
          <w:szCs w:val="24"/>
        </w:rPr>
        <w:t xml:space="preserve"> передаются два предложения</w:t>
      </w:r>
      <w:r w:rsidRPr="00D36A6E">
        <w:rPr>
          <w:rFonts w:ascii="Times New Roman" w:hAnsi="Times New Roman"/>
          <w:sz w:val="24"/>
          <w:szCs w:val="24"/>
        </w:rPr>
        <w:t xml:space="preserve"> </w:t>
      </w:r>
      <w:r w:rsidRPr="00D36A6E">
        <w:rPr>
          <w:rFonts w:ascii="Times New Roman" w:hAnsi="Times New Roman"/>
          <w:sz w:val="24"/>
          <w:szCs w:val="24"/>
        </w:rPr>
        <w:t>и прогнозируется целевое значение. Однако эта</w:t>
      </w:r>
      <w:r w:rsidRPr="00D36A6E">
        <w:rPr>
          <w:rFonts w:ascii="Times New Roman" w:hAnsi="Times New Roman"/>
          <w:sz w:val="24"/>
          <w:szCs w:val="24"/>
        </w:rPr>
        <w:t xml:space="preserve"> </w:t>
      </w:r>
      <w:r w:rsidRPr="00D36A6E">
        <w:rPr>
          <w:rFonts w:ascii="Times New Roman" w:hAnsi="Times New Roman"/>
          <w:sz w:val="24"/>
          <w:szCs w:val="24"/>
        </w:rPr>
        <w:t>настройка непригодна для различных задач парной регрессии</w:t>
      </w:r>
      <w:r w:rsidRPr="00D36A6E">
        <w:rPr>
          <w:rFonts w:ascii="Times New Roman" w:hAnsi="Times New Roman"/>
          <w:sz w:val="24"/>
          <w:szCs w:val="24"/>
        </w:rPr>
        <w:t xml:space="preserve"> </w:t>
      </w:r>
      <w:r w:rsidRPr="00D36A6E">
        <w:rPr>
          <w:rFonts w:ascii="Times New Roman" w:hAnsi="Times New Roman"/>
          <w:sz w:val="24"/>
          <w:szCs w:val="24"/>
        </w:rPr>
        <w:t>из-за слишком большого количества возможных комбинаций. Поиск</w:t>
      </w:r>
      <w:r w:rsidRPr="00D36A6E">
        <w:rPr>
          <w:rFonts w:ascii="Times New Roman" w:hAnsi="Times New Roman"/>
          <w:sz w:val="24"/>
          <w:szCs w:val="24"/>
        </w:rPr>
        <w:t xml:space="preserve"> </w:t>
      </w:r>
      <w:r w:rsidRPr="00D36A6E">
        <w:rPr>
          <w:rFonts w:ascii="Times New Roman" w:hAnsi="Times New Roman"/>
          <w:sz w:val="24"/>
          <w:szCs w:val="24"/>
        </w:rPr>
        <w:t xml:space="preserve">в коллекции из </w:t>
      </w:r>
      <m:oMath>
        <m:r>
          <w:rPr>
            <w:rFonts w:ascii="Cambria Math" w:hAnsi="Cambria Math"/>
            <w:sz w:val="24"/>
            <w:szCs w:val="24"/>
          </w:rPr>
          <m:t>n=10000</m:t>
        </m:r>
      </m:oMath>
      <w:r w:rsidRPr="00D36A6E">
        <w:rPr>
          <w:rFonts w:ascii="Times New Roman" w:hAnsi="Times New Roman"/>
          <w:sz w:val="24"/>
          <w:szCs w:val="24"/>
        </w:rPr>
        <w:t xml:space="preserve"> предложений пары</w:t>
      </w:r>
      <w:r w:rsidRPr="00D36A6E">
        <w:rPr>
          <w:rFonts w:ascii="Times New Roman" w:hAnsi="Times New Roman"/>
          <w:sz w:val="24"/>
          <w:szCs w:val="24"/>
        </w:rPr>
        <w:t xml:space="preserve"> </w:t>
      </w:r>
      <w:r w:rsidRPr="00D36A6E">
        <w:rPr>
          <w:rFonts w:ascii="Times New Roman" w:hAnsi="Times New Roman"/>
          <w:sz w:val="24"/>
          <w:szCs w:val="24"/>
        </w:rPr>
        <w:t>с наибольшим сходством, требуемым с помощью BERT</w:t>
      </w:r>
      <w:r w:rsidRPr="00D36A6E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n·(n</m:t>
        </m:r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1)/2=49</m:t>
        </m:r>
        <m:r>
          <w:rPr>
            <w:rFonts w:ascii="Cambria Math" w:hAnsi="Cambria Math"/>
            <w:sz w:val="24"/>
            <w:szCs w:val="24"/>
          </w:rPr>
          <m:t> </m:t>
        </m:r>
        <m:r>
          <w:rPr>
            <w:rFonts w:ascii="Cambria Math" w:hAnsi="Cambria Math"/>
            <w:sz w:val="24"/>
            <w:szCs w:val="24"/>
          </w:rPr>
          <m:t>995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000</m:t>
        </m:r>
      </m:oMath>
      <w:r w:rsidRPr="00D36A6E">
        <w:rPr>
          <w:rFonts w:ascii="Times New Roman" w:hAnsi="Times New Roman"/>
          <w:sz w:val="24"/>
          <w:szCs w:val="24"/>
        </w:rPr>
        <w:t xml:space="preserve"> вычислений вывода.</w:t>
      </w:r>
      <w:r w:rsidRPr="00D36A6E">
        <w:rPr>
          <w:rFonts w:ascii="Times New Roman" w:hAnsi="Times New Roman"/>
          <w:sz w:val="24"/>
          <w:szCs w:val="24"/>
        </w:rPr>
        <w:t xml:space="preserve"> </w:t>
      </w:r>
      <w:r w:rsidRPr="00D36A6E">
        <w:rPr>
          <w:rFonts w:ascii="Times New Roman" w:hAnsi="Times New Roman"/>
          <w:sz w:val="24"/>
          <w:szCs w:val="24"/>
        </w:rPr>
        <w:t>На современном графическом процессоре V100 для этого требуется около 65</w:t>
      </w:r>
      <w:r w:rsidRPr="00D36A6E">
        <w:rPr>
          <w:rFonts w:ascii="Times New Roman" w:hAnsi="Times New Roman"/>
          <w:sz w:val="24"/>
          <w:szCs w:val="24"/>
        </w:rPr>
        <w:t xml:space="preserve"> </w:t>
      </w:r>
      <w:r w:rsidRPr="00D36A6E">
        <w:rPr>
          <w:rFonts w:ascii="Times New Roman" w:hAnsi="Times New Roman"/>
          <w:sz w:val="24"/>
          <w:szCs w:val="24"/>
        </w:rPr>
        <w:t>час</w:t>
      </w:r>
      <w:r>
        <w:rPr>
          <w:rFonts w:ascii="Times New Roman" w:hAnsi="Times New Roman"/>
          <w:sz w:val="24"/>
          <w:szCs w:val="24"/>
        </w:rPr>
        <w:t>ов</w:t>
      </w:r>
      <w:r w:rsidRPr="00D36A6E">
        <w:rPr>
          <w:rFonts w:ascii="Times New Roman" w:hAnsi="Times New Roman"/>
          <w:sz w:val="24"/>
          <w:szCs w:val="24"/>
        </w:rPr>
        <w:t xml:space="preserve">. Аналогично, поиск того, какой из более чем 40 миллионов существующих вопросов </w:t>
      </w:r>
      <w:proofErr w:type="spellStart"/>
      <w:r w:rsidRPr="00D36A6E">
        <w:rPr>
          <w:rFonts w:ascii="Times New Roman" w:hAnsi="Times New Roman"/>
          <w:sz w:val="24"/>
          <w:szCs w:val="24"/>
        </w:rPr>
        <w:t>Quora</w:t>
      </w:r>
      <w:proofErr w:type="spellEnd"/>
      <w:r w:rsidRPr="00D36A6E">
        <w:rPr>
          <w:rFonts w:ascii="Times New Roman" w:hAnsi="Times New Roman"/>
          <w:sz w:val="24"/>
          <w:szCs w:val="24"/>
        </w:rPr>
        <w:t xml:space="preserve"> наиболее похож</w:t>
      </w:r>
      <w:r w:rsidRPr="00D36A6E">
        <w:rPr>
          <w:rFonts w:ascii="Times New Roman" w:hAnsi="Times New Roman"/>
          <w:sz w:val="24"/>
          <w:szCs w:val="24"/>
        </w:rPr>
        <w:t xml:space="preserve"> </w:t>
      </w:r>
      <w:r w:rsidRPr="00D36A6E">
        <w:rPr>
          <w:rFonts w:ascii="Times New Roman" w:hAnsi="Times New Roman"/>
          <w:sz w:val="24"/>
          <w:szCs w:val="24"/>
        </w:rPr>
        <w:t>на новый вопрос, может быть смоделирован как парное</w:t>
      </w:r>
      <w:r w:rsidRPr="00D36A6E">
        <w:rPr>
          <w:rFonts w:ascii="Times New Roman" w:hAnsi="Times New Roman"/>
          <w:sz w:val="24"/>
          <w:szCs w:val="24"/>
        </w:rPr>
        <w:t xml:space="preserve"> </w:t>
      </w:r>
      <w:r w:rsidRPr="00D36A6E">
        <w:rPr>
          <w:rFonts w:ascii="Times New Roman" w:hAnsi="Times New Roman"/>
          <w:sz w:val="24"/>
          <w:szCs w:val="24"/>
        </w:rPr>
        <w:t>сравнение с BERT, однако для ответа на один запрос потребуется более 50 часов.</w:t>
      </w:r>
    </w:p>
    <w:p w14:paraId="4D665CA9" w14:textId="3A3A76E5" w:rsidR="003C7696" w:rsidRPr="00D36A6E" w:rsidRDefault="00D36A6E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36A6E">
        <w:rPr>
          <w:rFonts w:ascii="Times New Roman" w:hAnsi="Times New Roman"/>
          <w:sz w:val="24"/>
          <w:szCs w:val="24"/>
        </w:rPr>
        <w:t xml:space="preserve">Распространенный метод решения проблемы кластеризации и семантического поиска заключается в отображении каждого предложения в векторное пространство таким образом, чтобы семантически похожие предложения были близки. Исследователи начали вводить отдельные предложения в BERT и получать вложения предложений фиксированного размера. Наиболее часто используемый подход заключается в усреднении выходного уровня BERT (известного как вложения BERT) или с использованием выходных данных первого токена (токен [CLS]). Как мы покажем, эта </w:t>
      </w:r>
      <w:r w:rsidRPr="00D36A6E">
        <w:rPr>
          <w:rFonts w:ascii="Times New Roman" w:hAnsi="Times New Roman"/>
          <w:sz w:val="24"/>
          <w:szCs w:val="24"/>
        </w:rPr>
        <w:lastRenderedPageBreak/>
        <w:t xml:space="preserve">распространенная практика приводит к довольно плохим вложениям предложений, часто хуже, чем усредненные вложения </w:t>
      </w:r>
      <w:proofErr w:type="spellStart"/>
      <w:r w:rsidRPr="00D36A6E">
        <w:rPr>
          <w:rFonts w:ascii="Times New Roman" w:hAnsi="Times New Roman"/>
          <w:sz w:val="24"/>
          <w:szCs w:val="24"/>
        </w:rPr>
        <w:t>GloVe</w:t>
      </w:r>
      <w:proofErr w:type="spellEnd"/>
      <w:r w:rsidRPr="00D36A6E">
        <w:rPr>
          <w:rFonts w:ascii="Times New Roman" w:hAnsi="Times New Roman"/>
          <w:sz w:val="24"/>
          <w:szCs w:val="24"/>
        </w:rPr>
        <w:t xml:space="preserve"> </w:t>
      </w:r>
      <w:r w:rsidRPr="00D36A6E">
        <w:rPr>
          <w:rFonts w:ascii="Times New Roman" w:hAnsi="Times New Roman"/>
          <w:sz w:val="24"/>
          <w:szCs w:val="24"/>
        </w:rPr>
        <w:t>(</w:t>
      </w:r>
      <w:proofErr w:type="spellStart"/>
      <w:r w:rsidRPr="00D36A6E">
        <w:rPr>
          <w:rFonts w:ascii="Times New Roman" w:hAnsi="Times New Roman"/>
          <w:sz w:val="24"/>
          <w:szCs w:val="24"/>
        </w:rPr>
        <w:t>Pennington</w:t>
      </w:r>
      <w:proofErr w:type="spellEnd"/>
      <w:r w:rsidRPr="00D36A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A6E">
        <w:rPr>
          <w:rFonts w:ascii="Times New Roman" w:hAnsi="Times New Roman"/>
          <w:sz w:val="24"/>
          <w:szCs w:val="24"/>
        </w:rPr>
        <w:t>et</w:t>
      </w:r>
      <w:proofErr w:type="spellEnd"/>
      <w:r w:rsidRPr="00D36A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A6E">
        <w:rPr>
          <w:rFonts w:ascii="Times New Roman" w:hAnsi="Times New Roman"/>
          <w:sz w:val="24"/>
          <w:szCs w:val="24"/>
        </w:rPr>
        <w:t>al</w:t>
      </w:r>
      <w:proofErr w:type="spellEnd"/>
      <w:r w:rsidRPr="00D36A6E">
        <w:rPr>
          <w:rFonts w:ascii="Times New Roman" w:hAnsi="Times New Roman"/>
          <w:sz w:val="24"/>
          <w:szCs w:val="24"/>
        </w:rPr>
        <w:t>., 2014).</w:t>
      </w:r>
    </w:p>
    <w:p w14:paraId="21421E10" w14:textId="00EC90A2" w:rsidR="003C7696" w:rsidRPr="005024C1" w:rsidRDefault="005024C1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024C1">
        <w:rPr>
          <w:rFonts w:ascii="Times New Roman" w:hAnsi="Times New Roman"/>
          <w:sz w:val="24"/>
          <w:szCs w:val="24"/>
        </w:rPr>
        <w:t xml:space="preserve">Чтобы решить эту проблему, мы разработали SBERT. Архитектура сиамской сети позволяет получать векторы фиксированного размера для входных предложений. Используя меру подобия, такую как косинусное подобие или </w:t>
      </w:r>
      <w:r>
        <w:rPr>
          <w:rFonts w:ascii="Times New Roman" w:hAnsi="Times New Roman"/>
          <w:sz w:val="24"/>
          <w:szCs w:val="24"/>
        </w:rPr>
        <w:t>М</w:t>
      </w:r>
      <w:r w:rsidRPr="005024C1">
        <w:rPr>
          <w:rFonts w:ascii="Times New Roman" w:hAnsi="Times New Roman"/>
          <w:sz w:val="24"/>
          <w:szCs w:val="24"/>
        </w:rPr>
        <w:t>анхэттенское/</w:t>
      </w:r>
      <w:r>
        <w:rPr>
          <w:rFonts w:ascii="Times New Roman" w:hAnsi="Times New Roman"/>
          <w:sz w:val="24"/>
          <w:szCs w:val="24"/>
        </w:rPr>
        <w:t>Э</w:t>
      </w:r>
      <w:r w:rsidRPr="005024C1">
        <w:rPr>
          <w:rFonts w:ascii="Times New Roman" w:hAnsi="Times New Roman"/>
          <w:sz w:val="24"/>
          <w:szCs w:val="24"/>
        </w:rPr>
        <w:t>вклидово расстояние, можно найти семантически похожие предложения. Эти измерения сходства могут быть выполнены чрезвычайно эффективно на современном оборудовании, что позволяет использовать SBERT как для поиска семантического сходства, так и для кластеризации. Сложность поиска наиболее похожей пары предложений в коллекции из 10 000 предложений снижается с 65 часов с помощью BERT до вычисления 10 000 вложений предложений (~</w:t>
      </w:r>
      <w:r>
        <w:rPr>
          <w:rFonts w:ascii="Times New Roman" w:hAnsi="Times New Roman"/>
          <w:sz w:val="24"/>
          <w:szCs w:val="24"/>
        </w:rPr>
        <w:t xml:space="preserve"> </w:t>
      </w:r>
      <w:r w:rsidRPr="005024C1">
        <w:rPr>
          <w:rFonts w:ascii="Times New Roman" w:hAnsi="Times New Roman"/>
          <w:sz w:val="24"/>
          <w:szCs w:val="24"/>
        </w:rPr>
        <w:t xml:space="preserve">5 секунд с помощью SBERT) и вычисления косинусного подобия (~ 0,01 секунды). Используя оптимизированные структуры индексов, поиск наиболее похожего вопроса </w:t>
      </w:r>
      <w:proofErr w:type="spellStart"/>
      <w:r w:rsidRPr="005024C1">
        <w:rPr>
          <w:rFonts w:ascii="Times New Roman" w:hAnsi="Times New Roman"/>
          <w:sz w:val="24"/>
          <w:szCs w:val="24"/>
        </w:rPr>
        <w:t>Quora</w:t>
      </w:r>
      <w:proofErr w:type="spellEnd"/>
      <w:r w:rsidRPr="005024C1">
        <w:rPr>
          <w:rFonts w:ascii="Times New Roman" w:hAnsi="Times New Roman"/>
          <w:sz w:val="24"/>
          <w:szCs w:val="24"/>
        </w:rPr>
        <w:t xml:space="preserve"> может быть сокращен с 50 часов до нескольких миллисекунд (Johnson </w:t>
      </w:r>
      <w:proofErr w:type="spellStart"/>
      <w:r w:rsidRPr="005024C1">
        <w:rPr>
          <w:rFonts w:ascii="Times New Roman" w:hAnsi="Times New Roman"/>
          <w:sz w:val="24"/>
          <w:szCs w:val="24"/>
        </w:rPr>
        <w:t>et</w:t>
      </w:r>
      <w:proofErr w:type="spellEnd"/>
      <w:r w:rsidRPr="005024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24C1">
        <w:rPr>
          <w:rFonts w:ascii="Times New Roman" w:hAnsi="Times New Roman"/>
          <w:sz w:val="24"/>
          <w:szCs w:val="24"/>
        </w:rPr>
        <w:t>al</w:t>
      </w:r>
      <w:proofErr w:type="spellEnd"/>
      <w:r w:rsidRPr="005024C1">
        <w:rPr>
          <w:rFonts w:ascii="Times New Roman" w:hAnsi="Times New Roman"/>
          <w:sz w:val="24"/>
          <w:szCs w:val="24"/>
        </w:rPr>
        <w:t>., 2017).</w:t>
      </w:r>
    </w:p>
    <w:p w14:paraId="7CD805DC" w14:textId="596C29BA" w:rsidR="003C7696" w:rsidRPr="00203B57" w:rsidRDefault="00203B57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03B57">
        <w:rPr>
          <w:rFonts w:ascii="Times New Roman" w:hAnsi="Times New Roman"/>
          <w:sz w:val="24"/>
          <w:szCs w:val="24"/>
        </w:rPr>
        <w:t xml:space="preserve">Мы точно настраиваем </w:t>
      </w:r>
      <w:r w:rsidRPr="00203B57">
        <w:rPr>
          <w:rFonts w:ascii="Times New Roman" w:hAnsi="Times New Roman"/>
          <w:sz w:val="24"/>
          <w:szCs w:val="24"/>
          <w:lang w:val="en-US"/>
        </w:rPr>
        <w:t>SBERT</w:t>
      </w:r>
      <w:r w:rsidRPr="00203B57">
        <w:rPr>
          <w:rFonts w:ascii="Times New Roman" w:hAnsi="Times New Roman"/>
          <w:sz w:val="24"/>
          <w:szCs w:val="24"/>
        </w:rPr>
        <w:t xml:space="preserve"> на данных </w:t>
      </w:r>
      <w:r w:rsidRPr="00203B57">
        <w:rPr>
          <w:rFonts w:ascii="Times New Roman" w:hAnsi="Times New Roman"/>
          <w:sz w:val="24"/>
          <w:szCs w:val="24"/>
          <w:lang w:val="en-US"/>
        </w:rPr>
        <w:t>NLI</w:t>
      </w:r>
      <w:r w:rsidRPr="00203B57">
        <w:rPr>
          <w:rFonts w:ascii="Times New Roman" w:hAnsi="Times New Roman"/>
          <w:sz w:val="24"/>
          <w:szCs w:val="24"/>
        </w:rPr>
        <w:t xml:space="preserve">, что позволяет создавать вложения предложений, которые значительно превосходят другие современные методы встраивания предложений, такие как </w:t>
      </w:r>
      <w:proofErr w:type="spellStart"/>
      <w:r w:rsidRPr="00203B57">
        <w:rPr>
          <w:rFonts w:ascii="Times New Roman" w:hAnsi="Times New Roman"/>
          <w:sz w:val="24"/>
          <w:szCs w:val="24"/>
          <w:lang w:val="en-US"/>
        </w:rPr>
        <w:t>InferSent</w:t>
      </w:r>
      <w:proofErr w:type="spellEnd"/>
      <w:r w:rsidRPr="00203B57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203B57">
        <w:rPr>
          <w:rFonts w:ascii="Times New Roman" w:hAnsi="Times New Roman"/>
          <w:sz w:val="24"/>
          <w:szCs w:val="24"/>
          <w:lang w:val="en-US"/>
        </w:rPr>
        <w:t>Conneau</w:t>
      </w:r>
      <w:proofErr w:type="spellEnd"/>
      <w:r w:rsidRPr="00203B57">
        <w:rPr>
          <w:rFonts w:ascii="Times New Roman" w:hAnsi="Times New Roman"/>
          <w:sz w:val="24"/>
          <w:szCs w:val="24"/>
        </w:rPr>
        <w:t xml:space="preserve"> </w:t>
      </w:r>
      <w:r w:rsidRPr="00203B57">
        <w:rPr>
          <w:rFonts w:ascii="Times New Roman" w:hAnsi="Times New Roman"/>
          <w:sz w:val="24"/>
          <w:szCs w:val="24"/>
          <w:lang w:val="en-US"/>
        </w:rPr>
        <w:t>et</w:t>
      </w:r>
      <w:r w:rsidRPr="00203B57">
        <w:rPr>
          <w:rFonts w:ascii="Times New Roman" w:hAnsi="Times New Roman"/>
          <w:sz w:val="24"/>
          <w:szCs w:val="24"/>
        </w:rPr>
        <w:t xml:space="preserve"> </w:t>
      </w:r>
      <w:r w:rsidRPr="00203B57">
        <w:rPr>
          <w:rFonts w:ascii="Times New Roman" w:hAnsi="Times New Roman"/>
          <w:sz w:val="24"/>
          <w:szCs w:val="24"/>
          <w:lang w:val="en-US"/>
        </w:rPr>
        <w:t>al</w:t>
      </w:r>
      <w:r w:rsidRPr="00203B57">
        <w:rPr>
          <w:rFonts w:ascii="Times New Roman" w:hAnsi="Times New Roman"/>
          <w:sz w:val="24"/>
          <w:szCs w:val="24"/>
        </w:rPr>
        <w:t xml:space="preserve">., 2017) и </w:t>
      </w:r>
      <w:r w:rsidRPr="00203B57">
        <w:rPr>
          <w:rFonts w:ascii="Times New Roman" w:hAnsi="Times New Roman"/>
          <w:sz w:val="24"/>
          <w:szCs w:val="24"/>
          <w:lang w:val="en-US"/>
        </w:rPr>
        <w:t>Universal</w:t>
      </w:r>
      <w:r w:rsidRPr="00203B57">
        <w:rPr>
          <w:rFonts w:ascii="Times New Roman" w:hAnsi="Times New Roman"/>
          <w:sz w:val="24"/>
          <w:szCs w:val="24"/>
        </w:rPr>
        <w:t xml:space="preserve"> </w:t>
      </w:r>
      <w:r w:rsidRPr="00203B57">
        <w:rPr>
          <w:rFonts w:ascii="Times New Roman" w:hAnsi="Times New Roman"/>
          <w:sz w:val="24"/>
          <w:szCs w:val="24"/>
          <w:lang w:val="en-US"/>
        </w:rPr>
        <w:t>Sentence</w:t>
      </w:r>
      <w:r w:rsidRPr="00203B57">
        <w:rPr>
          <w:rFonts w:ascii="Times New Roman" w:hAnsi="Times New Roman"/>
          <w:sz w:val="24"/>
          <w:szCs w:val="24"/>
        </w:rPr>
        <w:t xml:space="preserve"> </w:t>
      </w:r>
      <w:r w:rsidRPr="00203B57">
        <w:rPr>
          <w:rFonts w:ascii="Times New Roman" w:hAnsi="Times New Roman"/>
          <w:sz w:val="24"/>
          <w:szCs w:val="24"/>
          <w:lang w:val="en-US"/>
        </w:rPr>
        <w:t>Encoder</w:t>
      </w:r>
      <w:r w:rsidRPr="00203B57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203B57">
        <w:rPr>
          <w:rFonts w:ascii="Times New Roman" w:hAnsi="Times New Roman"/>
          <w:sz w:val="24"/>
          <w:szCs w:val="24"/>
          <w:lang w:val="en-US"/>
        </w:rPr>
        <w:t>Cer</w:t>
      </w:r>
      <w:proofErr w:type="spellEnd"/>
      <w:r w:rsidRPr="00203B57">
        <w:rPr>
          <w:rFonts w:ascii="Times New Roman" w:hAnsi="Times New Roman"/>
          <w:sz w:val="24"/>
          <w:szCs w:val="24"/>
        </w:rPr>
        <w:t xml:space="preserve"> </w:t>
      </w:r>
      <w:r w:rsidRPr="00203B57">
        <w:rPr>
          <w:rFonts w:ascii="Times New Roman" w:hAnsi="Times New Roman"/>
          <w:sz w:val="24"/>
          <w:szCs w:val="24"/>
          <w:lang w:val="en-US"/>
        </w:rPr>
        <w:t>et</w:t>
      </w:r>
      <w:r w:rsidRPr="00203B57">
        <w:rPr>
          <w:rFonts w:ascii="Times New Roman" w:hAnsi="Times New Roman"/>
          <w:sz w:val="24"/>
          <w:szCs w:val="24"/>
        </w:rPr>
        <w:t xml:space="preserve"> </w:t>
      </w:r>
      <w:r w:rsidRPr="00203B57">
        <w:rPr>
          <w:rFonts w:ascii="Times New Roman" w:hAnsi="Times New Roman"/>
          <w:sz w:val="24"/>
          <w:szCs w:val="24"/>
          <w:lang w:val="en-US"/>
        </w:rPr>
        <w:t>al</w:t>
      </w:r>
      <w:r w:rsidRPr="00203B57">
        <w:rPr>
          <w:rFonts w:ascii="Times New Roman" w:hAnsi="Times New Roman"/>
          <w:sz w:val="24"/>
          <w:szCs w:val="24"/>
        </w:rPr>
        <w:t>., 2018). В семи задачах на семантическое текстовое сходство (</w:t>
      </w:r>
      <w:r w:rsidRPr="00203B57">
        <w:rPr>
          <w:rFonts w:ascii="Times New Roman" w:hAnsi="Times New Roman"/>
          <w:sz w:val="24"/>
          <w:szCs w:val="24"/>
          <w:lang w:val="en-US"/>
        </w:rPr>
        <w:t>STS</w:t>
      </w:r>
      <w:r w:rsidRPr="00203B57">
        <w:rPr>
          <w:rFonts w:ascii="Times New Roman" w:hAnsi="Times New Roman"/>
          <w:sz w:val="24"/>
          <w:szCs w:val="24"/>
        </w:rPr>
        <w:t xml:space="preserve">) </w:t>
      </w:r>
      <w:r w:rsidRPr="00203B57">
        <w:rPr>
          <w:rFonts w:ascii="Times New Roman" w:hAnsi="Times New Roman"/>
          <w:sz w:val="24"/>
          <w:szCs w:val="24"/>
          <w:lang w:val="en-US"/>
        </w:rPr>
        <w:t>SBERT</w:t>
      </w:r>
      <w:r w:rsidRPr="00203B57">
        <w:rPr>
          <w:rFonts w:ascii="Times New Roman" w:hAnsi="Times New Roman"/>
          <w:sz w:val="24"/>
          <w:szCs w:val="24"/>
        </w:rPr>
        <w:t xml:space="preserve"> добивается улучшения на 11,7 балла по сравнению с </w:t>
      </w:r>
      <w:r w:rsidRPr="00203B57">
        <w:rPr>
          <w:rFonts w:ascii="Times New Roman" w:hAnsi="Times New Roman"/>
          <w:sz w:val="24"/>
          <w:szCs w:val="24"/>
          <w:lang w:val="en-US"/>
        </w:rPr>
        <w:t>Intersect</w:t>
      </w:r>
      <w:r w:rsidRPr="00203B57">
        <w:rPr>
          <w:rFonts w:ascii="Times New Roman" w:hAnsi="Times New Roman"/>
          <w:sz w:val="24"/>
          <w:szCs w:val="24"/>
        </w:rPr>
        <w:t xml:space="preserve"> и на 5,5 балла по сравнению с </w:t>
      </w:r>
      <w:r w:rsidRPr="00203B57">
        <w:rPr>
          <w:rFonts w:ascii="Times New Roman" w:hAnsi="Times New Roman"/>
          <w:sz w:val="24"/>
          <w:szCs w:val="24"/>
          <w:lang w:val="en-US"/>
        </w:rPr>
        <w:t>Universal</w:t>
      </w:r>
      <w:r w:rsidRPr="00203B57">
        <w:rPr>
          <w:rFonts w:ascii="Times New Roman" w:hAnsi="Times New Roman"/>
          <w:sz w:val="24"/>
          <w:szCs w:val="24"/>
        </w:rPr>
        <w:t xml:space="preserve"> </w:t>
      </w:r>
      <w:r w:rsidRPr="00203B57">
        <w:rPr>
          <w:rFonts w:ascii="Times New Roman" w:hAnsi="Times New Roman"/>
          <w:sz w:val="24"/>
          <w:szCs w:val="24"/>
          <w:lang w:val="en-US"/>
        </w:rPr>
        <w:t>Sentence</w:t>
      </w:r>
      <w:r w:rsidRPr="00203B57">
        <w:rPr>
          <w:rFonts w:ascii="Times New Roman" w:hAnsi="Times New Roman"/>
          <w:sz w:val="24"/>
          <w:szCs w:val="24"/>
        </w:rPr>
        <w:t xml:space="preserve"> </w:t>
      </w:r>
      <w:r w:rsidRPr="00203B57">
        <w:rPr>
          <w:rFonts w:ascii="Times New Roman" w:hAnsi="Times New Roman"/>
          <w:sz w:val="24"/>
          <w:szCs w:val="24"/>
          <w:lang w:val="en-US"/>
        </w:rPr>
        <w:t>Encoder</w:t>
      </w:r>
      <w:r w:rsidRPr="00203B57">
        <w:rPr>
          <w:rFonts w:ascii="Times New Roman" w:hAnsi="Times New Roman"/>
          <w:sz w:val="24"/>
          <w:szCs w:val="24"/>
        </w:rPr>
        <w:t xml:space="preserve">. В </w:t>
      </w:r>
      <w:proofErr w:type="spellStart"/>
      <w:r w:rsidRPr="00203B57">
        <w:rPr>
          <w:rFonts w:ascii="Times New Roman" w:hAnsi="Times New Roman"/>
          <w:sz w:val="24"/>
          <w:szCs w:val="24"/>
          <w:lang w:val="en-US"/>
        </w:rPr>
        <w:t>Senseval</w:t>
      </w:r>
      <w:proofErr w:type="spellEnd"/>
      <w:r w:rsidRPr="00203B57">
        <w:rPr>
          <w:rFonts w:ascii="Times New Roman" w:hAnsi="Times New Roman"/>
          <w:sz w:val="24"/>
          <w:szCs w:val="24"/>
        </w:rPr>
        <w:t xml:space="preserve"> (</w:t>
      </w:r>
      <w:r w:rsidRPr="00203B57">
        <w:rPr>
          <w:rFonts w:ascii="Times New Roman" w:hAnsi="Times New Roman"/>
          <w:sz w:val="24"/>
          <w:szCs w:val="24"/>
          <w:lang w:val="en-US"/>
        </w:rPr>
        <w:t>Conneaut</w:t>
      </w:r>
      <w:r w:rsidRPr="00203B57">
        <w:rPr>
          <w:rFonts w:ascii="Times New Roman" w:hAnsi="Times New Roman"/>
          <w:sz w:val="24"/>
          <w:szCs w:val="24"/>
        </w:rPr>
        <w:t xml:space="preserve"> </w:t>
      </w:r>
      <w:r w:rsidRPr="00203B57">
        <w:rPr>
          <w:rFonts w:ascii="Times New Roman" w:hAnsi="Times New Roman"/>
          <w:sz w:val="24"/>
          <w:szCs w:val="24"/>
          <w:lang w:val="en-US"/>
        </w:rPr>
        <w:t>and</w:t>
      </w:r>
      <w:r w:rsidRPr="00203B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3B57">
        <w:rPr>
          <w:rFonts w:ascii="Times New Roman" w:hAnsi="Times New Roman"/>
          <w:sz w:val="24"/>
          <w:szCs w:val="24"/>
          <w:lang w:val="en-US"/>
        </w:rPr>
        <w:t>Kiela</w:t>
      </w:r>
      <w:proofErr w:type="spellEnd"/>
      <w:r w:rsidRPr="00203B57">
        <w:rPr>
          <w:rFonts w:ascii="Times New Roman" w:hAnsi="Times New Roman"/>
          <w:sz w:val="24"/>
          <w:szCs w:val="24"/>
        </w:rPr>
        <w:t>, 2018), инструменте оценки вложений предложений, мы добились улучшения на 2,1 и 2,6 балла соответственно.</w:t>
      </w:r>
    </w:p>
    <w:p w14:paraId="0B62DC96" w14:textId="4431E717" w:rsidR="003C7696" w:rsidRDefault="00203B57" w:rsidP="00203B5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03B57">
        <w:rPr>
          <w:rFonts w:ascii="Times New Roman" w:hAnsi="Times New Roman"/>
          <w:sz w:val="24"/>
          <w:szCs w:val="24"/>
        </w:rPr>
        <w:t>SBERT может быть адаптирован к конкретной задаче. Он</w:t>
      </w:r>
      <w:r w:rsidRPr="00203B57">
        <w:rPr>
          <w:rFonts w:ascii="Times New Roman" w:hAnsi="Times New Roman"/>
          <w:sz w:val="24"/>
          <w:szCs w:val="24"/>
        </w:rPr>
        <w:t xml:space="preserve"> </w:t>
      </w:r>
      <w:r w:rsidRPr="00203B57">
        <w:rPr>
          <w:rFonts w:ascii="Times New Roman" w:hAnsi="Times New Roman"/>
          <w:sz w:val="24"/>
          <w:szCs w:val="24"/>
        </w:rPr>
        <w:t>устанавливает новые современные характеристики для набора данных о сходстве сложных аргументов (</w:t>
      </w:r>
      <w:proofErr w:type="spellStart"/>
      <w:r w:rsidRPr="00203B57">
        <w:rPr>
          <w:rFonts w:ascii="Times New Roman" w:hAnsi="Times New Roman"/>
          <w:sz w:val="24"/>
          <w:szCs w:val="24"/>
        </w:rPr>
        <w:t>Misra</w:t>
      </w:r>
      <w:proofErr w:type="spellEnd"/>
      <w:r w:rsidRPr="00203B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3B57">
        <w:rPr>
          <w:rFonts w:ascii="Times New Roman" w:hAnsi="Times New Roman"/>
          <w:sz w:val="24"/>
          <w:szCs w:val="24"/>
        </w:rPr>
        <w:t>et</w:t>
      </w:r>
      <w:proofErr w:type="spellEnd"/>
      <w:r w:rsidRPr="00203B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3B57">
        <w:rPr>
          <w:rFonts w:ascii="Times New Roman" w:hAnsi="Times New Roman"/>
          <w:sz w:val="24"/>
          <w:szCs w:val="24"/>
        </w:rPr>
        <w:t>al</w:t>
      </w:r>
      <w:proofErr w:type="spellEnd"/>
      <w:r w:rsidRPr="00203B57">
        <w:rPr>
          <w:rFonts w:ascii="Times New Roman" w:hAnsi="Times New Roman"/>
          <w:sz w:val="24"/>
          <w:szCs w:val="24"/>
        </w:rPr>
        <w:t>.,</w:t>
      </w:r>
      <w:r w:rsidRPr="00203B57">
        <w:rPr>
          <w:rFonts w:ascii="Times New Roman" w:hAnsi="Times New Roman"/>
          <w:sz w:val="24"/>
          <w:szCs w:val="24"/>
        </w:rPr>
        <w:t xml:space="preserve"> </w:t>
      </w:r>
      <w:r w:rsidRPr="00203B57">
        <w:rPr>
          <w:rFonts w:ascii="Times New Roman" w:hAnsi="Times New Roman"/>
          <w:sz w:val="24"/>
          <w:szCs w:val="24"/>
        </w:rPr>
        <w:t>2016) и для набора данных о триплетах для различения предложений из разных разделов статьи в Википедии (</w:t>
      </w:r>
      <w:proofErr w:type="spellStart"/>
      <w:r w:rsidRPr="00203B57">
        <w:rPr>
          <w:rFonts w:ascii="Times New Roman" w:hAnsi="Times New Roman"/>
          <w:sz w:val="24"/>
          <w:szCs w:val="24"/>
        </w:rPr>
        <w:t>Dor</w:t>
      </w:r>
      <w:proofErr w:type="spellEnd"/>
      <w:r w:rsidRPr="00203B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3B57">
        <w:rPr>
          <w:rFonts w:ascii="Times New Roman" w:hAnsi="Times New Roman"/>
          <w:sz w:val="24"/>
          <w:szCs w:val="24"/>
        </w:rPr>
        <w:t>et</w:t>
      </w:r>
      <w:proofErr w:type="spellEnd"/>
      <w:r w:rsidRPr="00203B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3B57">
        <w:rPr>
          <w:rFonts w:ascii="Times New Roman" w:hAnsi="Times New Roman"/>
          <w:sz w:val="24"/>
          <w:szCs w:val="24"/>
        </w:rPr>
        <w:t>al</w:t>
      </w:r>
      <w:proofErr w:type="spellEnd"/>
      <w:r w:rsidRPr="00203B57">
        <w:rPr>
          <w:rFonts w:ascii="Times New Roman" w:hAnsi="Times New Roman"/>
          <w:sz w:val="24"/>
          <w:szCs w:val="24"/>
        </w:rPr>
        <w:t>., 2018).</w:t>
      </w:r>
    </w:p>
    <w:p w14:paraId="497B242A" w14:textId="77777777" w:rsidR="001B5E08" w:rsidRDefault="001B5E08" w:rsidP="00203B5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2871EB3" w14:textId="576476E4" w:rsidR="001B5E08" w:rsidRPr="001B5E08" w:rsidRDefault="001B5E08" w:rsidP="00203B57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1B5E08">
        <w:rPr>
          <w:rFonts w:ascii="Times New Roman" w:hAnsi="Times New Roman"/>
          <w:b/>
          <w:bCs/>
          <w:sz w:val="24"/>
          <w:szCs w:val="24"/>
        </w:rPr>
        <w:t>2.1 Модель</w:t>
      </w:r>
    </w:p>
    <w:p w14:paraId="3F3F4173" w14:textId="78BEACB2" w:rsidR="003C7696" w:rsidRPr="00203B57" w:rsidRDefault="003C7696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5F41349" w14:textId="77E41A0B" w:rsidR="003C7696" w:rsidRDefault="001B5E08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B5E08">
        <w:rPr>
          <w:rFonts w:ascii="Times New Roman" w:hAnsi="Times New Roman"/>
          <w:sz w:val="24"/>
          <w:szCs w:val="24"/>
        </w:rPr>
        <w:t xml:space="preserve">SBERT добавляет операцию объединения к выходным данным BERT / </w:t>
      </w:r>
      <w:proofErr w:type="spellStart"/>
      <w:r w:rsidRPr="001B5E08">
        <w:rPr>
          <w:rFonts w:ascii="Times New Roman" w:hAnsi="Times New Roman"/>
          <w:sz w:val="24"/>
          <w:szCs w:val="24"/>
        </w:rPr>
        <w:t>RoBERTa</w:t>
      </w:r>
      <w:proofErr w:type="spellEnd"/>
      <w:r w:rsidRPr="001B5E08">
        <w:rPr>
          <w:rFonts w:ascii="Times New Roman" w:hAnsi="Times New Roman"/>
          <w:sz w:val="24"/>
          <w:szCs w:val="24"/>
        </w:rPr>
        <w:t xml:space="preserve"> для получения вложения предложения фиксированного размера. Мы экспериментируем с тремя стратегиями объединения: используя выходные данные CLS-токена, вычисляя среднее значение всех выходных векторов (стратегия MEAN) и вычисляя максимальное время работы выходных векторов (MAX-</w:t>
      </w:r>
      <w:proofErr w:type="spellStart"/>
      <w:r w:rsidRPr="001B5E08">
        <w:rPr>
          <w:rFonts w:ascii="Times New Roman" w:hAnsi="Times New Roman"/>
          <w:sz w:val="24"/>
          <w:szCs w:val="24"/>
        </w:rPr>
        <w:t>strategy</w:t>
      </w:r>
      <w:proofErr w:type="spellEnd"/>
      <w:r w:rsidRPr="001B5E08">
        <w:rPr>
          <w:rFonts w:ascii="Times New Roman" w:hAnsi="Times New Roman"/>
          <w:sz w:val="24"/>
          <w:szCs w:val="24"/>
        </w:rPr>
        <w:t xml:space="preserve">). Конфигурация по умолчанию </w:t>
      </w:r>
      <w:r>
        <w:rPr>
          <w:rFonts w:ascii="Times New Roman" w:hAnsi="Times New Roman"/>
          <w:sz w:val="24"/>
          <w:szCs w:val="24"/>
        </w:rPr>
        <w:t>–</w:t>
      </w:r>
      <w:r w:rsidRPr="001B5E08">
        <w:rPr>
          <w:rFonts w:ascii="Times New Roman" w:hAnsi="Times New Roman"/>
          <w:sz w:val="24"/>
          <w:szCs w:val="24"/>
        </w:rPr>
        <w:t xml:space="preserve"> MEAN.</w:t>
      </w:r>
    </w:p>
    <w:p w14:paraId="04C81E1F" w14:textId="0387ABE5" w:rsidR="001B5E08" w:rsidRDefault="001B5E08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B5E08">
        <w:rPr>
          <w:rFonts w:ascii="Times New Roman" w:hAnsi="Times New Roman"/>
          <w:sz w:val="24"/>
          <w:szCs w:val="24"/>
        </w:rPr>
        <w:t xml:space="preserve">Чтобы точно настроить BERT / </w:t>
      </w:r>
      <w:proofErr w:type="spellStart"/>
      <w:r w:rsidRPr="001B5E08">
        <w:rPr>
          <w:rFonts w:ascii="Times New Roman" w:hAnsi="Times New Roman"/>
          <w:sz w:val="24"/>
          <w:szCs w:val="24"/>
        </w:rPr>
        <w:t>RoBERTa</w:t>
      </w:r>
      <w:proofErr w:type="spellEnd"/>
      <w:r w:rsidRPr="001B5E08">
        <w:rPr>
          <w:rFonts w:ascii="Times New Roman" w:hAnsi="Times New Roman"/>
          <w:sz w:val="24"/>
          <w:szCs w:val="24"/>
        </w:rPr>
        <w:t>, мы создаем сиамские и триплетные сети (</w:t>
      </w:r>
      <w:proofErr w:type="spellStart"/>
      <w:r w:rsidRPr="001B5E08">
        <w:rPr>
          <w:rFonts w:ascii="Times New Roman" w:hAnsi="Times New Roman"/>
          <w:sz w:val="24"/>
          <w:szCs w:val="24"/>
        </w:rPr>
        <w:t>Schroff</w:t>
      </w:r>
      <w:proofErr w:type="spellEnd"/>
      <w:r w:rsidRPr="001B5E0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B5E08">
        <w:rPr>
          <w:rFonts w:ascii="Times New Roman" w:hAnsi="Times New Roman"/>
          <w:sz w:val="24"/>
          <w:szCs w:val="24"/>
        </w:rPr>
        <w:t>et</w:t>
      </w:r>
      <w:proofErr w:type="spellEnd"/>
      <w:r w:rsidRPr="001B5E0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B5E08">
        <w:rPr>
          <w:rFonts w:ascii="Times New Roman" w:hAnsi="Times New Roman"/>
          <w:sz w:val="24"/>
          <w:szCs w:val="24"/>
        </w:rPr>
        <w:t>al</w:t>
      </w:r>
      <w:proofErr w:type="spellEnd"/>
      <w:r w:rsidRPr="001B5E08">
        <w:rPr>
          <w:rFonts w:ascii="Times New Roman" w:hAnsi="Times New Roman"/>
          <w:sz w:val="24"/>
          <w:szCs w:val="24"/>
        </w:rPr>
        <w:t>., 2015), чтобы обновить веса таким образом, чтобы полученные вложения предложений были семантически значимыми и их можно было сравнить с косинусным подобием.</w:t>
      </w:r>
    </w:p>
    <w:p w14:paraId="06DA2492" w14:textId="6BBAC860" w:rsidR="001B5E08" w:rsidRDefault="001B5E08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B5E08">
        <w:rPr>
          <w:rFonts w:ascii="Times New Roman" w:hAnsi="Times New Roman"/>
          <w:sz w:val="24"/>
          <w:szCs w:val="24"/>
        </w:rPr>
        <w:t>Структура сети зависит от доступных обучающих данных. Мы экспериментируем со следующими структурами и целевыми функциями.</w:t>
      </w:r>
    </w:p>
    <w:p w14:paraId="77A608AD" w14:textId="03A9A99F" w:rsidR="001B5E08" w:rsidRDefault="001B5E08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EDCF395" w14:textId="02C442F9" w:rsidR="001B5E08" w:rsidRDefault="001B5E08" w:rsidP="001B5E08">
      <w:pPr>
        <w:spacing w:after="0" w:line="259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16A6D9" wp14:editId="7E0B96F0">
            <wp:extent cx="2943225" cy="3314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0666" w14:textId="19192437" w:rsidR="001B5E08" w:rsidRPr="001B5E08" w:rsidRDefault="001B5E08" w:rsidP="001B5E08">
      <w:pPr>
        <w:spacing w:after="0" w:line="259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3 </w:t>
      </w: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 w:rsidRPr="001B5E08">
        <w:rPr>
          <w:rFonts w:ascii="Times New Roman" w:hAnsi="Times New Roman"/>
          <w:sz w:val="24"/>
          <w:szCs w:val="24"/>
        </w:rPr>
        <w:t xml:space="preserve">Архитектура SBERT с целевой функцией классификации, например, для тонкой настройки в </w:t>
      </w:r>
      <w:r w:rsidR="00B914D9" w:rsidRPr="00B914D9">
        <w:rPr>
          <w:rFonts w:ascii="Times New Roman" w:hAnsi="Times New Roman"/>
          <w:sz w:val="24"/>
          <w:szCs w:val="24"/>
        </w:rPr>
        <w:t>набор</w:t>
      </w:r>
      <w:r w:rsidR="00B914D9">
        <w:rPr>
          <w:rFonts w:ascii="Times New Roman" w:hAnsi="Times New Roman"/>
          <w:sz w:val="24"/>
          <w:szCs w:val="24"/>
        </w:rPr>
        <w:t>е</w:t>
      </w:r>
      <w:r w:rsidR="00B914D9" w:rsidRPr="00B914D9">
        <w:rPr>
          <w:rFonts w:ascii="Times New Roman" w:hAnsi="Times New Roman"/>
          <w:sz w:val="24"/>
          <w:szCs w:val="24"/>
        </w:rPr>
        <w:t xml:space="preserve"> данных</w:t>
      </w:r>
      <w:r w:rsidR="00B914D9">
        <w:rPr>
          <w:rFonts w:ascii="Times New Roman" w:hAnsi="Times New Roman"/>
          <w:sz w:val="24"/>
          <w:szCs w:val="24"/>
        </w:rPr>
        <w:t xml:space="preserve"> </w:t>
      </w:r>
      <w:r w:rsidR="00B914D9" w:rsidRPr="001B5E08">
        <w:rPr>
          <w:rFonts w:ascii="Times New Roman" w:hAnsi="Times New Roman"/>
          <w:sz w:val="24"/>
          <w:szCs w:val="24"/>
        </w:rPr>
        <w:t>SNLI</w:t>
      </w:r>
    </w:p>
    <w:p w14:paraId="0F4275B0" w14:textId="71DCEF45" w:rsidR="001B5E08" w:rsidRDefault="001B5E08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3D4119E" w14:textId="39B4B570" w:rsidR="001B5E08" w:rsidRDefault="001B5E08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4A157C3" w14:textId="284AE617" w:rsidR="001B5E08" w:rsidRDefault="001B5E08" w:rsidP="001B5E08">
      <w:pPr>
        <w:spacing w:after="0" w:line="259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26F92BC" wp14:editId="3D5D384C">
            <wp:extent cx="2914650" cy="3248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C570" w14:textId="7CE9046E" w:rsidR="001B5E08" w:rsidRDefault="001B5E08" w:rsidP="001B5E08">
      <w:pPr>
        <w:spacing w:after="0" w:line="259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4 – </w:t>
      </w:r>
      <w:r w:rsidRPr="001B5E08">
        <w:rPr>
          <w:rFonts w:ascii="Times New Roman" w:hAnsi="Times New Roman"/>
          <w:sz w:val="24"/>
          <w:szCs w:val="24"/>
        </w:rPr>
        <w:t>Архитектура SBERT при выводе, например, для вычисления оценок сходства. Эта архитектура также используется с целевой функцией регрессии</w:t>
      </w:r>
    </w:p>
    <w:p w14:paraId="42906C09" w14:textId="77777777" w:rsidR="001B5E08" w:rsidRDefault="001B5E08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C82A706" w14:textId="61E05267" w:rsidR="001B5E08" w:rsidRDefault="001B5E08" w:rsidP="00631867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1B5E08">
        <w:rPr>
          <w:rFonts w:ascii="Times New Roman" w:hAnsi="Times New Roman"/>
          <w:b/>
          <w:bCs/>
          <w:sz w:val="24"/>
          <w:szCs w:val="24"/>
        </w:rPr>
        <w:t>Целевая функция классификации.</w:t>
      </w:r>
    </w:p>
    <w:p w14:paraId="5C357877" w14:textId="15C484C2" w:rsidR="001B5E08" w:rsidRDefault="001B5E08" w:rsidP="001B5E08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B5E08">
        <w:rPr>
          <w:rFonts w:ascii="Times New Roman" w:hAnsi="Times New Roman"/>
          <w:sz w:val="24"/>
          <w:szCs w:val="24"/>
        </w:rPr>
        <w:t xml:space="preserve">Мы объединяем вложения предложений </w:t>
      </w:r>
      <m:oMath>
        <m:r>
          <w:rPr>
            <w:rFonts w:ascii="Cambria Math" w:hAnsi="Cambria Math"/>
            <w:sz w:val="24"/>
            <w:szCs w:val="24"/>
          </w:rPr>
          <m:t>u</m:t>
        </m:r>
      </m:oMath>
      <w:r w:rsidRPr="001B5E08">
        <w:rPr>
          <w:rFonts w:ascii="Times New Roman" w:hAnsi="Times New Roman"/>
          <w:sz w:val="24"/>
          <w:szCs w:val="24"/>
        </w:rPr>
        <w:t xml:space="preserve"> и </w:t>
      </w:r>
      <m:oMath>
        <m:r>
          <w:rPr>
            <w:rFonts w:ascii="Cambria Math" w:hAnsi="Cambria Math"/>
            <w:sz w:val="24"/>
            <w:szCs w:val="24"/>
          </w:rPr>
          <m:t>v</m:t>
        </m:r>
      </m:oMath>
      <w:r w:rsidRPr="001B5E08">
        <w:rPr>
          <w:rFonts w:ascii="Times New Roman" w:hAnsi="Times New Roman"/>
          <w:sz w:val="24"/>
          <w:szCs w:val="24"/>
        </w:rPr>
        <w:t xml:space="preserve"> с</w:t>
      </w:r>
      <w:r>
        <w:rPr>
          <w:rFonts w:ascii="Times New Roman" w:hAnsi="Times New Roman"/>
          <w:sz w:val="24"/>
          <w:szCs w:val="24"/>
        </w:rPr>
        <w:t xml:space="preserve"> </w:t>
      </w:r>
      <w:r w:rsidRPr="001B5E08">
        <w:rPr>
          <w:rFonts w:ascii="Times New Roman" w:hAnsi="Times New Roman"/>
          <w:sz w:val="24"/>
          <w:szCs w:val="24"/>
        </w:rPr>
        <w:t xml:space="preserve">разницей по элементам </w:t>
      </w:r>
      <m:oMath>
        <m:r>
          <w:rPr>
            <w:rFonts w:ascii="Cambria Math" w:hAnsi="Cambria Math"/>
            <w:sz w:val="24"/>
            <w:szCs w:val="24"/>
          </w:rPr>
          <m:t>|u-v|</m:t>
        </m:r>
      </m:oMath>
      <w:r w:rsidRPr="001B5E08">
        <w:rPr>
          <w:rFonts w:ascii="Times New Roman" w:hAnsi="Times New Roman"/>
          <w:sz w:val="24"/>
          <w:szCs w:val="24"/>
        </w:rPr>
        <w:t xml:space="preserve"> и умножаем ее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1B5E08">
        <w:rPr>
          <w:rFonts w:ascii="Times New Roman" w:hAnsi="Times New Roman"/>
          <w:sz w:val="24"/>
          <w:szCs w:val="24"/>
        </w:rPr>
        <w:t xml:space="preserve">на обучаемый вес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W 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Cambria Math"/>
            <w:sz w:val="24"/>
            <w:szCs w:val="24"/>
          </w:rPr>
          <m:t>∈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3n×k</m:t>
            </m:r>
          </m:sup>
        </m:sSup>
        <m:r>
          <w:rPr>
            <w:rFonts w:ascii="Cambria Math" w:hAnsi="Cambria Math"/>
            <w:sz w:val="24"/>
            <w:szCs w:val="24"/>
          </w:rPr>
          <m:t>:</m:t>
        </m:r>
      </m:oMath>
    </w:p>
    <w:p w14:paraId="2F25CC16" w14:textId="40F41218" w:rsidR="001B5E08" w:rsidRDefault="001B5E08" w:rsidP="001B5E08">
      <w:pPr>
        <w:spacing w:after="0" w:line="259" w:lineRule="auto"/>
        <w:ind w:firstLine="709"/>
        <w:jc w:val="center"/>
        <w:rPr>
          <w:rFonts w:ascii="Times New Roman" w:hAnsi="Times New Roman"/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o=softmax(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u,v,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u-v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)</m:t>
        </m:r>
      </m:oMath>
      <w:r w:rsidRPr="001B5E08">
        <w:rPr>
          <w:rFonts w:ascii="Times New Roman" w:hAnsi="Times New Roman"/>
          <w:iCs/>
          <w:sz w:val="24"/>
          <w:szCs w:val="24"/>
        </w:rPr>
        <w:t>,</w:t>
      </w:r>
    </w:p>
    <w:p w14:paraId="6E66F117" w14:textId="77777777" w:rsidR="001B5E08" w:rsidRDefault="001B5E08" w:rsidP="001B5E08">
      <w:pPr>
        <w:spacing w:after="0" w:line="259" w:lineRule="auto"/>
        <w:ind w:firstLine="709"/>
        <w:jc w:val="center"/>
        <w:rPr>
          <w:rFonts w:ascii="Times New Roman" w:hAnsi="Times New Roman"/>
          <w:iCs/>
          <w:sz w:val="24"/>
          <w:szCs w:val="24"/>
        </w:rPr>
      </w:pPr>
    </w:p>
    <w:p w14:paraId="32FEB9DA" w14:textId="24161E64" w:rsidR="001B5E08" w:rsidRDefault="001B5E08" w:rsidP="00F51728">
      <w:pPr>
        <w:spacing w:after="0" w:line="259" w:lineRule="auto"/>
        <w:ind w:firstLine="708"/>
        <w:jc w:val="both"/>
        <w:rPr>
          <w:rFonts w:ascii="Times New Roman" w:hAnsi="Times New Roman"/>
          <w:iCs/>
          <w:sz w:val="24"/>
          <w:szCs w:val="24"/>
        </w:rPr>
      </w:pPr>
      <w:r w:rsidRPr="001B5E08">
        <w:rPr>
          <w:rFonts w:ascii="Times New Roman" w:hAnsi="Times New Roman"/>
          <w:iCs/>
          <w:sz w:val="24"/>
          <w:szCs w:val="24"/>
        </w:rPr>
        <w:t xml:space="preserve">где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1B5E08">
        <w:rPr>
          <w:rFonts w:ascii="Times New Roman" w:hAnsi="Times New Roman"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</w:t>
      </w:r>
      <w:r w:rsidRPr="001B5E08">
        <w:rPr>
          <w:rFonts w:ascii="Times New Roman" w:hAnsi="Times New Roman"/>
          <w:iCs/>
          <w:sz w:val="24"/>
          <w:szCs w:val="24"/>
        </w:rPr>
        <w:t xml:space="preserve"> размерность вложений предложений, а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 w:rsidRPr="001B5E08">
        <w:rPr>
          <w:rFonts w:ascii="Times New Roman" w:hAnsi="Times New Roman"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</w:t>
      </w:r>
      <w:r w:rsidRPr="001B5E08">
        <w:rPr>
          <w:rFonts w:ascii="Times New Roman" w:hAnsi="Times New Roman"/>
          <w:iCs/>
          <w:sz w:val="24"/>
          <w:szCs w:val="24"/>
        </w:rPr>
        <w:t xml:space="preserve"> количество меток. </w:t>
      </w:r>
    </w:p>
    <w:p w14:paraId="5EC222F4" w14:textId="77777777" w:rsidR="001B5E08" w:rsidRDefault="001B5E08" w:rsidP="001B5E08">
      <w:pPr>
        <w:spacing w:after="0" w:line="259" w:lineRule="auto"/>
        <w:ind w:firstLine="709"/>
        <w:jc w:val="both"/>
        <w:rPr>
          <w:rFonts w:ascii="Times New Roman" w:hAnsi="Times New Roman"/>
          <w:iCs/>
          <w:sz w:val="24"/>
          <w:szCs w:val="24"/>
        </w:rPr>
      </w:pPr>
    </w:p>
    <w:p w14:paraId="247FEEED" w14:textId="2F5E63D9" w:rsidR="001B5E08" w:rsidRDefault="001B5E08" w:rsidP="00F51728">
      <w:pPr>
        <w:spacing w:after="0" w:line="259" w:lineRule="auto"/>
        <w:ind w:firstLine="708"/>
        <w:jc w:val="both"/>
        <w:rPr>
          <w:rFonts w:ascii="Times New Roman" w:hAnsi="Times New Roman"/>
          <w:iCs/>
          <w:sz w:val="24"/>
          <w:szCs w:val="24"/>
        </w:rPr>
      </w:pPr>
      <w:r w:rsidRPr="001B5E08">
        <w:rPr>
          <w:rFonts w:ascii="Times New Roman" w:hAnsi="Times New Roman"/>
          <w:iCs/>
          <w:sz w:val="24"/>
          <w:szCs w:val="24"/>
        </w:rPr>
        <w:t>Мы оптимизируем</w:t>
      </w:r>
      <w:r w:rsidRPr="001B5E08">
        <w:rPr>
          <w:rFonts w:ascii="Times New Roman" w:hAnsi="Times New Roman"/>
          <w:iCs/>
          <w:sz w:val="24"/>
          <w:szCs w:val="24"/>
        </w:rPr>
        <w:t xml:space="preserve"> </w:t>
      </w:r>
      <w:r w:rsidRPr="001B5E08">
        <w:rPr>
          <w:rFonts w:ascii="Times New Roman" w:hAnsi="Times New Roman"/>
          <w:iCs/>
          <w:sz w:val="24"/>
          <w:szCs w:val="24"/>
        </w:rPr>
        <w:t xml:space="preserve">потери перекрестной энтропии. Эта структура изображена </w:t>
      </w:r>
      <w:r>
        <w:rPr>
          <w:rFonts w:ascii="Times New Roman" w:hAnsi="Times New Roman"/>
          <w:iCs/>
          <w:sz w:val="24"/>
          <w:szCs w:val="24"/>
        </w:rPr>
        <w:t>на р</w:t>
      </w:r>
      <w:r w:rsidRPr="001B5E08">
        <w:rPr>
          <w:rFonts w:ascii="Times New Roman" w:hAnsi="Times New Roman"/>
          <w:iCs/>
          <w:sz w:val="24"/>
          <w:szCs w:val="24"/>
        </w:rPr>
        <w:t>исун</w:t>
      </w:r>
      <w:r>
        <w:rPr>
          <w:rFonts w:ascii="Times New Roman" w:hAnsi="Times New Roman"/>
          <w:iCs/>
          <w:sz w:val="24"/>
          <w:szCs w:val="24"/>
        </w:rPr>
        <w:t>ке</w:t>
      </w:r>
      <w:r w:rsidRPr="001B5E08">
        <w:rPr>
          <w:rFonts w:ascii="Times New Roman" w:hAnsi="Times New Roman"/>
          <w:iCs/>
          <w:sz w:val="24"/>
          <w:szCs w:val="24"/>
        </w:rPr>
        <w:t xml:space="preserve"> </w:t>
      </w:r>
      <w:r>
        <w:rPr>
          <w:rFonts w:ascii="Times New Roman" w:hAnsi="Times New Roman"/>
          <w:iCs/>
          <w:sz w:val="24"/>
          <w:szCs w:val="24"/>
        </w:rPr>
        <w:t>3</w:t>
      </w:r>
      <w:r w:rsidRPr="001B5E08">
        <w:rPr>
          <w:rFonts w:ascii="Times New Roman" w:hAnsi="Times New Roman"/>
          <w:iCs/>
          <w:sz w:val="24"/>
          <w:szCs w:val="24"/>
        </w:rPr>
        <w:t>.</w:t>
      </w:r>
    </w:p>
    <w:p w14:paraId="532948DC" w14:textId="37A8F095" w:rsidR="001B5E08" w:rsidRDefault="001B5E08" w:rsidP="001B5E08">
      <w:pPr>
        <w:spacing w:after="0" w:line="259" w:lineRule="auto"/>
        <w:jc w:val="both"/>
        <w:rPr>
          <w:rFonts w:ascii="Times New Roman" w:hAnsi="Times New Roman"/>
          <w:iCs/>
          <w:sz w:val="24"/>
          <w:szCs w:val="24"/>
        </w:rPr>
      </w:pPr>
    </w:p>
    <w:p w14:paraId="39F95BD0" w14:textId="77777777" w:rsidR="00BD2F99" w:rsidRPr="00BD2F99" w:rsidRDefault="00BD2F99" w:rsidP="00BD2F99">
      <w:pPr>
        <w:spacing w:after="0" w:line="259" w:lineRule="auto"/>
        <w:ind w:firstLine="708"/>
        <w:jc w:val="both"/>
        <w:rPr>
          <w:rFonts w:ascii="Times New Roman" w:hAnsi="Times New Roman"/>
          <w:b/>
          <w:bCs/>
          <w:iCs/>
          <w:sz w:val="24"/>
          <w:szCs w:val="24"/>
        </w:rPr>
      </w:pPr>
      <w:r w:rsidRPr="00BD2F99">
        <w:rPr>
          <w:rFonts w:ascii="Times New Roman" w:hAnsi="Times New Roman"/>
          <w:b/>
          <w:bCs/>
          <w:iCs/>
          <w:sz w:val="24"/>
          <w:szCs w:val="24"/>
        </w:rPr>
        <w:lastRenderedPageBreak/>
        <w:t xml:space="preserve">Целевая функция регрессии. </w:t>
      </w:r>
    </w:p>
    <w:p w14:paraId="5EA88273" w14:textId="0DF7122A" w:rsidR="00BD2F99" w:rsidRDefault="00BD2F99" w:rsidP="00BD2F99">
      <w:pPr>
        <w:spacing w:after="0" w:line="259" w:lineRule="auto"/>
        <w:ind w:firstLine="708"/>
        <w:jc w:val="both"/>
        <w:rPr>
          <w:rFonts w:ascii="Times New Roman" w:hAnsi="Times New Roman"/>
          <w:iCs/>
          <w:sz w:val="24"/>
          <w:szCs w:val="24"/>
          <w:highlight w:val="yellow"/>
        </w:rPr>
      </w:pPr>
      <w:r w:rsidRPr="00BD2F99">
        <w:rPr>
          <w:rFonts w:ascii="Times New Roman" w:hAnsi="Times New Roman"/>
          <w:iCs/>
          <w:sz w:val="24"/>
          <w:szCs w:val="24"/>
        </w:rPr>
        <w:t xml:space="preserve">Вычисляется </w:t>
      </w:r>
      <w:r w:rsidR="00BC51AE">
        <w:rPr>
          <w:rFonts w:ascii="Times New Roman" w:hAnsi="Times New Roman"/>
          <w:iCs/>
          <w:sz w:val="24"/>
          <w:szCs w:val="24"/>
        </w:rPr>
        <w:t>косинусное сходство</w:t>
      </w:r>
      <w:r w:rsidRPr="00BD2F99">
        <w:rPr>
          <w:rFonts w:ascii="Times New Roman" w:hAnsi="Times New Roman"/>
          <w:iCs/>
          <w:sz w:val="24"/>
          <w:szCs w:val="24"/>
        </w:rPr>
        <w:t xml:space="preserve"> между двумя вложениями предложений </w:t>
      </w:r>
      <m:oMath>
        <m:r>
          <w:rPr>
            <w:rFonts w:ascii="Cambria Math" w:hAnsi="Cambria Math"/>
            <w:sz w:val="24"/>
            <w:szCs w:val="24"/>
          </w:rPr>
          <m:t>u</m:t>
        </m:r>
      </m:oMath>
      <w:r w:rsidRPr="00BD2F99">
        <w:rPr>
          <w:rFonts w:ascii="Times New Roman" w:hAnsi="Times New Roman"/>
          <w:iCs/>
          <w:sz w:val="24"/>
          <w:szCs w:val="24"/>
        </w:rPr>
        <w:t xml:space="preserve"> и </w:t>
      </w:r>
      <m:oMath>
        <m:r>
          <w:rPr>
            <w:rFonts w:ascii="Cambria Math" w:hAnsi="Cambria Math"/>
            <w:sz w:val="24"/>
            <w:szCs w:val="24"/>
          </w:rPr>
          <m:t>v</m:t>
        </m:r>
      </m:oMath>
      <w:r w:rsidRPr="00BD2F99">
        <w:rPr>
          <w:rFonts w:ascii="Times New Roman" w:hAnsi="Times New Roman"/>
          <w:iCs/>
          <w:sz w:val="24"/>
          <w:szCs w:val="24"/>
        </w:rPr>
        <w:t xml:space="preserve"> (рис. </w:t>
      </w:r>
      <w:r>
        <w:rPr>
          <w:rFonts w:ascii="Times New Roman" w:hAnsi="Times New Roman"/>
          <w:iCs/>
          <w:sz w:val="24"/>
          <w:szCs w:val="24"/>
        </w:rPr>
        <w:t>4</w:t>
      </w:r>
      <w:r w:rsidRPr="00BD2F99">
        <w:rPr>
          <w:rFonts w:ascii="Times New Roman" w:hAnsi="Times New Roman"/>
          <w:iCs/>
          <w:sz w:val="24"/>
          <w:szCs w:val="24"/>
        </w:rPr>
        <w:t>). В качестве целевой функции мы используем потерю среднеквадратичной ошибки.</w:t>
      </w:r>
      <w:r w:rsidRPr="00BD2F99">
        <w:rPr>
          <w:rFonts w:ascii="Times New Roman" w:hAnsi="Times New Roman"/>
          <w:iCs/>
          <w:sz w:val="24"/>
          <w:szCs w:val="24"/>
          <w:highlight w:val="yellow"/>
        </w:rPr>
        <w:t xml:space="preserve"> </w:t>
      </w:r>
    </w:p>
    <w:p w14:paraId="43FB5D52" w14:textId="1D37EAE8" w:rsidR="00BD2F99" w:rsidRDefault="00BD2F99" w:rsidP="00BD2F99">
      <w:pPr>
        <w:spacing w:after="0" w:line="259" w:lineRule="auto"/>
        <w:ind w:firstLine="708"/>
        <w:jc w:val="both"/>
        <w:rPr>
          <w:rFonts w:ascii="Times New Roman" w:hAnsi="Times New Roman"/>
          <w:iCs/>
          <w:sz w:val="24"/>
          <w:szCs w:val="24"/>
          <w:highlight w:val="yellow"/>
        </w:rPr>
      </w:pPr>
    </w:p>
    <w:p w14:paraId="5CA3BC61" w14:textId="77777777" w:rsidR="00BD2F99" w:rsidRDefault="00BD2F99" w:rsidP="00BD2F99">
      <w:pPr>
        <w:spacing w:after="0" w:line="259" w:lineRule="auto"/>
        <w:ind w:firstLine="708"/>
        <w:jc w:val="both"/>
        <w:rPr>
          <w:rFonts w:ascii="Times New Roman" w:hAnsi="Times New Roman"/>
          <w:iCs/>
          <w:sz w:val="24"/>
          <w:szCs w:val="24"/>
        </w:rPr>
      </w:pPr>
      <w:r w:rsidRPr="00BD2F99">
        <w:rPr>
          <w:rFonts w:ascii="Times New Roman" w:hAnsi="Times New Roman"/>
          <w:b/>
          <w:bCs/>
          <w:iCs/>
          <w:sz w:val="24"/>
          <w:szCs w:val="24"/>
        </w:rPr>
        <w:t>Триплетная целевая функция.</w:t>
      </w:r>
      <w:r w:rsidRPr="00BD2F99">
        <w:rPr>
          <w:rFonts w:ascii="Times New Roman" w:hAnsi="Times New Roman"/>
          <w:iCs/>
          <w:sz w:val="24"/>
          <w:szCs w:val="24"/>
        </w:rPr>
        <w:t xml:space="preserve"> </w:t>
      </w:r>
    </w:p>
    <w:p w14:paraId="053B9123" w14:textId="362FC980" w:rsidR="00BD2F99" w:rsidRDefault="00BD2F99" w:rsidP="00BD2F99">
      <w:pPr>
        <w:spacing w:after="0" w:line="259" w:lineRule="auto"/>
        <w:ind w:firstLine="708"/>
        <w:jc w:val="both"/>
        <w:rPr>
          <w:rFonts w:ascii="Times New Roman" w:hAnsi="Times New Roman"/>
          <w:iCs/>
          <w:sz w:val="24"/>
          <w:szCs w:val="24"/>
          <w:highlight w:val="yellow"/>
        </w:rPr>
      </w:pPr>
      <w:r w:rsidRPr="00BD2F99">
        <w:rPr>
          <w:rFonts w:ascii="Times New Roman" w:hAnsi="Times New Roman"/>
          <w:iCs/>
          <w:sz w:val="24"/>
          <w:szCs w:val="24"/>
        </w:rPr>
        <w:t xml:space="preserve">Учитывая якорное предложение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BD2F99">
        <w:rPr>
          <w:rFonts w:ascii="Times New Roman" w:hAnsi="Times New Roman"/>
          <w:iCs/>
          <w:sz w:val="24"/>
          <w:szCs w:val="24"/>
        </w:rPr>
        <w:t xml:space="preserve">, положительное предложение </w:t>
      </w:r>
      <m:oMath>
        <m:r>
          <w:rPr>
            <w:rFonts w:ascii="Cambria Math" w:hAnsi="Cambria Math"/>
            <w:sz w:val="24"/>
            <w:szCs w:val="24"/>
          </w:rPr>
          <m:t>p</m:t>
        </m:r>
      </m:oMath>
      <w:r w:rsidRPr="00BD2F99">
        <w:rPr>
          <w:rFonts w:ascii="Times New Roman" w:hAnsi="Times New Roman"/>
          <w:iCs/>
          <w:sz w:val="24"/>
          <w:szCs w:val="24"/>
        </w:rPr>
        <w:t xml:space="preserve"> и отрицательное предложение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BD2F99">
        <w:rPr>
          <w:rFonts w:ascii="Times New Roman" w:hAnsi="Times New Roman"/>
          <w:iCs/>
          <w:sz w:val="24"/>
          <w:szCs w:val="24"/>
        </w:rPr>
        <w:t xml:space="preserve">, триплетные потери настраивают сеть таким образом, что расстояние между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BD2F99">
        <w:rPr>
          <w:rFonts w:ascii="Times New Roman" w:hAnsi="Times New Roman"/>
          <w:iCs/>
          <w:sz w:val="24"/>
          <w:szCs w:val="24"/>
        </w:rPr>
        <w:t xml:space="preserve"> и </w:t>
      </w:r>
      <m:oMath>
        <m:r>
          <w:rPr>
            <w:rFonts w:ascii="Cambria Math" w:hAnsi="Cambria Math"/>
            <w:sz w:val="24"/>
            <w:szCs w:val="24"/>
          </w:rPr>
          <m:t>p</m:t>
        </m:r>
      </m:oMath>
      <w:r w:rsidRPr="00BD2F99">
        <w:rPr>
          <w:rFonts w:ascii="Times New Roman" w:hAnsi="Times New Roman"/>
          <w:iCs/>
          <w:sz w:val="24"/>
          <w:szCs w:val="24"/>
        </w:rPr>
        <w:t xml:space="preserve"> меньше расстояния между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BD2F99">
        <w:rPr>
          <w:rFonts w:ascii="Times New Roman" w:hAnsi="Times New Roman"/>
          <w:iCs/>
          <w:sz w:val="24"/>
          <w:szCs w:val="24"/>
        </w:rPr>
        <w:t xml:space="preserve"> и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BD2F99">
        <w:rPr>
          <w:rFonts w:ascii="Times New Roman" w:hAnsi="Times New Roman"/>
          <w:iCs/>
          <w:sz w:val="24"/>
          <w:szCs w:val="24"/>
        </w:rPr>
        <w:t>. Математически мы минимизируем следующую функцию потерь:</w:t>
      </w:r>
    </w:p>
    <w:p w14:paraId="2929BC04" w14:textId="77777777" w:rsidR="00BD2F99" w:rsidRDefault="00BD2F99" w:rsidP="00BD2F99">
      <w:pPr>
        <w:spacing w:after="0" w:line="259" w:lineRule="auto"/>
        <w:ind w:firstLine="708"/>
        <w:jc w:val="both"/>
        <w:rPr>
          <w:rFonts w:ascii="Times New Roman" w:hAnsi="Times New Roman"/>
          <w:iCs/>
          <w:sz w:val="24"/>
          <w:szCs w:val="24"/>
          <w:highlight w:val="yellow"/>
        </w:rPr>
      </w:pPr>
    </w:p>
    <w:p w14:paraId="4E5C39F2" w14:textId="0EA7F2A6" w:rsidR="00BD2F99" w:rsidRPr="00BD2F99" w:rsidRDefault="00BD2F99" w:rsidP="00BD2F99">
      <w:pPr>
        <w:spacing w:after="0" w:line="259" w:lineRule="auto"/>
        <w:ind w:firstLine="708"/>
        <w:jc w:val="both"/>
        <w:rPr>
          <w:rFonts w:ascii="Times New Roman" w:hAnsi="Times New Roman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max⁡</m:t>
          </m:r>
          <m:r>
            <w:rPr>
              <w:rFonts w:ascii="Cambria Math" w:hAnsi="Cambria Math"/>
              <w:sz w:val="24"/>
              <w:szCs w:val="24"/>
            </w:rPr>
            <m:t>(||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||-||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||+</m:t>
          </m:r>
          <m:r>
            <m:rPr>
              <m:sty m:val="p"/>
            </m:rPr>
            <w:rPr>
              <w:rFonts w:ascii="Cambria Math" w:hAnsi="Cambria Math"/>
            </w:rPr>
            <m:t>ϵ, 0)</m:t>
          </m:r>
        </m:oMath>
      </m:oMathPara>
    </w:p>
    <w:p w14:paraId="5C148F50" w14:textId="77777777" w:rsidR="00BD2F99" w:rsidRPr="00BD2F99" w:rsidRDefault="00BD2F99" w:rsidP="00BD2F99">
      <w:pPr>
        <w:spacing w:after="0" w:line="259" w:lineRule="auto"/>
        <w:ind w:firstLine="708"/>
        <w:jc w:val="both"/>
        <w:rPr>
          <w:rFonts w:ascii="Times New Roman" w:hAnsi="Times New Roman"/>
          <w:i/>
        </w:rPr>
      </w:pPr>
    </w:p>
    <w:p w14:paraId="2D5E5F88" w14:textId="5D9DF86A" w:rsidR="00BD2F99" w:rsidRPr="00BD2F99" w:rsidRDefault="00BD2F99" w:rsidP="00BD2F99">
      <w:pPr>
        <w:spacing w:after="0" w:line="259" w:lineRule="auto"/>
        <w:ind w:firstLine="708"/>
        <w:jc w:val="both"/>
        <w:rPr>
          <w:rFonts w:ascii="Times New Roman" w:hAnsi="Times New Roman"/>
          <w:iCs/>
          <w:sz w:val="24"/>
          <w:szCs w:val="24"/>
        </w:rPr>
      </w:pPr>
      <w:r w:rsidRPr="00BD2F99">
        <w:rPr>
          <w:rFonts w:ascii="Times New Roman" w:hAnsi="Times New Roman"/>
          <w:iCs/>
          <w:sz w:val="24"/>
          <w:szCs w:val="24"/>
        </w:rPr>
        <w:t xml:space="preserve">с помощью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</m:oMath>
      <w:r w:rsidR="00DA72C7">
        <w:rPr>
          <w:rFonts w:ascii="Times New Roman" w:hAnsi="Times New Roman"/>
          <w:iCs/>
          <w:sz w:val="24"/>
          <w:szCs w:val="24"/>
        </w:rPr>
        <w:t xml:space="preserve"> </w:t>
      </w:r>
      <w:r w:rsidRPr="00BD2F99">
        <w:rPr>
          <w:rFonts w:ascii="Times New Roman" w:hAnsi="Times New Roman"/>
          <w:iCs/>
          <w:sz w:val="24"/>
          <w:szCs w:val="24"/>
        </w:rPr>
        <w:t>встраивание предложения для</w:t>
      </w:r>
      <w:r w:rsidRPr="00BD2F99">
        <w:rPr>
          <w:rFonts w:ascii="Times New Roman" w:hAnsi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a/n/p</m:t>
        </m:r>
      </m:oMath>
      <w:r w:rsidRPr="00BD2F99">
        <w:rPr>
          <w:rFonts w:ascii="Times New Roman" w:hAnsi="Times New Roman"/>
          <w:iCs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|| · ||</m:t>
        </m:r>
      </m:oMath>
      <w:r w:rsidRPr="00BD2F99">
        <w:rPr>
          <w:rFonts w:ascii="Times New Roman" w:hAnsi="Times New Roman"/>
          <w:iCs/>
          <w:sz w:val="24"/>
          <w:szCs w:val="24"/>
        </w:rPr>
        <w:t xml:space="preserve"> метрики расстояния и поля </w:t>
      </w:r>
      <m:oMath>
        <m:r>
          <m:rPr>
            <m:sty m:val="p"/>
          </m:rPr>
          <w:rPr>
            <w:rFonts w:ascii="Cambria Math" w:hAnsi="Cambria Math"/>
          </w:rPr>
          <m:t>ϵ</m:t>
        </m:r>
      </m:oMath>
      <w:r w:rsidRPr="00BD2F99">
        <w:rPr>
          <w:rFonts w:ascii="Times New Roman" w:hAnsi="Times New Roman"/>
          <w:iCs/>
          <w:sz w:val="24"/>
          <w:szCs w:val="24"/>
        </w:rPr>
        <w:t>. Запас гарантирует, что</w:t>
      </w:r>
      <w:r w:rsidR="00DA72C7">
        <w:rPr>
          <w:rFonts w:ascii="Times New Roman" w:hAnsi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</m:oMath>
      <w:r w:rsidRPr="00BD2F99">
        <w:rPr>
          <w:rFonts w:ascii="Times New Roman" w:hAnsi="Times New Roman"/>
          <w:iCs/>
          <w:sz w:val="24"/>
          <w:szCs w:val="24"/>
        </w:rPr>
        <w:t>, по крайней мере</w:t>
      </w:r>
      <w:r w:rsidRPr="00BD2F99">
        <w:rPr>
          <w:rFonts w:ascii="Times New Roman" w:hAnsi="Times New Roman"/>
          <w:i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ϵ</m:t>
        </m:r>
      </m:oMath>
      <w:r w:rsidRPr="00BD2F99">
        <w:rPr>
          <w:rFonts w:ascii="Times New Roman" w:hAnsi="Times New Roman"/>
          <w:iCs/>
          <w:sz w:val="24"/>
          <w:szCs w:val="24"/>
        </w:rPr>
        <w:t xml:space="preserve">, ближе к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</m:oMath>
      <w:r w:rsidRPr="00BD2F99">
        <w:rPr>
          <w:rFonts w:ascii="Times New Roman" w:hAnsi="Times New Roman"/>
          <w:iCs/>
          <w:sz w:val="24"/>
          <w:szCs w:val="24"/>
        </w:rPr>
        <w:t xml:space="preserve">, чем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Pr="00BD2F99">
        <w:rPr>
          <w:rFonts w:ascii="Times New Roman" w:hAnsi="Times New Roman"/>
          <w:iCs/>
          <w:sz w:val="24"/>
          <w:szCs w:val="24"/>
        </w:rPr>
        <w:t xml:space="preserve">. В качестве метрики мы используем </w:t>
      </w:r>
      <w:r w:rsidR="00DA72C7">
        <w:rPr>
          <w:rFonts w:ascii="Times New Roman" w:hAnsi="Times New Roman"/>
          <w:iCs/>
          <w:sz w:val="24"/>
          <w:szCs w:val="24"/>
        </w:rPr>
        <w:t>э</w:t>
      </w:r>
      <w:r w:rsidRPr="00BD2F99">
        <w:rPr>
          <w:rFonts w:ascii="Times New Roman" w:hAnsi="Times New Roman"/>
          <w:iCs/>
          <w:sz w:val="24"/>
          <w:szCs w:val="24"/>
        </w:rPr>
        <w:t xml:space="preserve">вклидово расстояние и в наших экспериментах устанавливаем </w:t>
      </w:r>
      <m:oMath>
        <m:r>
          <m:rPr>
            <m:sty m:val="p"/>
          </m:rPr>
          <w:rPr>
            <w:rFonts w:ascii="Cambria Math" w:hAnsi="Cambria Math"/>
          </w:rPr>
          <m:t>ϵ</m:t>
        </m:r>
      </m:oMath>
      <w:r w:rsidRPr="00BD2F99">
        <w:rPr>
          <w:rFonts w:ascii="Times New Roman" w:hAnsi="Times New Roman"/>
          <w:iCs/>
          <w:sz w:val="24"/>
          <w:szCs w:val="24"/>
        </w:rPr>
        <w:t xml:space="preserve"> </w:t>
      </w:r>
      <w:r w:rsidRPr="00BD2F99">
        <w:rPr>
          <w:rFonts w:ascii="Times New Roman" w:hAnsi="Times New Roman"/>
          <w:iCs/>
          <w:sz w:val="24"/>
          <w:szCs w:val="24"/>
        </w:rPr>
        <w:t>= 1.</w:t>
      </w:r>
    </w:p>
    <w:p w14:paraId="67BEFF73" w14:textId="40757ED1" w:rsidR="00BD2F99" w:rsidRDefault="00BD2F99" w:rsidP="00BD2F99">
      <w:pPr>
        <w:spacing w:after="0" w:line="259" w:lineRule="auto"/>
        <w:ind w:firstLine="708"/>
        <w:jc w:val="both"/>
        <w:rPr>
          <w:rFonts w:ascii="Times New Roman" w:hAnsi="Times New Roman"/>
          <w:iCs/>
          <w:sz w:val="24"/>
          <w:szCs w:val="24"/>
          <w:highlight w:val="yellow"/>
        </w:rPr>
      </w:pPr>
    </w:p>
    <w:p w14:paraId="768EE7A5" w14:textId="2CA81FD2" w:rsidR="00C133D4" w:rsidRDefault="00C133D4" w:rsidP="00BD2F99">
      <w:pPr>
        <w:spacing w:after="0" w:line="259" w:lineRule="auto"/>
        <w:ind w:firstLine="708"/>
        <w:jc w:val="both"/>
        <w:rPr>
          <w:rFonts w:ascii="Times New Roman" w:hAnsi="Times New Roman"/>
          <w:b/>
          <w:bCs/>
          <w:iCs/>
          <w:sz w:val="24"/>
          <w:szCs w:val="24"/>
        </w:rPr>
      </w:pPr>
      <w:r>
        <w:rPr>
          <w:rFonts w:ascii="Times New Roman" w:hAnsi="Times New Roman"/>
          <w:b/>
          <w:bCs/>
          <w:iCs/>
          <w:sz w:val="24"/>
          <w:szCs w:val="24"/>
          <w:lang w:val="en-US"/>
        </w:rPr>
        <w:t xml:space="preserve">2.2 </w:t>
      </w:r>
      <w:r w:rsidRPr="00C133D4">
        <w:rPr>
          <w:rFonts w:ascii="Times New Roman" w:hAnsi="Times New Roman"/>
          <w:b/>
          <w:bCs/>
          <w:iCs/>
          <w:sz w:val="24"/>
          <w:szCs w:val="24"/>
        </w:rPr>
        <w:t>Семантический поиск</w:t>
      </w:r>
    </w:p>
    <w:p w14:paraId="2F427267" w14:textId="77777777" w:rsidR="00C133D4" w:rsidRDefault="00C133D4" w:rsidP="00BD2F99">
      <w:pPr>
        <w:spacing w:after="0" w:line="259" w:lineRule="auto"/>
        <w:ind w:firstLine="708"/>
        <w:jc w:val="both"/>
        <w:rPr>
          <w:rFonts w:ascii="Times New Roman" w:hAnsi="Times New Roman"/>
          <w:b/>
          <w:bCs/>
          <w:iCs/>
          <w:sz w:val="24"/>
          <w:szCs w:val="24"/>
        </w:rPr>
      </w:pPr>
    </w:p>
    <w:p w14:paraId="5525AF62" w14:textId="77777777" w:rsidR="00C133D4" w:rsidRPr="00C133D4" w:rsidRDefault="00C133D4" w:rsidP="00C133D4">
      <w:pPr>
        <w:tabs>
          <w:tab w:val="left" w:pos="2268"/>
          <w:tab w:val="left" w:pos="4536"/>
          <w:tab w:val="left" w:pos="6237"/>
          <w:tab w:val="left" w:pos="6804"/>
        </w:tabs>
        <w:spacing w:line="259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133D4">
        <w:rPr>
          <w:rFonts w:ascii="Times New Roman" w:hAnsi="Times New Roman"/>
          <w:sz w:val="24"/>
          <w:szCs w:val="24"/>
        </w:rPr>
        <w:t>Семантический поиск направлен на повышение точности поиска за счет понимания содержания поискового запроса. В отличие от традиционных поисковых систем, которые находят документы только на основе лексических совпадений, семантический поиск также может находить синонимы.</w:t>
      </w:r>
    </w:p>
    <w:p w14:paraId="21C62390" w14:textId="7732A7A5" w:rsidR="00C133D4" w:rsidRDefault="00C133D4" w:rsidP="00C133D4">
      <w:pPr>
        <w:tabs>
          <w:tab w:val="left" w:pos="2268"/>
          <w:tab w:val="left" w:pos="4536"/>
          <w:tab w:val="left" w:pos="6237"/>
          <w:tab w:val="left" w:pos="6804"/>
        </w:tabs>
        <w:spacing w:line="259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133D4">
        <w:rPr>
          <w:rFonts w:ascii="Times New Roman" w:hAnsi="Times New Roman"/>
          <w:sz w:val="24"/>
          <w:szCs w:val="24"/>
        </w:rPr>
        <w:t xml:space="preserve">Идея семантического поиска состоит в том, чтобы встроить все записи в вашем корпусе, будь то предложения, абзацы или документы, в векторное пространство. Во время поиска запрос встраивается в то же векторное пространство, и находятся ближайшие вложения из вашего корпуса. Эти записи должны иметь высокое семантическое перекрытие с запросом. </w:t>
      </w:r>
    </w:p>
    <w:p w14:paraId="6D565D80" w14:textId="77777777" w:rsidR="00C133D4" w:rsidRPr="00C133D4" w:rsidRDefault="00C133D4" w:rsidP="00C133D4">
      <w:pPr>
        <w:tabs>
          <w:tab w:val="left" w:pos="2268"/>
          <w:tab w:val="left" w:pos="4536"/>
          <w:tab w:val="left" w:pos="6237"/>
          <w:tab w:val="left" w:pos="6804"/>
        </w:tabs>
        <w:spacing w:line="259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494F0070" w14:textId="77777777" w:rsidR="00C133D4" w:rsidRPr="00C133D4" w:rsidRDefault="00C133D4" w:rsidP="00C133D4">
      <w:pPr>
        <w:tabs>
          <w:tab w:val="left" w:pos="2268"/>
          <w:tab w:val="left" w:pos="4536"/>
          <w:tab w:val="left" w:pos="6237"/>
          <w:tab w:val="left" w:pos="6804"/>
        </w:tabs>
        <w:spacing w:line="259" w:lineRule="auto"/>
        <w:ind w:firstLine="567"/>
        <w:jc w:val="center"/>
        <w:rPr>
          <w:rFonts w:ascii="Times New Roman" w:hAnsi="Times New Roman"/>
          <w:sz w:val="24"/>
          <w:szCs w:val="24"/>
        </w:rPr>
      </w:pPr>
      <w:r w:rsidRPr="00C133D4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395BC2C" wp14:editId="1260BEA7">
            <wp:extent cx="3228340" cy="3284220"/>
            <wp:effectExtent l="0" t="0" r="0" b="0"/>
            <wp:docPr id="6" name="Рисунок 6" descr="семантический поис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емантический поиск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2EA15" w14:textId="5DF3435F" w:rsidR="00C133D4" w:rsidRPr="00C133D4" w:rsidRDefault="00C133D4" w:rsidP="00C133D4">
      <w:pPr>
        <w:tabs>
          <w:tab w:val="left" w:pos="2268"/>
          <w:tab w:val="left" w:pos="4536"/>
          <w:tab w:val="left" w:pos="6237"/>
          <w:tab w:val="left" w:pos="6804"/>
        </w:tabs>
        <w:spacing w:line="259" w:lineRule="auto"/>
        <w:ind w:firstLine="567"/>
        <w:jc w:val="center"/>
        <w:rPr>
          <w:rFonts w:ascii="Times New Roman" w:hAnsi="Times New Roman"/>
          <w:sz w:val="24"/>
          <w:szCs w:val="24"/>
        </w:rPr>
      </w:pPr>
      <w:r w:rsidRPr="00C133D4">
        <w:rPr>
          <w:rFonts w:ascii="Times New Roman" w:hAnsi="Times New Roman"/>
          <w:sz w:val="24"/>
          <w:szCs w:val="24"/>
        </w:rPr>
        <w:t xml:space="preserve">Рисунок </w:t>
      </w:r>
      <w:r w:rsidRPr="00C133D4">
        <w:rPr>
          <w:rFonts w:ascii="Times New Roman" w:hAnsi="Times New Roman"/>
          <w:sz w:val="24"/>
          <w:szCs w:val="24"/>
        </w:rPr>
        <w:t>5</w:t>
      </w:r>
      <w:r w:rsidRPr="00C133D4">
        <w:rPr>
          <w:rFonts w:ascii="Times New Roman" w:hAnsi="Times New Roman"/>
          <w:sz w:val="24"/>
          <w:szCs w:val="24"/>
        </w:rPr>
        <w:t xml:space="preserve"> — Графическое представления векторного пространства.</w:t>
      </w:r>
    </w:p>
    <w:p w14:paraId="026AF99B" w14:textId="77777777" w:rsidR="00C133D4" w:rsidRPr="00C133D4" w:rsidRDefault="00C133D4" w:rsidP="00C133D4">
      <w:pPr>
        <w:spacing w:line="259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133D4">
        <w:rPr>
          <w:rFonts w:ascii="Times New Roman" w:hAnsi="Times New Roman"/>
          <w:sz w:val="24"/>
          <w:szCs w:val="24"/>
        </w:rPr>
        <w:t xml:space="preserve">Выделяют два метода семантического поиска. </w:t>
      </w:r>
    </w:p>
    <w:p w14:paraId="5CF657D8" w14:textId="77777777" w:rsidR="00C133D4" w:rsidRPr="00C133D4" w:rsidRDefault="00C133D4" w:rsidP="00C133D4">
      <w:pPr>
        <w:pStyle w:val="a3"/>
        <w:widowControl w:val="0"/>
        <w:numPr>
          <w:ilvl w:val="0"/>
          <w:numId w:val="29"/>
        </w:numPr>
        <w:suppressAutoHyphens/>
        <w:spacing w:after="0" w:line="259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C133D4">
        <w:rPr>
          <w:rFonts w:ascii="Times New Roman" w:hAnsi="Times New Roman"/>
          <w:sz w:val="24"/>
          <w:szCs w:val="24"/>
        </w:rPr>
        <w:t>Симметричный – при данном методе запрос и записи в корпусе будут иметь примерно одинаковую длину и одинаковый объем содержимого.</w:t>
      </w:r>
    </w:p>
    <w:p w14:paraId="770534A7" w14:textId="662D8928" w:rsidR="00C133D4" w:rsidRDefault="00C133D4" w:rsidP="00C133D4">
      <w:pPr>
        <w:pStyle w:val="a3"/>
        <w:widowControl w:val="0"/>
        <w:numPr>
          <w:ilvl w:val="0"/>
          <w:numId w:val="29"/>
        </w:numPr>
        <w:suppressAutoHyphens/>
        <w:spacing w:after="0" w:line="259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C133D4">
        <w:rPr>
          <w:rFonts w:ascii="Times New Roman" w:hAnsi="Times New Roman"/>
          <w:sz w:val="24"/>
          <w:szCs w:val="24"/>
        </w:rPr>
        <w:lastRenderedPageBreak/>
        <w:t xml:space="preserve">Асимметричный – метод подразумевает короткий запрос, при котором ответом будут более длинные абзацы, отвечающие на запрос. </w:t>
      </w:r>
    </w:p>
    <w:p w14:paraId="7BF3B9EA" w14:textId="77777777" w:rsidR="00BD4B4C" w:rsidRPr="00BD4B4C" w:rsidRDefault="00BD4B4C" w:rsidP="00BD4B4C">
      <w:pPr>
        <w:widowControl w:val="0"/>
        <w:suppressAutoHyphens/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</w:p>
    <w:p w14:paraId="2823FA66" w14:textId="1DC1EC5F" w:rsidR="00C133D4" w:rsidRPr="00C133D4" w:rsidRDefault="00C133D4" w:rsidP="00C133D4">
      <w:pPr>
        <w:spacing w:after="0" w:line="259" w:lineRule="auto"/>
        <w:ind w:firstLine="708"/>
        <w:jc w:val="both"/>
        <w:rPr>
          <w:rFonts w:ascii="Times New Roman" w:hAnsi="Times New Roman"/>
          <w:b/>
          <w:bCs/>
          <w:iCs/>
          <w:sz w:val="24"/>
          <w:szCs w:val="24"/>
        </w:rPr>
      </w:pPr>
      <w:r w:rsidRPr="00C133D4">
        <w:rPr>
          <w:rFonts w:ascii="Times New Roman" w:hAnsi="Times New Roman"/>
          <w:sz w:val="24"/>
          <w:szCs w:val="24"/>
        </w:rPr>
        <w:t xml:space="preserve">Для асимметричного поиска на </w:t>
      </w:r>
      <w:r w:rsidRPr="00C133D4">
        <w:rPr>
          <w:rFonts w:ascii="Times New Roman" w:hAnsi="Times New Roman"/>
          <w:sz w:val="24"/>
          <w:szCs w:val="24"/>
          <w:lang w:val="en-US"/>
        </w:rPr>
        <w:t>SBERT</w:t>
      </w:r>
      <w:r w:rsidRPr="00C133D4">
        <w:rPr>
          <w:rFonts w:ascii="Times New Roman" w:hAnsi="Times New Roman"/>
          <w:sz w:val="24"/>
          <w:szCs w:val="24"/>
        </w:rPr>
        <w:t>.</w:t>
      </w:r>
      <w:r w:rsidRPr="00C133D4">
        <w:rPr>
          <w:rFonts w:ascii="Times New Roman" w:hAnsi="Times New Roman"/>
          <w:sz w:val="24"/>
          <w:szCs w:val="24"/>
          <w:lang w:val="en-US"/>
        </w:rPr>
        <w:t>net</w:t>
      </w:r>
      <w:r w:rsidRPr="00C133D4">
        <w:rPr>
          <w:rFonts w:ascii="Times New Roman" w:hAnsi="Times New Roman"/>
          <w:sz w:val="24"/>
          <w:szCs w:val="24"/>
        </w:rPr>
        <w:t xml:space="preserve"> предлагают использовать изначально обученные модели </w:t>
      </w:r>
      <w:r w:rsidRPr="00C133D4">
        <w:rPr>
          <w:rFonts w:ascii="Times New Roman" w:hAnsi="Times New Roman"/>
          <w:sz w:val="24"/>
          <w:szCs w:val="24"/>
          <w:lang w:val="en-US"/>
        </w:rPr>
        <w:t>MS</w:t>
      </w:r>
      <w:r w:rsidRPr="00C133D4">
        <w:rPr>
          <w:rFonts w:ascii="Times New Roman" w:hAnsi="Times New Roman"/>
          <w:sz w:val="24"/>
          <w:szCs w:val="24"/>
        </w:rPr>
        <w:t xml:space="preserve"> </w:t>
      </w:r>
      <w:r w:rsidRPr="00C133D4">
        <w:rPr>
          <w:rFonts w:ascii="Times New Roman" w:hAnsi="Times New Roman"/>
          <w:sz w:val="24"/>
          <w:szCs w:val="24"/>
          <w:lang w:val="en-US"/>
        </w:rPr>
        <w:t>MARCO</w:t>
      </w:r>
      <w:r w:rsidRPr="00C133D4">
        <w:rPr>
          <w:rFonts w:ascii="Times New Roman" w:hAnsi="Times New Roman"/>
          <w:sz w:val="24"/>
          <w:szCs w:val="24"/>
        </w:rPr>
        <w:t>.</w:t>
      </w:r>
    </w:p>
    <w:p w14:paraId="2820CC44" w14:textId="77777777" w:rsidR="00BD2F99" w:rsidRPr="00C133D4" w:rsidRDefault="00BD2F99" w:rsidP="00BD2F99">
      <w:pPr>
        <w:spacing w:after="0" w:line="259" w:lineRule="auto"/>
        <w:ind w:firstLine="708"/>
        <w:jc w:val="both"/>
        <w:rPr>
          <w:rFonts w:ascii="Times New Roman" w:hAnsi="Times New Roman"/>
          <w:iCs/>
          <w:sz w:val="24"/>
          <w:szCs w:val="24"/>
        </w:rPr>
      </w:pPr>
    </w:p>
    <w:p w14:paraId="4713F9CD" w14:textId="0FB891A4" w:rsidR="00BD2F99" w:rsidRDefault="00942D16" w:rsidP="00BD2F99">
      <w:pPr>
        <w:spacing w:after="0" w:line="259" w:lineRule="auto"/>
        <w:ind w:firstLine="708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proofErr w:type="gramStart"/>
      <w:r w:rsidRPr="00942D16">
        <w:rPr>
          <w:rFonts w:ascii="Times New Roman" w:hAnsi="Times New Roman"/>
          <w:iCs/>
          <w:sz w:val="24"/>
          <w:szCs w:val="24"/>
        </w:rPr>
        <w:t>util.semantic</w:t>
      </w:r>
      <w:proofErr w:type="gramEnd"/>
      <w:r w:rsidRPr="00942D16">
        <w:rPr>
          <w:rFonts w:ascii="Times New Roman" w:hAnsi="Times New Roman"/>
          <w:iCs/>
          <w:sz w:val="24"/>
          <w:szCs w:val="24"/>
        </w:rPr>
        <w:t>_search</w:t>
      </w:r>
      <w:proofErr w:type="spellEnd"/>
      <w:r>
        <w:rPr>
          <w:rFonts w:ascii="Times New Roman" w:hAnsi="Times New Roman"/>
          <w:iCs/>
          <w:sz w:val="24"/>
          <w:szCs w:val="24"/>
        </w:rPr>
        <w:t>:</w:t>
      </w:r>
    </w:p>
    <w:p w14:paraId="36B7F39B" w14:textId="4A094F89" w:rsidR="00942D16" w:rsidRDefault="00942D16" w:rsidP="00BD2F99">
      <w:pPr>
        <w:spacing w:after="0" w:line="259" w:lineRule="auto"/>
        <w:ind w:firstLine="708"/>
        <w:jc w:val="both"/>
        <w:rPr>
          <w:rFonts w:ascii="Times New Roman" w:hAnsi="Times New Roman"/>
          <w:iCs/>
          <w:sz w:val="24"/>
          <w:szCs w:val="24"/>
        </w:rPr>
      </w:pPr>
    </w:p>
    <w:p w14:paraId="623D0685" w14:textId="5A019C87" w:rsidR="00942D16" w:rsidRPr="00C133D4" w:rsidRDefault="00942D16" w:rsidP="00942D16">
      <w:pPr>
        <w:spacing w:after="0" w:line="259" w:lineRule="auto"/>
        <w:ind w:firstLine="708"/>
        <w:jc w:val="both"/>
        <w:rPr>
          <w:rFonts w:ascii="Times New Roman" w:hAnsi="Times New Roman"/>
          <w:iCs/>
          <w:sz w:val="24"/>
          <w:szCs w:val="24"/>
        </w:rPr>
      </w:pPr>
      <w:r w:rsidRPr="00942D16">
        <w:rPr>
          <w:rFonts w:ascii="Times New Roman" w:hAnsi="Times New Roman"/>
          <w:iCs/>
          <w:sz w:val="24"/>
          <w:szCs w:val="24"/>
        </w:rPr>
        <w:t xml:space="preserve">Вместо самостоятельной реализации семантического поиска вы можете использовать функцию </w:t>
      </w:r>
      <w:proofErr w:type="spellStart"/>
      <w:proofErr w:type="gramStart"/>
      <w:r w:rsidRPr="00942D16">
        <w:rPr>
          <w:rFonts w:ascii="Times New Roman" w:hAnsi="Times New Roman"/>
          <w:iCs/>
          <w:sz w:val="24"/>
          <w:szCs w:val="24"/>
        </w:rPr>
        <w:t>util.semantic</w:t>
      </w:r>
      <w:proofErr w:type="gramEnd"/>
      <w:r w:rsidRPr="00942D16">
        <w:rPr>
          <w:rFonts w:ascii="Times New Roman" w:hAnsi="Times New Roman"/>
          <w:iCs/>
          <w:sz w:val="24"/>
          <w:szCs w:val="24"/>
        </w:rPr>
        <w:t>_search</w:t>
      </w:r>
      <w:proofErr w:type="spellEnd"/>
      <w:r w:rsidRPr="00942D16">
        <w:rPr>
          <w:rFonts w:ascii="Times New Roman" w:hAnsi="Times New Roman"/>
          <w:iCs/>
          <w:sz w:val="24"/>
          <w:szCs w:val="24"/>
        </w:rPr>
        <w:t xml:space="preserve"> .</w:t>
      </w:r>
    </w:p>
    <w:p w14:paraId="4789694F" w14:textId="42B4C1E2" w:rsidR="00BD2F99" w:rsidRPr="00C133D4" w:rsidRDefault="00942D16" w:rsidP="00942D16">
      <w:pPr>
        <w:spacing w:after="0" w:line="259" w:lineRule="auto"/>
        <w:ind w:firstLine="708"/>
        <w:jc w:val="both"/>
        <w:rPr>
          <w:rFonts w:ascii="Times New Roman" w:hAnsi="Times New Roman"/>
          <w:iCs/>
          <w:sz w:val="24"/>
          <w:szCs w:val="24"/>
        </w:rPr>
      </w:pPr>
      <w:r w:rsidRPr="00942D16">
        <w:rPr>
          <w:rFonts w:ascii="Times New Roman" w:hAnsi="Times New Roman"/>
          <w:iCs/>
          <w:sz w:val="24"/>
          <w:szCs w:val="24"/>
        </w:rPr>
        <w:t>Эта функция выполняет косинусный поиск сходства между списком вложений запроса и списком вложений корпуса. Его можно использовать для поиска информации / семантического поиска для корпусов до 1 миллиона записей.</w:t>
      </w:r>
    </w:p>
    <w:p w14:paraId="139EA9EB" w14:textId="54E14DEE" w:rsidR="00BD2F99" w:rsidRDefault="00942D16" w:rsidP="00942D16">
      <w:pPr>
        <w:spacing w:after="0" w:line="259" w:lineRule="auto"/>
        <w:ind w:firstLine="708"/>
        <w:jc w:val="both"/>
        <w:rPr>
          <w:rFonts w:ascii="Times New Roman" w:hAnsi="Times New Roman"/>
          <w:iCs/>
          <w:sz w:val="24"/>
          <w:szCs w:val="24"/>
        </w:rPr>
      </w:pPr>
      <w:r w:rsidRPr="00942D16">
        <w:rPr>
          <w:rFonts w:ascii="Times New Roman" w:hAnsi="Times New Roman"/>
          <w:iCs/>
          <w:sz w:val="24"/>
          <w:szCs w:val="24"/>
        </w:rPr>
        <w:t>Функция принимает следующие параметры:</w:t>
      </w:r>
    </w:p>
    <w:p w14:paraId="62778790" w14:textId="2B7ED71D" w:rsidR="00942D16" w:rsidRDefault="00942D16" w:rsidP="00942D16">
      <w:pPr>
        <w:spacing w:after="0" w:line="259" w:lineRule="auto"/>
        <w:ind w:firstLine="708"/>
        <w:jc w:val="both"/>
        <w:rPr>
          <w:rFonts w:ascii="Times New Roman" w:hAnsi="Times New Roman"/>
          <w:iCs/>
          <w:sz w:val="24"/>
          <w:szCs w:val="24"/>
        </w:rPr>
      </w:pPr>
    </w:p>
    <w:p w14:paraId="3C00CE68" w14:textId="3843BA1C" w:rsidR="00942D16" w:rsidRPr="00B71B6D" w:rsidRDefault="00942D16" w:rsidP="00B71B6D">
      <w:pPr>
        <w:pStyle w:val="a3"/>
        <w:numPr>
          <w:ilvl w:val="0"/>
          <w:numId w:val="31"/>
        </w:numPr>
        <w:spacing w:after="0" w:line="259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B71B6D">
        <w:rPr>
          <w:rFonts w:ascii="Times New Roman" w:hAnsi="Times New Roman"/>
          <w:iCs/>
          <w:sz w:val="24"/>
          <w:szCs w:val="24"/>
        </w:rPr>
        <w:t>query_embeddings</w:t>
      </w:r>
      <w:proofErr w:type="spellEnd"/>
      <w:r w:rsidRPr="00B71B6D">
        <w:rPr>
          <w:rFonts w:ascii="Times New Roman" w:hAnsi="Times New Roman"/>
          <w:iCs/>
          <w:sz w:val="24"/>
          <w:szCs w:val="24"/>
        </w:rPr>
        <w:t xml:space="preserve"> </w:t>
      </w:r>
      <w:r w:rsidRPr="00B71B6D">
        <w:rPr>
          <w:rFonts w:ascii="Times New Roman" w:hAnsi="Times New Roman"/>
          <w:sz w:val="24"/>
          <w:szCs w:val="24"/>
        </w:rPr>
        <w:t>–</w:t>
      </w:r>
      <w:r w:rsidRPr="00B71B6D">
        <w:rPr>
          <w:rFonts w:ascii="Times New Roman" w:hAnsi="Times New Roman"/>
          <w:iCs/>
          <w:sz w:val="24"/>
          <w:szCs w:val="24"/>
        </w:rPr>
        <w:t xml:space="preserve"> двумерный тензор с вложениями запроса.</w:t>
      </w:r>
    </w:p>
    <w:p w14:paraId="05FB33A4" w14:textId="07A2BEE4" w:rsidR="00942D16" w:rsidRPr="00B71B6D" w:rsidRDefault="00942D16" w:rsidP="00B71B6D">
      <w:pPr>
        <w:pStyle w:val="a3"/>
        <w:numPr>
          <w:ilvl w:val="0"/>
          <w:numId w:val="31"/>
        </w:numPr>
        <w:spacing w:after="0" w:line="259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B71B6D">
        <w:rPr>
          <w:rFonts w:ascii="Times New Roman" w:hAnsi="Times New Roman"/>
          <w:iCs/>
          <w:sz w:val="24"/>
          <w:szCs w:val="24"/>
        </w:rPr>
        <w:t>corpus_embeddings</w:t>
      </w:r>
      <w:proofErr w:type="spellEnd"/>
      <w:r w:rsidRPr="00B71B6D">
        <w:rPr>
          <w:rFonts w:ascii="Times New Roman" w:hAnsi="Times New Roman"/>
          <w:iCs/>
          <w:sz w:val="24"/>
          <w:szCs w:val="24"/>
        </w:rPr>
        <w:t xml:space="preserve"> </w:t>
      </w:r>
      <w:r w:rsidRPr="00B71B6D">
        <w:rPr>
          <w:rFonts w:ascii="Times New Roman" w:hAnsi="Times New Roman"/>
          <w:sz w:val="24"/>
          <w:szCs w:val="24"/>
        </w:rPr>
        <w:t>–</w:t>
      </w:r>
      <w:r w:rsidRPr="00B71B6D">
        <w:rPr>
          <w:rFonts w:ascii="Times New Roman" w:hAnsi="Times New Roman"/>
          <w:iCs/>
          <w:sz w:val="24"/>
          <w:szCs w:val="24"/>
        </w:rPr>
        <w:t xml:space="preserve"> двумерный тензор с корпусными вложениями.</w:t>
      </w:r>
    </w:p>
    <w:p w14:paraId="10F8D57A" w14:textId="4C7BBC15" w:rsidR="00942D16" w:rsidRPr="00B71B6D" w:rsidRDefault="00942D16" w:rsidP="00B71B6D">
      <w:pPr>
        <w:pStyle w:val="a3"/>
        <w:numPr>
          <w:ilvl w:val="0"/>
          <w:numId w:val="31"/>
        </w:numPr>
        <w:spacing w:after="0" w:line="259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B71B6D">
        <w:rPr>
          <w:rFonts w:ascii="Times New Roman" w:hAnsi="Times New Roman"/>
          <w:iCs/>
          <w:sz w:val="24"/>
          <w:szCs w:val="24"/>
        </w:rPr>
        <w:t>query_chunk_size</w:t>
      </w:r>
      <w:proofErr w:type="spellEnd"/>
      <w:r w:rsidRPr="00B71B6D">
        <w:rPr>
          <w:rFonts w:ascii="Times New Roman" w:hAnsi="Times New Roman"/>
          <w:iCs/>
          <w:sz w:val="24"/>
          <w:szCs w:val="24"/>
        </w:rPr>
        <w:t xml:space="preserve"> </w:t>
      </w:r>
      <w:r w:rsidRPr="00B71B6D">
        <w:rPr>
          <w:rFonts w:ascii="Times New Roman" w:hAnsi="Times New Roman"/>
          <w:sz w:val="24"/>
          <w:szCs w:val="24"/>
        </w:rPr>
        <w:t>–</w:t>
      </w:r>
      <w:r w:rsidRPr="00B71B6D">
        <w:rPr>
          <w:rFonts w:ascii="Times New Roman" w:hAnsi="Times New Roman"/>
          <w:iCs/>
          <w:sz w:val="24"/>
          <w:szCs w:val="24"/>
        </w:rPr>
        <w:t xml:space="preserve"> обрабатывать 100 запросов одновременно. Увеличение этого значения увеличивает скорость, но требует больше памяти.</w:t>
      </w:r>
    </w:p>
    <w:p w14:paraId="352253F5" w14:textId="0033730A" w:rsidR="00942D16" w:rsidRPr="00B71B6D" w:rsidRDefault="00942D16" w:rsidP="00B71B6D">
      <w:pPr>
        <w:pStyle w:val="a3"/>
        <w:numPr>
          <w:ilvl w:val="0"/>
          <w:numId w:val="31"/>
        </w:numPr>
        <w:spacing w:after="0" w:line="259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B71B6D">
        <w:rPr>
          <w:rFonts w:ascii="Times New Roman" w:hAnsi="Times New Roman"/>
          <w:iCs/>
          <w:sz w:val="24"/>
          <w:szCs w:val="24"/>
        </w:rPr>
        <w:t>corpus_chunk_size</w:t>
      </w:r>
      <w:proofErr w:type="spellEnd"/>
      <w:r w:rsidRPr="00B71B6D">
        <w:rPr>
          <w:rFonts w:ascii="Times New Roman" w:hAnsi="Times New Roman"/>
          <w:iCs/>
          <w:sz w:val="24"/>
          <w:szCs w:val="24"/>
        </w:rPr>
        <w:t xml:space="preserve"> </w:t>
      </w:r>
      <w:r w:rsidRPr="00B71B6D">
        <w:rPr>
          <w:rFonts w:ascii="Times New Roman" w:hAnsi="Times New Roman"/>
          <w:sz w:val="24"/>
          <w:szCs w:val="24"/>
        </w:rPr>
        <w:t>–</w:t>
      </w:r>
      <w:r w:rsidRPr="00B71B6D">
        <w:rPr>
          <w:rFonts w:ascii="Times New Roman" w:hAnsi="Times New Roman"/>
          <w:iCs/>
          <w:sz w:val="24"/>
          <w:szCs w:val="24"/>
        </w:rPr>
        <w:t xml:space="preserve"> сканирует 100 000 записей корпуса за раз. Увеличение этого значения увеличивает скорость, но требует больше памяти.</w:t>
      </w:r>
    </w:p>
    <w:p w14:paraId="00FB9F0C" w14:textId="7C503C18" w:rsidR="00942D16" w:rsidRPr="00B71B6D" w:rsidRDefault="00942D16" w:rsidP="00B71B6D">
      <w:pPr>
        <w:pStyle w:val="a3"/>
        <w:numPr>
          <w:ilvl w:val="0"/>
          <w:numId w:val="31"/>
        </w:numPr>
        <w:spacing w:after="0" w:line="259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B71B6D">
        <w:rPr>
          <w:rFonts w:ascii="Times New Roman" w:hAnsi="Times New Roman"/>
          <w:iCs/>
          <w:sz w:val="24"/>
          <w:szCs w:val="24"/>
        </w:rPr>
        <w:t>top_k</w:t>
      </w:r>
      <w:proofErr w:type="spellEnd"/>
      <w:r w:rsidRPr="00B71B6D">
        <w:rPr>
          <w:rFonts w:ascii="Times New Roman" w:hAnsi="Times New Roman"/>
          <w:iCs/>
          <w:sz w:val="24"/>
          <w:szCs w:val="24"/>
        </w:rPr>
        <w:t xml:space="preserve"> </w:t>
      </w:r>
      <w:r w:rsidRPr="00B71B6D">
        <w:rPr>
          <w:rFonts w:ascii="Times New Roman" w:hAnsi="Times New Roman"/>
          <w:sz w:val="24"/>
          <w:szCs w:val="24"/>
        </w:rPr>
        <w:t>–</w:t>
      </w:r>
      <w:r w:rsidRPr="00B71B6D">
        <w:rPr>
          <w:rFonts w:ascii="Times New Roman" w:hAnsi="Times New Roman"/>
          <w:iCs/>
          <w:sz w:val="24"/>
          <w:szCs w:val="24"/>
        </w:rPr>
        <w:t xml:space="preserve"> Получить k лучших совпадающих записей.</w:t>
      </w:r>
    </w:p>
    <w:p w14:paraId="3C0F4F79" w14:textId="617EF787" w:rsidR="00942D16" w:rsidRPr="00B71B6D" w:rsidRDefault="00942D16" w:rsidP="00B71B6D">
      <w:pPr>
        <w:pStyle w:val="a3"/>
        <w:numPr>
          <w:ilvl w:val="0"/>
          <w:numId w:val="31"/>
        </w:numPr>
        <w:spacing w:after="0" w:line="259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B71B6D">
        <w:rPr>
          <w:rFonts w:ascii="Times New Roman" w:hAnsi="Times New Roman"/>
          <w:iCs/>
          <w:sz w:val="24"/>
          <w:szCs w:val="24"/>
        </w:rPr>
        <w:t>score_function</w:t>
      </w:r>
      <w:proofErr w:type="spellEnd"/>
      <w:r w:rsidRPr="00B71B6D">
        <w:rPr>
          <w:rFonts w:ascii="Times New Roman" w:hAnsi="Times New Roman"/>
          <w:iCs/>
          <w:sz w:val="24"/>
          <w:szCs w:val="24"/>
        </w:rPr>
        <w:t xml:space="preserve"> </w:t>
      </w:r>
      <w:r w:rsidRPr="00B71B6D">
        <w:rPr>
          <w:rFonts w:ascii="Times New Roman" w:hAnsi="Times New Roman"/>
          <w:sz w:val="24"/>
          <w:szCs w:val="24"/>
        </w:rPr>
        <w:t>–</w:t>
      </w:r>
      <w:r w:rsidRPr="00B71B6D">
        <w:rPr>
          <w:rFonts w:ascii="Times New Roman" w:hAnsi="Times New Roman"/>
          <w:iCs/>
          <w:sz w:val="24"/>
          <w:szCs w:val="24"/>
        </w:rPr>
        <w:t xml:space="preserve"> функция для подсчета очков. По умолчанию косинусное сходство.</w:t>
      </w:r>
    </w:p>
    <w:p w14:paraId="39868B0E" w14:textId="77777777" w:rsidR="00BD2F99" w:rsidRPr="00C133D4" w:rsidRDefault="00BD2F99" w:rsidP="00BD2F99">
      <w:pPr>
        <w:spacing w:after="0" w:line="259" w:lineRule="auto"/>
        <w:ind w:firstLine="708"/>
        <w:jc w:val="both"/>
        <w:rPr>
          <w:rFonts w:ascii="Times New Roman" w:hAnsi="Times New Roman"/>
          <w:iCs/>
          <w:sz w:val="24"/>
          <w:szCs w:val="24"/>
        </w:rPr>
      </w:pPr>
    </w:p>
    <w:p w14:paraId="5D649067" w14:textId="68802920" w:rsidR="00BD2F99" w:rsidRPr="00C133D4" w:rsidRDefault="0009696D" w:rsidP="00BD2F99">
      <w:pPr>
        <w:spacing w:after="0" w:line="259" w:lineRule="auto"/>
        <w:ind w:firstLine="708"/>
        <w:jc w:val="both"/>
        <w:rPr>
          <w:rFonts w:ascii="Times New Roman" w:hAnsi="Times New Roman"/>
          <w:iCs/>
          <w:sz w:val="24"/>
          <w:szCs w:val="24"/>
        </w:rPr>
      </w:pPr>
      <w:r w:rsidRPr="0009696D">
        <w:rPr>
          <w:rFonts w:ascii="Times New Roman" w:hAnsi="Times New Roman"/>
          <w:iCs/>
          <w:sz w:val="24"/>
          <w:szCs w:val="24"/>
        </w:rPr>
        <w:t xml:space="preserve">Возвращает список с одной записью для каждого запроса. Каждая запись представляет собой список словарей с ключами </w:t>
      </w:r>
      <w:proofErr w:type="spellStart"/>
      <w:r w:rsidRPr="0009696D">
        <w:rPr>
          <w:rFonts w:ascii="Times New Roman" w:hAnsi="Times New Roman"/>
          <w:iCs/>
          <w:sz w:val="24"/>
          <w:szCs w:val="24"/>
        </w:rPr>
        <w:t>corpus_id</w:t>
      </w:r>
      <w:proofErr w:type="spellEnd"/>
      <w:r w:rsidRPr="0009696D">
        <w:rPr>
          <w:rFonts w:ascii="Times New Roman" w:hAnsi="Times New Roman"/>
          <w:iCs/>
          <w:sz w:val="24"/>
          <w:szCs w:val="24"/>
        </w:rPr>
        <w:t xml:space="preserve"> и </w:t>
      </w:r>
      <w:proofErr w:type="spellStart"/>
      <w:r w:rsidRPr="0009696D">
        <w:rPr>
          <w:rFonts w:ascii="Times New Roman" w:hAnsi="Times New Roman"/>
          <w:iCs/>
          <w:sz w:val="24"/>
          <w:szCs w:val="24"/>
        </w:rPr>
        <w:t>score</w:t>
      </w:r>
      <w:proofErr w:type="spellEnd"/>
      <w:r w:rsidRPr="0009696D">
        <w:rPr>
          <w:rFonts w:ascii="Times New Roman" w:hAnsi="Times New Roman"/>
          <w:iCs/>
          <w:sz w:val="24"/>
          <w:szCs w:val="24"/>
        </w:rPr>
        <w:t>, отсортированных по убыванию косинусного сходства.</w:t>
      </w:r>
    </w:p>
    <w:p w14:paraId="2DB11A06" w14:textId="77777777" w:rsidR="00BD2F99" w:rsidRPr="00C133D4" w:rsidRDefault="00BD2F99" w:rsidP="00BD2F99">
      <w:pPr>
        <w:spacing w:after="0" w:line="259" w:lineRule="auto"/>
        <w:ind w:firstLine="708"/>
        <w:jc w:val="both"/>
        <w:rPr>
          <w:rFonts w:ascii="Times New Roman" w:hAnsi="Times New Roman"/>
          <w:iCs/>
          <w:sz w:val="24"/>
          <w:szCs w:val="24"/>
        </w:rPr>
      </w:pPr>
    </w:p>
    <w:p w14:paraId="7D8155DE" w14:textId="5B536A73" w:rsidR="00BD2F99" w:rsidRPr="00C133D4" w:rsidRDefault="0009696D" w:rsidP="00BD2F99">
      <w:pPr>
        <w:spacing w:after="0" w:line="259" w:lineRule="auto"/>
        <w:ind w:firstLine="708"/>
        <w:jc w:val="both"/>
        <w:rPr>
          <w:rFonts w:ascii="Times New Roman" w:hAnsi="Times New Roman"/>
          <w:iCs/>
          <w:sz w:val="24"/>
          <w:szCs w:val="24"/>
        </w:rPr>
      </w:pPr>
      <w:r w:rsidRPr="0009696D">
        <w:rPr>
          <w:rFonts w:ascii="Times New Roman" w:hAnsi="Times New Roman"/>
          <w:iCs/>
          <w:sz w:val="24"/>
          <w:szCs w:val="24"/>
        </w:rPr>
        <w:t xml:space="preserve">По умолчанию параллельно обрабатывается до 100 запросов. Кроме того, корпус разбивается на наборы до 500 тыс. записей. Вы можете увеличить </w:t>
      </w:r>
      <w:proofErr w:type="spellStart"/>
      <w:r w:rsidRPr="0009696D">
        <w:rPr>
          <w:rFonts w:ascii="Times New Roman" w:hAnsi="Times New Roman"/>
          <w:iCs/>
          <w:sz w:val="24"/>
          <w:szCs w:val="24"/>
        </w:rPr>
        <w:t>query_chunk_size</w:t>
      </w:r>
      <w:proofErr w:type="spellEnd"/>
      <w:r w:rsidRPr="0009696D">
        <w:rPr>
          <w:rFonts w:ascii="Times New Roman" w:hAnsi="Times New Roman"/>
          <w:iCs/>
          <w:sz w:val="24"/>
          <w:szCs w:val="24"/>
        </w:rPr>
        <w:t xml:space="preserve"> и </w:t>
      </w:r>
      <w:proofErr w:type="spellStart"/>
      <w:r w:rsidRPr="0009696D">
        <w:rPr>
          <w:rFonts w:ascii="Times New Roman" w:hAnsi="Times New Roman"/>
          <w:iCs/>
          <w:sz w:val="24"/>
          <w:szCs w:val="24"/>
        </w:rPr>
        <w:t>corpus_chunk_</w:t>
      </w:r>
      <w:proofErr w:type="gramStart"/>
      <w:r w:rsidRPr="0009696D">
        <w:rPr>
          <w:rFonts w:ascii="Times New Roman" w:hAnsi="Times New Roman"/>
          <w:iCs/>
          <w:sz w:val="24"/>
          <w:szCs w:val="24"/>
        </w:rPr>
        <w:t>size</w:t>
      </w:r>
      <w:proofErr w:type="spellEnd"/>
      <w:r w:rsidRPr="0009696D">
        <w:rPr>
          <w:rFonts w:ascii="Times New Roman" w:hAnsi="Times New Roman"/>
          <w:iCs/>
          <w:sz w:val="24"/>
          <w:szCs w:val="24"/>
        </w:rPr>
        <w:t xml:space="preserve"> ,</w:t>
      </w:r>
      <w:proofErr w:type="gramEnd"/>
      <w:r w:rsidRPr="0009696D">
        <w:rPr>
          <w:rFonts w:ascii="Times New Roman" w:hAnsi="Times New Roman"/>
          <w:iCs/>
          <w:sz w:val="24"/>
          <w:szCs w:val="24"/>
        </w:rPr>
        <w:t xml:space="preserve"> что приведет к увеличению скорости для больших корпусов, но также увеличит требования к памяти.</w:t>
      </w:r>
    </w:p>
    <w:p w14:paraId="22C92820" w14:textId="77777777" w:rsidR="00BD2F99" w:rsidRPr="00C133D4" w:rsidRDefault="00BD2F99" w:rsidP="00933FA9">
      <w:pPr>
        <w:spacing w:after="0" w:line="259" w:lineRule="auto"/>
        <w:jc w:val="both"/>
        <w:rPr>
          <w:rFonts w:ascii="Times New Roman" w:hAnsi="Times New Roman"/>
          <w:iCs/>
          <w:sz w:val="24"/>
          <w:szCs w:val="24"/>
        </w:rPr>
      </w:pPr>
    </w:p>
    <w:p w14:paraId="1340F493" w14:textId="2A0CD261" w:rsidR="00A03BD4" w:rsidRPr="00A03BD4" w:rsidRDefault="00A03BD4" w:rsidP="00BD2F99">
      <w:pPr>
        <w:spacing w:after="0" w:line="259" w:lineRule="auto"/>
        <w:ind w:firstLine="708"/>
        <w:jc w:val="both"/>
        <w:rPr>
          <w:rFonts w:ascii="Times New Roman" w:hAnsi="Times New Roman"/>
          <w:b/>
          <w:bCs/>
          <w:sz w:val="24"/>
          <w:szCs w:val="24"/>
        </w:rPr>
      </w:pPr>
      <w:r w:rsidRPr="00A86EA9">
        <w:rPr>
          <w:rFonts w:ascii="Times New Roman" w:hAnsi="Times New Roman"/>
          <w:b/>
          <w:bCs/>
          <w:sz w:val="24"/>
          <w:szCs w:val="24"/>
        </w:rPr>
        <w:t xml:space="preserve">Заключение </w:t>
      </w:r>
    </w:p>
    <w:p w14:paraId="4B8E575A" w14:textId="6E880183" w:rsidR="00A03BD4" w:rsidRPr="00A03BD4" w:rsidRDefault="00A03BD4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2AEFA72" w14:textId="7EC6EA60" w:rsidR="00A03BD4" w:rsidRPr="00A86EA9" w:rsidRDefault="00A03BD4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86EA9">
        <w:rPr>
          <w:rFonts w:ascii="Times New Roman" w:hAnsi="Times New Roman"/>
          <w:sz w:val="24"/>
          <w:szCs w:val="24"/>
        </w:rPr>
        <w:t xml:space="preserve">Установлено, что основными </w:t>
      </w:r>
      <w:r w:rsidR="001F0045">
        <w:rPr>
          <w:rFonts w:ascii="Times New Roman" w:hAnsi="Times New Roman"/>
          <w:sz w:val="24"/>
          <w:szCs w:val="24"/>
        </w:rPr>
        <w:t>методами разработки вопросно-ответной системы</w:t>
      </w:r>
      <w:r w:rsidRPr="00A86EA9">
        <w:rPr>
          <w:rFonts w:ascii="Times New Roman" w:hAnsi="Times New Roman"/>
          <w:sz w:val="24"/>
          <w:szCs w:val="24"/>
        </w:rPr>
        <w:t xml:space="preserve"> являются:</w:t>
      </w:r>
    </w:p>
    <w:p w14:paraId="08B064AC" w14:textId="4ABDD681" w:rsidR="00A03BD4" w:rsidRPr="001F0045" w:rsidRDefault="00A03BD4" w:rsidP="00A03BD4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1F0045">
        <w:rPr>
          <w:rFonts w:ascii="Times New Roman" w:hAnsi="Times New Roman"/>
          <w:sz w:val="24"/>
          <w:szCs w:val="24"/>
          <w:lang w:val="en-US"/>
        </w:rPr>
        <w:t>–</w:t>
      </w:r>
      <w:r w:rsidR="001F0045" w:rsidRPr="001F004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0045">
        <w:rPr>
          <w:rFonts w:ascii="Times New Roman" w:hAnsi="Times New Roman"/>
          <w:sz w:val="24"/>
          <w:szCs w:val="24"/>
          <w:lang w:val="en-US"/>
        </w:rPr>
        <w:t>BERT (</w:t>
      </w:r>
      <w:r w:rsidR="001F0045" w:rsidRPr="001F0045">
        <w:rPr>
          <w:rFonts w:ascii="Times New Roman" w:hAnsi="Times New Roman"/>
          <w:sz w:val="24"/>
          <w:szCs w:val="24"/>
          <w:lang w:val="en-US"/>
        </w:rPr>
        <w:t>Bidirectional Encoder Representations from Transformers</w:t>
      </w:r>
      <w:r w:rsidR="001F0045">
        <w:rPr>
          <w:rFonts w:ascii="Times New Roman" w:hAnsi="Times New Roman"/>
          <w:sz w:val="24"/>
          <w:szCs w:val="24"/>
          <w:lang w:val="en-US"/>
        </w:rPr>
        <w:t>)</w:t>
      </w:r>
      <w:r w:rsidRPr="001F0045">
        <w:rPr>
          <w:rFonts w:ascii="Times New Roman" w:hAnsi="Times New Roman"/>
          <w:sz w:val="24"/>
          <w:szCs w:val="24"/>
          <w:lang w:val="en-US"/>
        </w:rPr>
        <w:t>;</w:t>
      </w:r>
    </w:p>
    <w:p w14:paraId="2489E6DF" w14:textId="6D3DC0FA" w:rsidR="00807DE7" w:rsidRDefault="00A03BD4" w:rsidP="001F004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86EA9">
        <w:rPr>
          <w:rFonts w:ascii="Times New Roman" w:hAnsi="Times New Roman"/>
          <w:sz w:val="24"/>
          <w:szCs w:val="24"/>
        </w:rPr>
        <w:t>–</w:t>
      </w:r>
      <w:r w:rsidR="001F0045" w:rsidRPr="001F0045">
        <w:rPr>
          <w:rFonts w:ascii="Times New Roman" w:hAnsi="Times New Roman"/>
          <w:sz w:val="24"/>
          <w:szCs w:val="24"/>
        </w:rPr>
        <w:t xml:space="preserve"> </w:t>
      </w:r>
      <w:r w:rsidR="001F0045">
        <w:rPr>
          <w:rFonts w:ascii="Times New Roman" w:hAnsi="Times New Roman"/>
          <w:sz w:val="24"/>
          <w:szCs w:val="24"/>
          <w:lang w:val="en-US"/>
        </w:rPr>
        <w:t>Sentence</w:t>
      </w:r>
      <w:r w:rsidR="001F0045" w:rsidRPr="001F0045">
        <w:rPr>
          <w:rFonts w:ascii="Times New Roman" w:hAnsi="Times New Roman"/>
          <w:sz w:val="24"/>
          <w:szCs w:val="24"/>
        </w:rPr>
        <w:t>-</w:t>
      </w:r>
      <w:r w:rsidR="001F0045">
        <w:rPr>
          <w:rFonts w:ascii="Times New Roman" w:hAnsi="Times New Roman"/>
          <w:sz w:val="24"/>
          <w:szCs w:val="24"/>
          <w:lang w:val="en-US"/>
        </w:rPr>
        <w:t>BERT</w:t>
      </w:r>
      <w:r w:rsidR="001F0045" w:rsidRPr="001F0045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1F0045">
        <w:rPr>
          <w:rFonts w:ascii="Times New Roman" w:hAnsi="Times New Roman"/>
          <w:sz w:val="24"/>
          <w:szCs w:val="24"/>
          <w:lang w:val="en-US"/>
        </w:rPr>
        <w:t>SentenceTransformers</w:t>
      </w:r>
      <w:proofErr w:type="spellEnd"/>
      <w:r w:rsidR="001F0045" w:rsidRPr="001F0045">
        <w:rPr>
          <w:rFonts w:ascii="Times New Roman" w:hAnsi="Times New Roman"/>
          <w:sz w:val="24"/>
          <w:szCs w:val="24"/>
        </w:rPr>
        <w:t>).</w:t>
      </w:r>
    </w:p>
    <w:p w14:paraId="75211AD9" w14:textId="77777777" w:rsidR="001F0045" w:rsidRPr="001F0045" w:rsidRDefault="001F0045" w:rsidP="001F004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3E13A3A" w14:textId="04E9CA20" w:rsidR="00A03BD4" w:rsidRDefault="00D21D11" w:rsidP="00631867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D21D11">
        <w:rPr>
          <w:rFonts w:ascii="Times New Roman" w:hAnsi="Times New Roman"/>
          <w:b/>
          <w:bCs/>
          <w:sz w:val="24"/>
          <w:szCs w:val="24"/>
        </w:rPr>
        <w:t>Список использованных источников информации</w:t>
      </w:r>
    </w:p>
    <w:p w14:paraId="42E22B8D" w14:textId="77777777" w:rsidR="00667216" w:rsidRPr="00D21D11" w:rsidRDefault="00667216" w:rsidP="00631867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4B41233" w14:textId="77777777" w:rsidR="00A86EA9" w:rsidRPr="00A86EA9" w:rsidRDefault="00807DE7" w:rsidP="00A86EA9">
      <w:pPr>
        <w:spacing w:after="0" w:line="259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A86EA9">
        <w:rPr>
          <w:rFonts w:ascii="Times New Roman" w:hAnsi="Times New Roman"/>
          <w:sz w:val="24"/>
          <w:szCs w:val="24"/>
          <w:lang w:val="en-US"/>
        </w:rPr>
        <w:t xml:space="preserve">1. </w:t>
      </w:r>
      <w:r w:rsidR="00A86EA9" w:rsidRPr="00A86EA9">
        <w:rPr>
          <w:rFonts w:ascii="Times New Roman" w:hAnsi="Times New Roman"/>
          <w:sz w:val="24"/>
          <w:szCs w:val="24"/>
          <w:lang w:val="en-US"/>
        </w:rPr>
        <w:t xml:space="preserve">Devlin J., Chang M.-W., Lee K., Toutanova K. BERT: Pre-training of Deep Bidirectional Transformers for Language Understanding // Proceedings of the 2019 Conference of the North American Chapter of the Association for Computational Linguistics: Human Language Technologies, Volume 1 (Long and Short Papers). </w:t>
      </w:r>
      <w:r w:rsidR="00A86EA9" w:rsidRPr="00A86EA9">
        <w:rPr>
          <w:rFonts w:ascii="Times New Roman" w:hAnsi="Times New Roman"/>
          <w:sz w:val="24"/>
          <w:szCs w:val="24"/>
        </w:rPr>
        <w:t xml:space="preserve">2019. </w:t>
      </w:r>
      <w:r w:rsidR="00A86EA9" w:rsidRPr="00A86EA9">
        <w:rPr>
          <w:rFonts w:ascii="Times New Roman" w:hAnsi="Times New Roman"/>
          <w:sz w:val="24"/>
          <w:szCs w:val="24"/>
          <w:lang w:val="en-US"/>
        </w:rPr>
        <w:t>V</w:t>
      </w:r>
      <w:r w:rsidR="00A86EA9" w:rsidRPr="00A86EA9">
        <w:rPr>
          <w:rFonts w:ascii="Times New Roman" w:hAnsi="Times New Roman"/>
          <w:sz w:val="24"/>
          <w:szCs w:val="24"/>
        </w:rPr>
        <w:t xml:space="preserve">. </w:t>
      </w:r>
      <w:r w:rsidR="00A86EA9" w:rsidRPr="00A86EA9">
        <w:rPr>
          <w:rFonts w:ascii="Times New Roman" w:hAnsi="Times New Roman"/>
          <w:sz w:val="24"/>
          <w:szCs w:val="24"/>
          <w:lang w:val="en-US"/>
        </w:rPr>
        <w:t>1</w:t>
      </w:r>
      <w:r w:rsidR="00A86EA9" w:rsidRPr="00A86EA9">
        <w:rPr>
          <w:rFonts w:ascii="Times New Roman" w:hAnsi="Times New Roman"/>
          <w:sz w:val="24"/>
          <w:szCs w:val="24"/>
        </w:rPr>
        <w:t xml:space="preserve">. </w:t>
      </w:r>
      <w:r w:rsidR="00A86EA9" w:rsidRPr="00A86EA9">
        <w:rPr>
          <w:rFonts w:ascii="Times New Roman" w:hAnsi="Times New Roman"/>
          <w:sz w:val="24"/>
          <w:szCs w:val="24"/>
          <w:lang w:val="en-US"/>
        </w:rPr>
        <w:t>P</w:t>
      </w:r>
      <w:r w:rsidR="00A86EA9" w:rsidRPr="00A86EA9">
        <w:rPr>
          <w:rFonts w:ascii="Times New Roman" w:hAnsi="Times New Roman"/>
          <w:sz w:val="24"/>
          <w:szCs w:val="24"/>
        </w:rPr>
        <w:t>. 4171</w:t>
      </w:r>
      <w:r w:rsidR="00A86EA9" w:rsidRPr="00A86EA9">
        <w:rPr>
          <w:rFonts w:ascii="Times New Roman" w:hAnsi="Times New Roman"/>
          <w:sz w:val="24"/>
          <w:szCs w:val="24"/>
          <w:lang w:val="en-US"/>
        </w:rPr>
        <w:t>-</w:t>
      </w:r>
      <w:r w:rsidR="00A86EA9" w:rsidRPr="00A86EA9">
        <w:rPr>
          <w:rFonts w:ascii="Times New Roman" w:hAnsi="Times New Roman"/>
          <w:sz w:val="24"/>
          <w:szCs w:val="24"/>
        </w:rPr>
        <w:t xml:space="preserve">4186. </w:t>
      </w:r>
      <w:proofErr w:type="spellStart"/>
      <w:r w:rsidR="00A86EA9" w:rsidRPr="00A86EA9">
        <w:rPr>
          <w:rFonts w:ascii="Times New Roman" w:hAnsi="Times New Roman"/>
          <w:sz w:val="24"/>
          <w:szCs w:val="24"/>
          <w:lang w:val="en-US"/>
        </w:rPr>
        <w:t>doi</w:t>
      </w:r>
      <w:proofErr w:type="spellEnd"/>
      <w:r w:rsidR="00A86EA9" w:rsidRPr="00A86EA9">
        <w:rPr>
          <w:rFonts w:ascii="Times New Roman" w:hAnsi="Times New Roman"/>
          <w:sz w:val="24"/>
          <w:szCs w:val="24"/>
        </w:rPr>
        <w:t>:</w:t>
      </w:r>
      <w:r w:rsidR="00A86EA9" w:rsidRPr="00C139AA">
        <w:t xml:space="preserve"> </w:t>
      </w:r>
      <w:r w:rsidR="00A86EA9" w:rsidRPr="00A86EA9">
        <w:rPr>
          <w:rFonts w:ascii="Times New Roman" w:hAnsi="Times New Roman"/>
          <w:sz w:val="24"/>
          <w:szCs w:val="24"/>
        </w:rPr>
        <w:t>10.18653/v1/N19-1423.</w:t>
      </w:r>
    </w:p>
    <w:p w14:paraId="3D1C67C2" w14:textId="77777777" w:rsidR="00A86EA9" w:rsidRPr="00A86EA9" w:rsidRDefault="00416168" w:rsidP="00A86EA9">
      <w:pPr>
        <w:spacing w:after="0" w:line="259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A86EA9">
        <w:rPr>
          <w:rFonts w:ascii="Times New Roman" w:hAnsi="Times New Roman"/>
          <w:sz w:val="24"/>
          <w:szCs w:val="24"/>
          <w:lang w:val="en-US"/>
        </w:rPr>
        <w:t xml:space="preserve">2. </w:t>
      </w:r>
      <w:r w:rsidR="00A86EA9" w:rsidRPr="00A86EA9">
        <w:rPr>
          <w:rFonts w:ascii="Times New Roman" w:hAnsi="Times New Roman"/>
          <w:sz w:val="24"/>
          <w:szCs w:val="24"/>
          <w:lang w:val="en-US"/>
        </w:rPr>
        <w:t xml:space="preserve">Reimers N., </w:t>
      </w:r>
      <w:proofErr w:type="spellStart"/>
      <w:r w:rsidR="00A86EA9" w:rsidRPr="00A86EA9">
        <w:rPr>
          <w:rFonts w:ascii="Times New Roman" w:hAnsi="Times New Roman"/>
          <w:sz w:val="24"/>
          <w:szCs w:val="24"/>
          <w:lang w:val="en-US"/>
        </w:rPr>
        <w:t>Gurevych</w:t>
      </w:r>
      <w:proofErr w:type="spellEnd"/>
      <w:r w:rsidR="00A86EA9" w:rsidRPr="00A86EA9">
        <w:rPr>
          <w:rFonts w:ascii="Times New Roman" w:hAnsi="Times New Roman"/>
          <w:sz w:val="24"/>
          <w:szCs w:val="24"/>
          <w:lang w:val="en-US"/>
        </w:rPr>
        <w:t xml:space="preserve"> I. Sentence-BERT: Sentence Embeddings using Siamese BERT-Networks // EMNLP-IJCNLP 2019 - 2019 Conference on Empirical Methods in Natural Language Processing and 9th International Joint Conference on Natural Language Processing, Proceedings of the Conference. </w:t>
      </w:r>
      <w:r w:rsidR="00A86EA9" w:rsidRPr="00A86EA9">
        <w:rPr>
          <w:rFonts w:ascii="Times New Roman" w:hAnsi="Times New Roman"/>
          <w:sz w:val="24"/>
          <w:szCs w:val="24"/>
        </w:rPr>
        <w:t xml:space="preserve">2019. </w:t>
      </w:r>
      <w:r w:rsidR="00A86EA9" w:rsidRPr="00A86EA9">
        <w:rPr>
          <w:rFonts w:ascii="Times New Roman" w:hAnsi="Times New Roman"/>
          <w:sz w:val="24"/>
          <w:szCs w:val="24"/>
          <w:lang w:val="en-US"/>
        </w:rPr>
        <w:t>P</w:t>
      </w:r>
      <w:r w:rsidR="00A86EA9" w:rsidRPr="00A86EA9">
        <w:rPr>
          <w:rFonts w:ascii="Times New Roman" w:hAnsi="Times New Roman"/>
          <w:sz w:val="24"/>
          <w:szCs w:val="24"/>
        </w:rPr>
        <w:t xml:space="preserve">. 3982-3992. </w:t>
      </w:r>
      <w:proofErr w:type="spellStart"/>
      <w:r w:rsidR="00A86EA9" w:rsidRPr="00A86EA9">
        <w:rPr>
          <w:rFonts w:ascii="Times New Roman" w:hAnsi="Times New Roman"/>
          <w:sz w:val="24"/>
          <w:szCs w:val="24"/>
          <w:lang w:val="en-US"/>
        </w:rPr>
        <w:t>doi</w:t>
      </w:r>
      <w:proofErr w:type="spellEnd"/>
      <w:r w:rsidR="00A86EA9" w:rsidRPr="00A86EA9">
        <w:rPr>
          <w:rFonts w:ascii="Times New Roman" w:hAnsi="Times New Roman"/>
          <w:sz w:val="24"/>
          <w:szCs w:val="24"/>
        </w:rPr>
        <w:t>:</w:t>
      </w:r>
      <w:r w:rsidR="00A86EA9" w:rsidRPr="00A86EA9">
        <w:t xml:space="preserve"> </w:t>
      </w:r>
      <w:r w:rsidR="00A86EA9" w:rsidRPr="00A86EA9">
        <w:rPr>
          <w:rFonts w:ascii="Times New Roman" w:hAnsi="Times New Roman"/>
          <w:sz w:val="24"/>
          <w:szCs w:val="24"/>
        </w:rPr>
        <w:t>10.18653/</w:t>
      </w:r>
      <w:r w:rsidR="00A86EA9" w:rsidRPr="00A86EA9">
        <w:rPr>
          <w:rFonts w:ascii="Times New Roman" w:hAnsi="Times New Roman"/>
          <w:sz w:val="24"/>
          <w:szCs w:val="24"/>
          <w:lang w:val="en-US"/>
        </w:rPr>
        <w:t>v</w:t>
      </w:r>
      <w:r w:rsidR="00A86EA9" w:rsidRPr="00A86EA9">
        <w:rPr>
          <w:rFonts w:ascii="Times New Roman" w:hAnsi="Times New Roman"/>
          <w:sz w:val="24"/>
          <w:szCs w:val="24"/>
        </w:rPr>
        <w:t>1/</w:t>
      </w:r>
      <w:r w:rsidR="00A86EA9" w:rsidRPr="00A86EA9">
        <w:rPr>
          <w:rFonts w:ascii="Times New Roman" w:hAnsi="Times New Roman"/>
          <w:sz w:val="24"/>
          <w:szCs w:val="24"/>
          <w:lang w:val="en-US"/>
        </w:rPr>
        <w:t>D</w:t>
      </w:r>
      <w:r w:rsidR="00A86EA9" w:rsidRPr="00A86EA9">
        <w:rPr>
          <w:rFonts w:ascii="Times New Roman" w:hAnsi="Times New Roman"/>
          <w:sz w:val="24"/>
          <w:szCs w:val="24"/>
        </w:rPr>
        <w:t>19-1410.</w:t>
      </w:r>
    </w:p>
    <w:p w14:paraId="4AF57C3D" w14:textId="46AC0BF2" w:rsidR="001F0045" w:rsidRPr="001F0045" w:rsidRDefault="00A86EA9" w:rsidP="001F0045">
      <w:pPr>
        <w:spacing w:after="0" w:line="259" w:lineRule="auto"/>
        <w:ind w:firstLine="708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3</w:t>
      </w:r>
      <w:r w:rsidR="00667216" w:rsidRPr="00A86EA9">
        <w:rPr>
          <w:rFonts w:ascii="Times New Roman" w:hAnsi="Times New Roman"/>
          <w:sz w:val="24"/>
          <w:szCs w:val="24"/>
        </w:rPr>
        <w:t xml:space="preserve">. </w:t>
      </w:r>
      <w:r w:rsidRPr="00A86EA9">
        <w:rPr>
          <w:rFonts w:ascii="Times New Roman" w:hAnsi="Times New Roman"/>
          <w:sz w:val="24"/>
          <w:szCs w:val="24"/>
        </w:rPr>
        <w:t xml:space="preserve">Документация библиотеки </w:t>
      </w:r>
      <w:r w:rsidRPr="00A86EA9">
        <w:rPr>
          <w:rFonts w:ascii="Times New Roman" w:hAnsi="Times New Roman"/>
          <w:sz w:val="24"/>
          <w:szCs w:val="24"/>
          <w:lang w:val="en-US"/>
        </w:rPr>
        <w:t>Sentence</w:t>
      </w:r>
      <w:r w:rsidRPr="00A86EA9">
        <w:rPr>
          <w:rFonts w:ascii="Times New Roman" w:hAnsi="Times New Roman"/>
          <w:sz w:val="24"/>
          <w:szCs w:val="24"/>
        </w:rPr>
        <w:t>-</w:t>
      </w:r>
      <w:r w:rsidRPr="00A86EA9">
        <w:rPr>
          <w:rFonts w:ascii="Times New Roman" w:hAnsi="Times New Roman"/>
          <w:sz w:val="24"/>
          <w:szCs w:val="24"/>
          <w:lang w:val="en-US"/>
        </w:rPr>
        <w:t>Transformers</w:t>
      </w:r>
      <w:r w:rsidRPr="00A86EA9">
        <w:rPr>
          <w:rFonts w:ascii="Times New Roman" w:hAnsi="Times New Roman"/>
          <w:sz w:val="24"/>
          <w:szCs w:val="24"/>
        </w:rPr>
        <w:t xml:space="preserve"> // [Электронный ресурс]. </w:t>
      </w:r>
      <w:r w:rsidRPr="00A86EA9">
        <w:rPr>
          <w:rFonts w:ascii="Times New Roman" w:hAnsi="Times New Roman"/>
          <w:sz w:val="24"/>
          <w:szCs w:val="24"/>
          <w:lang w:val="en-US"/>
        </w:rPr>
        <w:t>URL</w:t>
      </w:r>
      <w:r w:rsidRPr="00DF360B">
        <w:rPr>
          <w:rFonts w:ascii="Times New Roman" w:hAnsi="Times New Roman"/>
          <w:sz w:val="24"/>
          <w:szCs w:val="24"/>
          <w:lang w:val="en-US"/>
        </w:rPr>
        <w:t xml:space="preserve">: </w:t>
      </w:r>
      <w:hyperlink r:id="rId16" w:history="1">
        <w:r w:rsidRPr="00A86EA9">
          <w:rPr>
            <w:rStyle w:val="ab"/>
            <w:rFonts w:ascii="Times New Roman" w:hAnsi="Times New Roman"/>
            <w:bCs/>
            <w:sz w:val="24"/>
            <w:szCs w:val="24"/>
            <w:lang w:val="en-US"/>
          </w:rPr>
          <w:t>https</w:t>
        </w:r>
        <w:r w:rsidRPr="00DF360B">
          <w:rPr>
            <w:rStyle w:val="ab"/>
            <w:rFonts w:ascii="Times New Roman" w:hAnsi="Times New Roman"/>
            <w:bCs/>
            <w:sz w:val="24"/>
            <w:szCs w:val="24"/>
            <w:lang w:val="en-US"/>
          </w:rPr>
          <w:t>://</w:t>
        </w:r>
        <w:r w:rsidRPr="00A86EA9">
          <w:rPr>
            <w:rStyle w:val="ab"/>
            <w:rFonts w:ascii="Times New Roman" w:hAnsi="Times New Roman"/>
            <w:bCs/>
            <w:sz w:val="24"/>
            <w:szCs w:val="24"/>
            <w:lang w:val="en-US"/>
          </w:rPr>
          <w:t>sbert</w:t>
        </w:r>
        <w:r w:rsidRPr="00DF360B">
          <w:rPr>
            <w:rStyle w:val="ab"/>
            <w:rFonts w:ascii="Times New Roman" w:hAnsi="Times New Roman"/>
            <w:bCs/>
            <w:sz w:val="24"/>
            <w:szCs w:val="24"/>
            <w:lang w:val="en-US"/>
          </w:rPr>
          <w:t>.</w:t>
        </w:r>
        <w:r w:rsidRPr="00A86EA9">
          <w:rPr>
            <w:rStyle w:val="ab"/>
            <w:rFonts w:ascii="Times New Roman" w:hAnsi="Times New Roman"/>
            <w:bCs/>
            <w:sz w:val="24"/>
            <w:szCs w:val="24"/>
            <w:lang w:val="en-US"/>
          </w:rPr>
          <w:t>net</w:t>
        </w:r>
        <w:r w:rsidRPr="00DF360B">
          <w:rPr>
            <w:rStyle w:val="ab"/>
            <w:rFonts w:ascii="Times New Roman" w:hAnsi="Times New Roman"/>
            <w:bCs/>
            <w:sz w:val="24"/>
            <w:szCs w:val="24"/>
            <w:lang w:val="en-US"/>
          </w:rPr>
          <w:t>/</w:t>
        </w:r>
      </w:hyperlink>
      <w:r w:rsidRPr="00DF360B">
        <w:rPr>
          <w:rFonts w:ascii="Times New Roman" w:hAnsi="Times New Roman"/>
          <w:bCs/>
          <w:sz w:val="24"/>
          <w:szCs w:val="24"/>
          <w:lang w:val="en-US"/>
        </w:rPr>
        <w:t xml:space="preserve"> (</w:t>
      </w:r>
      <w:r w:rsidRPr="00A86EA9">
        <w:rPr>
          <w:rFonts w:ascii="Times New Roman" w:hAnsi="Times New Roman"/>
          <w:bCs/>
          <w:sz w:val="24"/>
          <w:szCs w:val="24"/>
        </w:rPr>
        <w:t>дата</w:t>
      </w:r>
      <w:r w:rsidRPr="00DF360B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A86EA9">
        <w:rPr>
          <w:rFonts w:ascii="Times New Roman" w:hAnsi="Times New Roman"/>
          <w:bCs/>
          <w:sz w:val="24"/>
          <w:szCs w:val="24"/>
        </w:rPr>
        <w:t>обращения</w:t>
      </w:r>
      <w:r w:rsidRPr="00DF360B">
        <w:rPr>
          <w:rFonts w:ascii="Times New Roman" w:hAnsi="Times New Roman"/>
          <w:bCs/>
          <w:sz w:val="24"/>
          <w:szCs w:val="24"/>
          <w:lang w:val="en-US"/>
        </w:rPr>
        <w:t>: 05.11.2022)</w:t>
      </w:r>
      <w:r w:rsidR="001F0045">
        <w:rPr>
          <w:rFonts w:ascii="Times New Roman" w:hAnsi="Times New Roman"/>
          <w:bCs/>
          <w:sz w:val="24"/>
          <w:szCs w:val="24"/>
          <w:lang w:val="en-US"/>
        </w:rPr>
        <w:t>.</w:t>
      </w:r>
    </w:p>
    <w:p w14:paraId="3E1ADC48" w14:textId="4DF96805" w:rsidR="00667216" w:rsidRPr="00DF360B" w:rsidRDefault="00DF360B" w:rsidP="001F0045">
      <w:pPr>
        <w:spacing w:after="0" w:line="259" w:lineRule="auto"/>
        <w:ind w:firstLine="708"/>
        <w:jc w:val="both"/>
        <w:rPr>
          <w:rFonts w:ascii="Times New Roman" w:hAnsi="Times New Roman"/>
          <w:sz w:val="24"/>
          <w:szCs w:val="24"/>
          <w:lang w:val="en-US"/>
        </w:rPr>
      </w:pPr>
      <w:r w:rsidRPr="00DF360B">
        <w:rPr>
          <w:rFonts w:ascii="Times New Roman" w:hAnsi="Times New Roman"/>
          <w:sz w:val="24"/>
          <w:szCs w:val="24"/>
          <w:lang w:val="en-US"/>
        </w:rPr>
        <w:t>4</w:t>
      </w:r>
      <w:r w:rsidR="00667216" w:rsidRPr="00DF360B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European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 xml:space="preserve">patent №: </w:t>
      </w:r>
      <w:r w:rsidRPr="004C3269">
        <w:rPr>
          <w:rFonts w:ascii="Times New Roman" w:hAnsi="Times New Roman"/>
          <w:bCs/>
          <w:sz w:val="24"/>
          <w:szCs w:val="24"/>
          <w:lang w:val="en-US"/>
        </w:rPr>
        <w:t>EP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4C3269">
        <w:rPr>
          <w:rFonts w:ascii="Times New Roman" w:hAnsi="Times New Roman"/>
          <w:bCs/>
          <w:sz w:val="24"/>
          <w:szCs w:val="24"/>
          <w:lang w:val="en-US"/>
        </w:rPr>
        <w:t>3756142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4C3269">
        <w:rPr>
          <w:rFonts w:ascii="Times New Roman" w:hAnsi="Times New Roman"/>
          <w:bCs/>
          <w:sz w:val="24"/>
          <w:szCs w:val="24"/>
          <w:lang w:val="en-US"/>
        </w:rPr>
        <w:t>A1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 xml:space="preserve">, IPC </w:t>
      </w:r>
      <w:r w:rsidRPr="004C3269">
        <w:rPr>
          <w:rFonts w:ascii="Times New Roman" w:hAnsi="Times New Roman"/>
          <w:bCs/>
          <w:sz w:val="24"/>
          <w:szCs w:val="24"/>
          <w:lang w:val="en-US"/>
        </w:rPr>
        <w:t>G06N 3/04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>
        <w:rPr>
          <w:rFonts w:ascii="Times New Roman" w:hAnsi="Times New Roman"/>
          <w:bCs/>
          <w:sz w:val="24"/>
          <w:szCs w:val="24"/>
          <w:lang w:val="en-US"/>
        </w:rPr>
        <w:t>,</w:t>
      </w:r>
      <w:r w:rsidRPr="004C3269">
        <w:rPr>
          <w:rFonts w:ascii="Times New Roman" w:hAnsi="Times New Roman"/>
          <w:bCs/>
          <w:sz w:val="24"/>
          <w:szCs w:val="24"/>
          <w:lang w:val="en-US"/>
        </w:rPr>
        <w:t xml:space="preserve"> G06N 5/04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Pr="004C3269">
        <w:rPr>
          <w:rFonts w:ascii="Times New Roman" w:hAnsi="Times New Roman"/>
          <w:sz w:val="24"/>
          <w:szCs w:val="24"/>
          <w:lang w:val="en-US"/>
        </w:rPr>
        <w:t xml:space="preserve">uestion answering from minimal context over </w:t>
      </w:r>
      <w:proofErr w:type="gramStart"/>
      <w:r w:rsidRPr="004C3269">
        <w:rPr>
          <w:rFonts w:ascii="Times New Roman" w:hAnsi="Times New Roman"/>
          <w:sz w:val="24"/>
          <w:szCs w:val="24"/>
          <w:lang w:val="en-US"/>
        </w:rPr>
        <w:t>documents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1700E">
        <w:rPr>
          <w:rFonts w:ascii="Times New Roman" w:hAnsi="Times New Roman"/>
          <w:sz w:val="24"/>
          <w:szCs w:val="24"/>
          <w:lang w:val="en-US"/>
        </w:rPr>
        <w:t>:</w:t>
      </w:r>
      <w:proofErr w:type="gramEnd"/>
      <w:r w:rsidRPr="0091700E">
        <w:rPr>
          <w:rFonts w:ascii="Times New Roman" w:hAnsi="Times New Roman"/>
          <w:sz w:val="24"/>
          <w:szCs w:val="24"/>
          <w:lang w:val="en-US"/>
        </w:rPr>
        <w:t xml:space="preserve"> Appl. №: </w:t>
      </w:r>
      <w:r w:rsidRPr="004C3269">
        <w:rPr>
          <w:rFonts w:ascii="Times New Roman" w:hAnsi="Times New Roman"/>
          <w:sz w:val="24"/>
          <w:szCs w:val="24"/>
          <w:lang w:val="en-US"/>
        </w:rPr>
        <w:t>EP19708749.7A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 : </w:t>
      </w:r>
      <w:r>
        <w:rPr>
          <w:rFonts w:ascii="Times New Roman" w:hAnsi="Times New Roman"/>
          <w:sz w:val="24"/>
          <w:szCs w:val="24"/>
          <w:lang w:val="en-US"/>
        </w:rPr>
        <w:t>19</w:t>
      </w:r>
      <w:r w:rsidRPr="001B659C">
        <w:rPr>
          <w:rFonts w:ascii="Times New Roman" w:hAnsi="Times New Roman"/>
          <w:sz w:val="24"/>
          <w:szCs w:val="24"/>
          <w:lang w:val="en-US"/>
        </w:rPr>
        <w:t>.0</w:t>
      </w:r>
      <w:r>
        <w:rPr>
          <w:rFonts w:ascii="Times New Roman" w:hAnsi="Times New Roman"/>
          <w:sz w:val="24"/>
          <w:szCs w:val="24"/>
          <w:lang w:val="en-US"/>
        </w:rPr>
        <w:t>2</w:t>
      </w:r>
      <w:r w:rsidRPr="001B659C">
        <w:rPr>
          <w:rFonts w:ascii="Times New Roman" w:hAnsi="Times New Roman"/>
          <w:sz w:val="24"/>
          <w:szCs w:val="24"/>
          <w:lang w:val="en-US"/>
        </w:rPr>
        <w:t>.2019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 : Publication: </w:t>
      </w:r>
      <w:r>
        <w:rPr>
          <w:rFonts w:ascii="Times New Roman" w:hAnsi="Times New Roman"/>
          <w:sz w:val="24"/>
          <w:szCs w:val="24"/>
          <w:lang w:val="en-US"/>
        </w:rPr>
        <w:lastRenderedPageBreak/>
        <w:t>30</w:t>
      </w:r>
      <w:r w:rsidRPr="001B659C"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12</w:t>
      </w:r>
      <w:r w:rsidRPr="001B659C">
        <w:rPr>
          <w:rFonts w:ascii="Times New Roman" w:hAnsi="Times New Roman"/>
          <w:sz w:val="24"/>
          <w:szCs w:val="24"/>
          <w:lang w:val="en-US"/>
        </w:rPr>
        <w:t>.202</w:t>
      </w:r>
      <w:r>
        <w:rPr>
          <w:rFonts w:ascii="Times New Roman" w:hAnsi="Times New Roman"/>
          <w:sz w:val="24"/>
          <w:szCs w:val="24"/>
          <w:lang w:val="en-US"/>
        </w:rPr>
        <w:t xml:space="preserve">0 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/ </w:t>
      </w:r>
      <w:proofErr w:type="spellStart"/>
      <w:r w:rsidRPr="004C3269">
        <w:rPr>
          <w:rFonts w:ascii="Times New Roman" w:hAnsi="Times New Roman"/>
          <w:sz w:val="24"/>
          <w:szCs w:val="24"/>
          <w:lang w:val="en-US"/>
        </w:rPr>
        <w:t>Sewon</w:t>
      </w:r>
      <w:proofErr w:type="spellEnd"/>
      <w:r w:rsidRPr="004C3269">
        <w:rPr>
          <w:rFonts w:ascii="Times New Roman" w:hAnsi="Times New Roman"/>
          <w:sz w:val="24"/>
          <w:szCs w:val="24"/>
          <w:lang w:val="en-US"/>
        </w:rPr>
        <w:t xml:space="preserve"> Min, Victor ZHONG, </w:t>
      </w:r>
      <w:proofErr w:type="spellStart"/>
      <w:r w:rsidRPr="004C3269">
        <w:rPr>
          <w:rFonts w:ascii="Times New Roman" w:hAnsi="Times New Roman"/>
          <w:sz w:val="24"/>
          <w:szCs w:val="24"/>
          <w:lang w:val="en-US"/>
        </w:rPr>
        <w:t>Caiming</w:t>
      </w:r>
      <w:proofErr w:type="spellEnd"/>
      <w:r w:rsidRPr="004C32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C3269">
        <w:rPr>
          <w:rFonts w:ascii="Times New Roman" w:hAnsi="Times New Roman"/>
          <w:sz w:val="24"/>
          <w:szCs w:val="24"/>
          <w:lang w:val="en-US"/>
        </w:rPr>
        <w:t>Xiong</w:t>
      </w:r>
      <w:proofErr w:type="spellEnd"/>
      <w:r w:rsidRPr="004C3269">
        <w:rPr>
          <w:rFonts w:ascii="Times New Roman" w:hAnsi="Times New Roman"/>
          <w:sz w:val="24"/>
          <w:szCs w:val="24"/>
          <w:lang w:val="en-US"/>
        </w:rPr>
        <w:t xml:space="preserve">, Richard </w:t>
      </w:r>
      <w:proofErr w:type="spellStart"/>
      <w:r w:rsidRPr="004C3269">
        <w:rPr>
          <w:rFonts w:ascii="Times New Roman" w:hAnsi="Times New Roman"/>
          <w:sz w:val="24"/>
          <w:szCs w:val="24"/>
          <w:lang w:val="en-US"/>
        </w:rPr>
        <w:t>Socher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; Assignee: </w:t>
      </w:r>
      <w:r w:rsidRPr="004C3269">
        <w:rPr>
          <w:rFonts w:ascii="Times New Roman" w:hAnsi="Times New Roman"/>
          <w:sz w:val="24"/>
          <w:szCs w:val="24"/>
          <w:lang w:val="en-US"/>
        </w:rPr>
        <w:t>SALESFORCE COM INC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 xml:space="preserve">– </w:t>
      </w:r>
      <w:r>
        <w:rPr>
          <w:rFonts w:ascii="Times New Roman" w:hAnsi="Times New Roman"/>
          <w:bCs/>
          <w:sz w:val="24"/>
          <w:szCs w:val="24"/>
          <w:lang w:val="en-US"/>
        </w:rPr>
        <w:t>65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 xml:space="preserve"> p.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Pr="0091700E">
        <w:rPr>
          <w:rFonts w:ascii="Times New Roman" w:hAnsi="Times New Roman"/>
          <w:sz w:val="24"/>
          <w:szCs w:val="24"/>
        </w:rPr>
        <w:t>Текст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 : </w:t>
      </w:r>
      <w:r w:rsidRPr="0091700E">
        <w:rPr>
          <w:rFonts w:ascii="Times New Roman" w:hAnsi="Times New Roman"/>
          <w:sz w:val="24"/>
          <w:szCs w:val="24"/>
        </w:rPr>
        <w:t>непосредственный</w:t>
      </w:r>
      <w:r w:rsidRPr="0091700E">
        <w:rPr>
          <w:rFonts w:ascii="Times New Roman" w:hAnsi="Times New Roman"/>
          <w:sz w:val="24"/>
          <w:szCs w:val="24"/>
          <w:lang w:val="en-US"/>
        </w:rPr>
        <w:t>.</w:t>
      </w:r>
    </w:p>
    <w:p w14:paraId="41166E3E" w14:textId="1DBB7B40" w:rsidR="00416168" w:rsidRPr="007505C9" w:rsidRDefault="00DF360B" w:rsidP="006318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DF360B">
        <w:rPr>
          <w:rFonts w:ascii="Times New Roman" w:hAnsi="Times New Roman"/>
          <w:sz w:val="24"/>
          <w:szCs w:val="24"/>
          <w:lang w:val="en-US"/>
        </w:rPr>
        <w:t>5</w:t>
      </w:r>
      <w:r w:rsidR="00416168" w:rsidRPr="00DF360B">
        <w:rPr>
          <w:rFonts w:ascii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bCs/>
          <w:sz w:val="24"/>
          <w:szCs w:val="24"/>
          <w:lang w:val="en-US"/>
        </w:rPr>
        <w:t>China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 xml:space="preserve"> patent №: </w:t>
      </w:r>
      <w:r w:rsidRPr="004A6133">
        <w:rPr>
          <w:rFonts w:ascii="Times New Roman" w:hAnsi="Times New Roman"/>
          <w:bCs/>
          <w:sz w:val="24"/>
          <w:szCs w:val="24"/>
          <w:lang w:val="en-US"/>
        </w:rPr>
        <w:t>CN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4A6133">
        <w:rPr>
          <w:rFonts w:ascii="Times New Roman" w:hAnsi="Times New Roman"/>
          <w:bCs/>
          <w:sz w:val="24"/>
          <w:szCs w:val="24"/>
          <w:lang w:val="en-US"/>
        </w:rPr>
        <w:t>114741493A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 xml:space="preserve">, IPC </w:t>
      </w:r>
      <w:r w:rsidRPr="004A6133">
        <w:rPr>
          <w:rFonts w:ascii="Times New Roman" w:hAnsi="Times New Roman"/>
          <w:bCs/>
          <w:sz w:val="24"/>
          <w:szCs w:val="24"/>
          <w:lang w:val="en-US"/>
        </w:rPr>
        <w:t>G06F16/332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>
        <w:rPr>
          <w:rFonts w:ascii="Times New Roman" w:hAnsi="Times New Roman"/>
          <w:bCs/>
          <w:sz w:val="24"/>
          <w:szCs w:val="24"/>
          <w:lang w:val="en-US"/>
        </w:rPr>
        <w:t>,</w:t>
      </w:r>
      <w:r w:rsidRPr="004A6133">
        <w:rPr>
          <w:rFonts w:ascii="Times New Roman" w:hAnsi="Times New Roman"/>
          <w:bCs/>
          <w:sz w:val="24"/>
          <w:szCs w:val="24"/>
          <w:lang w:val="en-US"/>
        </w:rPr>
        <w:t xml:space="preserve"> G06F16/35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>
        <w:rPr>
          <w:rFonts w:ascii="Times New Roman" w:hAnsi="Times New Roman"/>
          <w:bCs/>
          <w:sz w:val="24"/>
          <w:szCs w:val="24"/>
          <w:lang w:val="en-US"/>
        </w:rPr>
        <w:t>,</w:t>
      </w:r>
      <w:r w:rsidRPr="004A6133">
        <w:rPr>
          <w:rFonts w:ascii="Times New Roman" w:hAnsi="Times New Roman"/>
          <w:bCs/>
          <w:sz w:val="24"/>
          <w:szCs w:val="24"/>
          <w:lang w:val="en-US"/>
        </w:rPr>
        <w:t xml:space="preserve"> G10L15/22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 w:rsidRPr="004A6133">
        <w:rPr>
          <w:rFonts w:ascii="Times New Roman" w:hAnsi="Times New Roman"/>
          <w:sz w:val="24"/>
          <w:szCs w:val="24"/>
          <w:lang w:val="en-US"/>
        </w:rPr>
        <w:t xml:space="preserve">Question answering method, question answering system, kitchen appliance and computer readable storage </w:t>
      </w:r>
      <w:proofErr w:type="gramStart"/>
      <w:r w:rsidRPr="004A6133">
        <w:rPr>
          <w:rFonts w:ascii="Times New Roman" w:hAnsi="Times New Roman"/>
          <w:sz w:val="24"/>
          <w:szCs w:val="24"/>
          <w:lang w:val="en-US"/>
        </w:rPr>
        <w:t>medium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1700E">
        <w:rPr>
          <w:rFonts w:ascii="Times New Roman" w:hAnsi="Times New Roman"/>
          <w:sz w:val="24"/>
          <w:szCs w:val="24"/>
          <w:lang w:val="en-US"/>
        </w:rPr>
        <w:t>:</w:t>
      </w:r>
      <w:proofErr w:type="gramEnd"/>
      <w:r w:rsidRPr="0091700E">
        <w:rPr>
          <w:rFonts w:ascii="Times New Roman" w:hAnsi="Times New Roman"/>
          <w:sz w:val="24"/>
          <w:szCs w:val="24"/>
          <w:lang w:val="en-US"/>
        </w:rPr>
        <w:t xml:space="preserve"> Appl. №: </w:t>
      </w:r>
      <w:r w:rsidRPr="004A6133">
        <w:rPr>
          <w:rFonts w:ascii="Times New Roman" w:hAnsi="Times New Roman"/>
          <w:sz w:val="24"/>
          <w:szCs w:val="24"/>
          <w:lang w:val="en-US"/>
        </w:rPr>
        <w:t>CN202210476125.6A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 : </w:t>
      </w:r>
      <w:r>
        <w:rPr>
          <w:rFonts w:ascii="Times New Roman" w:hAnsi="Times New Roman"/>
          <w:sz w:val="24"/>
          <w:szCs w:val="24"/>
          <w:lang w:val="en-US"/>
        </w:rPr>
        <w:t>29</w:t>
      </w:r>
      <w:r w:rsidRPr="0091700E">
        <w:rPr>
          <w:rFonts w:ascii="Times New Roman" w:hAnsi="Times New Roman"/>
          <w:sz w:val="24"/>
          <w:szCs w:val="24"/>
          <w:lang w:val="en-US"/>
        </w:rPr>
        <w:t>.0</w:t>
      </w:r>
      <w:r>
        <w:rPr>
          <w:rFonts w:ascii="Times New Roman" w:hAnsi="Times New Roman"/>
          <w:sz w:val="24"/>
          <w:szCs w:val="24"/>
          <w:lang w:val="en-US"/>
        </w:rPr>
        <w:t>4</w:t>
      </w:r>
      <w:r w:rsidRPr="0091700E">
        <w:rPr>
          <w:rFonts w:ascii="Times New Roman" w:hAnsi="Times New Roman"/>
          <w:sz w:val="24"/>
          <w:szCs w:val="24"/>
          <w:lang w:val="en-US"/>
        </w:rPr>
        <w:t>.202</w:t>
      </w:r>
      <w:r>
        <w:rPr>
          <w:rFonts w:ascii="Times New Roman" w:hAnsi="Times New Roman"/>
          <w:sz w:val="24"/>
          <w:szCs w:val="24"/>
          <w:lang w:val="en-US"/>
        </w:rPr>
        <w:t>2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 : Publication: </w:t>
      </w:r>
      <w:r>
        <w:rPr>
          <w:rFonts w:ascii="Times New Roman" w:hAnsi="Times New Roman"/>
          <w:sz w:val="24"/>
          <w:szCs w:val="24"/>
          <w:lang w:val="en-US"/>
        </w:rPr>
        <w:t>12</w:t>
      </w:r>
      <w:r w:rsidRPr="0091700E"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07</w:t>
      </w:r>
      <w:r w:rsidRPr="0091700E">
        <w:rPr>
          <w:rFonts w:ascii="Times New Roman" w:hAnsi="Times New Roman"/>
          <w:sz w:val="24"/>
          <w:szCs w:val="24"/>
          <w:lang w:val="en-US"/>
        </w:rPr>
        <w:t>.202</w:t>
      </w:r>
      <w:r>
        <w:rPr>
          <w:rFonts w:ascii="Times New Roman" w:hAnsi="Times New Roman"/>
          <w:sz w:val="24"/>
          <w:szCs w:val="24"/>
          <w:lang w:val="en-US"/>
        </w:rPr>
        <w:t>2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 / </w:t>
      </w:r>
      <w:r w:rsidRPr="004A6133">
        <w:rPr>
          <w:rFonts w:ascii="Times New Roman" w:hAnsi="Times New Roman"/>
          <w:sz w:val="24"/>
          <w:szCs w:val="24"/>
          <w:lang w:val="en-US"/>
        </w:rPr>
        <w:t>QIAN ZHIDA; SUN YUWEN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; Assignee: </w:t>
      </w:r>
      <w:r w:rsidRPr="004A6133">
        <w:rPr>
          <w:rFonts w:ascii="Times New Roman" w:hAnsi="Times New Roman"/>
          <w:sz w:val="24"/>
          <w:szCs w:val="24"/>
          <w:lang w:val="en-US"/>
        </w:rPr>
        <w:t>GUANGDONG MIDEA KITCHEN APPLIANCES MFG CO LTD; MIDEA GROUP CO LTD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 xml:space="preserve">– </w:t>
      </w:r>
      <w:r>
        <w:rPr>
          <w:rFonts w:ascii="Times New Roman" w:hAnsi="Times New Roman"/>
          <w:bCs/>
          <w:sz w:val="24"/>
          <w:szCs w:val="24"/>
          <w:lang w:val="en-US"/>
        </w:rPr>
        <w:t>2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>0 p.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Pr="0091700E">
        <w:rPr>
          <w:rFonts w:ascii="Times New Roman" w:hAnsi="Times New Roman"/>
          <w:sz w:val="24"/>
          <w:szCs w:val="24"/>
        </w:rPr>
        <w:t>Текст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 : </w:t>
      </w:r>
      <w:r w:rsidRPr="0091700E">
        <w:rPr>
          <w:rFonts w:ascii="Times New Roman" w:hAnsi="Times New Roman"/>
          <w:sz w:val="24"/>
          <w:szCs w:val="24"/>
        </w:rPr>
        <w:t>непосредственный</w:t>
      </w:r>
      <w:r w:rsidRPr="0091700E">
        <w:rPr>
          <w:rFonts w:ascii="Times New Roman" w:hAnsi="Times New Roman"/>
          <w:sz w:val="24"/>
          <w:szCs w:val="24"/>
          <w:lang w:val="en-US"/>
        </w:rPr>
        <w:t>.</w:t>
      </w:r>
    </w:p>
    <w:bookmarkEnd w:id="2"/>
    <w:p w14:paraId="6A8149E0" w14:textId="77777777" w:rsidR="00DF360B" w:rsidRDefault="00DF360B" w:rsidP="00DF360B">
      <w:p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</w:p>
    <w:p w14:paraId="349D4E45" w14:textId="650ACDAD" w:rsidR="00225777" w:rsidRPr="00631867" w:rsidRDefault="00225777" w:rsidP="00DF360B">
      <w:pPr>
        <w:spacing w:after="0" w:line="259" w:lineRule="auto"/>
        <w:ind w:firstLine="708"/>
        <w:jc w:val="both"/>
        <w:rPr>
          <w:rFonts w:ascii="Times New Roman" w:hAnsi="Times New Roman"/>
          <w:b/>
          <w:bCs/>
          <w:sz w:val="24"/>
          <w:szCs w:val="24"/>
        </w:rPr>
      </w:pPr>
      <w:r w:rsidRPr="00631867">
        <w:rPr>
          <w:rFonts w:ascii="Times New Roman" w:hAnsi="Times New Roman"/>
          <w:b/>
          <w:bCs/>
          <w:sz w:val="24"/>
          <w:szCs w:val="24"/>
        </w:rPr>
        <w:t>Выводы</w:t>
      </w:r>
      <w:r w:rsidR="00A03BD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635E57">
        <w:rPr>
          <w:rFonts w:ascii="Times New Roman" w:hAnsi="Times New Roman"/>
          <w:b/>
          <w:bCs/>
          <w:sz w:val="24"/>
          <w:szCs w:val="24"/>
        </w:rPr>
        <w:t>по отчету</w:t>
      </w:r>
    </w:p>
    <w:p w14:paraId="3841B329" w14:textId="77777777" w:rsidR="00A03BD4" w:rsidRDefault="00A03BD4" w:rsidP="00A6255A">
      <w:pPr>
        <w:spacing w:after="0" w:line="259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B5E361E" w14:textId="6DD76006" w:rsidR="0097539B" w:rsidRPr="00D176D8" w:rsidRDefault="00EF2D69" w:rsidP="0097539B">
      <w:pPr>
        <w:spacing w:after="0" w:line="259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1. </w:t>
      </w:r>
      <w:r w:rsidR="00D176D8">
        <w:rPr>
          <w:rFonts w:ascii="Times New Roman" w:eastAsia="Times New Roman" w:hAnsi="Times New Roman"/>
          <w:sz w:val="24"/>
          <w:szCs w:val="24"/>
          <w:lang w:eastAsia="ru-RU"/>
        </w:rPr>
        <w:t>Выполнено описание использ</w:t>
      </w:r>
      <w:r w:rsidR="00F8683B">
        <w:rPr>
          <w:rFonts w:ascii="Times New Roman" w:eastAsia="Times New Roman" w:hAnsi="Times New Roman"/>
          <w:sz w:val="24"/>
          <w:szCs w:val="24"/>
          <w:lang w:eastAsia="ru-RU"/>
        </w:rPr>
        <w:t>уемых в обзоре</w:t>
      </w:r>
      <w:r w:rsidR="00D176D8">
        <w:rPr>
          <w:rFonts w:ascii="Times New Roman" w:eastAsia="Times New Roman" w:hAnsi="Times New Roman"/>
          <w:sz w:val="24"/>
          <w:szCs w:val="24"/>
          <w:lang w:eastAsia="ru-RU"/>
        </w:rPr>
        <w:t xml:space="preserve"> источников информации и составлены расширенные аннотации</w:t>
      </w:r>
      <w:r w:rsidR="00D176D8" w:rsidRPr="00D176D8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14:paraId="356D7E1C" w14:textId="0D91ED78" w:rsidR="00D176D8" w:rsidRDefault="00D176D8" w:rsidP="00D176D8">
      <w:pPr>
        <w:spacing w:after="0" w:line="259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3" w:name="_Hlk85460254"/>
      <w:r w:rsidRPr="00EF2D69">
        <w:rPr>
          <w:rFonts w:ascii="Times New Roman" w:eastAsia="Times New Roman" w:hAnsi="Times New Roman"/>
          <w:sz w:val="24"/>
          <w:szCs w:val="24"/>
          <w:lang w:eastAsia="ru-RU"/>
        </w:rPr>
        <w:t>–</w:t>
      </w:r>
      <w:bookmarkEnd w:id="3"/>
      <w:r w:rsidRPr="00EF2D6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отечественных монографий</w:t>
      </w:r>
      <w:r w:rsidRPr="00EF2D69">
        <w:rPr>
          <w:rFonts w:ascii="Times New Roman" w:eastAsia="Times New Roman" w:hAnsi="Times New Roman"/>
          <w:sz w:val="24"/>
          <w:szCs w:val="24"/>
          <w:lang w:eastAsia="ru-RU"/>
        </w:rPr>
        <w:t xml:space="preserve">: </w:t>
      </w:r>
      <w:r w:rsidR="00933FA9">
        <w:rPr>
          <w:rFonts w:ascii="Times New Roman" w:eastAsia="Times New Roman" w:hAnsi="Times New Roman"/>
          <w:sz w:val="24"/>
          <w:szCs w:val="24"/>
          <w:lang w:eastAsia="ru-RU"/>
        </w:rPr>
        <w:t>0</w:t>
      </w:r>
      <w:r w:rsidRPr="00EF2D69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14:paraId="22DAB58A" w14:textId="3CAC4A54" w:rsidR="00D176D8" w:rsidRPr="00E3252D" w:rsidRDefault="00D176D8" w:rsidP="00D176D8">
      <w:pPr>
        <w:spacing w:after="0" w:line="259" w:lineRule="auto"/>
        <w:ind w:firstLine="709"/>
        <w:jc w:val="both"/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</w:pPr>
      <w:r w:rsidRPr="00D176D8">
        <w:rPr>
          <w:rFonts w:ascii="Times New Roman" w:eastAsia="Times New Roman" w:hAnsi="Times New Roman"/>
          <w:sz w:val="24"/>
          <w:szCs w:val="24"/>
          <w:lang w:eastAsia="ru-RU"/>
        </w:rPr>
        <w:t xml:space="preserve">– </w:t>
      </w:r>
      <w:r w:rsidR="00E3252D">
        <w:rPr>
          <w:rFonts w:ascii="Times New Roman" w:eastAsia="Times New Roman" w:hAnsi="Times New Roman"/>
          <w:sz w:val="24"/>
          <w:szCs w:val="24"/>
          <w:lang w:eastAsia="ru-RU"/>
        </w:rPr>
        <w:t>зарубеж</w:t>
      </w:r>
      <w:r w:rsidRPr="00D176D8">
        <w:rPr>
          <w:rFonts w:ascii="Times New Roman" w:eastAsia="Times New Roman" w:hAnsi="Times New Roman"/>
          <w:sz w:val="24"/>
          <w:szCs w:val="24"/>
          <w:lang w:eastAsia="ru-RU"/>
        </w:rPr>
        <w:t xml:space="preserve">ных монографий: </w:t>
      </w:r>
      <w:r w:rsidR="00933FA9">
        <w:rPr>
          <w:rFonts w:ascii="Times New Roman" w:eastAsia="Times New Roman" w:hAnsi="Times New Roman"/>
          <w:sz w:val="24"/>
          <w:szCs w:val="24"/>
          <w:lang w:eastAsia="ru-RU"/>
        </w:rPr>
        <w:t>0</w:t>
      </w:r>
      <w:r w:rsidRPr="00177097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14:paraId="448BB89C" w14:textId="44FA4914" w:rsidR="00D176D8" w:rsidRDefault="00D176D8" w:rsidP="00D176D8">
      <w:pPr>
        <w:spacing w:after="0" w:line="259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4" w:name="_Hlk85460317"/>
      <w:bookmarkStart w:id="5" w:name="_Hlk85460378"/>
      <w:r w:rsidRPr="00E3252D">
        <w:rPr>
          <w:rFonts w:ascii="Times New Roman" w:eastAsia="Times New Roman" w:hAnsi="Times New Roman"/>
          <w:sz w:val="24"/>
          <w:szCs w:val="24"/>
          <w:lang w:eastAsia="ru-RU"/>
        </w:rPr>
        <w:t>–</w:t>
      </w:r>
      <w:bookmarkEnd w:id="4"/>
      <w:r w:rsidRPr="00E3252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3252D" w:rsidRPr="00E3252D">
        <w:rPr>
          <w:rFonts w:ascii="Times New Roman" w:eastAsia="Times New Roman" w:hAnsi="Times New Roman"/>
          <w:sz w:val="24"/>
          <w:szCs w:val="24"/>
          <w:lang w:eastAsia="ru-RU"/>
        </w:rPr>
        <w:t>отечественны</w:t>
      </w:r>
      <w:r w:rsidR="00E3252D" w:rsidRPr="000E076F">
        <w:rPr>
          <w:rFonts w:ascii="Times New Roman" w:eastAsia="Times New Roman" w:hAnsi="Times New Roman"/>
          <w:sz w:val="24"/>
          <w:szCs w:val="24"/>
          <w:lang w:eastAsia="ru-RU"/>
        </w:rPr>
        <w:t xml:space="preserve">х </w:t>
      </w:r>
      <w:r w:rsidRPr="000E076F">
        <w:rPr>
          <w:rFonts w:ascii="Times New Roman" w:eastAsia="Times New Roman" w:hAnsi="Times New Roman"/>
          <w:sz w:val="24"/>
          <w:szCs w:val="24"/>
          <w:lang w:eastAsia="ru-RU"/>
        </w:rPr>
        <w:t xml:space="preserve">статей: </w:t>
      </w:r>
      <w:r w:rsidR="00933FA9" w:rsidRPr="000E076F">
        <w:rPr>
          <w:rFonts w:ascii="Times New Roman" w:eastAsia="Times New Roman" w:hAnsi="Times New Roman"/>
          <w:sz w:val="24"/>
          <w:szCs w:val="24"/>
          <w:lang w:eastAsia="ru-RU"/>
        </w:rPr>
        <w:t>0</w:t>
      </w:r>
      <w:r w:rsidRPr="000E076F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14:paraId="26AC253C" w14:textId="2F09DF28" w:rsidR="00E3252D" w:rsidRPr="00E3252D" w:rsidRDefault="00E3252D" w:rsidP="00E3252D">
      <w:pPr>
        <w:spacing w:after="0" w:line="259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3252D">
        <w:rPr>
          <w:rFonts w:ascii="Times New Roman" w:eastAsia="Times New Roman" w:hAnsi="Times New Roman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зарубеж</w:t>
      </w:r>
      <w:r w:rsidRPr="00E3252D">
        <w:rPr>
          <w:rFonts w:ascii="Times New Roman" w:eastAsia="Times New Roman" w:hAnsi="Times New Roman"/>
          <w:sz w:val="24"/>
          <w:szCs w:val="24"/>
          <w:lang w:eastAsia="ru-RU"/>
        </w:rPr>
        <w:t xml:space="preserve">ных статей: </w:t>
      </w:r>
      <w:r w:rsidR="00933FA9">
        <w:rPr>
          <w:rFonts w:ascii="Times New Roman" w:eastAsia="Times New Roman" w:hAnsi="Times New Roman"/>
          <w:sz w:val="24"/>
          <w:szCs w:val="24"/>
          <w:lang w:eastAsia="ru-RU"/>
        </w:rPr>
        <w:t>0</w:t>
      </w:r>
      <w:r w:rsidRPr="00E3252D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bookmarkEnd w:id="5"/>
    <w:p w14:paraId="3F361A9B" w14:textId="56441EBC" w:rsidR="00D176D8" w:rsidRDefault="00D176D8" w:rsidP="00D176D8">
      <w:pPr>
        <w:spacing w:after="0" w:line="259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F2D69">
        <w:rPr>
          <w:rFonts w:ascii="Times New Roman" w:eastAsia="Times New Roman" w:hAnsi="Times New Roman"/>
          <w:sz w:val="24"/>
          <w:szCs w:val="24"/>
          <w:lang w:eastAsia="ru-RU"/>
        </w:rPr>
        <w:t xml:space="preserve">– </w:t>
      </w:r>
      <w:r w:rsidR="00E3252D">
        <w:rPr>
          <w:rFonts w:ascii="Times New Roman" w:eastAsia="Times New Roman" w:hAnsi="Times New Roman"/>
          <w:sz w:val="24"/>
          <w:szCs w:val="24"/>
          <w:lang w:eastAsia="ru-RU"/>
        </w:rPr>
        <w:t xml:space="preserve">отечественных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диссертаций</w:t>
      </w:r>
      <w:r w:rsidRPr="00EF2D69">
        <w:rPr>
          <w:rFonts w:ascii="Times New Roman" w:eastAsia="Times New Roman" w:hAnsi="Times New Roman"/>
          <w:sz w:val="24"/>
          <w:szCs w:val="24"/>
          <w:lang w:eastAsia="ru-RU"/>
        </w:rPr>
        <w:t xml:space="preserve">: </w:t>
      </w:r>
      <w:r w:rsidR="00933FA9">
        <w:rPr>
          <w:rFonts w:ascii="Times New Roman" w:eastAsia="Times New Roman" w:hAnsi="Times New Roman"/>
          <w:sz w:val="24"/>
          <w:szCs w:val="24"/>
          <w:lang w:eastAsia="ru-RU"/>
        </w:rPr>
        <w:t>0</w:t>
      </w:r>
      <w:r w:rsidRPr="00EF2D69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14:paraId="1B1E8321" w14:textId="7916FA05" w:rsidR="00E3252D" w:rsidRDefault="00E3252D" w:rsidP="00E3252D">
      <w:pPr>
        <w:spacing w:after="0" w:line="259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F2D69">
        <w:rPr>
          <w:rFonts w:ascii="Times New Roman" w:eastAsia="Times New Roman" w:hAnsi="Times New Roman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зарубежных диссертаций</w:t>
      </w:r>
      <w:r w:rsidRPr="00EF2D69">
        <w:rPr>
          <w:rFonts w:ascii="Times New Roman" w:eastAsia="Times New Roman" w:hAnsi="Times New Roman"/>
          <w:sz w:val="24"/>
          <w:szCs w:val="24"/>
          <w:lang w:eastAsia="ru-RU"/>
        </w:rPr>
        <w:t xml:space="preserve">: </w:t>
      </w:r>
      <w:r w:rsidR="00933FA9">
        <w:rPr>
          <w:rFonts w:ascii="Times New Roman" w:eastAsia="Times New Roman" w:hAnsi="Times New Roman"/>
          <w:sz w:val="24"/>
          <w:szCs w:val="24"/>
          <w:lang w:eastAsia="ru-RU"/>
        </w:rPr>
        <w:t>0</w:t>
      </w:r>
      <w:r w:rsidRPr="00EF2D69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14:paraId="19A76F4C" w14:textId="07A1AD28" w:rsidR="00D176D8" w:rsidRDefault="00D176D8" w:rsidP="00D176D8">
      <w:pPr>
        <w:spacing w:after="0" w:line="259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F2D69">
        <w:rPr>
          <w:rFonts w:ascii="Times New Roman" w:eastAsia="Times New Roman" w:hAnsi="Times New Roman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депонированных рукописей</w:t>
      </w:r>
      <w:r w:rsidRPr="00EF2D69">
        <w:rPr>
          <w:rFonts w:ascii="Times New Roman" w:eastAsia="Times New Roman" w:hAnsi="Times New Roman"/>
          <w:sz w:val="24"/>
          <w:szCs w:val="24"/>
          <w:lang w:eastAsia="ru-RU"/>
        </w:rPr>
        <w:t xml:space="preserve">: </w:t>
      </w:r>
      <w:r w:rsidR="00933FA9">
        <w:rPr>
          <w:rFonts w:ascii="Times New Roman" w:eastAsia="Times New Roman" w:hAnsi="Times New Roman"/>
          <w:sz w:val="24"/>
          <w:szCs w:val="24"/>
          <w:lang w:eastAsia="ru-RU"/>
        </w:rPr>
        <w:t>0</w:t>
      </w:r>
      <w:r w:rsidRPr="00EF2D69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14:paraId="476578EC" w14:textId="23A8D784" w:rsidR="00D176D8" w:rsidRDefault="00D176D8" w:rsidP="00D176D8">
      <w:pPr>
        <w:spacing w:after="0" w:line="259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F2D69">
        <w:rPr>
          <w:rFonts w:ascii="Times New Roman" w:eastAsia="Times New Roman" w:hAnsi="Times New Roman"/>
          <w:sz w:val="24"/>
          <w:szCs w:val="24"/>
          <w:lang w:eastAsia="ru-RU"/>
        </w:rPr>
        <w:t xml:space="preserve">– </w:t>
      </w:r>
      <w:r w:rsidR="00E3252D">
        <w:rPr>
          <w:rFonts w:ascii="Times New Roman" w:eastAsia="Times New Roman" w:hAnsi="Times New Roman"/>
          <w:sz w:val="24"/>
          <w:szCs w:val="24"/>
          <w:lang w:eastAsia="ru-RU"/>
        </w:rPr>
        <w:t xml:space="preserve">отечественных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публикаций в материалах НТК</w:t>
      </w:r>
      <w:r w:rsidRPr="00EF2D69">
        <w:rPr>
          <w:rFonts w:ascii="Times New Roman" w:eastAsia="Times New Roman" w:hAnsi="Times New Roman"/>
          <w:sz w:val="24"/>
          <w:szCs w:val="24"/>
          <w:lang w:eastAsia="ru-RU"/>
        </w:rPr>
        <w:t xml:space="preserve">: </w:t>
      </w:r>
      <w:r w:rsidR="00933FA9">
        <w:rPr>
          <w:rFonts w:ascii="Times New Roman" w:eastAsia="Times New Roman" w:hAnsi="Times New Roman"/>
          <w:sz w:val="24"/>
          <w:szCs w:val="24"/>
          <w:lang w:eastAsia="ru-RU"/>
        </w:rPr>
        <w:t>0</w:t>
      </w:r>
      <w:r w:rsidRPr="00EF2D69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14:paraId="74E8B2A2" w14:textId="5546376C" w:rsidR="00E3252D" w:rsidRDefault="00E3252D" w:rsidP="00E3252D">
      <w:pPr>
        <w:spacing w:after="0" w:line="259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F2D69">
        <w:rPr>
          <w:rFonts w:ascii="Times New Roman" w:eastAsia="Times New Roman" w:hAnsi="Times New Roman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зарубежных публикаций в материалах НТК</w:t>
      </w:r>
      <w:r w:rsidRPr="00EF2D69">
        <w:rPr>
          <w:rFonts w:ascii="Times New Roman" w:eastAsia="Times New Roman" w:hAnsi="Times New Roman"/>
          <w:sz w:val="24"/>
          <w:szCs w:val="24"/>
          <w:lang w:eastAsia="ru-RU"/>
        </w:rPr>
        <w:t xml:space="preserve">: </w:t>
      </w:r>
      <w:r w:rsidR="00933FA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Pr="00EF2D69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14:paraId="1ADCC60F" w14:textId="6A0DE0AB" w:rsidR="00D176D8" w:rsidRDefault="00D176D8" w:rsidP="00D176D8">
      <w:pPr>
        <w:spacing w:after="0" w:line="259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F2D69">
        <w:rPr>
          <w:rFonts w:ascii="Times New Roman" w:eastAsia="Times New Roman" w:hAnsi="Times New Roman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отчетов о НИР</w:t>
      </w:r>
      <w:r w:rsidRPr="00EF2D69">
        <w:rPr>
          <w:rFonts w:ascii="Times New Roman" w:eastAsia="Times New Roman" w:hAnsi="Times New Roman"/>
          <w:sz w:val="24"/>
          <w:szCs w:val="24"/>
          <w:lang w:eastAsia="ru-RU"/>
        </w:rPr>
        <w:t xml:space="preserve">: </w:t>
      </w:r>
      <w:r w:rsidR="00933FA9">
        <w:rPr>
          <w:rFonts w:ascii="Times New Roman" w:eastAsia="Times New Roman" w:hAnsi="Times New Roman"/>
          <w:sz w:val="24"/>
          <w:szCs w:val="24"/>
          <w:lang w:eastAsia="ru-RU"/>
        </w:rPr>
        <w:t>0</w:t>
      </w:r>
      <w:r w:rsidRPr="00EF2D69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14:paraId="18EE9237" w14:textId="1EA184DC" w:rsidR="00E3252D" w:rsidRPr="00177097" w:rsidRDefault="00E3252D" w:rsidP="00E3252D">
      <w:pPr>
        <w:spacing w:after="0" w:line="259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3252D">
        <w:rPr>
          <w:rFonts w:ascii="Times New Roman" w:eastAsia="Times New Roman" w:hAnsi="Times New Roman"/>
          <w:sz w:val="24"/>
          <w:szCs w:val="24"/>
          <w:lang w:eastAsia="ru-RU"/>
        </w:rPr>
        <w:t>–патентов</w:t>
      </w:r>
      <w:r w:rsidRPr="0017709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РФ</w:t>
      </w:r>
      <w:r w:rsidRPr="00E3252D">
        <w:rPr>
          <w:rFonts w:ascii="Times New Roman" w:eastAsia="Times New Roman" w:hAnsi="Times New Roman"/>
          <w:sz w:val="24"/>
          <w:szCs w:val="24"/>
          <w:lang w:eastAsia="ru-RU"/>
        </w:rPr>
        <w:t xml:space="preserve">: </w:t>
      </w:r>
      <w:r w:rsidR="00337E33">
        <w:rPr>
          <w:rFonts w:ascii="Times New Roman" w:eastAsia="Times New Roman" w:hAnsi="Times New Roman"/>
          <w:sz w:val="24"/>
          <w:szCs w:val="24"/>
          <w:lang w:eastAsia="ru-RU"/>
        </w:rPr>
        <w:t>0</w:t>
      </w:r>
      <w:r w:rsidRPr="00177097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14:paraId="22A6FC80" w14:textId="6D846EB1" w:rsidR="00D176D8" w:rsidRDefault="00D176D8" w:rsidP="00D176D8">
      <w:pPr>
        <w:spacing w:after="0" w:line="259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F2D69">
        <w:rPr>
          <w:rFonts w:ascii="Times New Roman" w:eastAsia="Times New Roman" w:hAnsi="Times New Roman"/>
          <w:sz w:val="24"/>
          <w:szCs w:val="24"/>
          <w:lang w:eastAsia="ru-RU"/>
        </w:rPr>
        <w:t xml:space="preserve">– </w:t>
      </w:r>
      <w:r w:rsidR="00E3252D">
        <w:rPr>
          <w:rFonts w:ascii="Times New Roman" w:eastAsia="Times New Roman" w:hAnsi="Times New Roman"/>
          <w:sz w:val="24"/>
          <w:szCs w:val="24"/>
          <w:lang w:eastAsia="ru-RU"/>
        </w:rPr>
        <w:t xml:space="preserve">зарубежных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патентов</w:t>
      </w:r>
      <w:r w:rsidR="00177097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337E33">
        <w:rPr>
          <w:rFonts w:ascii="Times New Roman" w:eastAsia="Times New Roman" w:hAnsi="Times New Roman"/>
          <w:sz w:val="24"/>
          <w:szCs w:val="24"/>
          <w:lang w:val="en-US" w:eastAsia="ru-RU"/>
        </w:rPr>
        <w:t>Europe, China</w:t>
      </w:r>
      <w:r w:rsidR="00177097"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 w:rsidRPr="00EF2D69">
        <w:rPr>
          <w:rFonts w:ascii="Times New Roman" w:eastAsia="Times New Roman" w:hAnsi="Times New Roman"/>
          <w:sz w:val="24"/>
          <w:szCs w:val="24"/>
          <w:lang w:eastAsia="ru-RU"/>
        </w:rPr>
        <w:t xml:space="preserve">: </w:t>
      </w:r>
      <w:r w:rsidR="00337E33">
        <w:rPr>
          <w:rFonts w:ascii="Times New Roman" w:eastAsia="Times New Roman" w:hAnsi="Times New Roman"/>
          <w:sz w:val="24"/>
          <w:szCs w:val="24"/>
          <w:lang w:val="en-US" w:eastAsia="ru-RU"/>
        </w:rPr>
        <w:t>2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70D17044" w14:textId="38DA61D4" w:rsidR="0097539B" w:rsidRPr="00177097" w:rsidRDefault="00EF2D69" w:rsidP="0097539B">
      <w:pPr>
        <w:spacing w:after="0" w:line="259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2.</w:t>
      </w:r>
      <w:r w:rsidR="00177097">
        <w:rPr>
          <w:rFonts w:ascii="Times New Roman" w:eastAsia="Times New Roman" w:hAnsi="Times New Roman"/>
          <w:sz w:val="24"/>
          <w:szCs w:val="24"/>
          <w:lang w:eastAsia="ru-RU"/>
        </w:rPr>
        <w:t xml:space="preserve"> Выполнен аналитический обзор научно-технической информации по теме исследований </w:t>
      </w:r>
      <w:r w:rsidR="00177097" w:rsidRPr="00177097">
        <w:rPr>
          <w:rFonts w:ascii="Times New Roman" w:eastAsia="Times New Roman" w:hAnsi="Times New Roman"/>
          <w:sz w:val="24"/>
          <w:szCs w:val="24"/>
          <w:lang w:eastAsia="ru-RU"/>
        </w:rPr>
        <w:t>“</w:t>
      </w:r>
      <w:r w:rsidR="00933FA9">
        <w:rPr>
          <w:rFonts w:ascii="Times New Roman" w:eastAsia="Times New Roman" w:hAnsi="Times New Roman"/>
          <w:sz w:val="24"/>
          <w:szCs w:val="24"/>
          <w:lang w:eastAsia="ru-RU"/>
        </w:rPr>
        <w:t>Вопросно-ответная система</w:t>
      </w:r>
      <w:r w:rsidR="00177097" w:rsidRPr="00177097">
        <w:rPr>
          <w:rFonts w:ascii="Times New Roman" w:eastAsia="Times New Roman" w:hAnsi="Times New Roman"/>
          <w:sz w:val="24"/>
          <w:szCs w:val="24"/>
          <w:lang w:eastAsia="ru-RU"/>
        </w:rPr>
        <w:t>”:</w:t>
      </w:r>
    </w:p>
    <w:p w14:paraId="0C43E84C" w14:textId="4E69CAE4" w:rsidR="00177097" w:rsidRDefault="00177097" w:rsidP="00177097">
      <w:pPr>
        <w:spacing w:after="0" w:line="259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F2D69">
        <w:rPr>
          <w:rFonts w:ascii="Times New Roman" w:eastAsia="Times New Roman" w:hAnsi="Times New Roman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объем</w:t>
      </w:r>
      <w:r w:rsidRPr="00EF2D69">
        <w:rPr>
          <w:rFonts w:ascii="Times New Roman" w:eastAsia="Times New Roman" w:hAnsi="Times New Roman"/>
          <w:sz w:val="24"/>
          <w:szCs w:val="24"/>
          <w:lang w:eastAsia="ru-RU"/>
        </w:rPr>
        <w:t xml:space="preserve">: </w:t>
      </w:r>
      <w:r w:rsidR="005A15AB">
        <w:rPr>
          <w:rFonts w:ascii="Times New Roman" w:eastAsia="Times New Roman" w:hAnsi="Times New Roman"/>
          <w:sz w:val="24"/>
          <w:szCs w:val="24"/>
          <w:lang w:eastAsia="ru-RU"/>
        </w:rPr>
        <w:t>8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страниц</w:t>
      </w:r>
      <w:r w:rsidRPr="00EF2D69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14:paraId="243352E0" w14:textId="56F34091" w:rsidR="00177097" w:rsidRPr="00E3252D" w:rsidRDefault="00177097" w:rsidP="00177097">
      <w:pPr>
        <w:spacing w:after="0" w:line="259" w:lineRule="auto"/>
        <w:ind w:firstLine="709"/>
        <w:jc w:val="both"/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</w:pPr>
      <w:r w:rsidRPr="00D176D8">
        <w:rPr>
          <w:rFonts w:ascii="Times New Roman" w:eastAsia="Times New Roman" w:hAnsi="Times New Roman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разделов</w:t>
      </w:r>
      <w:r w:rsidRPr="00D176D8">
        <w:rPr>
          <w:rFonts w:ascii="Times New Roman" w:eastAsia="Times New Roman" w:hAnsi="Times New Roman"/>
          <w:sz w:val="24"/>
          <w:szCs w:val="24"/>
          <w:lang w:eastAsia="ru-RU"/>
        </w:rPr>
        <w:t xml:space="preserve">: </w:t>
      </w:r>
      <w:r w:rsidR="005A15AB">
        <w:rPr>
          <w:rFonts w:ascii="Times New Roman" w:eastAsia="Times New Roman" w:hAnsi="Times New Roman"/>
          <w:sz w:val="24"/>
          <w:szCs w:val="24"/>
          <w:lang w:eastAsia="ru-RU"/>
        </w:rPr>
        <w:t>8</w:t>
      </w:r>
      <w:r w:rsidRPr="00177097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14:paraId="5FFF15BE" w14:textId="0513716A" w:rsidR="00177097" w:rsidRPr="006955DE" w:rsidRDefault="00177097" w:rsidP="00177097">
      <w:pPr>
        <w:spacing w:after="0" w:line="259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3252D">
        <w:rPr>
          <w:rFonts w:ascii="Times New Roman" w:eastAsia="Times New Roman" w:hAnsi="Times New Roman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рисун</w:t>
      </w:r>
      <w:r w:rsidRPr="006955DE">
        <w:rPr>
          <w:rFonts w:ascii="Times New Roman" w:eastAsia="Times New Roman" w:hAnsi="Times New Roman"/>
          <w:sz w:val="24"/>
          <w:szCs w:val="24"/>
          <w:lang w:eastAsia="ru-RU"/>
        </w:rPr>
        <w:t xml:space="preserve">ков: </w:t>
      </w:r>
      <w:r w:rsidR="006955DE" w:rsidRPr="006955DE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955DE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14:paraId="57F206F8" w14:textId="59ED48FF" w:rsidR="00177097" w:rsidRPr="006955DE" w:rsidRDefault="00177097" w:rsidP="00177097">
      <w:pPr>
        <w:spacing w:after="0" w:line="259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955DE">
        <w:rPr>
          <w:rFonts w:ascii="Times New Roman" w:eastAsia="Times New Roman" w:hAnsi="Times New Roman"/>
          <w:sz w:val="24"/>
          <w:szCs w:val="24"/>
          <w:lang w:eastAsia="ru-RU"/>
        </w:rPr>
        <w:t xml:space="preserve">– графиков: </w:t>
      </w:r>
      <w:r w:rsidR="006955DE" w:rsidRPr="006955DE">
        <w:rPr>
          <w:rFonts w:ascii="Times New Roman" w:eastAsia="Times New Roman" w:hAnsi="Times New Roman"/>
          <w:sz w:val="24"/>
          <w:szCs w:val="24"/>
          <w:lang w:eastAsia="ru-RU"/>
        </w:rPr>
        <w:t>0</w:t>
      </w:r>
      <w:r w:rsidRPr="006955DE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14:paraId="7B0235FA" w14:textId="151F33DD" w:rsidR="00177097" w:rsidRPr="006955DE" w:rsidRDefault="00177097" w:rsidP="00177097">
      <w:pPr>
        <w:spacing w:after="0" w:line="259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955DE">
        <w:rPr>
          <w:rFonts w:ascii="Times New Roman" w:eastAsia="Times New Roman" w:hAnsi="Times New Roman"/>
          <w:sz w:val="24"/>
          <w:szCs w:val="24"/>
          <w:lang w:eastAsia="ru-RU"/>
        </w:rPr>
        <w:t xml:space="preserve">– таблиц: </w:t>
      </w:r>
      <w:r w:rsidR="006955DE" w:rsidRPr="006955DE">
        <w:rPr>
          <w:rFonts w:ascii="Times New Roman" w:eastAsia="Times New Roman" w:hAnsi="Times New Roman"/>
          <w:sz w:val="24"/>
          <w:szCs w:val="24"/>
          <w:lang w:eastAsia="ru-RU"/>
        </w:rPr>
        <w:t>0</w:t>
      </w:r>
      <w:r w:rsidRPr="006955DE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14:paraId="6029DFB2" w14:textId="72C18518" w:rsidR="00177097" w:rsidRPr="00177097" w:rsidRDefault="00177097" w:rsidP="00177097">
      <w:pPr>
        <w:spacing w:after="0" w:line="259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955DE">
        <w:rPr>
          <w:rFonts w:ascii="Times New Roman" w:eastAsia="Times New Roman" w:hAnsi="Times New Roman"/>
          <w:sz w:val="24"/>
          <w:szCs w:val="24"/>
          <w:lang w:eastAsia="ru-RU"/>
        </w:rPr>
        <w:t xml:space="preserve">– формул: </w:t>
      </w:r>
      <w:r w:rsidR="006955DE" w:rsidRPr="006955DE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Pr="006955DE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14:paraId="1EDDA884" w14:textId="55FB7174" w:rsidR="00177097" w:rsidRDefault="00177097" w:rsidP="00177097">
      <w:pPr>
        <w:spacing w:after="0" w:line="259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F2D69">
        <w:rPr>
          <w:rFonts w:ascii="Times New Roman" w:eastAsia="Times New Roman" w:hAnsi="Times New Roman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количество источников информации</w:t>
      </w:r>
      <w:r w:rsidRPr="00EF2D69">
        <w:rPr>
          <w:rFonts w:ascii="Times New Roman" w:eastAsia="Times New Roman" w:hAnsi="Times New Roman"/>
          <w:sz w:val="24"/>
          <w:szCs w:val="24"/>
          <w:lang w:eastAsia="ru-RU"/>
        </w:rPr>
        <w:t xml:space="preserve">: </w:t>
      </w:r>
      <w:r w:rsidR="00933FA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75FD843A" w14:textId="772D5C1D" w:rsidR="005F455F" w:rsidRDefault="00177097" w:rsidP="00A6255A">
      <w:pPr>
        <w:spacing w:after="0" w:line="259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3. Наиболее близкими статьями (трудами, публикациями</w:t>
      </w:r>
      <w:r w:rsidR="009A6D12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тезисами и т.п.) </w:t>
      </w:r>
      <w:r w:rsidR="009A6D12">
        <w:rPr>
          <w:rFonts w:ascii="Times New Roman" w:eastAsia="Times New Roman" w:hAnsi="Times New Roman"/>
          <w:sz w:val="24"/>
          <w:szCs w:val="24"/>
          <w:lang w:eastAsia="ru-RU"/>
        </w:rPr>
        <w:t xml:space="preserve">к теме проводимых исследований </w:t>
      </w:r>
      <w:r w:rsidR="009A6D12" w:rsidRPr="009A6D12">
        <w:rPr>
          <w:rFonts w:ascii="Times New Roman" w:eastAsia="Times New Roman" w:hAnsi="Times New Roman"/>
          <w:sz w:val="24"/>
          <w:szCs w:val="24"/>
          <w:lang w:eastAsia="ru-RU"/>
        </w:rPr>
        <w:t>“</w:t>
      </w:r>
      <w:r w:rsidR="00933FA9">
        <w:rPr>
          <w:rFonts w:ascii="Times New Roman" w:eastAsia="Times New Roman" w:hAnsi="Times New Roman"/>
          <w:sz w:val="24"/>
          <w:szCs w:val="24"/>
          <w:lang w:eastAsia="ru-RU"/>
        </w:rPr>
        <w:t>Вопросно-ответная система</w:t>
      </w:r>
      <w:r w:rsidR="009A6D12" w:rsidRPr="009A6D12">
        <w:rPr>
          <w:rFonts w:ascii="Times New Roman" w:eastAsia="Times New Roman" w:hAnsi="Times New Roman"/>
          <w:sz w:val="24"/>
          <w:szCs w:val="24"/>
          <w:lang w:eastAsia="ru-RU"/>
        </w:rPr>
        <w:t>”</w:t>
      </w:r>
      <w:r w:rsidR="009A6D12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являются</w:t>
      </w:r>
      <w:r w:rsidRPr="00177097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14:paraId="56FFFF25" w14:textId="0669969E" w:rsidR="00177097" w:rsidRDefault="00F8683B" w:rsidP="00A6255A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57FE1">
        <w:rPr>
          <w:rFonts w:ascii="Times New Roman" w:eastAsia="Times New Roman" w:hAnsi="Times New Roman"/>
          <w:sz w:val="24"/>
          <w:szCs w:val="24"/>
          <w:lang w:val="en-US" w:eastAsia="ru-RU"/>
        </w:rPr>
        <w:t>3.1</w:t>
      </w:r>
      <w:r w:rsidR="00EC3720" w:rsidRPr="00EC3720">
        <w:rPr>
          <w:rFonts w:ascii="Times New Roman" w:eastAsia="Times New Roman" w:hAnsi="Times New Roman"/>
          <w:sz w:val="24"/>
          <w:szCs w:val="24"/>
          <w:lang w:val="en-US" w:eastAsia="ru-RU"/>
        </w:rPr>
        <w:t> </w:t>
      </w:r>
      <w:r w:rsidR="00B57FE1" w:rsidRPr="00A86EA9">
        <w:rPr>
          <w:rFonts w:ascii="Times New Roman" w:hAnsi="Times New Roman"/>
          <w:sz w:val="24"/>
          <w:szCs w:val="24"/>
          <w:lang w:val="en-US"/>
        </w:rPr>
        <w:t xml:space="preserve">Reimers N., </w:t>
      </w:r>
      <w:proofErr w:type="spellStart"/>
      <w:r w:rsidR="00B57FE1" w:rsidRPr="00A86EA9">
        <w:rPr>
          <w:rFonts w:ascii="Times New Roman" w:hAnsi="Times New Roman"/>
          <w:sz w:val="24"/>
          <w:szCs w:val="24"/>
          <w:lang w:val="en-US"/>
        </w:rPr>
        <w:t>Gurevych</w:t>
      </w:r>
      <w:proofErr w:type="spellEnd"/>
      <w:r w:rsidR="00B57FE1" w:rsidRPr="00A86EA9">
        <w:rPr>
          <w:rFonts w:ascii="Times New Roman" w:hAnsi="Times New Roman"/>
          <w:sz w:val="24"/>
          <w:szCs w:val="24"/>
          <w:lang w:val="en-US"/>
        </w:rPr>
        <w:t xml:space="preserve"> I. Sentence-BERT: Sentence Embeddings using Siamese BERT-Networks // EMNLP-IJCNLP 2019 - 2019 Conference on Empirical Methods in Natural Language Processing and 9th International Joint Conference on Natural Language Processing, Proceedings of the Conference. </w:t>
      </w:r>
      <w:r w:rsidR="00B57FE1" w:rsidRPr="00A86EA9">
        <w:rPr>
          <w:rFonts w:ascii="Times New Roman" w:hAnsi="Times New Roman"/>
          <w:sz w:val="24"/>
          <w:szCs w:val="24"/>
        </w:rPr>
        <w:t xml:space="preserve">2019. </w:t>
      </w:r>
      <w:r w:rsidR="00B57FE1" w:rsidRPr="00A86EA9">
        <w:rPr>
          <w:rFonts w:ascii="Times New Roman" w:hAnsi="Times New Roman"/>
          <w:sz w:val="24"/>
          <w:szCs w:val="24"/>
          <w:lang w:val="en-US"/>
        </w:rPr>
        <w:t>P</w:t>
      </w:r>
      <w:r w:rsidR="00B57FE1" w:rsidRPr="00A86EA9">
        <w:rPr>
          <w:rFonts w:ascii="Times New Roman" w:hAnsi="Times New Roman"/>
          <w:sz w:val="24"/>
          <w:szCs w:val="24"/>
        </w:rPr>
        <w:t xml:space="preserve">. 3982-3992. </w:t>
      </w:r>
      <w:proofErr w:type="spellStart"/>
      <w:r w:rsidR="00B57FE1" w:rsidRPr="00A86EA9">
        <w:rPr>
          <w:rFonts w:ascii="Times New Roman" w:hAnsi="Times New Roman"/>
          <w:sz w:val="24"/>
          <w:szCs w:val="24"/>
          <w:lang w:val="en-US"/>
        </w:rPr>
        <w:t>doi</w:t>
      </w:r>
      <w:proofErr w:type="spellEnd"/>
      <w:r w:rsidR="00B57FE1" w:rsidRPr="00A86EA9">
        <w:rPr>
          <w:rFonts w:ascii="Times New Roman" w:hAnsi="Times New Roman"/>
          <w:sz w:val="24"/>
          <w:szCs w:val="24"/>
        </w:rPr>
        <w:t>:</w:t>
      </w:r>
      <w:r w:rsidR="00B57FE1" w:rsidRPr="00A86EA9">
        <w:t xml:space="preserve"> </w:t>
      </w:r>
      <w:r w:rsidR="00B57FE1" w:rsidRPr="00A86EA9">
        <w:rPr>
          <w:rFonts w:ascii="Times New Roman" w:hAnsi="Times New Roman"/>
          <w:sz w:val="24"/>
          <w:szCs w:val="24"/>
        </w:rPr>
        <w:t>10.18653/</w:t>
      </w:r>
      <w:r w:rsidR="00B57FE1" w:rsidRPr="00A86EA9">
        <w:rPr>
          <w:rFonts w:ascii="Times New Roman" w:hAnsi="Times New Roman"/>
          <w:sz w:val="24"/>
          <w:szCs w:val="24"/>
          <w:lang w:val="en-US"/>
        </w:rPr>
        <w:t>v</w:t>
      </w:r>
      <w:r w:rsidR="00B57FE1" w:rsidRPr="00A86EA9">
        <w:rPr>
          <w:rFonts w:ascii="Times New Roman" w:hAnsi="Times New Roman"/>
          <w:sz w:val="24"/>
          <w:szCs w:val="24"/>
        </w:rPr>
        <w:t>1/</w:t>
      </w:r>
      <w:r w:rsidR="00B57FE1" w:rsidRPr="00A86EA9">
        <w:rPr>
          <w:rFonts w:ascii="Times New Roman" w:hAnsi="Times New Roman"/>
          <w:sz w:val="24"/>
          <w:szCs w:val="24"/>
          <w:lang w:val="en-US"/>
        </w:rPr>
        <w:t>D</w:t>
      </w:r>
      <w:r w:rsidR="00B57FE1" w:rsidRPr="00A86EA9">
        <w:rPr>
          <w:rFonts w:ascii="Times New Roman" w:hAnsi="Times New Roman"/>
          <w:sz w:val="24"/>
          <w:szCs w:val="24"/>
        </w:rPr>
        <w:t>19-1410.</w:t>
      </w:r>
    </w:p>
    <w:p w14:paraId="53632430" w14:textId="0DF2B99D" w:rsidR="00EC3720" w:rsidRPr="00F8683B" w:rsidRDefault="00EC3720" w:rsidP="00A6255A">
      <w:pPr>
        <w:spacing w:after="0" w:line="259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>3.2 </w:t>
      </w:r>
      <w:r w:rsidRPr="00A86EA9">
        <w:rPr>
          <w:rFonts w:ascii="Times New Roman" w:hAnsi="Times New Roman"/>
          <w:sz w:val="24"/>
          <w:szCs w:val="24"/>
        </w:rPr>
        <w:t xml:space="preserve">Документация библиотеки </w:t>
      </w:r>
      <w:r w:rsidRPr="00A86EA9">
        <w:rPr>
          <w:rFonts w:ascii="Times New Roman" w:hAnsi="Times New Roman"/>
          <w:sz w:val="24"/>
          <w:szCs w:val="24"/>
          <w:lang w:val="en-US"/>
        </w:rPr>
        <w:t>Sentence</w:t>
      </w:r>
      <w:r w:rsidRPr="00A86EA9">
        <w:rPr>
          <w:rFonts w:ascii="Times New Roman" w:hAnsi="Times New Roman"/>
          <w:sz w:val="24"/>
          <w:szCs w:val="24"/>
        </w:rPr>
        <w:t>-</w:t>
      </w:r>
      <w:r w:rsidRPr="00A86EA9">
        <w:rPr>
          <w:rFonts w:ascii="Times New Roman" w:hAnsi="Times New Roman"/>
          <w:sz w:val="24"/>
          <w:szCs w:val="24"/>
          <w:lang w:val="en-US"/>
        </w:rPr>
        <w:t>Transformers</w:t>
      </w:r>
      <w:r w:rsidRPr="00A86EA9">
        <w:rPr>
          <w:rFonts w:ascii="Times New Roman" w:hAnsi="Times New Roman"/>
          <w:sz w:val="24"/>
          <w:szCs w:val="24"/>
        </w:rPr>
        <w:t xml:space="preserve"> // [Электронный ресурс]. </w:t>
      </w:r>
      <w:r w:rsidRPr="00A86EA9">
        <w:rPr>
          <w:rFonts w:ascii="Times New Roman" w:hAnsi="Times New Roman"/>
          <w:sz w:val="24"/>
          <w:szCs w:val="24"/>
          <w:lang w:val="en-US"/>
        </w:rPr>
        <w:t>URL</w:t>
      </w:r>
      <w:r w:rsidRPr="00EC3720">
        <w:rPr>
          <w:rFonts w:ascii="Times New Roman" w:hAnsi="Times New Roman"/>
          <w:sz w:val="24"/>
          <w:szCs w:val="24"/>
        </w:rPr>
        <w:t xml:space="preserve">: </w:t>
      </w:r>
      <w:hyperlink r:id="rId17" w:history="1">
        <w:r w:rsidRPr="00A86EA9">
          <w:rPr>
            <w:rStyle w:val="ab"/>
            <w:rFonts w:ascii="Times New Roman" w:hAnsi="Times New Roman"/>
            <w:bCs/>
            <w:sz w:val="24"/>
            <w:szCs w:val="24"/>
            <w:lang w:val="en-US"/>
          </w:rPr>
          <w:t>https</w:t>
        </w:r>
        <w:r w:rsidRPr="00EC3720">
          <w:rPr>
            <w:rStyle w:val="ab"/>
            <w:rFonts w:ascii="Times New Roman" w:hAnsi="Times New Roman"/>
            <w:bCs/>
            <w:sz w:val="24"/>
            <w:szCs w:val="24"/>
          </w:rPr>
          <w:t>://</w:t>
        </w:r>
        <w:proofErr w:type="spellStart"/>
        <w:r w:rsidRPr="00A86EA9">
          <w:rPr>
            <w:rStyle w:val="ab"/>
            <w:rFonts w:ascii="Times New Roman" w:hAnsi="Times New Roman"/>
            <w:bCs/>
            <w:sz w:val="24"/>
            <w:szCs w:val="24"/>
            <w:lang w:val="en-US"/>
          </w:rPr>
          <w:t>sbert</w:t>
        </w:r>
        <w:proofErr w:type="spellEnd"/>
        <w:r w:rsidRPr="00EC3720">
          <w:rPr>
            <w:rStyle w:val="ab"/>
            <w:rFonts w:ascii="Times New Roman" w:hAnsi="Times New Roman"/>
            <w:bCs/>
            <w:sz w:val="24"/>
            <w:szCs w:val="24"/>
          </w:rPr>
          <w:t>.</w:t>
        </w:r>
        <w:r w:rsidRPr="00A86EA9">
          <w:rPr>
            <w:rStyle w:val="ab"/>
            <w:rFonts w:ascii="Times New Roman" w:hAnsi="Times New Roman"/>
            <w:bCs/>
            <w:sz w:val="24"/>
            <w:szCs w:val="24"/>
            <w:lang w:val="en-US"/>
          </w:rPr>
          <w:t>net</w:t>
        </w:r>
        <w:r w:rsidRPr="00EC3720">
          <w:rPr>
            <w:rStyle w:val="ab"/>
            <w:rFonts w:ascii="Times New Roman" w:hAnsi="Times New Roman"/>
            <w:bCs/>
            <w:sz w:val="24"/>
            <w:szCs w:val="24"/>
          </w:rPr>
          <w:t>/</w:t>
        </w:r>
      </w:hyperlink>
      <w:r w:rsidRPr="00EC3720">
        <w:rPr>
          <w:rFonts w:ascii="Times New Roman" w:hAnsi="Times New Roman"/>
          <w:bCs/>
          <w:sz w:val="24"/>
          <w:szCs w:val="24"/>
        </w:rPr>
        <w:t xml:space="preserve"> (</w:t>
      </w:r>
      <w:r w:rsidRPr="00A86EA9">
        <w:rPr>
          <w:rFonts w:ascii="Times New Roman" w:hAnsi="Times New Roman"/>
          <w:bCs/>
          <w:sz w:val="24"/>
          <w:szCs w:val="24"/>
        </w:rPr>
        <w:t>дата</w:t>
      </w:r>
      <w:r w:rsidRPr="00EC3720">
        <w:rPr>
          <w:rFonts w:ascii="Times New Roman" w:hAnsi="Times New Roman"/>
          <w:bCs/>
          <w:sz w:val="24"/>
          <w:szCs w:val="24"/>
        </w:rPr>
        <w:t xml:space="preserve"> </w:t>
      </w:r>
      <w:r w:rsidRPr="00A86EA9">
        <w:rPr>
          <w:rFonts w:ascii="Times New Roman" w:hAnsi="Times New Roman"/>
          <w:bCs/>
          <w:sz w:val="24"/>
          <w:szCs w:val="24"/>
        </w:rPr>
        <w:t>обращения</w:t>
      </w:r>
      <w:r w:rsidRPr="00EC3720">
        <w:rPr>
          <w:rFonts w:ascii="Times New Roman" w:hAnsi="Times New Roman"/>
          <w:bCs/>
          <w:sz w:val="24"/>
          <w:szCs w:val="24"/>
        </w:rPr>
        <w:t>: 05.11.2022).</w:t>
      </w:r>
    </w:p>
    <w:p w14:paraId="7318B31C" w14:textId="379A7768" w:rsidR="005F455F" w:rsidRPr="00FF76C0" w:rsidRDefault="009A6D12" w:rsidP="00A6255A">
      <w:pPr>
        <w:spacing w:after="0" w:line="259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4. Наиболее</w:t>
      </w:r>
      <w:r w:rsidRPr="009A6D12">
        <w:rPr>
          <w:rFonts w:ascii="Times New Roman" w:eastAsia="Times New Roman" w:hAnsi="Times New Roman"/>
          <w:sz w:val="24"/>
          <w:szCs w:val="24"/>
          <w:lang w:eastAsia="ru-RU"/>
        </w:rPr>
        <w:t xml:space="preserve"> близки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ми</w:t>
      </w:r>
      <w:r w:rsidRPr="009A6D12">
        <w:rPr>
          <w:rFonts w:ascii="Times New Roman" w:eastAsia="Times New Roman" w:hAnsi="Times New Roman"/>
          <w:sz w:val="24"/>
          <w:szCs w:val="24"/>
          <w:lang w:eastAsia="ru-RU"/>
        </w:rPr>
        <w:t xml:space="preserve"> патент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ами </w:t>
      </w:r>
      <w:r w:rsidRPr="009A6D12">
        <w:rPr>
          <w:rFonts w:ascii="Times New Roman" w:eastAsia="Times New Roman" w:hAnsi="Times New Roman"/>
          <w:sz w:val="24"/>
          <w:szCs w:val="24"/>
          <w:lang w:eastAsia="ru-RU"/>
        </w:rPr>
        <w:t>к теме проводимых исследований “</w:t>
      </w:r>
      <w:r w:rsidR="00B57FE1">
        <w:rPr>
          <w:rFonts w:ascii="Times New Roman" w:eastAsia="Times New Roman" w:hAnsi="Times New Roman"/>
          <w:sz w:val="24"/>
          <w:szCs w:val="24"/>
          <w:lang w:eastAsia="ru-RU"/>
        </w:rPr>
        <w:t xml:space="preserve">Вопросно-ответная </w:t>
      </w:r>
      <w:proofErr w:type="spellStart"/>
      <w:r w:rsidR="00B57FE1">
        <w:rPr>
          <w:rFonts w:ascii="Times New Roman" w:eastAsia="Times New Roman" w:hAnsi="Times New Roman"/>
          <w:sz w:val="24"/>
          <w:szCs w:val="24"/>
          <w:lang w:eastAsia="ru-RU"/>
        </w:rPr>
        <w:t>ситема</w:t>
      </w:r>
      <w:proofErr w:type="spellEnd"/>
      <w:r w:rsidRPr="009A6D12">
        <w:rPr>
          <w:rFonts w:ascii="Times New Roman" w:eastAsia="Times New Roman" w:hAnsi="Times New Roman"/>
          <w:sz w:val="24"/>
          <w:szCs w:val="24"/>
          <w:lang w:eastAsia="ru-RU"/>
        </w:rPr>
        <w:t>” являются:</w:t>
      </w:r>
    </w:p>
    <w:p w14:paraId="1292119E" w14:textId="51825A08" w:rsidR="00B57FE1" w:rsidRPr="00DF360B" w:rsidRDefault="00B57FE1" w:rsidP="00B57FE1">
      <w:pPr>
        <w:spacing w:after="0" w:line="259" w:lineRule="auto"/>
        <w:ind w:firstLine="708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 xml:space="preserve">4.1 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European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 xml:space="preserve">patent №: </w:t>
      </w:r>
      <w:r w:rsidRPr="004C3269">
        <w:rPr>
          <w:rFonts w:ascii="Times New Roman" w:hAnsi="Times New Roman"/>
          <w:bCs/>
          <w:sz w:val="24"/>
          <w:szCs w:val="24"/>
          <w:lang w:val="en-US"/>
        </w:rPr>
        <w:t>EP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4C3269">
        <w:rPr>
          <w:rFonts w:ascii="Times New Roman" w:hAnsi="Times New Roman"/>
          <w:bCs/>
          <w:sz w:val="24"/>
          <w:szCs w:val="24"/>
          <w:lang w:val="en-US"/>
        </w:rPr>
        <w:t>3756142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4C3269">
        <w:rPr>
          <w:rFonts w:ascii="Times New Roman" w:hAnsi="Times New Roman"/>
          <w:bCs/>
          <w:sz w:val="24"/>
          <w:szCs w:val="24"/>
          <w:lang w:val="en-US"/>
        </w:rPr>
        <w:t>A1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 xml:space="preserve">, IPC </w:t>
      </w:r>
      <w:r w:rsidRPr="004C3269">
        <w:rPr>
          <w:rFonts w:ascii="Times New Roman" w:hAnsi="Times New Roman"/>
          <w:bCs/>
          <w:sz w:val="24"/>
          <w:szCs w:val="24"/>
          <w:lang w:val="en-US"/>
        </w:rPr>
        <w:t>G06N 3/04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>
        <w:rPr>
          <w:rFonts w:ascii="Times New Roman" w:hAnsi="Times New Roman"/>
          <w:bCs/>
          <w:sz w:val="24"/>
          <w:szCs w:val="24"/>
          <w:lang w:val="en-US"/>
        </w:rPr>
        <w:t>,</w:t>
      </w:r>
      <w:r w:rsidRPr="004C3269">
        <w:rPr>
          <w:rFonts w:ascii="Times New Roman" w:hAnsi="Times New Roman"/>
          <w:bCs/>
          <w:sz w:val="24"/>
          <w:szCs w:val="24"/>
          <w:lang w:val="en-US"/>
        </w:rPr>
        <w:t xml:space="preserve"> G06N 5/04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Pr="004C3269">
        <w:rPr>
          <w:rFonts w:ascii="Times New Roman" w:hAnsi="Times New Roman"/>
          <w:sz w:val="24"/>
          <w:szCs w:val="24"/>
          <w:lang w:val="en-US"/>
        </w:rPr>
        <w:t xml:space="preserve">uestion answering from minimal context over </w:t>
      </w:r>
      <w:proofErr w:type="gramStart"/>
      <w:r w:rsidRPr="004C3269">
        <w:rPr>
          <w:rFonts w:ascii="Times New Roman" w:hAnsi="Times New Roman"/>
          <w:sz w:val="24"/>
          <w:szCs w:val="24"/>
          <w:lang w:val="en-US"/>
        </w:rPr>
        <w:t>documents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1700E">
        <w:rPr>
          <w:rFonts w:ascii="Times New Roman" w:hAnsi="Times New Roman"/>
          <w:sz w:val="24"/>
          <w:szCs w:val="24"/>
          <w:lang w:val="en-US"/>
        </w:rPr>
        <w:t>:</w:t>
      </w:r>
      <w:proofErr w:type="gramEnd"/>
      <w:r w:rsidRPr="0091700E">
        <w:rPr>
          <w:rFonts w:ascii="Times New Roman" w:hAnsi="Times New Roman"/>
          <w:sz w:val="24"/>
          <w:szCs w:val="24"/>
          <w:lang w:val="en-US"/>
        </w:rPr>
        <w:t xml:space="preserve"> Appl. №: </w:t>
      </w:r>
      <w:r w:rsidRPr="004C3269">
        <w:rPr>
          <w:rFonts w:ascii="Times New Roman" w:hAnsi="Times New Roman"/>
          <w:sz w:val="24"/>
          <w:szCs w:val="24"/>
          <w:lang w:val="en-US"/>
        </w:rPr>
        <w:t>EP19708749.7A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 : </w:t>
      </w:r>
      <w:r>
        <w:rPr>
          <w:rFonts w:ascii="Times New Roman" w:hAnsi="Times New Roman"/>
          <w:sz w:val="24"/>
          <w:szCs w:val="24"/>
          <w:lang w:val="en-US"/>
        </w:rPr>
        <w:t>19</w:t>
      </w:r>
      <w:r w:rsidRPr="001B659C">
        <w:rPr>
          <w:rFonts w:ascii="Times New Roman" w:hAnsi="Times New Roman"/>
          <w:sz w:val="24"/>
          <w:szCs w:val="24"/>
          <w:lang w:val="en-US"/>
        </w:rPr>
        <w:t>.0</w:t>
      </w:r>
      <w:r>
        <w:rPr>
          <w:rFonts w:ascii="Times New Roman" w:hAnsi="Times New Roman"/>
          <w:sz w:val="24"/>
          <w:szCs w:val="24"/>
          <w:lang w:val="en-US"/>
        </w:rPr>
        <w:t>2</w:t>
      </w:r>
      <w:r w:rsidRPr="001B659C">
        <w:rPr>
          <w:rFonts w:ascii="Times New Roman" w:hAnsi="Times New Roman"/>
          <w:sz w:val="24"/>
          <w:szCs w:val="24"/>
          <w:lang w:val="en-US"/>
        </w:rPr>
        <w:t>.2019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 : Publication: </w:t>
      </w:r>
      <w:r>
        <w:rPr>
          <w:rFonts w:ascii="Times New Roman" w:hAnsi="Times New Roman"/>
          <w:sz w:val="24"/>
          <w:szCs w:val="24"/>
          <w:lang w:val="en-US"/>
        </w:rPr>
        <w:t>30</w:t>
      </w:r>
      <w:r w:rsidRPr="001B659C"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12</w:t>
      </w:r>
      <w:r w:rsidRPr="001B659C">
        <w:rPr>
          <w:rFonts w:ascii="Times New Roman" w:hAnsi="Times New Roman"/>
          <w:sz w:val="24"/>
          <w:szCs w:val="24"/>
          <w:lang w:val="en-US"/>
        </w:rPr>
        <w:t>.202</w:t>
      </w:r>
      <w:r>
        <w:rPr>
          <w:rFonts w:ascii="Times New Roman" w:hAnsi="Times New Roman"/>
          <w:sz w:val="24"/>
          <w:szCs w:val="24"/>
          <w:lang w:val="en-US"/>
        </w:rPr>
        <w:t xml:space="preserve">0 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/ </w:t>
      </w:r>
      <w:proofErr w:type="spellStart"/>
      <w:r w:rsidRPr="004C3269">
        <w:rPr>
          <w:rFonts w:ascii="Times New Roman" w:hAnsi="Times New Roman"/>
          <w:sz w:val="24"/>
          <w:szCs w:val="24"/>
          <w:lang w:val="en-US"/>
        </w:rPr>
        <w:t>Sewon</w:t>
      </w:r>
      <w:proofErr w:type="spellEnd"/>
      <w:r w:rsidRPr="004C3269">
        <w:rPr>
          <w:rFonts w:ascii="Times New Roman" w:hAnsi="Times New Roman"/>
          <w:sz w:val="24"/>
          <w:szCs w:val="24"/>
          <w:lang w:val="en-US"/>
        </w:rPr>
        <w:t xml:space="preserve"> Min, Victor ZHONG, </w:t>
      </w:r>
      <w:proofErr w:type="spellStart"/>
      <w:r w:rsidRPr="004C3269">
        <w:rPr>
          <w:rFonts w:ascii="Times New Roman" w:hAnsi="Times New Roman"/>
          <w:sz w:val="24"/>
          <w:szCs w:val="24"/>
          <w:lang w:val="en-US"/>
        </w:rPr>
        <w:t>Caiming</w:t>
      </w:r>
      <w:proofErr w:type="spellEnd"/>
      <w:r w:rsidRPr="004C32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C3269">
        <w:rPr>
          <w:rFonts w:ascii="Times New Roman" w:hAnsi="Times New Roman"/>
          <w:sz w:val="24"/>
          <w:szCs w:val="24"/>
          <w:lang w:val="en-US"/>
        </w:rPr>
        <w:t>Xiong</w:t>
      </w:r>
      <w:proofErr w:type="spellEnd"/>
      <w:r w:rsidRPr="004C3269">
        <w:rPr>
          <w:rFonts w:ascii="Times New Roman" w:hAnsi="Times New Roman"/>
          <w:sz w:val="24"/>
          <w:szCs w:val="24"/>
          <w:lang w:val="en-US"/>
        </w:rPr>
        <w:t xml:space="preserve">, Richard </w:t>
      </w:r>
      <w:proofErr w:type="spellStart"/>
      <w:r w:rsidRPr="004C3269">
        <w:rPr>
          <w:rFonts w:ascii="Times New Roman" w:hAnsi="Times New Roman"/>
          <w:sz w:val="24"/>
          <w:szCs w:val="24"/>
          <w:lang w:val="en-US"/>
        </w:rPr>
        <w:t>Socher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; Assignee: </w:t>
      </w:r>
      <w:r w:rsidRPr="004C3269">
        <w:rPr>
          <w:rFonts w:ascii="Times New Roman" w:hAnsi="Times New Roman"/>
          <w:sz w:val="24"/>
          <w:szCs w:val="24"/>
          <w:lang w:val="en-US"/>
        </w:rPr>
        <w:t>SALESFORCE COM INC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 xml:space="preserve">– </w:t>
      </w:r>
      <w:r>
        <w:rPr>
          <w:rFonts w:ascii="Times New Roman" w:hAnsi="Times New Roman"/>
          <w:bCs/>
          <w:sz w:val="24"/>
          <w:szCs w:val="24"/>
          <w:lang w:val="en-US"/>
        </w:rPr>
        <w:t>65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 xml:space="preserve"> p.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Pr="0091700E">
        <w:rPr>
          <w:rFonts w:ascii="Times New Roman" w:hAnsi="Times New Roman"/>
          <w:sz w:val="24"/>
          <w:szCs w:val="24"/>
        </w:rPr>
        <w:t>Текст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 : </w:t>
      </w:r>
      <w:r w:rsidRPr="0091700E">
        <w:rPr>
          <w:rFonts w:ascii="Times New Roman" w:hAnsi="Times New Roman"/>
          <w:sz w:val="24"/>
          <w:szCs w:val="24"/>
        </w:rPr>
        <w:t>непосредственный</w:t>
      </w:r>
      <w:r w:rsidRPr="0091700E">
        <w:rPr>
          <w:rFonts w:ascii="Times New Roman" w:hAnsi="Times New Roman"/>
          <w:sz w:val="24"/>
          <w:szCs w:val="24"/>
          <w:lang w:val="en-US"/>
        </w:rPr>
        <w:t>.</w:t>
      </w:r>
    </w:p>
    <w:p w14:paraId="08BA9632" w14:textId="0E32C2A6" w:rsidR="00B57FE1" w:rsidRPr="007505C9" w:rsidRDefault="00B57FE1" w:rsidP="00B57FE1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4.2 </w:t>
      </w:r>
      <w:r>
        <w:rPr>
          <w:rFonts w:ascii="Times New Roman" w:hAnsi="Times New Roman"/>
          <w:bCs/>
          <w:sz w:val="24"/>
          <w:szCs w:val="24"/>
          <w:lang w:val="en-US"/>
        </w:rPr>
        <w:t>China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 xml:space="preserve"> patent №: </w:t>
      </w:r>
      <w:r w:rsidRPr="004A6133">
        <w:rPr>
          <w:rFonts w:ascii="Times New Roman" w:hAnsi="Times New Roman"/>
          <w:bCs/>
          <w:sz w:val="24"/>
          <w:szCs w:val="24"/>
          <w:lang w:val="en-US"/>
        </w:rPr>
        <w:t>CN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4A6133">
        <w:rPr>
          <w:rFonts w:ascii="Times New Roman" w:hAnsi="Times New Roman"/>
          <w:bCs/>
          <w:sz w:val="24"/>
          <w:szCs w:val="24"/>
          <w:lang w:val="en-US"/>
        </w:rPr>
        <w:t>114741493A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 xml:space="preserve">, IPC </w:t>
      </w:r>
      <w:r w:rsidRPr="004A6133">
        <w:rPr>
          <w:rFonts w:ascii="Times New Roman" w:hAnsi="Times New Roman"/>
          <w:bCs/>
          <w:sz w:val="24"/>
          <w:szCs w:val="24"/>
          <w:lang w:val="en-US"/>
        </w:rPr>
        <w:t>G06F16/332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>
        <w:rPr>
          <w:rFonts w:ascii="Times New Roman" w:hAnsi="Times New Roman"/>
          <w:bCs/>
          <w:sz w:val="24"/>
          <w:szCs w:val="24"/>
          <w:lang w:val="en-US"/>
        </w:rPr>
        <w:t>,</w:t>
      </w:r>
      <w:r w:rsidRPr="004A6133">
        <w:rPr>
          <w:rFonts w:ascii="Times New Roman" w:hAnsi="Times New Roman"/>
          <w:bCs/>
          <w:sz w:val="24"/>
          <w:szCs w:val="24"/>
          <w:lang w:val="en-US"/>
        </w:rPr>
        <w:t xml:space="preserve"> G06F16/35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>
        <w:rPr>
          <w:rFonts w:ascii="Times New Roman" w:hAnsi="Times New Roman"/>
          <w:bCs/>
          <w:sz w:val="24"/>
          <w:szCs w:val="24"/>
          <w:lang w:val="en-US"/>
        </w:rPr>
        <w:t>,</w:t>
      </w:r>
      <w:r w:rsidRPr="004A6133">
        <w:rPr>
          <w:rFonts w:ascii="Times New Roman" w:hAnsi="Times New Roman"/>
          <w:bCs/>
          <w:sz w:val="24"/>
          <w:szCs w:val="24"/>
          <w:lang w:val="en-US"/>
        </w:rPr>
        <w:t xml:space="preserve"> G10L15/22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(</w:t>
      </w:r>
      <w:r w:rsidRPr="00F84AD1">
        <w:rPr>
          <w:rFonts w:ascii="Times New Roman" w:hAnsi="Times New Roman"/>
          <w:sz w:val="24"/>
          <w:szCs w:val="24"/>
          <w:lang w:val="en-US" w:eastAsia="ru-RU"/>
        </w:rPr>
        <w:t>2006.01</w:t>
      </w:r>
      <w:r w:rsidRPr="00F84AD1">
        <w:rPr>
          <w:rFonts w:ascii="Times New Roman" w:hAnsi="Times New Roman"/>
          <w:bCs/>
          <w:sz w:val="24"/>
          <w:szCs w:val="24"/>
          <w:lang w:val="en-US"/>
        </w:rPr>
        <w:t>)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 w:rsidRPr="004A6133">
        <w:rPr>
          <w:rFonts w:ascii="Times New Roman" w:hAnsi="Times New Roman"/>
          <w:sz w:val="24"/>
          <w:szCs w:val="24"/>
          <w:lang w:val="en-US"/>
        </w:rPr>
        <w:t xml:space="preserve">Question answering method, question answering system, kitchen appliance and computer readable storage </w:t>
      </w:r>
      <w:proofErr w:type="gramStart"/>
      <w:r w:rsidRPr="004A6133">
        <w:rPr>
          <w:rFonts w:ascii="Times New Roman" w:hAnsi="Times New Roman"/>
          <w:sz w:val="24"/>
          <w:szCs w:val="24"/>
          <w:lang w:val="en-US"/>
        </w:rPr>
        <w:t>medium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1700E">
        <w:rPr>
          <w:rFonts w:ascii="Times New Roman" w:hAnsi="Times New Roman"/>
          <w:sz w:val="24"/>
          <w:szCs w:val="24"/>
          <w:lang w:val="en-US"/>
        </w:rPr>
        <w:t>:</w:t>
      </w:r>
      <w:proofErr w:type="gramEnd"/>
      <w:r w:rsidRPr="0091700E">
        <w:rPr>
          <w:rFonts w:ascii="Times New Roman" w:hAnsi="Times New Roman"/>
          <w:sz w:val="24"/>
          <w:szCs w:val="24"/>
          <w:lang w:val="en-US"/>
        </w:rPr>
        <w:t xml:space="preserve"> Appl. №: </w:t>
      </w:r>
      <w:r w:rsidRPr="004A6133">
        <w:rPr>
          <w:rFonts w:ascii="Times New Roman" w:hAnsi="Times New Roman"/>
          <w:sz w:val="24"/>
          <w:szCs w:val="24"/>
          <w:lang w:val="en-US"/>
        </w:rPr>
        <w:t>CN202210476125.6A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 : </w:t>
      </w:r>
      <w:r>
        <w:rPr>
          <w:rFonts w:ascii="Times New Roman" w:hAnsi="Times New Roman"/>
          <w:sz w:val="24"/>
          <w:szCs w:val="24"/>
          <w:lang w:val="en-US"/>
        </w:rPr>
        <w:t>29</w:t>
      </w:r>
      <w:r w:rsidRPr="0091700E">
        <w:rPr>
          <w:rFonts w:ascii="Times New Roman" w:hAnsi="Times New Roman"/>
          <w:sz w:val="24"/>
          <w:szCs w:val="24"/>
          <w:lang w:val="en-US"/>
        </w:rPr>
        <w:t>.0</w:t>
      </w:r>
      <w:r>
        <w:rPr>
          <w:rFonts w:ascii="Times New Roman" w:hAnsi="Times New Roman"/>
          <w:sz w:val="24"/>
          <w:szCs w:val="24"/>
          <w:lang w:val="en-US"/>
        </w:rPr>
        <w:t>4</w:t>
      </w:r>
      <w:r w:rsidRPr="0091700E">
        <w:rPr>
          <w:rFonts w:ascii="Times New Roman" w:hAnsi="Times New Roman"/>
          <w:sz w:val="24"/>
          <w:szCs w:val="24"/>
          <w:lang w:val="en-US"/>
        </w:rPr>
        <w:t>.202</w:t>
      </w:r>
      <w:r>
        <w:rPr>
          <w:rFonts w:ascii="Times New Roman" w:hAnsi="Times New Roman"/>
          <w:sz w:val="24"/>
          <w:szCs w:val="24"/>
          <w:lang w:val="en-US"/>
        </w:rPr>
        <w:t>2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 : Publication: </w:t>
      </w:r>
      <w:r>
        <w:rPr>
          <w:rFonts w:ascii="Times New Roman" w:hAnsi="Times New Roman"/>
          <w:sz w:val="24"/>
          <w:szCs w:val="24"/>
          <w:lang w:val="en-US"/>
        </w:rPr>
        <w:lastRenderedPageBreak/>
        <w:t>12</w:t>
      </w:r>
      <w:r w:rsidRPr="0091700E"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07</w:t>
      </w:r>
      <w:r w:rsidRPr="0091700E">
        <w:rPr>
          <w:rFonts w:ascii="Times New Roman" w:hAnsi="Times New Roman"/>
          <w:sz w:val="24"/>
          <w:szCs w:val="24"/>
          <w:lang w:val="en-US"/>
        </w:rPr>
        <w:t>.202</w:t>
      </w:r>
      <w:r>
        <w:rPr>
          <w:rFonts w:ascii="Times New Roman" w:hAnsi="Times New Roman"/>
          <w:sz w:val="24"/>
          <w:szCs w:val="24"/>
          <w:lang w:val="en-US"/>
        </w:rPr>
        <w:t>2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 / </w:t>
      </w:r>
      <w:r w:rsidRPr="004A6133">
        <w:rPr>
          <w:rFonts w:ascii="Times New Roman" w:hAnsi="Times New Roman"/>
          <w:sz w:val="24"/>
          <w:szCs w:val="24"/>
          <w:lang w:val="en-US"/>
        </w:rPr>
        <w:t>QIAN ZHIDA; SUN YUWEN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; Assignee: </w:t>
      </w:r>
      <w:r w:rsidRPr="004A6133">
        <w:rPr>
          <w:rFonts w:ascii="Times New Roman" w:hAnsi="Times New Roman"/>
          <w:sz w:val="24"/>
          <w:szCs w:val="24"/>
          <w:lang w:val="en-US"/>
        </w:rPr>
        <w:t>GUANGDONG MIDEA KITCHEN APPLIANCES MFG CO LTD; MIDEA GROUP CO LTD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 xml:space="preserve">– </w:t>
      </w:r>
      <w:r>
        <w:rPr>
          <w:rFonts w:ascii="Times New Roman" w:hAnsi="Times New Roman"/>
          <w:bCs/>
          <w:sz w:val="24"/>
          <w:szCs w:val="24"/>
          <w:lang w:val="en-US"/>
        </w:rPr>
        <w:t>2</w:t>
      </w:r>
      <w:r w:rsidRPr="0091700E">
        <w:rPr>
          <w:rFonts w:ascii="Times New Roman" w:hAnsi="Times New Roman"/>
          <w:bCs/>
          <w:sz w:val="24"/>
          <w:szCs w:val="24"/>
          <w:lang w:val="en-US"/>
        </w:rPr>
        <w:t>0 p.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Pr="0091700E">
        <w:rPr>
          <w:rFonts w:ascii="Times New Roman" w:hAnsi="Times New Roman"/>
          <w:sz w:val="24"/>
          <w:szCs w:val="24"/>
        </w:rPr>
        <w:t>Текст</w:t>
      </w:r>
      <w:r w:rsidRPr="0091700E">
        <w:rPr>
          <w:rFonts w:ascii="Times New Roman" w:hAnsi="Times New Roman"/>
          <w:sz w:val="24"/>
          <w:szCs w:val="24"/>
          <w:lang w:val="en-US"/>
        </w:rPr>
        <w:t xml:space="preserve"> : </w:t>
      </w:r>
      <w:r w:rsidRPr="0091700E">
        <w:rPr>
          <w:rFonts w:ascii="Times New Roman" w:hAnsi="Times New Roman"/>
          <w:sz w:val="24"/>
          <w:szCs w:val="24"/>
        </w:rPr>
        <w:t>непосредственный</w:t>
      </w:r>
      <w:r w:rsidRPr="0091700E">
        <w:rPr>
          <w:rFonts w:ascii="Times New Roman" w:hAnsi="Times New Roman"/>
          <w:sz w:val="24"/>
          <w:szCs w:val="24"/>
          <w:lang w:val="en-US"/>
        </w:rPr>
        <w:t>.</w:t>
      </w:r>
    </w:p>
    <w:p w14:paraId="342F196C" w14:textId="2233BA2D" w:rsidR="00774FDE" w:rsidRPr="00B57FE1" w:rsidRDefault="00774FDE" w:rsidP="00933FA9">
      <w:pPr>
        <w:spacing w:after="0" w:line="259" w:lineRule="auto"/>
        <w:rPr>
          <w:rFonts w:ascii="Times New Roman" w:hAnsi="Times New Roman"/>
          <w:sz w:val="24"/>
          <w:szCs w:val="24"/>
          <w:lang w:val="en-US"/>
        </w:rPr>
      </w:pPr>
    </w:p>
    <w:sectPr w:rsidR="00774FDE" w:rsidRPr="00B57FE1" w:rsidSect="003F0891">
      <w:footerReference w:type="default" r:id="rId18"/>
      <w:type w:val="continuous"/>
      <w:pgSz w:w="11906" w:h="16838"/>
      <w:pgMar w:top="567" w:right="567" w:bottom="851" w:left="1134" w:header="567" w:footer="51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DB6C5" w14:textId="77777777" w:rsidR="00D2251B" w:rsidRDefault="00D2251B" w:rsidP="003F0891">
      <w:pPr>
        <w:spacing w:after="0" w:line="240" w:lineRule="auto"/>
      </w:pPr>
      <w:r>
        <w:separator/>
      </w:r>
    </w:p>
  </w:endnote>
  <w:endnote w:type="continuationSeparator" w:id="0">
    <w:p w14:paraId="195A9253" w14:textId="77777777" w:rsidR="00D2251B" w:rsidRDefault="00D2251B" w:rsidP="003F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C8031" w14:textId="77777777" w:rsidR="00F8683B" w:rsidRPr="003F0891" w:rsidRDefault="00F8683B" w:rsidP="003F0891">
    <w:pPr>
      <w:pStyle w:val="a7"/>
      <w:jc w:val="right"/>
      <w:rPr>
        <w:rFonts w:ascii="Times New Roman" w:hAnsi="Times New Roman"/>
      </w:rPr>
    </w:pPr>
    <w:r w:rsidRPr="003F0891">
      <w:rPr>
        <w:rFonts w:ascii="Times New Roman" w:hAnsi="Times New Roman"/>
      </w:rPr>
      <w:fldChar w:fldCharType="begin"/>
    </w:r>
    <w:r w:rsidRPr="003F0891">
      <w:rPr>
        <w:rFonts w:ascii="Times New Roman" w:hAnsi="Times New Roman"/>
      </w:rPr>
      <w:instrText>PAGE   \* MERGEFORMAT</w:instrText>
    </w:r>
    <w:r w:rsidRPr="003F0891">
      <w:rPr>
        <w:rFonts w:ascii="Times New Roman" w:hAnsi="Times New Roman"/>
      </w:rPr>
      <w:fldChar w:fldCharType="separate"/>
    </w:r>
    <w:r w:rsidR="001A25B8">
      <w:rPr>
        <w:rFonts w:ascii="Times New Roman" w:hAnsi="Times New Roman"/>
        <w:noProof/>
      </w:rPr>
      <w:t>8</w:t>
    </w:r>
    <w:r w:rsidRPr="003F0891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452BB" w14:textId="77777777" w:rsidR="00D2251B" w:rsidRDefault="00D2251B" w:rsidP="003F0891">
      <w:pPr>
        <w:spacing w:after="0" w:line="240" w:lineRule="auto"/>
      </w:pPr>
      <w:r>
        <w:separator/>
      </w:r>
    </w:p>
  </w:footnote>
  <w:footnote w:type="continuationSeparator" w:id="0">
    <w:p w14:paraId="11C85071" w14:textId="77777777" w:rsidR="00D2251B" w:rsidRDefault="00D2251B" w:rsidP="003F0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D56"/>
    <w:multiLevelType w:val="hybridMultilevel"/>
    <w:tmpl w:val="5ABA26C6"/>
    <w:lvl w:ilvl="0" w:tplc="874E2860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" w15:restartNumberingAfterBreak="0">
    <w:nsid w:val="0DED6A0C"/>
    <w:multiLevelType w:val="hybridMultilevel"/>
    <w:tmpl w:val="5914E6F6"/>
    <w:lvl w:ilvl="0" w:tplc="08090011">
      <w:start w:val="1"/>
      <w:numFmt w:val="decimal"/>
      <w:lvlText w:val="%1)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F5C657D"/>
    <w:multiLevelType w:val="multilevel"/>
    <w:tmpl w:val="4EB00D3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13D3380D"/>
    <w:multiLevelType w:val="hybridMultilevel"/>
    <w:tmpl w:val="689CB5A6"/>
    <w:lvl w:ilvl="0" w:tplc="350EE5DA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4" w15:restartNumberingAfterBreak="0">
    <w:nsid w:val="16BC6B25"/>
    <w:multiLevelType w:val="hybridMultilevel"/>
    <w:tmpl w:val="3BC8F1C4"/>
    <w:lvl w:ilvl="0" w:tplc="5B08CACA">
      <w:start w:val="1"/>
      <w:numFmt w:val="decimal"/>
      <w:lvlText w:val="%1)"/>
      <w:lvlJc w:val="left"/>
      <w:pPr>
        <w:ind w:left="149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5" w15:restartNumberingAfterBreak="0">
    <w:nsid w:val="18B21786"/>
    <w:multiLevelType w:val="hybridMultilevel"/>
    <w:tmpl w:val="81D41382"/>
    <w:lvl w:ilvl="0" w:tplc="1870BE84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 w15:restartNumberingAfterBreak="0">
    <w:nsid w:val="1965668A"/>
    <w:multiLevelType w:val="multilevel"/>
    <w:tmpl w:val="2D90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3E6389"/>
    <w:multiLevelType w:val="hybridMultilevel"/>
    <w:tmpl w:val="0BE8125A"/>
    <w:lvl w:ilvl="0" w:tplc="94921AEA">
      <w:numFmt w:val="bullet"/>
      <w:lvlText w:val="•"/>
      <w:lvlJc w:val="left"/>
      <w:pPr>
        <w:ind w:left="1413" w:hanging="7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CBA2FBF"/>
    <w:multiLevelType w:val="hybridMultilevel"/>
    <w:tmpl w:val="28F2306E"/>
    <w:lvl w:ilvl="0" w:tplc="A71EB87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 w15:restartNumberingAfterBreak="0">
    <w:nsid w:val="24C14940"/>
    <w:multiLevelType w:val="hybridMultilevel"/>
    <w:tmpl w:val="9D6CA230"/>
    <w:lvl w:ilvl="0" w:tplc="C74AEA7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0" w15:restartNumberingAfterBreak="0">
    <w:nsid w:val="24E761C1"/>
    <w:multiLevelType w:val="multilevel"/>
    <w:tmpl w:val="05E2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1D51AB"/>
    <w:multiLevelType w:val="multilevel"/>
    <w:tmpl w:val="C2B4FEA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2" w15:restartNumberingAfterBreak="0">
    <w:nsid w:val="2BB5753C"/>
    <w:multiLevelType w:val="multilevel"/>
    <w:tmpl w:val="A08E186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b/>
      </w:rPr>
    </w:lvl>
  </w:abstractNum>
  <w:abstractNum w:abstractNumId="13" w15:restartNumberingAfterBreak="0">
    <w:nsid w:val="2F9642CC"/>
    <w:multiLevelType w:val="hybridMultilevel"/>
    <w:tmpl w:val="9D6CA230"/>
    <w:lvl w:ilvl="0" w:tplc="C74AEA7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4" w15:restartNumberingAfterBreak="0">
    <w:nsid w:val="30927E4F"/>
    <w:multiLevelType w:val="multilevel"/>
    <w:tmpl w:val="E9A6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054DB7"/>
    <w:multiLevelType w:val="hybridMultilevel"/>
    <w:tmpl w:val="D71C05E6"/>
    <w:lvl w:ilvl="0" w:tplc="9EC2068E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6" w15:restartNumberingAfterBreak="0">
    <w:nsid w:val="359E3D7D"/>
    <w:multiLevelType w:val="hybridMultilevel"/>
    <w:tmpl w:val="D24C32B2"/>
    <w:lvl w:ilvl="0" w:tplc="C6FADDD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803EE5"/>
    <w:multiLevelType w:val="hybridMultilevel"/>
    <w:tmpl w:val="CFA81ECE"/>
    <w:lvl w:ilvl="0" w:tplc="FCBEB652">
      <w:start w:val="1"/>
      <w:numFmt w:val="decimal"/>
      <w:suff w:val="space"/>
      <w:lvlText w:val="%1."/>
      <w:lvlJc w:val="left"/>
      <w:pPr>
        <w:ind w:left="4472" w:hanging="360"/>
      </w:pPr>
      <w:rPr>
        <w:rFonts w:eastAsia="Times New Roman"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490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562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634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706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778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850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922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948" w:hanging="180"/>
      </w:pPr>
      <w:rPr>
        <w:rFonts w:cs="Times New Roman"/>
      </w:rPr>
    </w:lvl>
  </w:abstractNum>
  <w:abstractNum w:abstractNumId="18" w15:restartNumberingAfterBreak="0">
    <w:nsid w:val="3B50198B"/>
    <w:multiLevelType w:val="hybridMultilevel"/>
    <w:tmpl w:val="E360A056"/>
    <w:lvl w:ilvl="0" w:tplc="B50E7DD6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3CD21277"/>
    <w:multiLevelType w:val="multilevel"/>
    <w:tmpl w:val="2346AC8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  <w:b/>
      </w:rPr>
    </w:lvl>
  </w:abstractNum>
  <w:abstractNum w:abstractNumId="20" w15:restartNumberingAfterBreak="0">
    <w:nsid w:val="43EA1C25"/>
    <w:multiLevelType w:val="hybridMultilevel"/>
    <w:tmpl w:val="C25CD360"/>
    <w:lvl w:ilvl="0" w:tplc="14BCB6D0">
      <w:start w:val="5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47CF0A97"/>
    <w:multiLevelType w:val="hybridMultilevel"/>
    <w:tmpl w:val="A8F44132"/>
    <w:lvl w:ilvl="0" w:tplc="BC0CC628">
      <w:start w:val="5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E1258F7"/>
    <w:multiLevelType w:val="hybridMultilevel"/>
    <w:tmpl w:val="F0DCDCD4"/>
    <w:lvl w:ilvl="0" w:tplc="2BC4751A">
      <w:start w:val="1"/>
      <w:numFmt w:val="bullet"/>
      <w:suff w:val="space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3" w15:restartNumberingAfterBreak="0">
    <w:nsid w:val="53F40936"/>
    <w:multiLevelType w:val="multilevel"/>
    <w:tmpl w:val="C2B4FEA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4" w15:restartNumberingAfterBreak="0">
    <w:nsid w:val="5F8123FD"/>
    <w:multiLevelType w:val="hybridMultilevel"/>
    <w:tmpl w:val="DAC6639C"/>
    <w:lvl w:ilvl="0" w:tplc="DB3AF366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5" w15:restartNumberingAfterBreak="0">
    <w:nsid w:val="61623F48"/>
    <w:multiLevelType w:val="hybridMultilevel"/>
    <w:tmpl w:val="2A00C866"/>
    <w:lvl w:ilvl="0" w:tplc="11F8B256">
      <w:start w:val="5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62AB08E9"/>
    <w:multiLevelType w:val="hybridMultilevel"/>
    <w:tmpl w:val="1EBEE3A4"/>
    <w:lvl w:ilvl="0" w:tplc="E96C506E">
      <w:start w:val="7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2BF0850"/>
    <w:multiLevelType w:val="hybridMultilevel"/>
    <w:tmpl w:val="E1A61E7E"/>
    <w:lvl w:ilvl="0" w:tplc="D91EEB20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8" w15:restartNumberingAfterBreak="0">
    <w:nsid w:val="64107582"/>
    <w:multiLevelType w:val="hybridMultilevel"/>
    <w:tmpl w:val="78F4A0AC"/>
    <w:lvl w:ilvl="0" w:tplc="1E5273B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9" w15:restartNumberingAfterBreak="0">
    <w:nsid w:val="6FFC5D01"/>
    <w:multiLevelType w:val="hybridMultilevel"/>
    <w:tmpl w:val="84A2D636"/>
    <w:lvl w:ilvl="0" w:tplc="C6FADDD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A94340"/>
    <w:multiLevelType w:val="hybridMultilevel"/>
    <w:tmpl w:val="425422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964564B"/>
    <w:multiLevelType w:val="multilevel"/>
    <w:tmpl w:val="36B64852"/>
    <w:lvl w:ilvl="0">
      <w:start w:val="1"/>
      <w:numFmt w:val="decimal"/>
      <w:lvlText w:val="%1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5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03" w:hanging="1800"/>
      </w:pPr>
      <w:rPr>
        <w:rFonts w:hint="default"/>
      </w:rPr>
    </w:lvl>
  </w:abstractNum>
  <w:abstractNum w:abstractNumId="32" w15:restartNumberingAfterBreak="0">
    <w:nsid w:val="7AC8178D"/>
    <w:multiLevelType w:val="hybridMultilevel"/>
    <w:tmpl w:val="80244736"/>
    <w:lvl w:ilvl="0" w:tplc="71EE392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b/>
      </w:rPr>
    </w:lvl>
    <w:lvl w:ilvl="1" w:tplc="98E618F2">
      <w:start w:val="1"/>
      <w:numFmt w:val="decimal"/>
      <w:suff w:val="space"/>
      <w:lvlText w:val="%2)"/>
      <w:lvlJc w:val="left"/>
      <w:pPr>
        <w:ind w:left="2149" w:hanging="360"/>
      </w:pPr>
      <w:rPr>
        <w:rFonts w:hint="default"/>
        <w:lang w:val="en-US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50603368">
    <w:abstractNumId w:val="28"/>
  </w:num>
  <w:num w:numId="2" w16cid:durableId="403113880">
    <w:abstractNumId w:val="5"/>
  </w:num>
  <w:num w:numId="3" w16cid:durableId="1614705104">
    <w:abstractNumId w:val="13"/>
  </w:num>
  <w:num w:numId="4" w16cid:durableId="444078742">
    <w:abstractNumId w:val="9"/>
  </w:num>
  <w:num w:numId="5" w16cid:durableId="394208737">
    <w:abstractNumId w:val="4"/>
  </w:num>
  <w:num w:numId="6" w16cid:durableId="3174369">
    <w:abstractNumId w:val="18"/>
  </w:num>
  <w:num w:numId="7" w16cid:durableId="1014646045">
    <w:abstractNumId w:val="15"/>
  </w:num>
  <w:num w:numId="8" w16cid:durableId="1267693403">
    <w:abstractNumId w:val="27"/>
  </w:num>
  <w:num w:numId="9" w16cid:durableId="1829832329">
    <w:abstractNumId w:val="8"/>
  </w:num>
  <w:num w:numId="10" w16cid:durableId="1109203062">
    <w:abstractNumId w:val="3"/>
  </w:num>
  <w:num w:numId="11" w16cid:durableId="990522827">
    <w:abstractNumId w:val="14"/>
  </w:num>
  <w:num w:numId="12" w16cid:durableId="1111631760">
    <w:abstractNumId w:val="10"/>
  </w:num>
  <w:num w:numId="13" w16cid:durableId="950816654">
    <w:abstractNumId w:val="24"/>
  </w:num>
  <w:num w:numId="14" w16cid:durableId="744113178">
    <w:abstractNumId w:val="17"/>
  </w:num>
  <w:num w:numId="15" w16cid:durableId="973290135">
    <w:abstractNumId w:val="32"/>
  </w:num>
  <w:num w:numId="16" w16cid:durableId="2047635064">
    <w:abstractNumId w:val="26"/>
  </w:num>
  <w:num w:numId="17" w16cid:durableId="760217683">
    <w:abstractNumId w:val="29"/>
  </w:num>
  <w:num w:numId="18" w16cid:durableId="231700751">
    <w:abstractNumId w:val="19"/>
  </w:num>
  <w:num w:numId="19" w16cid:durableId="1911623188">
    <w:abstractNumId w:val="2"/>
  </w:num>
  <w:num w:numId="20" w16cid:durableId="628049212">
    <w:abstractNumId w:val="16"/>
  </w:num>
  <w:num w:numId="21" w16cid:durableId="2137871671">
    <w:abstractNumId w:val="12"/>
  </w:num>
  <w:num w:numId="22" w16cid:durableId="461575588">
    <w:abstractNumId w:val="31"/>
  </w:num>
  <w:num w:numId="23" w16cid:durableId="662970088">
    <w:abstractNumId w:val="21"/>
  </w:num>
  <w:num w:numId="24" w16cid:durableId="1569029714">
    <w:abstractNumId w:val="20"/>
  </w:num>
  <w:num w:numId="25" w16cid:durableId="1695498716">
    <w:abstractNumId w:val="25"/>
  </w:num>
  <w:num w:numId="26" w16cid:durableId="256906088">
    <w:abstractNumId w:val="0"/>
  </w:num>
  <w:num w:numId="27" w16cid:durableId="81076635">
    <w:abstractNumId w:val="22"/>
  </w:num>
  <w:num w:numId="28" w16cid:durableId="423065091">
    <w:abstractNumId w:val="11"/>
  </w:num>
  <w:num w:numId="29" w16cid:durableId="1104575321">
    <w:abstractNumId w:val="1"/>
  </w:num>
  <w:num w:numId="30" w16cid:durableId="1099449861">
    <w:abstractNumId w:val="6"/>
  </w:num>
  <w:num w:numId="31" w16cid:durableId="907880890">
    <w:abstractNumId w:val="30"/>
  </w:num>
  <w:num w:numId="32" w16cid:durableId="2040466811">
    <w:abstractNumId w:val="7"/>
  </w:num>
  <w:num w:numId="33" w16cid:durableId="4811631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C0"/>
    <w:rsid w:val="0001301C"/>
    <w:rsid w:val="000256D7"/>
    <w:rsid w:val="00026B77"/>
    <w:rsid w:val="000603BC"/>
    <w:rsid w:val="00062707"/>
    <w:rsid w:val="000635F1"/>
    <w:rsid w:val="00075D49"/>
    <w:rsid w:val="00081C27"/>
    <w:rsid w:val="0008567F"/>
    <w:rsid w:val="00090DCA"/>
    <w:rsid w:val="000918AE"/>
    <w:rsid w:val="000930EE"/>
    <w:rsid w:val="0009696D"/>
    <w:rsid w:val="000977D5"/>
    <w:rsid w:val="000B3FF3"/>
    <w:rsid w:val="000B66E0"/>
    <w:rsid w:val="000B6E2D"/>
    <w:rsid w:val="000C312F"/>
    <w:rsid w:val="000C46AA"/>
    <w:rsid w:val="000E076F"/>
    <w:rsid w:val="000F2666"/>
    <w:rsid w:val="001004AD"/>
    <w:rsid w:val="001026B7"/>
    <w:rsid w:val="00112124"/>
    <w:rsid w:val="001144DC"/>
    <w:rsid w:val="00132F65"/>
    <w:rsid w:val="00160D77"/>
    <w:rsid w:val="00163C3E"/>
    <w:rsid w:val="001672E3"/>
    <w:rsid w:val="00176D6D"/>
    <w:rsid w:val="00177097"/>
    <w:rsid w:val="00183694"/>
    <w:rsid w:val="001A25B8"/>
    <w:rsid w:val="001A4B8E"/>
    <w:rsid w:val="001A5F06"/>
    <w:rsid w:val="001B300E"/>
    <w:rsid w:val="001B4E8D"/>
    <w:rsid w:val="001B53F8"/>
    <w:rsid w:val="001B5E08"/>
    <w:rsid w:val="001E47F6"/>
    <w:rsid w:val="001E6177"/>
    <w:rsid w:val="001F0045"/>
    <w:rsid w:val="001F5B2E"/>
    <w:rsid w:val="00203B57"/>
    <w:rsid w:val="0022159E"/>
    <w:rsid w:val="00225777"/>
    <w:rsid w:val="0022589A"/>
    <w:rsid w:val="00226644"/>
    <w:rsid w:val="0022724B"/>
    <w:rsid w:val="0025016C"/>
    <w:rsid w:val="002610FC"/>
    <w:rsid w:val="00261E6A"/>
    <w:rsid w:val="002710C8"/>
    <w:rsid w:val="00272BC2"/>
    <w:rsid w:val="002773EE"/>
    <w:rsid w:val="002838D1"/>
    <w:rsid w:val="0029432E"/>
    <w:rsid w:val="00297271"/>
    <w:rsid w:val="002A086F"/>
    <w:rsid w:val="002B0C9E"/>
    <w:rsid w:val="002B11CE"/>
    <w:rsid w:val="002B3BBD"/>
    <w:rsid w:val="002B759B"/>
    <w:rsid w:val="002D48B3"/>
    <w:rsid w:val="00305F49"/>
    <w:rsid w:val="003130B4"/>
    <w:rsid w:val="00314242"/>
    <w:rsid w:val="003212A3"/>
    <w:rsid w:val="00321EC7"/>
    <w:rsid w:val="00323329"/>
    <w:rsid w:val="00332683"/>
    <w:rsid w:val="00336F1E"/>
    <w:rsid w:val="00337E33"/>
    <w:rsid w:val="003540FC"/>
    <w:rsid w:val="00355C1F"/>
    <w:rsid w:val="00365A3E"/>
    <w:rsid w:val="0037483E"/>
    <w:rsid w:val="003C3158"/>
    <w:rsid w:val="003C7696"/>
    <w:rsid w:val="003F0891"/>
    <w:rsid w:val="00407F32"/>
    <w:rsid w:val="00416168"/>
    <w:rsid w:val="00445D32"/>
    <w:rsid w:val="004546E1"/>
    <w:rsid w:val="00454E9F"/>
    <w:rsid w:val="00455717"/>
    <w:rsid w:val="00457F70"/>
    <w:rsid w:val="00466CED"/>
    <w:rsid w:val="00467DC8"/>
    <w:rsid w:val="004738FE"/>
    <w:rsid w:val="004804BF"/>
    <w:rsid w:val="004904A4"/>
    <w:rsid w:val="004A6644"/>
    <w:rsid w:val="004A67CA"/>
    <w:rsid w:val="004B2091"/>
    <w:rsid w:val="004B7FCF"/>
    <w:rsid w:val="004D1F00"/>
    <w:rsid w:val="004F2541"/>
    <w:rsid w:val="005024C1"/>
    <w:rsid w:val="005220CC"/>
    <w:rsid w:val="00544EB2"/>
    <w:rsid w:val="005459F9"/>
    <w:rsid w:val="00563496"/>
    <w:rsid w:val="00584FE2"/>
    <w:rsid w:val="005957BA"/>
    <w:rsid w:val="0059788D"/>
    <w:rsid w:val="005A15AB"/>
    <w:rsid w:val="005A2F14"/>
    <w:rsid w:val="005B0559"/>
    <w:rsid w:val="005C4508"/>
    <w:rsid w:val="005C75E3"/>
    <w:rsid w:val="005D4EF0"/>
    <w:rsid w:val="005E6B75"/>
    <w:rsid w:val="005F455F"/>
    <w:rsid w:val="006037CD"/>
    <w:rsid w:val="00623171"/>
    <w:rsid w:val="00626824"/>
    <w:rsid w:val="00630764"/>
    <w:rsid w:val="00631867"/>
    <w:rsid w:val="00635E57"/>
    <w:rsid w:val="00635EE5"/>
    <w:rsid w:val="00646407"/>
    <w:rsid w:val="00662C1A"/>
    <w:rsid w:val="00667216"/>
    <w:rsid w:val="006718C3"/>
    <w:rsid w:val="00672566"/>
    <w:rsid w:val="00685B73"/>
    <w:rsid w:val="00687797"/>
    <w:rsid w:val="0069530C"/>
    <w:rsid w:val="006955DE"/>
    <w:rsid w:val="006A010A"/>
    <w:rsid w:val="006A230A"/>
    <w:rsid w:val="006B3B1A"/>
    <w:rsid w:val="006B563D"/>
    <w:rsid w:val="006C61D3"/>
    <w:rsid w:val="006F3A5A"/>
    <w:rsid w:val="00700690"/>
    <w:rsid w:val="00702FC2"/>
    <w:rsid w:val="00716834"/>
    <w:rsid w:val="00724F03"/>
    <w:rsid w:val="00730A21"/>
    <w:rsid w:val="007505C9"/>
    <w:rsid w:val="0075276B"/>
    <w:rsid w:val="00763CCE"/>
    <w:rsid w:val="00766B39"/>
    <w:rsid w:val="00774FDE"/>
    <w:rsid w:val="007A0381"/>
    <w:rsid w:val="007D4ED2"/>
    <w:rsid w:val="007F318B"/>
    <w:rsid w:val="008024FF"/>
    <w:rsid w:val="00804152"/>
    <w:rsid w:val="00807DE7"/>
    <w:rsid w:val="0082171E"/>
    <w:rsid w:val="00825989"/>
    <w:rsid w:val="0083364B"/>
    <w:rsid w:val="008420A7"/>
    <w:rsid w:val="008606DA"/>
    <w:rsid w:val="00861D07"/>
    <w:rsid w:val="0086290E"/>
    <w:rsid w:val="00873D00"/>
    <w:rsid w:val="00882360"/>
    <w:rsid w:val="0088279E"/>
    <w:rsid w:val="0088306E"/>
    <w:rsid w:val="00890D38"/>
    <w:rsid w:val="008A2525"/>
    <w:rsid w:val="008A5C2C"/>
    <w:rsid w:val="008B08CC"/>
    <w:rsid w:val="008C0236"/>
    <w:rsid w:val="008C2D38"/>
    <w:rsid w:val="008C3EC2"/>
    <w:rsid w:val="008C73C7"/>
    <w:rsid w:val="008D76F4"/>
    <w:rsid w:val="008E1A16"/>
    <w:rsid w:val="008F2EC2"/>
    <w:rsid w:val="008F45B1"/>
    <w:rsid w:val="008F5B6D"/>
    <w:rsid w:val="00900E1A"/>
    <w:rsid w:val="009013E8"/>
    <w:rsid w:val="00913029"/>
    <w:rsid w:val="00916260"/>
    <w:rsid w:val="00926C4B"/>
    <w:rsid w:val="00933FA9"/>
    <w:rsid w:val="009348F9"/>
    <w:rsid w:val="00942D16"/>
    <w:rsid w:val="009461D6"/>
    <w:rsid w:val="00946383"/>
    <w:rsid w:val="00952BA6"/>
    <w:rsid w:val="00953FFB"/>
    <w:rsid w:val="00960A32"/>
    <w:rsid w:val="009622A5"/>
    <w:rsid w:val="00967EB6"/>
    <w:rsid w:val="00970BEF"/>
    <w:rsid w:val="00972135"/>
    <w:rsid w:val="0097539B"/>
    <w:rsid w:val="00997311"/>
    <w:rsid w:val="009A33F8"/>
    <w:rsid w:val="009A6D12"/>
    <w:rsid w:val="009B16AA"/>
    <w:rsid w:val="009B6F71"/>
    <w:rsid w:val="009C0C4E"/>
    <w:rsid w:val="009E4D3C"/>
    <w:rsid w:val="00A03BD4"/>
    <w:rsid w:val="00A07143"/>
    <w:rsid w:val="00A14997"/>
    <w:rsid w:val="00A14B64"/>
    <w:rsid w:val="00A14F5A"/>
    <w:rsid w:val="00A14FE0"/>
    <w:rsid w:val="00A16A92"/>
    <w:rsid w:val="00A6255A"/>
    <w:rsid w:val="00A652A4"/>
    <w:rsid w:val="00A86EA9"/>
    <w:rsid w:val="00AA6D84"/>
    <w:rsid w:val="00AC0D79"/>
    <w:rsid w:val="00AC2ABB"/>
    <w:rsid w:val="00AE39FD"/>
    <w:rsid w:val="00AF1E5F"/>
    <w:rsid w:val="00B03972"/>
    <w:rsid w:val="00B1296A"/>
    <w:rsid w:val="00B42028"/>
    <w:rsid w:val="00B47767"/>
    <w:rsid w:val="00B53255"/>
    <w:rsid w:val="00B53767"/>
    <w:rsid w:val="00B5541F"/>
    <w:rsid w:val="00B5711F"/>
    <w:rsid w:val="00B57ED6"/>
    <w:rsid w:val="00B57FE1"/>
    <w:rsid w:val="00B71B6D"/>
    <w:rsid w:val="00B72330"/>
    <w:rsid w:val="00B914D9"/>
    <w:rsid w:val="00BA2497"/>
    <w:rsid w:val="00BA47CB"/>
    <w:rsid w:val="00BA79B9"/>
    <w:rsid w:val="00BC51AE"/>
    <w:rsid w:val="00BD2F99"/>
    <w:rsid w:val="00BD4071"/>
    <w:rsid w:val="00BD4B4C"/>
    <w:rsid w:val="00C133D4"/>
    <w:rsid w:val="00C139AA"/>
    <w:rsid w:val="00C31488"/>
    <w:rsid w:val="00C33D80"/>
    <w:rsid w:val="00C364EC"/>
    <w:rsid w:val="00C40F47"/>
    <w:rsid w:val="00C45439"/>
    <w:rsid w:val="00C51C10"/>
    <w:rsid w:val="00C56B08"/>
    <w:rsid w:val="00C56DA5"/>
    <w:rsid w:val="00C707A2"/>
    <w:rsid w:val="00C70DA0"/>
    <w:rsid w:val="00C73625"/>
    <w:rsid w:val="00C8414A"/>
    <w:rsid w:val="00C87041"/>
    <w:rsid w:val="00C907D9"/>
    <w:rsid w:val="00CA6E30"/>
    <w:rsid w:val="00CB67DB"/>
    <w:rsid w:val="00D176D8"/>
    <w:rsid w:val="00D21D11"/>
    <w:rsid w:val="00D2251B"/>
    <w:rsid w:val="00D25634"/>
    <w:rsid w:val="00D30A40"/>
    <w:rsid w:val="00D32C0B"/>
    <w:rsid w:val="00D36A6E"/>
    <w:rsid w:val="00D40D67"/>
    <w:rsid w:val="00D44B37"/>
    <w:rsid w:val="00D44F2C"/>
    <w:rsid w:val="00D45C58"/>
    <w:rsid w:val="00D46A4E"/>
    <w:rsid w:val="00D56DF5"/>
    <w:rsid w:val="00DA72C7"/>
    <w:rsid w:val="00DB5FCA"/>
    <w:rsid w:val="00DB65DF"/>
    <w:rsid w:val="00DD0F2D"/>
    <w:rsid w:val="00DD4CA4"/>
    <w:rsid w:val="00DD72C1"/>
    <w:rsid w:val="00DF20C0"/>
    <w:rsid w:val="00DF360B"/>
    <w:rsid w:val="00DF588B"/>
    <w:rsid w:val="00E0317B"/>
    <w:rsid w:val="00E25592"/>
    <w:rsid w:val="00E25C58"/>
    <w:rsid w:val="00E3016B"/>
    <w:rsid w:val="00E30353"/>
    <w:rsid w:val="00E3252D"/>
    <w:rsid w:val="00E43B90"/>
    <w:rsid w:val="00E45538"/>
    <w:rsid w:val="00E61A41"/>
    <w:rsid w:val="00E62947"/>
    <w:rsid w:val="00E70DDC"/>
    <w:rsid w:val="00E849FA"/>
    <w:rsid w:val="00E950C3"/>
    <w:rsid w:val="00EC0ED1"/>
    <w:rsid w:val="00EC316D"/>
    <w:rsid w:val="00EC3720"/>
    <w:rsid w:val="00ED5C55"/>
    <w:rsid w:val="00ED6460"/>
    <w:rsid w:val="00EF2D69"/>
    <w:rsid w:val="00EF6CF3"/>
    <w:rsid w:val="00F00662"/>
    <w:rsid w:val="00F041CF"/>
    <w:rsid w:val="00F11586"/>
    <w:rsid w:val="00F14A6C"/>
    <w:rsid w:val="00F27D72"/>
    <w:rsid w:val="00F319A7"/>
    <w:rsid w:val="00F51728"/>
    <w:rsid w:val="00F608C4"/>
    <w:rsid w:val="00F8683B"/>
    <w:rsid w:val="00F876A3"/>
    <w:rsid w:val="00FA08C3"/>
    <w:rsid w:val="00FA5558"/>
    <w:rsid w:val="00FB0050"/>
    <w:rsid w:val="00FB0951"/>
    <w:rsid w:val="00FB2D59"/>
    <w:rsid w:val="00FC298D"/>
    <w:rsid w:val="00FE798E"/>
    <w:rsid w:val="00FF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021220"/>
  <w15:docId w15:val="{36ED8CAE-7E86-421B-BB77-6DC3C598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7FE1"/>
    <w:pPr>
      <w:spacing w:after="200" w:line="276" w:lineRule="auto"/>
    </w:pPr>
    <w:rPr>
      <w:lang w:eastAsia="en-US"/>
    </w:rPr>
  </w:style>
  <w:style w:type="paragraph" w:styleId="1">
    <w:name w:val="heading 1"/>
    <w:basedOn w:val="a"/>
    <w:next w:val="a"/>
    <w:link w:val="10"/>
    <w:qFormat/>
    <w:locked/>
    <w:rsid w:val="001144D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22664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0C0"/>
    <w:pPr>
      <w:ind w:left="720"/>
      <w:contextualSpacing/>
    </w:pPr>
  </w:style>
  <w:style w:type="table" w:styleId="a4">
    <w:name w:val="Table Grid"/>
    <w:basedOn w:val="a1"/>
    <w:uiPriority w:val="99"/>
    <w:rsid w:val="0082171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locked/>
    <w:rsid w:val="003F0891"/>
    <w:rPr>
      <w:rFonts w:cs="Times New Roman"/>
    </w:rPr>
  </w:style>
  <w:style w:type="paragraph" w:styleId="a7">
    <w:name w:val="footer"/>
    <w:basedOn w:val="a"/>
    <w:link w:val="a8"/>
    <w:uiPriority w:val="99"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locked/>
    <w:rsid w:val="003F0891"/>
    <w:rPr>
      <w:rFonts w:cs="Times New Roman"/>
    </w:rPr>
  </w:style>
  <w:style w:type="paragraph" w:customStyle="1" w:styleId="a9">
    <w:name w:val="ГОСТ ЧАСТИКОВ"/>
    <w:basedOn w:val="a"/>
    <w:link w:val="aa"/>
    <w:uiPriority w:val="99"/>
    <w:rsid w:val="00467DC8"/>
    <w:pPr>
      <w:spacing w:after="0"/>
      <w:jc w:val="both"/>
    </w:pPr>
    <w:rPr>
      <w:rFonts w:ascii="Times New Roman" w:hAnsi="Times New Roman"/>
      <w:sz w:val="24"/>
      <w:szCs w:val="20"/>
    </w:rPr>
  </w:style>
  <w:style w:type="character" w:customStyle="1" w:styleId="aa">
    <w:name w:val="ГОСТ ЧАСТИКОВ Знак"/>
    <w:link w:val="a9"/>
    <w:uiPriority w:val="99"/>
    <w:locked/>
    <w:rsid w:val="00467DC8"/>
    <w:rPr>
      <w:rFonts w:ascii="Times New Roman" w:hAnsi="Times New Roman"/>
      <w:sz w:val="24"/>
      <w:lang w:eastAsia="en-US"/>
    </w:rPr>
  </w:style>
  <w:style w:type="character" w:styleId="ab">
    <w:name w:val="Hyperlink"/>
    <w:basedOn w:val="a0"/>
    <w:uiPriority w:val="99"/>
    <w:rsid w:val="00C56DA5"/>
    <w:rPr>
      <w:rFonts w:cs="Times New Roman"/>
      <w:color w:val="0000FF"/>
      <w:u w:val="single"/>
    </w:rPr>
  </w:style>
  <w:style w:type="character" w:customStyle="1" w:styleId="11">
    <w:name w:val="Неразрешенное упоминание1"/>
    <w:basedOn w:val="a0"/>
    <w:uiPriority w:val="99"/>
    <w:semiHidden/>
    <w:rsid w:val="00C56DA5"/>
    <w:rPr>
      <w:rFonts w:cs="Times New Roman"/>
      <w:color w:val="605E5C"/>
      <w:shd w:val="clear" w:color="auto" w:fill="E1DFDD"/>
    </w:rPr>
  </w:style>
  <w:style w:type="paragraph" w:styleId="ac">
    <w:name w:val="Normal (Web)"/>
    <w:basedOn w:val="a"/>
    <w:uiPriority w:val="99"/>
    <w:rsid w:val="0056349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B72330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rsid w:val="001144DC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paragraph" w:customStyle="1" w:styleId="ad">
    <w:name w:val="МНИ"/>
    <w:basedOn w:val="a"/>
    <w:link w:val="ae"/>
    <w:qFormat/>
    <w:rsid w:val="009B6F71"/>
    <w:pPr>
      <w:spacing w:after="160"/>
      <w:jc w:val="both"/>
    </w:pPr>
    <w:rPr>
      <w:rFonts w:ascii="Times New Roman" w:hAnsi="Times New Roman"/>
      <w:sz w:val="24"/>
      <w:szCs w:val="24"/>
    </w:rPr>
  </w:style>
  <w:style w:type="character" w:customStyle="1" w:styleId="ae">
    <w:name w:val="МНИ Знак"/>
    <w:link w:val="ad"/>
    <w:rsid w:val="009B6F71"/>
    <w:rPr>
      <w:rFonts w:ascii="Times New Roman" w:hAnsi="Times New Roman"/>
      <w:sz w:val="24"/>
      <w:szCs w:val="24"/>
      <w:lang w:eastAsia="en-US"/>
    </w:rPr>
  </w:style>
  <w:style w:type="character" w:customStyle="1" w:styleId="31">
    <w:name w:val="Неразрешенное упоминание3"/>
    <w:basedOn w:val="a0"/>
    <w:uiPriority w:val="99"/>
    <w:semiHidden/>
    <w:unhideWhenUsed/>
    <w:rsid w:val="00163C3E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semiHidden/>
    <w:rsid w:val="00226644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styleId="af">
    <w:name w:val="annotation reference"/>
    <w:uiPriority w:val="99"/>
    <w:semiHidden/>
    <w:unhideWhenUsed/>
    <w:rsid w:val="0097539B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97539B"/>
    <w:pPr>
      <w:spacing w:after="160"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97539B"/>
    <w:rPr>
      <w:sz w:val="20"/>
      <w:szCs w:val="20"/>
      <w:lang w:eastAsia="en-US"/>
    </w:rPr>
  </w:style>
  <w:style w:type="character" w:customStyle="1" w:styleId="4">
    <w:name w:val="Неразрешенное упоминание4"/>
    <w:basedOn w:val="a0"/>
    <w:uiPriority w:val="99"/>
    <w:semiHidden/>
    <w:unhideWhenUsed/>
    <w:rsid w:val="0097539B"/>
    <w:rPr>
      <w:color w:val="605E5C"/>
      <w:shd w:val="clear" w:color="auto" w:fill="E1DFDD"/>
    </w:rPr>
  </w:style>
  <w:style w:type="paragraph" w:styleId="af2">
    <w:name w:val="Balloon Text"/>
    <w:basedOn w:val="a"/>
    <w:link w:val="af3"/>
    <w:uiPriority w:val="99"/>
    <w:semiHidden/>
    <w:unhideWhenUsed/>
    <w:rsid w:val="001A2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1A25B8"/>
    <w:rPr>
      <w:rFonts w:ascii="Tahoma" w:hAnsi="Tahoma" w:cs="Tahoma"/>
      <w:sz w:val="16"/>
      <w:szCs w:val="16"/>
      <w:lang w:eastAsia="en-US"/>
    </w:rPr>
  </w:style>
  <w:style w:type="character" w:styleId="af4">
    <w:name w:val="Unresolved Mention"/>
    <w:basedOn w:val="a0"/>
    <w:uiPriority w:val="99"/>
    <w:semiHidden/>
    <w:unhideWhenUsed/>
    <w:rsid w:val="001B300E"/>
    <w:rPr>
      <w:color w:val="605E5C"/>
      <w:shd w:val="clear" w:color="auto" w:fill="E1DFDD"/>
    </w:rPr>
  </w:style>
  <w:style w:type="character" w:styleId="af5">
    <w:name w:val="Placeholder Text"/>
    <w:basedOn w:val="a0"/>
    <w:uiPriority w:val="99"/>
    <w:semiHidden/>
    <w:rsid w:val="001B5E08"/>
    <w:rPr>
      <w:color w:val="808080"/>
    </w:rPr>
  </w:style>
  <w:style w:type="character" w:styleId="af6">
    <w:name w:val="Strong"/>
    <w:basedOn w:val="a0"/>
    <w:uiPriority w:val="22"/>
    <w:qFormat/>
    <w:locked/>
    <w:rsid w:val="00942D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9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7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7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7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7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7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-hub.im/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sbert.n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bert.net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mailto:stud160912@vyatsu.ru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bert.net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1776E-233A-400A-AADB-930559553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13</Pages>
  <Words>4376</Words>
  <Characters>24947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ФГБОУ ВПО ВЯТГУ</Company>
  <LinksUpToDate>false</LinksUpToDate>
  <CharactersWithSpaces>29265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ЧастиковАВ</dc:creator>
  <cp:lastModifiedBy>Даниил Савин</cp:lastModifiedBy>
  <cp:revision>32</cp:revision>
  <cp:lastPrinted>2021-09-06T05:42:00Z</cp:lastPrinted>
  <dcterms:created xsi:type="dcterms:W3CDTF">2022-11-05T14:15:00Z</dcterms:created>
  <dcterms:modified xsi:type="dcterms:W3CDTF">2022-11-05T19:03:00Z</dcterms:modified>
</cp:coreProperties>
</file>