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CC" w:rsidRPr="00181ECC" w:rsidRDefault="00181ECC" w:rsidP="00181ECC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Оценка степени адапти</w:t>
      </w:r>
      <w:r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вности и обучаемости сотрудника</w:t>
      </w:r>
    </w:p>
    <w:p w:rsidR="007E0222" w:rsidRPr="00AA391D" w:rsidRDefault="00AA391D" w:rsidP="007E0222">
      <w:pPr>
        <w:spacing w:before="100" w:beforeAutospacing="1" w:after="0" w:line="360" w:lineRule="auto"/>
        <w:rPr>
          <w:rFonts w:ascii="Tahoma" w:eastAsia="Times New Roman" w:hAnsi="Tahoma" w:cs="Tahoma"/>
          <w:color w:val="4472C4" w:themeColor="accent1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ФИО нового сотрудника</w:t>
      </w:r>
      <w:r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 xml:space="preserve"> </w:t>
      </w:r>
      <w:r w:rsidRPr="00910211">
        <w:rPr>
          <w:rFonts w:ascii="Tahoma" w:eastAsia="Times New Roman" w:hAnsi="Tahoma" w:cs="Tahoma"/>
          <w:sz w:val="20"/>
          <w:szCs w:val="20"/>
          <w:lang w:eastAsia="ru-RU"/>
        </w:rPr>
        <w:t>{</w:t>
      </w:r>
      <w:r w:rsidRPr="00910211">
        <w:rPr>
          <w:rFonts w:ascii="Tahoma" w:eastAsia="Times New Roman" w:hAnsi="Tahoma" w:cs="Tahoma"/>
          <w:sz w:val="20"/>
          <w:szCs w:val="20"/>
          <w:lang w:val="en-US" w:eastAsia="ru-RU"/>
        </w:rPr>
        <w:t>FIO</w:t>
      </w:r>
      <w:r w:rsidRPr="00910211">
        <w:rPr>
          <w:rFonts w:ascii="Tahoma" w:eastAsia="Times New Roman" w:hAnsi="Tahoma" w:cs="Tahoma"/>
          <w:sz w:val="20"/>
          <w:szCs w:val="20"/>
          <w:lang w:eastAsia="ru-RU"/>
        </w:rPr>
        <w:t>_</w:t>
      </w:r>
      <w:r w:rsidRPr="00910211">
        <w:rPr>
          <w:rFonts w:ascii="Tahoma" w:eastAsia="Times New Roman" w:hAnsi="Tahoma" w:cs="Tahoma"/>
          <w:sz w:val="20"/>
          <w:szCs w:val="20"/>
          <w:lang w:val="en-US" w:eastAsia="ru-RU"/>
        </w:rPr>
        <w:t>SOTRUDNIKA</w:t>
      </w:r>
      <w:r w:rsidRPr="00910211">
        <w:rPr>
          <w:rFonts w:ascii="Tahoma" w:eastAsia="Times New Roman" w:hAnsi="Tahoma" w:cs="Tahoma"/>
          <w:sz w:val="20"/>
          <w:szCs w:val="20"/>
          <w:lang w:eastAsia="ru-RU"/>
        </w:rPr>
        <w:t>}</w:t>
      </w:r>
    </w:p>
    <w:p w:rsidR="007E0222" w:rsidRPr="00AA391D" w:rsidRDefault="007E0222" w:rsidP="007E0222">
      <w:pPr>
        <w:spacing w:after="0" w:line="36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Наставник</w:t>
      </w:r>
      <w:r w:rsidR="003200AB"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</w:t>
      </w:r>
      <w:r w:rsidR="00AA391D" w:rsidRPr="00910211">
        <w:rPr>
          <w:rFonts w:ascii="Tahoma" w:eastAsia="Times New Roman" w:hAnsi="Tahoma" w:cs="Tahoma"/>
          <w:sz w:val="20"/>
          <w:szCs w:val="20"/>
          <w:lang w:eastAsia="ru-RU"/>
        </w:rPr>
        <w:t>{NASTAVNIK}</w:t>
      </w:r>
      <w:r w:rsidR="00AA391D"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 xml:space="preserve"> </w:t>
      </w:r>
      <w:r w:rsidR="003200AB"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br/>
        <w:t>Должность</w:t>
      </w:r>
      <w:r w:rsidR="00AA391D" w:rsidRPr="00AA391D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 xml:space="preserve"> </w:t>
      </w:r>
      <w:r w:rsidR="00AA391D" w:rsidRPr="00910211">
        <w:rPr>
          <w:rFonts w:ascii="Tahoma" w:eastAsia="Times New Roman" w:hAnsi="Tahoma" w:cs="Tahoma"/>
          <w:sz w:val="20"/>
          <w:szCs w:val="20"/>
          <w:lang w:eastAsia="ru-RU"/>
        </w:rPr>
        <w:t>{ROL_V_KOMANDE}</w:t>
      </w:r>
    </w:p>
    <w:p w:rsidR="007E0222" w:rsidRPr="00AA391D" w:rsidRDefault="003200AB" w:rsidP="007E0222">
      <w:pPr>
        <w:spacing w:after="0" w:line="360" w:lineRule="auto"/>
        <w:rPr>
          <w:rFonts w:ascii="Tahoma" w:eastAsia="Times New Roman" w:hAnsi="Tahoma" w:cs="Tahoma"/>
          <w:color w:val="4472C4" w:themeColor="accent1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Руководитель </w:t>
      </w:r>
      <w:r w:rsidR="00AA391D" w:rsidRPr="00910211">
        <w:rPr>
          <w:rFonts w:ascii="Tahoma" w:eastAsia="Times New Roman" w:hAnsi="Tahoma" w:cs="Tahoma"/>
          <w:sz w:val="20"/>
          <w:szCs w:val="20"/>
          <w:lang w:eastAsia="ru-RU"/>
        </w:rPr>
        <w:t>{RUKOVODITEL_SOTRUDNIKA}</w:t>
      </w:r>
      <w:r w:rsidRPr="007E0222">
        <w:rPr>
          <w:rFonts w:ascii="Tahoma" w:eastAsia="Times New Roman" w:hAnsi="Tahoma" w:cs="Tahoma"/>
          <w:color w:val="4472C4" w:themeColor="accent1"/>
          <w:sz w:val="20"/>
          <w:szCs w:val="20"/>
          <w:lang w:eastAsia="ru-RU"/>
        </w:rPr>
        <w:br/>
      </w:r>
      <w:r w:rsidR="007E0222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 xml:space="preserve">Подразделение </w:t>
      </w:r>
      <w:r w:rsidR="00AA391D" w:rsidRPr="00910211">
        <w:rPr>
          <w:rFonts w:ascii="Tahoma" w:eastAsia="Times New Roman" w:hAnsi="Tahoma" w:cs="Tahoma"/>
          <w:sz w:val="20"/>
          <w:szCs w:val="20"/>
          <w:lang w:eastAsia="ru-RU"/>
        </w:rPr>
        <w:t>{OTDEL}</w:t>
      </w:r>
    </w:p>
    <w:p w:rsidR="00181ECC" w:rsidRPr="003200AB" w:rsidRDefault="00181ECC" w:rsidP="007E0222">
      <w:pPr>
        <w:spacing w:after="0" w:line="36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181ECC">
        <w:rPr>
          <w:rFonts w:ascii="Tahoma" w:eastAsia="Times New Roman" w:hAnsi="Tahoma" w:cs="Tahoma"/>
          <w:sz w:val="20"/>
          <w:szCs w:val="20"/>
          <w:lang w:eastAsia="ru-RU"/>
        </w:rPr>
        <w:t xml:space="preserve">Оценка </w:t>
      </w:r>
      <w:r w:rsidRPr="00181ECC">
        <w:rPr>
          <w:rFonts w:ascii="Tahoma" w:eastAsia="Times New Roman" w:hAnsi="Tahoma" w:cs="Tahoma"/>
          <w:i/>
          <w:sz w:val="20"/>
          <w:szCs w:val="20"/>
          <w:lang w:eastAsia="ru-RU"/>
        </w:rPr>
        <w:t xml:space="preserve">(выбрать: </w:t>
      </w:r>
      <w:r w:rsidRPr="00181ECC">
        <w:rPr>
          <w:rFonts w:ascii="Tahoma" w:eastAsia="Times New Roman" w:hAnsi="Tahoma" w:cs="Tahoma"/>
          <w:i/>
          <w:color w:val="292929"/>
          <w:sz w:val="20"/>
          <w:szCs w:val="20"/>
          <w:lang w:eastAsia="ru-RU"/>
        </w:rPr>
        <w:t>ниже среднего / средняя / выше среднего)</w:t>
      </w:r>
      <w:r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 xml:space="preserve"> </w:t>
      </w:r>
    </w:p>
    <w:tbl>
      <w:tblPr>
        <w:tblW w:w="9503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85"/>
        <w:gridCol w:w="2835"/>
        <w:gridCol w:w="1845"/>
        <w:gridCol w:w="1415"/>
        <w:gridCol w:w="1423"/>
      </w:tblGrid>
      <w:tr w:rsidR="003C7B4C" w:rsidRPr="003200AB" w:rsidTr="00181ECC">
        <w:trPr>
          <w:tblCellSpacing w:w="15" w:type="dxa"/>
          <w:jc w:val="center"/>
        </w:trPr>
        <w:tc>
          <w:tcPr>
            <w:tcW w:w="1940" w:type="dxa"/>
            <w:vMerge w:val="restart"/>
            <w:vAlign w:val="center"/>
            <w:hideMark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3C7B4C"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2805" w:type="dxa"/>
            <w:vMerge w:val="restart"/>
            <w:vAlign w:val="center"/>
            <w:hideMark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3C7B4C"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815" w:type="dxa"/>
            <w:vMerge w:val="restart"/>
            <w:vAlign w:val="center"/>
            <w:hideMark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3C7B4C"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2793" w:type="dxa"/>
            <w:gridSpan w:val="2"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 w:rsidRPr="003C7B4C">
              <w:rPr>
                <w:rFonts w:ascii="Tahoma" w:eastAsia="Times New Roman" w:hAnsi="Tahoma" w:cs="Tahoma"/>
                <w:b/>
                <w:color w:val="292929"/>
                <w:sz w:val="20"/>
                <w:szCs w:val="20"/>
                <w:lang w:eastAsia="ru-RU"/>
              </w:rPr>
              <w:t>Оценка по 7-балльной шкале</w:t>
            </w:r>
          </w:p>
        </w:tc>
      </w:tr>
      <w:tr w:rsidR="003C7B4C" w:rsidRPr="003200AB" w:rsidTr="00181ECC">
        <w:trPr>
          <w:tblCellSpacing w:w="15" w:type="dxa"/>
          <w:jc w:val="center"/>
        </w:trPr>
        <w:tc>
          <w:tcPr>
            <w:tcW w:w="1940" w:type="dxa"/>
            <w:vMerge/>
            <w:vAlign w:val="center"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05" w:type="dxa"/>
            <w:vMerge/>
            <w:vAlign w:val="center"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815" w:type="dxa"/>
            <w:vMerge/>
            <w:vAlign w:val="center"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85" w:type="dxa"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Наставник</w:t>
            </w:r>
          </w:p>
        </w:tc>
        <w:tc>
          <w:tcPr>
            <w:tcW w:w="1378" w:type="dxa"/>
          </w:tcPr>
          <w:p w:rsidR="003C7B4C" w:rsidRPr="003C7B4C" w:rsidRDefault="003C7B4C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sz w:val="20"/>
                <w:szCs w:val="20"/>
                <w:lang w:eastAsia="ru-RU"/>
              </w:rPr>
              <w:t>Руководитель</w:t>
            </w:r>
          </w:p>
        </w:tc>
      </w:tr>
      <w:tr w:rsidR="003C7B4C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  <w:hideMark/>
          </w:tcPr>
          <w:p w:rsidR="003C7B4C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val="en-US"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TASK_TITLE_1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  <w:hideMark/>
          </w:tcPr>
          <w:p w:rsidR="003C7B4C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_1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  <w:hideMark/>
          </w:tcPr>
          <w:p w:rsidR="003C7B4C" w:rsidRPr="003C7B4C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3C7B4C"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  <w:t> </w:t>
            </w:r>
            <w:r w:rsidR="00AA391D"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 w:rsid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 w:rsid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_1</w:t>
            </w:r>
            <w:r w:rsidR="00AA391D"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3C7B4C" w:rsidRPr="003C7B4C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3C7B4C" w:rsidRPr="003C7B4C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3C7B4C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3C7B4C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TASK_TITLE_2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3C7B4C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_2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3C7B4C" w:rsidRPr="003C7B4C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3C7B4C"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  <w:t> </w:t>
            </w:r>
            <w:r w:rsidR="00AA391D" w:rsidRPr="003C7B4C"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  <w:t> </w:t>
            </w:r>
            <w:r w:rsidR="00AA391D"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 w:rsid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 w:rsid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_2</w:t>
            </w:r>
            <w:r w:rsidR="00AA391D"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3C7B4C" w:rsidRPr="003C7B4C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3C7B4C" w:rsidRPr="003C7B4C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3C7B4C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3C7B4C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TASK_TITLE_3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3C7B4C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_3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3C7B4C" w:rsidRPr="00AA391D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val="en-US" w:eastAsia="ru-RU"/>
              </w:rPr>
            </w:pPr>
            <w:r w:rsidRPr="003C7B4C"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  <w:t> </w:t>
            </w:r>
            <w:r w:rsidR="00AA391D" w:rsidRPr="003C7B4C"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  <w:t> </w:t>
            </w:r>
            <w:r w:rsidR="00AA391D"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 w:rsid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 w:rsid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_3</w:t>
            </w:r>
            <w:r w:rsidR="00AA391D"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3C7B4C" w:rsidRPr="003C7B4C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3C7B4C" w:rsidRPr="003C7B4C" w:rsidRDefault="003C7B4C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442BEA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TASK_TITLE_4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_4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_4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442BEA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TASK_TITLE_5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_5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_5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442BEA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TASK_TITLE_6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_6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_6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442BEA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TASK_TITLE_7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_7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_7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442BEA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TASK_TITLE_8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_8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_8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442BEA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TASK_TITLE_9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_9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_9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  <w:tr w:rsidR="00442BEA" w:rsidRPr="003200AB" w:rsidTr="00181ECC">
        <w:trPr>
          <w:tblCellSpacing w:w="15" w:type="dxa"/>
          <w:jc w:val="center"/>
        </w:trPr>
        <w:tc>
          <w:tcPr>
            <w:tcW w:w="1940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TASK_TITLE_10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80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TASK_DESCRIPTION_1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0</w:t>
            </w: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15" w:type="dxa"/>
            <w:vAlign w:val="center"/>
          </w:tcPr>
          <w:p w:rsidR="00442BEA" w:rsidRPr="003C7B4C" w:rsidRDefault="00AA391D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TASK_STATUS</w:t>
            </w:r>
            <w:r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_10</w:t>
            </w:r>
            <w:bookmarkStart w:id="0" w:name="_GoBack"/>
            <w:bookmarkEnd w:id="0"/>
            <w:r w:rsidRPr="00AA391D">
              <w:rPr>
                <w:rFonts w:ascii="Tahoma" w:eastAsia="Times New Roman" w:hAnsi="Tahoma" w:cs="Tahoma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85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  <w:tc>
          <w:tcPr>
            <w:tcW w:w="1378" w:type="dxa"/>
          </w:tcPr>
          <w:p w:rsidR="00442BEA" w:rsidRPr="003C7B4C" w:rsidRDefault="00442BEA" w:rsidP="003200AB">
            <w:pPr>
              <w:spacing w:after="0" w:line="240" w:lineRule="auto"/>
              <w:rPr>
                <w:rFonts w:ascii="Tahoma" w:eastAsia="Times New Roman" w:hAnsi="Tahoma" w:cs="Tahoma"/>
                <w:color w:val="4472C4" w:themeColor="accent1"/>
                <w:sz w:val="20"/>
                <w:szCs w:val="20"/>
                <w:lang w:eastAsia="ru-RU"/>
              </w:rPr>
            </w:pPr>
          </w:p>
        </w:tc>
      </w:tr>
    </w:tbl>
    <w:p w:rsidR="00181ECC" w:rsidRDefault="003200AB" w:rsidP="003C7B4C">
      <w:pPr>
        <w:spacing w:before="100" w:beforeAutospacing="1" w:after="100" w:afterAutospacing="1" w:line="276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Комментарии:</w:t>
      </w:r>
      <w:r w:rsidR="003C7B4C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br/>
        <w:t>__________________________________________________________________________________________________________________________________________________________________________</w:t>
      </w:r>
    </w:p>
    <w:p w:rsidR="003200AB" w:rsidRPr="003200AB" w:rsidRDefault="00181ECC" w:rsidP="00181ECC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Оценка наставника по работе нового сотрудника</w:t>
      </w:r>
      <w:r w:rsidR="003200AB"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br/>
      </w:r>
      <w:r w:rsidR="003200AB"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(</w:t>
      </w:r>
      <w:r w:rsidR="003200AB" w:rsidRPr="003200AB">
        <w:rPr>
          <w:rFonts w:ascii="Tahoma" w:eastAsia="Times New Roman" w:hAnsi="Tahoma" w:cs="Tahoma"/>
          <w:i/>
          <w:iCs/>
          <w:color w:val="292929"/>
          <w:sz w:val="20"/>
          <w:szCs w:val="20"/>
          <w:lang w:eastAsia="ru-RU"/>
        </w:rPr>
        <w:t>проводится с использованием 7-балльной шкалы по критериям, перечисленным ни</w:t>
      </w:r>
      <w:r w:rsidR="003200AB"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же)</w:t>
      </w:r>
    </w:p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1. Выполнение порученной работы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(справляется ли работник с порученной работой за установленное время).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429"/>
        <w:gridCol w:w="429"/>
        <w:gridCol w:w="428"/>
        <w:gridCol w:w="428"/>
        <w:gridCol w:w="428"/>
        <w:gridCol w:w="428"/>
        <w:gridCol w:w="428"/>
        <w:gridCol w:w="3298"/>
      </w:tblGrid>
      <w:tr w:rsidR="003200AB" w:rsidRPr="003200AB" w:rsidTr="003200AB">
        <w:trPr>
          <w:tblCellSpacing w:w="15" w:type="dxa"/>
          <w:jc w:val="center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 xml:space="preserve">На работу затрачивается гораздо больше времени, чем </w:t>
            </w: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lastRenderedPageBreak/>
              <w:t>это диктуется опытом или планом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 xml:space="preserve">На работу затрачивается гораздо меньше времени, чем </w:t>
            </w: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lastRenderedPageBreak/>
              <w:t>это диктуется опытом или планом</w:t>
            </w:r>
          </w:p>
        </w:tc>
      </w:tr>
    </w:tbl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lastRenderedPageBreak/>
        <w:t>2. Качество работы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(насколько тщательно, точно и добросовестно выполняется работа, отсутствуют ли ошибки, учитываются ли указания и точка зрения руководителя).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429"/>
        <w:gridCol w:w="429"/>
        <w:gridCol w:w="428"/>
        <w:gridCol w:w="428"/>
        <w:gridCol w:w="428"/>
        <w:gridCol w:w="428"/>
        <w:gridCol w:w="428"/>
        <w:gridCol w:w="3298"/>
      </w:tblGrid>
      <w:tr w:rsidR="003200AB" w:rsidRPr="003200AB" w:rsidTr="003200AB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Работа должна постоянно существенно переделываться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Результаты работы всегда высокого качества</w:t>
            </w:r>
          </w:p>
        </w:tc>
      </w:tr>
    </w:tbl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3. Уровень профессиональной подготовки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(насколько хорошо работник ориентируется в предмете своей деятельности, обладает ли достаточными профессиональными навыками для выполнения своих обязанностей).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429"/>
        <w:gridCol w:w="429"/>
        <w:gridCol w:w="428"/>
        <w:gridCol w:w="428"/>
        <w:gridCol w:w="428"/>
        <w:gridCol w:w="428"/>
        <w:gridCol w:w="428"/>
        <w:gridCol w:w="3298"/>
      </w:tblGrid>
      <w:tr w:rsidR="003200AB" w:rsidRPr="003200AB" w:rsidTr="003200AB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Знание предмета деятельности слабое, профессиональные навыки развиты недостаточно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Отлично ориентируется в предмете деятельности, обладает высоким уровнем развития профессиональных навыков</w:t>
            </w:r>
          </w:p>
        </w:tc>
      </w:tr>
    </w:tbl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4. Совместная работа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(сотрудничает ли работник с коллегами при решении задач, есть ли готовность поделиться знаниями и умениями, оказывает ли поддержку, консультируется ли).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429"/>
        <w:gridCol w:w="429"/>
        <w:gridCol w:w="428"/>
        <w:gridCol w:w="428"/>
        <w:gridCol w:w="428"/>
        <w:gridCol w:w="428"/>
        <w:gridCol w:w="428"/>
        <w:gridCol w:w="3298"/>
      </w:tblGrid>
      <w:tr w:rsidR="003200AB" w:rsidRPr="003200AB" w:rsidTr="003200AB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Не любит и не умеет работать в группе, редко принимает и предлагает помощь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Проявляет четко выраженную склонность к работе в группе, всегда эффективно сотрудничает с другими</w:t>
            </w:r>
          </w:p>
        </w:tc>
      </w:tr>
    </w:tbl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5. Способность к деловому общению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(умеет ли работник четко высказать свои мысли, выслушать и понять собеседника).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429"/>
        <w:gridCol w:w="429"/>
        <w:gridCol w:w="428"/>
        <w:gridCol w:w="428"/>
        <w:gridCol w:w="428"/>
        <w:gridCol w:w="428"/>
        <w:gridCol w:w="428"/>
        <w:gridCol w:w="3298"/>
      </w:tblGrid>
      <w:tr w:rsidR="003200AB" w:rsidRPr="003200AB" w:rsidTr="003200AB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Высказывания воспринимаются с трудом, не умеет слушать собеседника, не стремится к взаимопониманию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Хорошо воспринимается, убедителен, умеет выслушать собеседника, стремится достичь полного взаимопонимания</w:t>
            </w:r>
          </w:p>
        </w:tc>
      </w:tr>
    </w:tbl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6. Письменные способы выражения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(умеет ли работник подготовить письменное сообщение: написать служебную записку, отчет, вести деловую переписку).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429"/>
        <w:gridCol w:w="429"/>
        <w:gridCol w:w="428"/>
        <w:gridCol w:w="428"/>
        <w:gridCol w:w="428"/>
        <w:gridCol w:w="428"/>
        <w:gridCol w:w="428"/>
        <w:gridCol w:w="3298"/>
      </w:tblGrid>
      <w:tr w:rsidR="003200AB" w:rsidRPr="003200AB" w:rsidTr="003200AB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Тексты должны постоянно переделываться, т. к. они трудны для восприятия, нелогичны, не соответствуют стандартам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Тексты всегда соответствуют поставленной цели, легко воспринимаются, соответствуют стандартам</w:t>
            </w:r>
          </w:p>
        </w:tc>
      </w:tr>
    </w:tbl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7. Самостоятельность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(может ли работник выполнять порученную работу без посторонней помощи).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429"/>
        <w:gridCol w:w="429"/>
        <w:gridCol w:w="428"/>
        <w:gridCol w:w="428"/>
        <w:gridCol w:w="428"/>
        <w:gridCol w:w="428"/>
        <w:gridCol w:w="428"/>
        <w:gridCol w:w="3298"/>
      </w:tblGrid>
      <w:tr w:rsidR="003200AB" w:rsidRPr="003200AB" w:rsidTr="003200AB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Без посторонней помощи не знает, что предпринять, при малейших трудностях теряется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Даже нестандартные и сложные задания успешно выполняет без посторонней помощи</w:t>
            </w:r>
          </w:p>
        </w:tc>
      </w:tr>
    </w:tbl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lastRenderedPageBreak/>
        <w:t>8. Умение доводить начатое дело до конца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 (способен ли работник довести начатое дело до конца без напоминаний и постоянного контроля со стороны руководства).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99"/>
        <w:gridCol w:w="429"/>
        <w:gridCol w:w="429"/>
        <w:gridCol w:w="428"/>
        <w:gridCol w:w="428"/>
        <w:gridCol w:w="428"/>
        <w:gridCol w:w="428"/>
        <w:gridCol w:w="428"/>
        <w:gridCol w:w="3298"/>
      </w:tblGrid>
      <w:tr w:rsidR="003200AB" w:rsidRPr="003200AB" w:rsidTr="003200AB">
        <w:trPr>
          <w:tblCellSpacing w:w="15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Требует постоянного напоминания и жесткого контроля выполнения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Получив задание, всегда доводит дело до конца без напоминаний и контроля</w:t>
            </w:r>
          </w:p>
        </w:tc>
      </w:tr>
    </w:tbl>
    <w:p w:rsidR="003200AB" w:rsidRPr="003200AB" w:rsidRDefault="003200AB" w:rsidP="00181ECC">
      <w:pPr>
        <w:spacing w:before="100" w:beforeAutospacing="1" w:after="100" w:afterAutospacing="1" w:line="276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Предложения по дальнейшей работе сотрудника:</w:t>
      </w: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br/>
      </w:r>
      <w:r w:rsidR="00181ECC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</w:t>
      </w:r>
    </w:p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Результаты прохождения испытательного срока</w:t>
      </w:r>
    </w:p>
    <w:p w:rsid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Средний балл оценки заданий </w:t>
      </w:r>
      <w:r w:rsidR="00181ECC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_______________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br/>
        <w:t>(</w:t>
      </w:r>
      <w:r w:rsidRPr="003200AB">
        <w:rPr>
          <w:rFonts w:ascii="Tahoma" w:eastAsia="Times New Roman" w:hAnsi="Tahoma" w:cs="Tahoma"/>
          <w:i/>
          <w:iCs/>
          <w:color w:val="292929"/>
          <w:sz w:val="20"/>
          <w:szCs w:val="20"/>
          <w:lang w:eastAsia="ru-RU"/>
        </w:rPr>
        <w:t>по среднему баллу делается вывод о потенциале работника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)</w:t>
      </w:r>
    </w:p>
    <w:p w:rsidR="00181ECC" w:rsidRPr="003200AB" w:rsidRDefault="00181ECC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</w:p>
    <w:p w:rsidR="003200AB" w:rsidRPr="003200AB" w:rsidRDefault="003200AB" w:rsidP="003200A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ВЫВОДЫ: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9"/>
        <w:gridCol w:w="5413"/>
      </w:tblGrid>
      <w:tr w:rsidR="003200AB" w:rsidRPr="003200AB" w:rsidTr="003200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b/>
                <w:bCs/>
                <w:color w:val="292929"/>
                <w:sz w:val="20"/>
                <w:szCs w:val="20"/>
                <w:lang w:eastAsia="ru-RU"/>
              </w:rPr>
              <w:t>Средний балл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b/>
                <w:bCs/>
                <w:color w:val="292929"/>
                <w:sz w:val="20"/>
                <w:szCs w:val="20"/>
                <w:lang w:eastAsia="ru-RU"/>
              </w:rPr>
              <w:t>Потенциал</w:t>
            </w:r>
          </w:p>
        </w:tc>
      </w:tr>
      <w:tr w:rsidR="003200AB" w:rsidRPr="003200AB" w:rsidTr="003200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До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Не соответствует занимаемой должности</w:t>
            </w:r>
          </w:p>
        </w:tc>
      </w:tr>
      <w:tr w:rsidR="003200AB" w:rsidRPr="003200AB" w:rsidTr="003200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От 3 до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Неполное служебное соответствие</w:t>
            </w:r>
          </w:p>
        </w:tc>
      </w:tr>
      <w:tr w:rsidR="003200AB" w:rsidRPr="003200AB" w:rsidTr="003200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От 4 до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В целом соответствует занимаемой должности</w:t>
            </w:r>
          </w:p>
        </w:tc>
      </w:tr>
      <w:tr w:rsidR="003200AB" w:rsidRPr="003200AB" w:rsidTr="003200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От 5 до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Полностью соответствует занимаемой должности</w:t>
            </w:r>
          </w:p>
        </w:tc>
      </w:tr>
      <w:tr w:rsidR="003200AB" w:rsidRPr="003200AB" w:rsidTr="003200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Более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00AB" w:rsidRPr="003200AB" w:rsidRDefault="003200AB" w:rsidP="003200AB">
            <w:pPr>
              <w:spacing w:after="0" w:line="240" w:lineRule="auto"/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</w:pPr>
            <w:r w:rsidRPr="003200AB">
              <w:rPr>
                <w:rFonts w:ascii="Tahoma" w:eastAsia="Times New Roman" w:hAnsi="Tahoma" w:cs="Tahoma"/>
                <w:color w:val="292929"/>
                <w:sz w:val="20"/>
                <w:szCs w:val="20"/>
                <w:lang w:eastAsia="ru-RU"/>
              </w:rPr>
              <w:t>Заслуживает выдвижения на более высокую должность</w:t>
            </w:r>
          </w:p>
        </w:tc>
      </w:tr>
    </w:tbl>
    <w:p w:rsidR="00CB32C7" w:rsidRPr="00181ECC" w:rsidRDefault="003200AB" w:rsidP="00181EC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92929"/>
          <w:sz w:val="20"/>
          <w:szCs w:val="20"/>
          <w:lang w:eastAsia="ru-RU"/>
        </w:rPr>
      </w:pPr>
      <w:r w:rsidRPr="003200AB">
        <w:rPr>
          <w:rFonts w:ascii="Tahoma" w:eastAsia="Times New Roman" w:hAnsi="Tahoma" w:cs="Tahoma"/>
          <w:b/>
          <w:bCs/>
          <w:color w:val="292929"/>
          <w:sz w:val="20"/>
          <w:szCs w:val="20"/>
          <w:lang w:eastAsia="ru-RU"/>
        </w:rPr>
        <w:t>Рекомендации:</w:t>
      </w:r>
      <w:r w:rsidRPr="003200AB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br/>
      </w:r>
      <w:r w:rsidR="00181ECC">
        <w:rPr>
          <w:rFonts w:ascii="Tahoma" w:eastAsia="Times New Roman" w:hAnsi="Tahoma" w:cs="Tahoma"/>
          <w:color w:val="292929"/>
          <w:sz w:val="20"/>
          <w:szCs w:val="20"/>
          <w:lang w:eastAsia="ru-RU"/>
        </w:rPr>
        <w:t>__________________________________________________________________________________________________________________________________________________________________________</w:t>
      </w:r>
    </w:p>
    <w:sectPr w:rsidR="00CB32C7" w:rsidRPr="00181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AB"/>
    <w:rsid w:val="00181ECC"/>
    <w:rsid w:val="003200AB"/>
    <w:rsid w:val="003B7166"/>
    <w:rsid w:val="003C7B4C"/>
    <w:rsid w:val="00442BEA"/>
    <w:rsid w:val="007619FE"/>
    <w:rsid w:val="007E0222"/>
    <w:rsid w:val="00A20C15"/>
    <w:rsid w:val="00AA391D"/>
    <w:rsid w:val="00CB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200AB"/>
    <w:rPr>
      <w:i/>
      <w:iCs/>
    </w:rPr>
  </w:style>
  <w:style w:type="character" w:styleId="a5">
    <w:name w:val="Strong"/>
    <w:basedOn w:val="a0"/>
    <w:uiPriority w:val="22"/>
    <w:qFormat/>
    <w:rsid w:val="003200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200AB"/>
    <w:rPr>
      <w:i/>
      <w:iCs/>
    </w:rPr>
  </w:style>
  <w:style w:type="character" w:styleId="a5">
    <w:name w:val="Strong"/>
    <w:basedOn w:val="a0"/>
    <w:uiPriority w:val="22"/>
    <w:qFormat/>
    <w:rsid w:val="00320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banzai</dc:creator>
  <cp:keywords/>
  <dc:description/>
  <cp:lastModifiedBy>VANHOHENHEIM</cp:lastModifiedBy>
  <cp:revision>4</cp:revision>
  <dcterms:created xsi:type="dcterms:W3CDTF">2021-08-27T09:38:00Z</dcterms:created>
  <dcterms:modified xsi:type="dcterms:W3CDTF">2021-10-08T05:23:00Z</dcterms:modified>
</cp:coreProperties>
</file>