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34D27" w14:textId="77777777" w:rsidR="00164DBC" w:rsidRPr="00164DBC" w:rsidRDefault="00164DBC" w:rsidP="00164DBC">
      <w:pPr>
        <w:numPr>
          <w:ilvl w:val="0"/>
          <w:numId w:val="1"/>
        </w:numPr>
        <w:spacing w:line="276" w:lineRule="auto"/>
        <w:jc w:val="both"/>
        <w:rPr>
          <w:szCs w:val="28"/>
        </w:rPr>
      </w:pPr>
      <w:r w:rsidRPr="00164DBC">
        <w:rPr>
          <w:szCs w:val="28"/>
        </w:rPr>
        <w:t>Получение отчетов об:</w:t>
      </w:r>
    </w:p>
    <w:p w14:paraId="65A3C00F" w14:textId="77777777" w:rsidR="00164DBC" w:rsidRPr="00164DBC" w:rsidRDefault="00164DBC" w:rsidP="00164DBC">
      <w:pPr>
        <w:numPr>
          <w:ilvl w:val="0"/>
          <w:numId w:val="2"/>
        </w:numPr>
        <w:spacing w:line="276" w:lineRule="auto"/>
        <w:ind w:left="709"/>
        <w:jc w:val="both"/>
        <w:rPr>
          <w:szCs w:val="28"/>
        </w:rPr>
      </w:pPr>
      <w:r w:rsidRPr="00164DBC">
        <w:rPr>
          <w:szCs w:val="28"/>
        </w:rPr>
        <w:t>Инвестиционной деятельности</w:t>
      </w:r>
    </w:p>
    <w:p w14:paraId="560BF90F" w14:textId="77777777" w:rsidR="00164DBC" w:rsidRPr="00164DBC" w:rsidRDefault="00164DBC" w:rsidP="00164DBC">
      <w:pPr>
        <w:numPr>
          <w:ilvl w:val="0"/>
          <w:numId w:val="2"/>
        </w:numPr>
        <w:spacing w:line="276" w:lineRule="auto"/>
        <w:ind w:left="709"/>
        <w:jc w:val="both"/>
        <w:rPr>
          <w:szCs w:val="28"/>
        </w:rPr>
      </w:pPr>
      <w:r w:rsidRPr="00164DBC">
        <w:rPr>
          <w:szCs w:val="28"/>
        </w:rPr>
        <w:t>Операционной деятельности</w:t>
      </w:r>
    </w:p>
    <w:p w14:paraId="245E86B9" w14:textId="77777777" w:rsidR="00164DBC" w:rsidRPr="00164DBC" w:rsidRDefault="00164DBC" w:rsidP="00164DBC">
      <w:pPr>
        <w:numPr>
          <w:ilvl w:val="0"/>
          <w:numId w:val="2"/>
        </w:numPr>
        <w:spacing w:line="276" w:lineRule="auto"/>
        <w:ind w:left="709"/>
        <w:jc w:val="both"/>
        <w:rPr>
          <w:szCs w:val="28"/>
        </w:rPr>
      </w:pPr>
      <w:r w:rsidRPr="00164DBC">
        <w:rPr>
          <w:szCs w:val="28"/>
        </w:rPr>
        <w:t>Результатах ИД и ОД</w:t>
      </w:r>
    </w:p>
    <w:p w14:paraId="59632B9E" w14:textId="77777777" w:rsidR="00164DBC" w:rsidRPr="00164DBC" w:rsidRDefault="00164DBC" w:rsidP="00164DBC">
      <w:pPr>
        <w:numPr>
          <w:ilvl w:val="0"/>
          <w:numId w:val="2"/>
        </w:numPr>
        <w:spacing w:line="276" w:lineRule="auto"/>
        <w:ind w:left="709"/>
        <w:jc w:val="both"/>
        <w:rPr>
          <w:szCs w:val="28"/>
        </w:rPr>
      </w:pPr>
      <w:r w:rsidRPr="00164DBC">
        <w:rPr>
          <w:szCs w:val="28"/>
        </w:rPr>
        <w:t>Финансовой деятельности</w:t>
      </w:r>
    </w:p>
    <w:p w14:paraId="4C8D2005" w14:textId="77777777" w:rsidR="00164DBC" w:rsidRPr="00164DBC" w:rsidRDefault="00164DBC" w:rsidP="00164DBC">
      <w:pPr>
        <w:spacing w:line="276" w:lineRule="auto"/>
        <w:ind w:left="360" w:firstLine="0"/>
        <w:jc w:val="both"/>
        <w:rPr>
          <w:szCs w:val="28"/>
        </w:rPr>
      </w:pPr>
    </w:p>
    <w:p w14:paraId="5D122E91" w14:textId="77777777" w:rsidR="00164DBC" w:rsidRPr="00164DBC" w:rsidRDefault="00164DBC" w:rsidP="00164DBC">
      <w:pPr>
        <w:numPr>
          <w:ilvl w:val="0"/>
          <w:numId w:val="1"/>
        </w:numPr>
        <w:spacing w:line="276" w:lineRule="auto"/>
        <w:jc w:val="both"/>
        <w:rPr>
          <w:szCs w:val="28"/>
        </w:rPr>
      </w:pPr>
      <w:r w:rsidRPr="00164DBC">
        <w:rPr>
          <w:szCs w:val="28"/>
        </w:rPr>
        <w:t>Построение графиков:</w:t>
      </w:r>
    </w:p>
    <w:p w14:paraId="1D9146D9" w14:textId="77777777" w:rsidR="00164DBC" w:rsidRPr="00164DBC" w:rsidRDefault="00164DBC" w:rsidP="00164DBC">
      <w:pPr>
        <w:pStyle w:val="a3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164DBC">
        <w:rPr>
          <w:sz w:val="28"/>
          <w:szCs w:val="28"/>
        </w:rPr>
        <w:t>Потока реальных средств ИД</w:t>
      </w:r>
    </w:p>
    <w:p w14:paraId="6957A1F6" w14:textId="77777777" w:rsidR="00164DBC" w:rsidRPr="00164DBC" w:rsidRDefault="00164DBC" w:rsidP="00164DBC">
      <w:pPr>
        <w:pStyle w:val="a3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164DBC">
        <w:rPr>
          <w:sz w:val="28"/>
          <w:szCs w:val="28"/>
        </w:rPr>
        <w:t>Поток реальных средств ОД</w:t>
      </w:r>
    </w:p>
    <w:p w14:paraId="61ED3DDF" w14:textId="77777777" w:rsidR="00164DBC" w:rsidRPr="00164DBC" w:rsidRDefault="00164DBC" w:rsidP="00164DBC">
      <w:pPr>
        <w:pStyle w:val="a3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164DBC">
        <w:rPr>
          <w:sz w:val="28"/>
          <w:szCs w:val="28"/>
        </w:rPr>
        <w:t>Поток реальных средств ФД</w:t>
      </w:r>
    </w:p>
    <w:p w14:paraId="656B763E" w14:textId="77777777" w:rsidR="00164DBC" w:rsidRPr="00164DBC" w:rsidRDefault="00164DBC" w:rsidP="00164DBC">
      <w:pPr>
        <w:pStyle w:val="a3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164DBC">
        <w:rPr>
          <w:sz w:val="28"/>
          <w:szCs w:val="28"/>
        </w:rPr>
        <w:t>ЧДД</w:t>
      </w:r>
    </w:p>
    <w:p w14:paraId="66A40761" w14:textId="77777777" w:rsidR="00164DBC" w:rsidRPr="00164DBC" w:rsidRDefault="00164DBC" w:rsidP="00164DBC">
      <w:pPr>
        <w:pStyle w:val="a3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164DBC">
        <w:rPr>
          <w:sz w:val="28"/>
          <w:szCs w:val="28"/>
        </w:rPr>
        <w:t>Накопленное сальдо 3 – х видов деятельности</w:t>
      </w:r>
    </w:p>
    <w:p w14:paraId="7AAF9C83" w14:textId="05DAFA52" w:rsidR="00DC5B8F" w:rsidRDefault="00DC5B8F" w:rsidP="00164DBC">
      <w:pPr>
        <w:spacing w:line="276" w:lineRule="auto"/>
        <w:jc w:val="both"/>
        <w:rPr>
          <w:szCs w:val="28"/>
        </w:rPr>
      </w:pPr>
    </w:p>
    <w:p w14:paraId="3CC1BDE2" w14:textId="65D05DC0" w:rsidR="009B5E7A" w:rsidRPr="009B5E7A" w:rsidRDefault="009B5E7A" w:rsidP="00164DBC">
      <w:pPr>
        <w:spacing w:line="276" w:lineRule="auto"/>
        <w:jc w:val="both"/>
        <w:rPr>
          <w:color w:val="FF0000"/>
          <w:szCs w:val="28"/>
        </w:rPr>
      </w:pPr>
      <w:r w:rsidRPr="009B5E7A">
        <w:rPr>
          <w:color w:val="FF0000"/>
          <w:szCs w:val="28"/>
        </w:rPr>
        <w:t xml:space="preserve">(Данное </w:t>
      </w:r>
      <w:proofErr w:type="spellStart"/>
      <w:r w:rsidRPr="009B5E7A">
        <w:rPr>
          <w:color w:val="FF0000"/>
          <w:szCs w:val="28"/>
        </w:rPr>
        <w:t>тз</w:t>
      </w:r>
      <w:proofErr w:type="spellEnd"/>
      <w:r w:rsidRPr="009B5E7A">
        <w:rPr>
          <w:color w:val="FF0000"/>
          <w:szCs w:val="28"/>
        </w:rPr>
        <w:t xml:space="preserve"> не </w:t>
      </w:r>
      <w:proofErr w:type="gramStart"/>
      <w:r w:rsidRPr="009B5E7A">
        <w:rPr>
          <w:color w:val="FF0000"/>
          <w:szCs w:val="28"/>
        </w:rPr>
        <w:t>учитывать ,</w:t>
      </w:r>
      <w:proofErr w:type="gramEnd"/>
      <w:r w:rsidRPr="009B5E7A">
        <w:rPr>
          <w:color w:val="FF0000"/>
          <w:szCs w:val="28"/>
        </w:rPr>
        <w:t xml:space="preserve"> </w:t>
      </w:r>
      <w:proofErr w:type="spellStart"/>
      <w:r w:rsidRPr="009B5E7A">
        <w:rPr>
          <w:color w:val="FF0000"/>
          <w:szCs w:val="28"/>
        </w:rPr>
        <w:t>тк</w:t>
      </w:r>
      <w:proofErr w:type="spellEnd"/>
      <w:r w:rsidRPr="009B5E7A">
        <w:rPr>
          <w:color w:val="FF0000"/>
          <w:szCs w:val="28"/>
        </w:rPr>
        <w:t xml:space="preserve"> не подготовлены графики не описано как это должно выглядеть в программе)</w:t>
      </w:r>
    </w:p>
    <w:sectPr w:rsidR="009B5E7A" w:rsidRPr="009B5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B2CE4"/>
    <w:multiLevelType w:val="hybridMultilevel"/>
    <w:tmpl w:val="AA504B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5D22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121907"/>
    <w:multiLevelType w:val="hybridMultilevel"/>
    <w:tmpl w:val="88C8D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FB"/>
    <w:rsid w:val="00132AFB"/>
    <w:rsid w:val="00164DBC"/>
    <w:rsid w:val="009B5E7A"/>
    <w:rsid w:val="00DC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A3EF"/>
  <w15:chartTrackingRefBased/>
  <w15:docId w15:val="{15A49F55-0075-42B0-BE38-EE9D5D90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DBC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4DB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1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Хасенов</dc:creator>
  <cp:keywords/>
  <dc:description/>
  <cp:lastModifiedBy>Рустам Хасенов</cp:lastModifiedBy>
  <cp:revision>3</cp:revision>
  <dcterms:created xsi:type="dcterms:W3CDTF">2022-12-03T20:10:00Z</dcterms:created>
  <dcterms:modified xsi:type="dcterms:W3CDTF">2022-12-03T21:06:00Z</dcterms:modified>
</cp:coreProperties>
</file>