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9FA36" w14:textId="77777777" w:rsidR="007C41FA" w:rsidRPr="007C41FA" w:rsidRDefault="00E164FC" w:rsidP="007C41FA">
      <w:pPr>
        <w:ind w:hanging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E6E166D" wp14:editId="105F560D">
            <wp:simplePos x="0" y="0"/>
            <wp:positionH relativeFrom="column">
              <wp:posOffset>-557530</wp:posOffset>
            </wp:positionH>
            <wp:positionV relativeFrom="paragraph">
              <wp:posOffset>-387548</wp:posOffset>
            </wp:positionV>
            <wp:extent cx="1211283" cy="16981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83" cy="169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A">
        <w:rPr>
          <w:rFonts w:ascii="Times New Roman" w:hAnsi="Times New Roman" w:cs="Times New Roman"/>
          <w:sz w:val="28"/>
          <w:szCs w:val="28"/>
        </w:rPr>
        <w:t>А</w:t>
      </w:r>
      <w:r w:rsidR="007C41FA" w:rsidRPr="007C41FA">
        <w:rPr>
          <w:rFonts w:ascii="Times New Roman" w:hAnsi="Times New Roman" w:cs="Times New Roman"/>
          <w:sz w:val="28"/>
          <w:szCs w:val="28"/>
        </w:rPr>
        <w:t>втономная некоммерческая образовательная организация</w:t>
      </w:r>
    </w:p>
    <w:p w14:paraId="6050CF5E" w14:textId="77777777" w:rsidR="007C41FA" w:rsidRPr="007C41FA" w:rsidRDefault="007C41FA" w:rsidP="007C41FA">
      <w:pPr>
        <w:ind w:firstLine="34"/>
        <w:jc w:val="center"/>
        <w:rPr>
          <w:rFonts w:ascii="Times New Roman" w:hAnsi="Times New Roman" w:cs="Times New Roman"/>
          <w:sz w:val="28"/>
          <w:szCs w:val="28"/>
        </w:rPr>
      </w:pPr>
      <w:r w:rsidRPr="007C41FA">
        <w:rPr>
          <w:rFonts w:ascii="Times New Roman" w:hAnsi="Times New Roman" w:cs="Times New Roman"/>
          <w:sz w:val="28"/>
          <w:szCs w:val="28"/>
        </w:rPr>
        <w:t>высшего образования Центросоюза Российской Федерации</w:t>
      </w:r>
    </w:p>
    <w:p w14:paraId="17303CC4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097E91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 xml:space="preserve">СИБИРСКИЙ УНИВЕРСИТЕТ  </w:t>
      </w:r>
    </w:p>
    <w:p w14:paraId="4ED618E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ПОТРЕБИТЕЛЬСКОЙ КООПЕРАЦИИ</w:t>
      </w:r>
    </w:p>
    <w:p w14:paraId="0686584C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6AF6112E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Кафедра информатики</w:t>
      </w:r>
    </w:p>
    <w:p w14:paraId="7CFE0D0A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947383D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7C453C85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072FBBA5" w14:textId="77777777" w:rsidR="00E164FC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C41FA">
        <w:rPr>
          <w:rFonts w:ascii="Times New Roman" w:hAnsi="Times New Roman" w:cs="Times New Roman"/>
          <w:b/>
          <w:sz w:val="28"/>
          <w:szCs w:val="28"/>
        </w:rPr>
        <w:t xml:space="preserve">ОТЧЕТ О ПРОХОЖДЕНИИ </w:t>
      </w:r>
      <w:r>
        <w:rPr>
          <w:rFonts w:ascii="Times New Roman" w:hAnsi="Times New Roman" w:cs="Times New Roman"/>
          <w:b/>
          <w:sz w:val="28"/>
          <w:szCs w:val="28"/>
        </w:rPr>
        <w:t>ТЕХНОЛОГИЧЕСКОЙ (ПРОЕКТНО-ТЕХНОЛОГИЧЕСКОЙ) ПРАКТИКИ</w:t>
      </w:r>
    </w:p>
    <w:p w14:paraId="4D3E7033" w14:textId="77777777" w:rsidR="007C41FA" w:rsidRPr="007C41FA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7C41FA" w:rsidRPr="007C41FA">
        <w:rPr>
          <w:rFonts w:ascii="Times New Roman" w:hAnsi="Times New Roman" w:cs="Times New Roman"/>
          <w:sz w:val="28"/>
          <w:szCs w:val="28"/>
        </w:rPr>
        <w:t xml:space="preserve">Место прохождения практики: </w:t>
      </w:r>
      <w:r w:rsidRPr="00E164FC">
        <w:rPr>
          <w:rFonts w:ascii="Times New Roman" w:hAnsi="Times New Roman" w:cs="Times New Roman"/>
          <w:i/>
          <w:sz w:val="28"/>
          <w:szCs w:val="28"/>
        </w:rPr>
        <w:t>Общество с ограниченной ответственностью «Инженерное бюро»</w:t>
      </w:r>
    </w:p>
    <w:p w14:paraId="6F632466" w14:textId="77777777" w:rsidR="007C41FA" w:rsidRPr="007C41FA" w:rsidRDefault="007C41FA" w:rsidP="007C41FA">
      <w:pPr>
        <w:pStyle w:val="aa"/>
        <w:ind w:firstLine="4536"/>
        <w:rPr>
          <w:sz w:val="28"/>
          <w:szCs w:val="28"/>
        </w:rPr>
      </w:pPr>
    </w:p>
    <w:p w14:paraId="49784F05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Студента </w:t>
      </w:r>
      <w:r w:rsidRPr="00E164FC">
        <w:rPr>
          <w:i/>
          <w:sz w:val="28"/>
          <w:szCs w:val="28"/>
        </w:rPr>
        <w:t>очной</w:t>
      </w:r>
      <w:r w:rsidRPr="007C41FA">
        <w:rPr>
          <w:sz w:val="28"/>
          <w:szCs w:val="28"/>
        </w:rPr>
        <w:t xml:space="preserve"> формы обучения</w:t>
      </w:r>
    </w:p>
    <w:p w14:paraId="277C574C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682DC85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7C41FA">
        <w:rPr>
          <w:sz w:val="28"/>
          <w:szCs w:val="28"/>
        </w:rPr>
        <w:t xml:space="preserve">Факультета </w:t>
      </w:r>
      <w:r w:rsidRPr="00E164FC">
        <w:rPr>
          <w:i/>
          <w:sz w:val="28"/>
          <w:szCs w:val="28"/>
        </w:rPr>
        <w:t>Экономики и управления</w:t>
      </w:r>
    </w:p>
    <w:p w14:paraId="3F6B8141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1A4A77AD" w14:textId="77777777" w:rsidR="007C41FA" w:rsidRPr="00E164FC" w:rsidRDefault="007C41FA" w:rsidP="007C41FA">
      <w:pPr>
        <w:pStyle w:val="aa"/>
        <w:ind w:left="4536" w:firstLine="0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Специальности </w:t>
      </w:r>
      <w:r w:rsidRPr="00E164FC">
        <w:rPr>
          <w:i/>
          <w:sz w:val="28"/>
          <w:szCs w:val="28"/>
        </w:rPr>
        <w:t xml:space="preserve">09.03.03 Прикладная информатика </w:t>
      </w:r>
    </w:p>
    <w:p w14:paraId="35DDF241" w14:textId="77777777" w:rsidR="007C41FA" w:rsidRPr="007C41FA" w:rsidRDefault="007C41FA" w:rsidP="007C41FA">
      <w:pPr>
        <w:pStyle w:val="aa"/>
        <w:ind w:left="4536" w:firstLine="0"/>
        <w:jc w:val="right"/>
        <w:rPr>
          <w:sz w:val="28"/>
          <w:szCs w:val="28"/>
        </w:rPr>
      </w:pPr>
    </w:p>
    <w:p w14:paraId="1EA36941" w14:textId="77777777" w:rsidR="007C41FA" w:rsidRPr="00E164FC" w:rsidRDefault="00E164FC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i/>
          <w:sz w:val="28"/>
          <w:szCs w:val="28"/>
        </w:rPr>
        <w:t>4</w:t>
      </w:r>
      <w:r w:rsidR="007C41FA" w:rsidRPr="00E164FC">
        <w:rPr>
          <w:i/>
          <w:sz w:val="28"/>
          <w:szCs w:val="28"/>
        </w:rPr>
        <w:t xml:space="preserve"> курса,  группы ПИБ-11 </w:t>
      </w:r>
    </w:p>
    <w:p w14:paraId="7E099A9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</w:p>
    <w:p w14:paraId="517C3A44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E164FC">
        <w:rPr>
          <w:i/>
          <w:sz w:val="28"/>
          <w:szCs w:val="28"/>
        </w:rPr>
        <w:t>Тропин Даниил Александрович</w:t>
      </w:r>
    </w:p>
    <w:p w14:paraId="25D4318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587CADF5" w14:textId="77777777" w:rsidR="007C41FA" w:rsidRPr="00E164FC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                </w:t>
      </w:r>
      <w:r w:rsidRPr="00E164FC">
        <w:rPr>
          <w:sz w:val="28"/>
          <w:szCs w:val="28"/>
        </w:rPr>
        <w:t xml:space="preserve">Руководитель практики </w:t>
      </w:r>
      <w:r w:rsidR="00E164FC">
        <w:rPr>
          <w:i/>
          <w:sz w:val="28"/>
          <w:szCs w:val="28"/>
        </w:rPr>
        <w:br/>
        <w:t>преподаватель практик кафедры информатики</w:t>
      </w:r>
    </w:p>
    <w:p w14:paraId="422A666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sz w:val="28"/>
          <w:szCs w:val="28"/>
        </w:rPr>
        <w:t xml:space="preserve">                            </w:t>
      </w:r>
      <w:r w:rsidR="00E164FC" w:rsidRPr="00E164FC">
        <w:rPr>
          <w:i/>
          <w:sz w:val="28"/>
          <w:szCs w:val="28"/>
        </w:rPr>
        <w:t>Блок Иван Николаевич</w:t>
      </w:r>
      <w:r w:rsidRPr="00E164FC">
        <w:rPr>
          <w:i/>
          <w:sz w:val="28"/>
          <w:szCs w:val="28"/>
        </w:rPr>
        <w:t xml:space="preserve"> </w:t>
      </w:r>
    </w:p>
    <w:p w14:paraId="6FA71B1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8C7187E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Оценка после защиты </w:t>
      </w:r>
      <w:r w:rsidR="00E164FC">
        <w:rPr>
          <w:sz w:val="28"/>
          <w:szCs w:val="28"/>
        </w:rPr>
        <w:br/>
        <w:t>___________________</w:t>
      </w:r>
    </w:p>
    <w:p w14:paraId="0903A392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Дата защиты </w:t>
      </w:r>
      <w:r w:rsidR="00E164FC">
        <w:rPr>
          <w:sz w:val="28"/>
          <w:szCs w:val="28"/>
        </w:rPr>
        <w:br/>
        <w:t>___________________</w:t>
      </w:r>
    </w:p>
    <w:p w14:paraId="6BA6CD03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913D609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>Сроки прохождения практики:</w:t>
      </w:r>
    </w:p>
    <w:p w14:paraId="0907117B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                            </w:t>
      </w:r>
      <w:r w:rsidRPr="00E164FC">
        <w:rPr>
          <w:i/>
          <w:sz w:val="28"/>
          <w:szCs w:val="28"/>
        </w:rPr>
        <w:t xml:space="preserve">с  </w:t>
      </w:r>
      <w:r w:rsidR="00E164FC" w:rsidRPr="00E164FC">
        <w:rPr>
          <w:i/>
          <w:sz w:val="28"/>
          <w:szCs w:val="28"/>
        </w:rPr>
        <w:t>02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04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  <w:r w:rsidRPr="00E164FC">
        <w:rPr>
          <w:i/>
          <w:sz w:val="28"/>
          <w:szCs w:val="28"/>
        </w:rPr>
        <w:t xml:space="preserve">   </w:t>
      </w:r>
      <w:r w:rsidR="00E164FC" w:rsidRPr="00E164FC">
        <w:rPr>
          <w:i/>
          <w:sz w:val="28"/>
          <w:szCs w:val="28"/>
        </w:rPr>
        <w:br/>
      </w:r>
      <w:r w:rsidRPr="00E164FC">
        <w:rPr>
          <w:i/>
          <w:sz w:val="28"/>
          <w:szCs w:val="28"/>
        </w:rPr>
        <w:t xml:space="preserve">по  </w:t>
      </w:r>
      <w:r w:rsidR="00E164FC" w:rsidRPr="00E164FC">
        <w:rPr>
          <w:i/>
          <w:sz w:val="28"/>
          <w:szCs w:val="28"/>
        </w:rPr>
        <w:t>16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05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</w:p>
    <w:p w14:paraId="6F36590C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51150191"/>
        <w:docPartObj>
          <w:docPartGallery w:val="Table of Contents"/>
          <w:docPartUnique/>
        </w:docPartObj>
      </w:sdtPr>
      <w:sdtContent>
        <w:p w14:paraId="13031880" w14:textId="77777777" w:rsidR="007C41FA" w:rsidRPr="009901D7" w:rsidRDefault="007A6A12" w:rsidP="007A6A12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9901D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2AE42FB" w14:textId="2752B9C2" w:rsidR="009901D7" w:rsidRPr="009901D7" w:rsidRDefault="007C41F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08798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5BAB" w14:textId="72708C99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6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ОРГАНИЗАЦИОННО-ЭКОНОМИЧЕСКАЯ ХАРАКТЕРИСТИКА ПРЕДПРИЯТИЯ ОРГАНИЗАЦИИ.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_Toc192087986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589B7" w14:textId="7B75A7C4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7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организации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_Toc192087987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0D5C0" w14:textId="378EDBD2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8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_Toc192087988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4D6EE" w14:textId="07D6B060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9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Технологический процесс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_Toc192087989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63A6F" w14:textId="73912FE5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0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АНАЛИЗ РЫНКА СОВРЕМЕННОГО ПРОГРАММНОГО ОБЕСПЕЧЕНИЯ В ИССЛЕДУЕМОЙ СФЕРЕ ДЕЯТЕЛЬНОСТИ.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_Toc192087990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919D" w14:textId="45FDB9C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1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Программное обеспечение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_Toc192087991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ECFB" w14:textId="2D2CD525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2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Среда разработки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_Toc192087992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234D1" w14:textId="203782D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3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Система управления базами данных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_Toc192087993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13BBF" w14:textId="4503402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4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Object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Relational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Mapping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инструмент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_Toc192087994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DF81C" w14:textId="47D2CE93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5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ЭТАПЫ РАЗРАБОТКИ ВЕБ-ПРИЛОЖЕНИЯ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_Toc192087995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2F67" w14:textId="378281E2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6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Мероприятия по созданию ИС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_Toc192087996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452E" w14:textId="531359A4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7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Мероприятия по реализации веб-приложения и введения в эксплуатацию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_Toc192087997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9C97B" w14:textId="1D0E8597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8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_Toc192087998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3505F" w14:textId="6A2FB4E4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9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_Toc192087999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2B62" w14:textId="143F1A71" w:rsidR="007C41FA" w:rsidRDefault="007C41FA">
          <w:r w:rsidRPr="009901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BF1CFB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14:paraId="32C77C83" w14:textId="77777777" w:rsidR="007C41FA" w:rsidRPr="00EE1CF2" w:rsidRDefault="007C41FA" w:rsidP="007C41FA">
      <w:pPr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  <w:sectPr w:rsidR="007C41FA" w:rsidRPr="00EE1CF2" w:rsidSect="007C41FA">
          <w:footerReference w:type="default" r:id="rId9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</w:p>
    <w:p w14:paraId="2A007154" w14:textId="77777777" w:rsidR="007C41FA" w:rsidRDefault="00924594" w:rsidP="0092459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92087985"/>
      <w:r w:rsidRPr="00924594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6E085EC8" w14:textId="77777777" w:rsidR="00924594" w:rsidRPr="00924594" w:rsidRDefault="00924594" w:rsidP="0013576D">
      <w:pPr>
        <w:spacing w:after="0" w:line="360" w:lineRule="auto"/>
        <w:ind w:firstLine="709"/>
        <w:jc w:val="both"/>
      </w:pPr>
    </w:p>
    <w:p w14:paraId="5229127F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Целью технологической (проектно-технологической) практики является расширение и углубление профессиональных практических знаний, умений, навыков применения самостоятельных решений на конкретном участке работы путем выполнения в условиях производства различных обязанностей, свойственных будущей профессиональной деятельности, а также формирование практических умений и навыков ведения исследовательской работы для подготовки и защиты выпускной квалификационной работы.</w:t>
      </w:r>
    </w:p>
    <w:p w14:paraId="0CB76516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Задачи преддипломной практики включают:</w:t>
      </w:r>
    </w:p>
    <w:p w14:paraId="72ADB36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современными методами сбора, анализа и обработки научной информации в области информатики и вычислительной техники;</w:t>
      </w:r>
    </w:p>
    <w:p w14:paraId="0CC7D83A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основами компьютерной обработки информации с помощью современных прикладных программ;</w:t>
      </w:r>
    </w:p>
    <w:p w14:paraId="69BED4E7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опыта оформления технической документации;</w:t>
      </w:r>
    </w:p>
    <w:p w14:paraId="58FA85B9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структурных и функциональных схем предприятия, организации деятельности подразделений, требований к техническим и программным средствам, используемым на предприятии;</w:t>
      </w:r>
    </w:p>
    <w:p w14:paraId="1DE8E1F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основных характеристик и параметров производственных и технологических процессов;</w:t>
      </w:r>
    </w:p>
    <w:p w14:paraId="0A30F5A8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систематизация и углубление теоретических знаний и практических навыков в области проектирования информационных систем;</w:t>
      </w:r>
    </w:p>
    <w:p w14:paraId="134CE15C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теоретических и практических результатов, необходимых для успешного выполнения и защиты выпускной квалификационной работы.</w:t>
      </w:r>
    </w:p>
    <w:p w14:paraId="076E4A29" w14:textId="77777777" w:rsidR="0013576D" w:rsidRDefault="0013576D">
      <w:r>
        <w:br w:type="page"/>
      </w:r>
    </w:p>
    <w:p w14:paraId="2D1FC22A" w14:textId="77777777" w:rsidR="0013576D" w:rsidRPr="0013576D" w:rsidRDefault="0013576D" w:rsidP="0013576D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" w:name="_Toc191558922"/>
      <w:bookmarkStart w:id="2" w:name="_Toc192087986"/>
      <w:r w:rsidRPr="0013576D">
        <w:rPr>
          <w:rFonts w:ascii="Times New Roman" w:hAnsi="Times New Roman" w:cs="Times New Roman"/>
          <w:color w:val="auto"/>
        </w:rPr>
        <w:lastRenderedPageBreak/>
        <w:t>РАЗДЕЛ 1. ОРГАНИЗАЦИОННО-ЭКОНОМИЧЕСКАЯ ХАРАКТЕРИСТИКА ПРЕДПРИЯТИЯ ОРГАНИЗАЦИИ.</w:t>
      </w:r>
      <w:bookmarkEnd w:id="1"/>
      <w:bookmarkEnd w:id="2"/>
    </w:p>
    <w:p w14:paraId="366892BC" w14:textId="77777777" w:rsidR="0013576D" w:rsidRPr="0013576D" w:rsidRDefault="0013576D" w:rsidP="0013576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1558923"/>
      <w:bookmarkStart w:id="4" w:name="_Toc192087987"/>
      <w:r w:rsidRPr="0013576D">
        <w:rPr>
          <w:rFonts w:ascii="Times New Roman" w:hAnsi="Times New Roman" w:cs="Times New Roman"/>
          <w:color w:val="auto"/>
          <w:sz w:val="28"/>
          <w:szCs w:val="28"/>
        </w:rPr>
        <w:t>1.1 Анализ организации</w:t>
      </w:r>
      <w:bookmarkEnd w:id="3"/>
      <w:bookmarkEnd w:id="4"/>
    </w:p>
    <w:p w14:paraId="64D20917" w14:textId="77777777" w:rsidR="00924594" w:rsidRDefault="00924594" w:rsidP="00D36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3AC8B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За период прохождения практики была проанализирована работа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CD2">
        <w:rPr>
          <w:rFonts w:ascii="Times New Roman" w:hAnsi="Times New Roman" w:cs="Times New Roman"/>
          <w:sz w:val="28"/>
          <w:szCs w:val="28"/>
        </w:rPr>
        <w:t>ООО «Инженерное Бюро». Компания специализируется на продаже, монтаже и поставке систем вентиляции и кондиционирования. С момента ос</w:t>
      </w:r>
      <w:r>
        <w:rPr>
          <w:rFonts w:ascii="Times New Roman" w:hAnsi="Times New Roman" w:cs="Times New Roman"/>
          <w:sz w:val="28"/>
          <w:szCs w:val="28"/>
        </w:rPr>
        <w:t>нования в 2012</w:t>
      </w:r>
      <w:r w:rsidRPr="00780CD2">
        <w:rPr>
          <w:rFonts w:ascii="Times New Roman" w:hAnsi="Times New Roman" w:cs="Times New Roman"/>
          <w:sz w:val="28"/>
          <w:szCs w:val="28"/>
        </w:rPr>
        <w:t xml:space="preserve"> году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80CD2">
        <w:rPr>
          <w:rFonts w:ascii="Times New Roman" w:hAnsi="Times New Roman" w:cs="Times New Roman"/>
          <w:sz w:val="28"/>
          <w:szCs w:val="28"/>
        </w:rPr>
        <w:t xml:space="preserve">сновной доход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780CD2">
        <w:rPr>
          <w:rFonts w:ascii="Times New Roman" w:hAnsi="Times New Roman" w:cs="Times New Roman"/>
          <w:sz w:val="28"/>
          <w:szCs w:val="28"/>
        </w:rPr>
        <w:t xml:space="preserve"> получает от участия в тендерах и заключения прямых договоров с клиентами.</w:t>
      </w:r>
    </w:p>
    <w:p w14:paraId="4FEF2DA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6713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Деятельность компании включает весь цикл работы с системами вентиляции и кондиционирования. Сначала проводится обследование объекта и разработка проекта системы. Затем выполняется монтаж и запуск оборудования в эксплуатацию. После установки компания обеспечивает техническое обслуживание и ремонт систем. Также доступна услуга по модернизации существующих систем для повышения их эффективности.</w:t>
      </w:r>
    </w:p>
    <w:p w14:paraId="63227B9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C083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Компания предлагает качественные решения для создания комфортного микроклимата в помещениях. Оборудование устанавливается профессионально, а регулярное обслуживание гарантирует его долгую и надежную работу. Клиенты могут быть уверены в высоком уровне сервиса на всех этапах сотрудничества.</w:t>
      </w:r>
    </w:p>
    <w:p w14:paraId="46037D2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4CE82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Pr="00780CD2">
        <w:rPr>
          <w:rFonts w:ascii="Times New Roman" w:hAnsi="Times New Roman" w:cs="Times New Roman"/>
          <w:sz w:val="28"/>
          <w:szCs w:val="28"/>
        </w:rPr>
        <w:t>, что компания использует современное оборудование и технологии, что позволяет ей оставаться конкурентоспособной на рынке. Процессы внутри компании организованы четко, начиная от планирования проекта и заканчивая его реализацией. Это помогает поддерживать высокий уровень качества услуг для клиентов.</w:t>
      </w:r>
    </w:p>
    <w:p w14:paraId="7AD31170" w14:textId="77777777" w:rsidR="00780CD2" w:rsidRDefault="0078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0E915" w14:textId="77777777" w:rsidR="00780CD2" w:rsidRPr="00780CD2" w:rsidRDefault="00780CD2" w:rsidP="00780CD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1558924"/>
      <w:bookmarkStart w:id="6" w:name="_Toc192087988"/>
      <w:r w:rsidRPr="00780CD2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Организационная структура</w:t>
      </w:r>
      <w:bookmarkEnd w:id="5"/>
      <w:bookmarkEnd w:id="6"/>
    </w:p>
    <w:p w14:paraId="510A739D" w14:textId="77777777" w:rsidR="00D364AD" w:rsidRDefault="00D364AD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23597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Организация «Инженерное Бюро» функционирует по принципу линейной структуры управления, которая отличается ясным распределением обязанностей и четкой иерархией. Организационная модель управления включает несколько ключевых управленческих блоков:</w:t>
      </w:r>
    </w:p>
    <w:p w14:paraId="04CE966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BEDBF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На вершине </w:t>
      </w:r>
      <w:r w:rsidR="003B119A">
        <w:rPr>
          <w:rFonts w:ascii="Times New Roman" w:hAnsi="Times New Roman" w:cs="Times New Roman"/>
          <w:sz w:val="28"/>
          <w:szCs w:val="28"/>
        </w:rPr>
        <w:t xml:space="preserve">организационной структуры 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находится генеральный директор, который осуществляет руководство компанией в соответствии с законодательством РФ. </w:t>
      </w:r>
      <w:r w:rsidR="003B119A">
        <w:rPr>
          <w:rFonts w:ascii="Times New Roman" w:hAnsi="Times New Roman" w:cs="Times New Roman"/>
          <w:sz w:val="28"/>
          <w:szCs w:val="28"/>
        </w:rPr>
        <w:t>Директор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несет полную ответственность за принимаемые решения и определяет стратегическое направление развития бизнеса.</w:t>
      </w:r>
    </w:p>
    <w:p w14:paraId="3B8C581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BF11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Административный отдел оказывает поддержку руководителю на бизнес-встречах, контролирует исполнение его поручений и обеспечивает взаимодействие между различными отделами. Одной из задач отдела является контроль выполнения задач на уровне не менее 90% от месячных планов. Также административный отдел ведет журнал всей корреспонденции и внедряет инструменты, облегчающие управление организацией для генерального директора.</w:t>
      </w:r>
    </w:p>
    <w:p w14:paraId="54FD334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4496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Тендерный отдел занимается анализом рынка, поиском выгодных тендеров и подготовкой необходимой документации для участия в них. Специалисты отдела следят за регистрацией и продлением аккредитации на площадках государственных закупок и коммерческих сайтов. Кроме того, они собирают и формируют все нужные документы, такие как декларации, платёжные поручения, независимая гарантия, письма о деловой репутации и другие.</w:t>
      </w:r>
    </w:p>
    <w:p w14:paraId="09A02FB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31D4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lastRenderedPageBreak/>
        <w:t>Производственный отдел, находящийся под руководством главного инженера, выполняет монтажные работы. Этот отдел тесно сотрудничает с административным отделом для координации вопросов закупок и обеспечения необходимыми материалами.</w:t>
      </w:r>
    </w:p>
    <w:p w14:paraId="4C97F80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3E5D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Отдельного внимания заслуживает новый отдел по работе с клиентами, создание которого стало частью </w:t>
      </w:r>
      <w:r w:rsidR="009057B1">
        <w:rPr>
          <w:rFonts w:ascii="Times New Roman" w:hAnsi="Times New Roman" w:cs="Times New Roman"/>
          <w:sz w:val="28"/>
          <w:szCs w:val="28"/>
        </w:rPr>
        <w:t>практики</w:t>
      </w:r>
      <w:r w:rsidRPr="00780CD2">
        <w:rPr>
          <w:rFonts w:ascii="Times New Roman" w:hAnsi="Times New Roman" w:cs="Times New Roman"/>
          <w:sz w:val="28"/>
          <w:szCs w:val="28"/>
        </w:rPr>
        <w:t>. Этот отдел займется выполнением заказов клиентов, взаимодействуя с производственным отделом для реализации технических заданий и координации проектов.</w:t>
      </w:r>
    </w:p>
    <w:p w14:paraId="7F6517C8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E5A27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Структура организации «Инженерное Бюро» наглядно представл</w:t>
      </w:r>
      <w:r w:rsidR="003A7E22">
        <w:rPr>
          <w:rFonts w:ascii="Times New Roman" w:hAnsi="Times New Roman" w:cs="Times New Roman"/>
          <w:sz w:val="28"/>
          <w:szCs w:val="28"/>
        </w:rPr>
        <w:t>ена на рисунке 1.</w:t>
      </w:r>
    </w:p>
    <w:p w14:paraId="2CE565CF" w14:textId="77777777" w:rsidR="003A7E22" w:rsidRPr="003A7E22" w:rsidRDefault="003A7E22" w:rsidP="003A7E2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7E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4ED57" wp14:editId="724C1AC9">
            <wp:extent cx="5404184" cy="242256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7" cy="2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6F4B" w14:textId="1C24B497" w:rsidR="003A7E22" w:rsidRPr="003A7E22" w:rsidRDefault="003A7E22" w:rsidP="003A7E22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>. Организационная структура ООО "Инженерное Бюро"</w:t>
      </w:r>
    </w:p>
    <w:p w14:paraId="6EDD79D1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74495" w14:textId="77777777" w:rsidR="001637A5" w:rsidRPr="001637A5" w:rsidRDefault="001637A5" w:rsidP="001637A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7350138"/>
      <w:bookmarkStart w:id="8" w:name="_Toc192087989"/>
      <w:r w:rsidRPr="001637A5">
        <w:rPr>
          <w:rFonts w:ascii="Times New Roman" w:hAnsi="Times New Roman" w:cs="Times New Roman"/>
          <w:color w:val="auto"/>
          <w:sz w:val="28"/>
          <w:szCs w:val="28"/>
        </w:rPr>
        <w:t>1.3 Технологический процесс</w:t>
      </w:r>
      <w:bookmarkEnd w:id="7"/>
      <w:bookmarkEnd w:id="8"/>
    </w:p>
    <w:p w14:paraId="632ED321" w14:textId="77777777" w:rsidR="001637A5" w:rsidRDefault="001637A5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69260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 результате анализа работы организации были выявлены основные бизнес-процессы, среди которых особое внимание уделяется следующим направлениям: управление заказами и взаимодействие с клиентами, производственный процесс монтажа систем вентиляции и кондиционирования, закупка оборудования и материалов, а также финансовый учет и бухгалтерия.</w:t>
      </w:r>
    </w:p>
    <w:p w14:paraId="780A2A3D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lastRenderedPageBreak/>
        <w:t>На данный момент в компании отсутствует автоматизация внутренних процессов. При поступлении заказа от клиента информация фиксируется вручную в CRM-системах (</w:t>
      </w:r>
      <w:proofErr w:type="spellStart"/>
      <w:r w:rsidRPr="00963D5A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Pr="00963D5A">
        <w:rPr>
          <w:rFonts w:ascii="Times New Roman" w:hAnsi="Times New Roman" w:cs="Times New Roman"/>
          <w:sz w:val="28"/>
          <w:szCs w:val="28"/>
        </w:rPr>
        <w:t>, Контур Закупки). Однако такая практика приводит к потере данных со временем, создавая ряд проблем, которые можно решить с помощью внедрения веб-приложения. Заказы принимаются как на личных встречах, так и через телефон или электронную почту. После этого административный отдел обрабатывает каждую заявку, занося данные в систему вручную и координируясь с директором и производственным отделом для уточнения деталей заказа.</w:t>
      </w:r>
    </w:p>
    <w:p w14:paraId="39035D4C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Текущий подход имеет несколько существенных недостатков:</w:t>
      </w:r>
    </w:p>
    <w:p w14:paraId="511EFF41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3D5A">
        <w:rPr>
          <w:rFonts w:ascii="Times New Roman" w:hAnsi="Times New Roman" w:cs="Times New Roman"/>
          <w:b/>
          <w:sz w:val="28"/>
          <w:szCs w:val="28"/>
        </w:rPr>
        <w:t>Отсутствие автоматизации.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Ручной ввод данных в CRM-системы увеличивает вероятность ошибок и снижает эффективность работы.</w:t>
      </w:r>
    </w:p>
    <w:p w14:paraId="2D3347DE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63D5A">
        <w:rPr>
          <w:rFonts w:ascii="Times New Roman" w:hAnsi="Times New Roman" w:cs="Times New Roman"/>
          <w:b/>
          <w:sz w:val="28"/>
          <w:szCs w:val="28"/>
        </w:rPr>
        <w:t>Ручная обработка заказов.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Административному отделу требуется значительное время для обработки каждого заказа, что замедляет процесс и может привести к задержкам.</w:t>
      </w:r>
    </w:p>
    <w:p w14:paraId="2358CEA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63D5A">
        <w:rPr>
          <w:rFonts w:ascii="Times New Roman" w:hAnsi="Times New Roman" w:cs="Times New Roman"/>
          <w:b/>
          <w:sz w:val="28"/>
          <w:szCs w:val="28"/>
        </w:rPr>
        <w:t>Централизация коммуникаций.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Все взаимодействия между отделами проходят через административный отдел, что усложняет процесс и повышает риск недопонимания.</w:t>
      </w:r>
    </w:p>
    <w:p w14:paraId="20FD2062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Для решения этих проблем предлагается внедрение веб-приложения, которое позволит автоматизировать процессы управления заказами. Это решение потребует обучения сотрудников отдела по работе с клиентами, но в долгосрочной перспективе принесет значительные преимущества. Автоматизация рабочих процессов позволит компании не только ускорить выполнение заказов, но и увеличить их количество, что положительно скажется на прибыли.</w:t>
      </w:r>
    </w:p>
    <w:p w14:paraId="29D0142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Основные функции веб-приложения:</w:t>
      </w:r>
    </w:p>
    <w:p w14:paraId="2EA24A74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Регистрация пользователей.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смогут зарегистрироваться на сайте, где в зависимости от объема заказов им будут предоставляться индивидуальные скидки.</w:t>
      </w:r>
    </w:p>
    <w:p w14:paraId="230F0AA6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lastRenderedPageBreak/>
        <w:t>- Оформление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Через адаптивный интерфейс клиент сможет самостоятельно оформить заказ, а система автоматически зафиксирует все необходимые данные, исключая ошибки при ручном вводе.</w:t>
      </w:r>
    </w:p>
    <w:p w14:paraId="13185939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Статус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получат возможность отслеживать статус своих заказов в реальном времени, что повысит уровень доверия и удовлетворенности.</w:t>
      </w:r>
    </w:p>
    <w:p w14:paraId="2823AE29" w14:textId="77777777" w:rsidR="00963D5A" w:rsidRDefault="00963D5A" w:rsidP="00963D5A">
      <w:pPr>
        <w:keepNext/>
        <w:tabs>
          <w:tab w:val="left" w:pos="567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0D694" wp14:editId="3B24C156">
            <wp:extent cx="4346369" cy="4346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713" cy="43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52F" w14:textId="0359C221" w:rsidR="00963D5A" w:rsidRPr="00963D5A" w:rsidRDefault="00963D5A" w:rsidP="00963D5A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>. Диаграмма активности</w:t>
      </w:r>
    </w:p>
    <w:p w14:paraId="6B82B86A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Внедрение веб-приложения поможет компании «Инженерное Бюро» оптимизировать внутренние процессы, сократить время на обработку заказов и минимизировать количество ошибок. Улучшение качества обслуживания клиентов сделает компанию более конкурентоспособной на рынке. Кроме того, клиенты смогут использовать удобный интерфейс для самостоятельного оформления заказов, проверки наличия оборудования и отслеживания статуса. Это создаст дополнительные возможности для развития бизнеса и привлечения новых клиентов.</w:t>
      </w:r>
    </w:p>
    <w:p w14:paraId="10E99C98" w14:textId="77777777" w:rsidR="000845B1" w:rsidRPr="000845B1" w:rsidRDefault="000845B1" w:rsidP="000845B1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9" w:name="_Toc167350139"/>
      <w:bookmarkStart w:id="10" w:name="_Toc192087990"/>
      <w:r w:rsidRPr="000845B1">
        <w:rPr>
          <w:rFonts w:ascii="Times New Roman" w:hAnsi="Times New Roman" w:cs="Times New Roman"/>
          <w:color w:val="auto"/>
        </w:rPr>
        <w:lastRenderedPageBreak/>
        <w:t>РАЗДЕЛ 2. АНАЛИЗ РЫНКА СОВРЕМЕННОГО ПРОГРАММНОГО ОБЕСПЕЧЕНИЯ В ИССЛЕДУЕМОЙ СФЕРЕ ДЕЯТЕЛЬНОСТИ.</w:t>
      </w:r>
      <w:bookmarkEnd w:id="9"/>
      <w:bookmarkEnd w:id="10"/>
    </w:p>
    <w:p w14:paraId="6D291DDA" w14:textId="77777777" w:rsidR="000845B1" w:rsidRPr="000845B1" w:rsidRDefault="000845B1" w:rsidP="000845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7350140"/>
      <w:bookmarkStart w:id="12" w:name="_Toc192087991"/>
      <w:r w:rsidRPr="000845B1">
        <w:rPr>
          <w:rFonts w:ascii="Times New Roman" w:hAnsi="Times New Roman" w:cs="Times New Roman"/>
          <w:color w:val="auto"/>
          <w:sz w:val="28"/>
          <w:szCs w:val="28"/>
        </w:rPr>
        <w:t>2.1 Программное обеспечение</w:t>
      </w:r>
      <w:bookmarkEnd w:id="11"/>
      <w:bookmarkEnd w:id="12"/>
    </w:p>
    <w:p w14:paraId="5D6B1B98" w14:textId="77777777" w:rsidR="00963D5A" w:rsidRDefault="00963D5A" w:rsidP="0016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E8988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Сфера вентиляции и кондиционирования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оборудования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55BF1526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В ходе исследования рынка были изучены следующие программные решения:</w:t>
      </w:r>
    </w:p>
    <w:p w14:paraId="1E9B3EA1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55D3C">
        <w:rPr>
          <w:rFonts w:ascii="Times New Roman" w:hAnsi="Times New Roman" w:cs="Times New Roman"/>
          <w:b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интернет-магазинов, социальных сетей и даже приложений. </w:t>
      </w:r>
      <w:proofErr w:type="spellStart"/>
      <w:r w:rsidRPr="00631043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известен своей гибкостью, безопасностью и масштабируемостью. </w:t>
      </w:r>
    </w:p>
    <w:p w14:paraId="44BE6893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63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уникальные структуры сайтов, при помощи системы категорий и типов контента, уникальные</w:t>
      </w:r>
      <w:r w:rsidRPr="0033718F">
        <w:rPr>
          <w:rFonts w:ascii="Times New Roman" w:hAnsi="Times New Roman" w:cs="Times New Roman"/>
          <w:sz w:val="28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своём арсенале имеет огромное хранилище 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сервисами,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системы, платежные системы, аналитические инструменты и другие. </w:t>
      </w:r>
    </w:p>
    <w:p w14:paraId="57BEB12F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принято считать одной из безопасных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(Content Management System) — система управления контентом, платформа дл</w:t>
      </w:r>
      <w:r>
        <w:rPr>
          <w:rFonts w:ascii="Times New Roman" w:hAnsi="Times New Roman" w:cs="Times New Roman"/>
          <w:sz w:val="28"/>
          <w:szCs w:val="28"/>
        </w:rPr>
        <w:t xml:space="preserve">я создания и управления сайтами. </w:t>
      </w:r>
    </w:p>
    <w:p w14:paraId="49A0337D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 регулярно выпускают обновления и работают над уязвимостью. В системе встроенные механизмы защиты атак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3718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инъекции), благодаря такому авторитету на рынке  государственные учреждения 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whitehouse.gov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55D3C">
        <w:t xml:space="preserve"> 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nasa.gov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71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Пропускная способность, отлично справляется с большим трафиком контента, что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востребованным среди новостных порталов и социальных сетей. 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 xml:space="preserve"> поддерживает создание многоязычных сайтов "из коробки", что делает его удобным для международных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Регулярно проводятся конференции (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DrupalCon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>), где обсуждаются новые тенденции и 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40CF7" w14:textId="77777777" w:rsidR="000845B1" w:rsidRDefault="000845B1" w:rsidP="000845B1">
      <w:pPr>
        <w:keepNext/>
        <w:spacing w:after="0" w:line="360" w:lineRule="auto"/>
        <w:ind w:firstLine="709"/>
        <w:jc w:val="both"/>
      </w:pPr>
      <w:r w:rsidRPr="008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9C45B" wp14:editId="538E8ECE">
            <wp:extent cx="5534927" cy="3402418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33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F4E" w14:textId="0AC9BD89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 .Интерфейс </w:t>
      </w:r>
      <w:proofErr w:type="spellStart"/>
      <w:r w:rsidRPr="000845B1">
        <w:rPr>
          <w:rFonts w:ascii="Times New Roman" w:hAnsi="Times New Roman" w:cs="Times New Roman"/>
          <w:color w:val="auto"/>
          <w:sz w:val="24"/>
          <w:szCs w:val="24"/>
        </w:rPr>
        <w:t>Drupal</w:t>
      </w:r>
      <w:proofErr w:type="spellEnd"/>
    </w:p>
    <w:p w14:paraId="4E6D996E" w14:textId="77777777" w:rsidR="000845B1" w:rsidRPr="00CD14DF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5D3C">
        <w:rPr>
          <w:rFonts w:ascii="Times New Roman" w:hAnsi="Times New Roman" w:cs="Times New Roman"/>
          <w:b/>
          <w:sz w:val="28"/>
          <w:szCs w:val="28"/>
        </w:rPr>
        <w:t>TYPO3</w:t>
      </w:r>
      <w:r w:rsidRPr="00855D3C">
        <w:rPr>
          <w:rFonts w:ascii="Times New Roman" w:hAnsi="Times New Roman" w:cs="Times New Roman"/>
          <w:sz w:val="28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сложных,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</w:t>
      </w:r>
      <w:r w:rsidRPr="00855D3C">
        <w:rPr>
          <w:rFonts w:ascii="Times New Roman" w:hAnsi="Times New Roman" w:cs="Times New Roman"/>
          <w:sz w:val="28"/>
          <w:szCs w:val="28"/>
        </w:rPr>
        <w:lastRenderedPageBreak/>
        <w:t xml:space="preserve">большими объемами контента. Давайте подробнее рассмотрим её особенности, преимущества, недостатки и сферы применения. </w:t>
      </w:r>
    </w:p>
    <w:p w14:paraId="5DA3DF7C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создавать сайты любой сложности – от крупных корпоративных порталов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мультисайтовых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(преимущество для крупных организаций с множеством проектов). Система поддерживает множество языков и позволяет создавать многоязычные сайты. </w:t>
      </w: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мощная система расширений, которая позволяет добавлять функции: интеграции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E6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E63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системы, электронной коммерции расширение (</w:t>
      </w:r>
      <w:r w:rsidRPr="00FE6390">
        <w:rPr>
          <w:rFonts w:ascii="Times New Roman" w:hAnsi="Times New Roman" w:cs="Times New Roman"/>
          <w:sz w:val="28"/>
          <w:szCs w:val="28"/>
        </w:rPr>
        <w:t>TYPO3 Commerce</w:t>
      </w:r>
      <w:r>
        <w:rPr>
          <w:rFonts w:ascii="Times New Roman" w:hAnsi="Times New Roman" w:cs="Times New Roman"/>
          <w:sz w:val="28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Pr="008C2832">
        <w:rPr>
          <w:rFonts w:ascii="Times New Roman" w:hAnsi="Times New Roman" w:cs="Times New Roman"/>
          <w:sz w:val="28"/>
          <w:szCs w:val="28"/>
        </w:rPr>
        <w:t>TYPO3 известен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C2832">
        <w:rPr>
          <w:rFonts w:ascii="Times New Roman" w:hAnsi="Times New Roman" w:cs="Times New Roman"/>
          <w:sz w:val="28"/>
          <w:szCs w:val="28"/>
        </w:rPr>
        <w:t>банки).</w:t>
      </w:r>
    </w:p>
    <w:p w14:paraId="72C17FAC" w14:textId="77777777" w:rsidR="000845B1" w:rsidRDefault="000845B1" w:rsidP="000845B1">
      <w:pPr>
        <w:keepNext/>
      </w:pPr>
      <w:r w:rsidRPr="008C28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5412" wp14:editId="43EB0B35">
            <wp:extent cx="6120130" cy="29731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B58" w14:textId="1993D5FF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>. Интерфейс TYPO3</w:t>
      </w:r>
    </w:p>
    <w:p w14:paraId="6AC4AB2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 xml:space="preserve">3. Специализированные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-системы: Такие системы как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>24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HtbStop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предлагают широкий спектр функций для управления клиентскими отношениями и заказами. Преимуществами являются: интеграция с различными бизнес-процессами, автоматизация взаимодействия с клиентами, </w:t>
      </w:r>
      <w:r w:rsidRPr="00C42412">
        <w:rPr>
          <w:rFonts w:ascii="Times New Roman" w:hAnsi="Times New Roman" w:cs="Times New Roman"/>
          <w:sz w:val="28"/>
          <w:szCs w:val="28"/>
        </w:rPr>
        <w:lastRenderedPageBreak/>
        <w:t>мощные аналитические инструменты. Недостатками являются: Высокая стоимость для малых и средних предприятий, сложность в настройке и интеграции.</w:t>
      </w:r>
    </w:p>
    <w:p w14:paraId="15E6321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42412">
        <w:rPr>
          <w:rFonts w:ascii="Times New Roman" w:hAnsi="Times New Roman" w:cs="Times New Roman"/>
          <w:sz w:val="28"/>
          <w:szCs w:val="28"/>
        </w:rPr>
        <w:t>Альтернативные пла</w:t>
      </w:r>
      <w:r>
        <w:rPr>
          <w:rFonts w:ascii="Times New Roman" w:hAnsi="Times New Roman" w:cs="Times New Roman"/>
          <w:sz w:val="28"/>
          <w:szCs w:val="28"/>
        </w:rPr>
        <w:t>тформы для онлайн-заказа услуг</w:t>
      </w:r>
      <w:r w:rsidRPr="00C42412">
        <w:rPr>
          <w:rFonts w:ascii="Times New Roman" w:hAnsi="Times New Roman" w:cs="Times New Roman"/>
          <w:sz w:val="28"/>
          <w:szCs w:val="28"/>
        </w:rPr>
        <w:t>: Сервисы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2412">
        <w:rPr>
          <w:rFonts w:ascii="Times New Roman" w:hAnsi="Times New Roman" w:cs="Times New Roman"/>
          <w:b/>
          <w:sz w:val="28"/>
          <w:szCs w:val="28"/>
        </w:rPr>
        <w:t>WordPress.com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Webflow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предоставляют инструменты для создания сайтов с функционалом по приему заказов и бронированию услуг.</w:t>
      </w:r>
    </w:p>
    <w:p w14:paraId="3B1C3DB3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Преимущества: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Эти платформы отличаются интуитивным интерфейсом, позволяют быстро создать сайт даже без опыта программирования, а также предлагают встроенные возможности для интеграции с плат</w:t>
      </w:r>
      <w:r>
        <w:rPr>
          <w:rFonts w:ascii="Times New Roman" w:hAnsi="Times New Roman" w:cs="Times New Roman"/>
          <w:sz w:val="28"/>
          <w:szCs w:val="28"/>
        </w:rPr>
        <w:t>ежными системами и календарями.</w:t>
      </w:r>
    </w:p>
    <w:p w14:paraId="4577CF59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Некоторые продвинутые функции могут требовать дополнительной подписки или покупки специальных модулей,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</w:rPr>
        <w:t>настройка дизайна и функционала может быть огр</w:t>
      </w:r>
      <w:r>
        <w:rPr>
          <w:rFonts w:ascii="Times New Roman" w:hAnsi="Times New Roman" w:cs="Times New Roman"/>
          <w:sz w:val="28"/>
          <w:szCs w:val="28"/>
        </w:rPr>
        <w:t xml:space="preserve">аничена бесплатными версиями.  </w:t>
      </w:r>
    </w:p>
    <w:p w14:paraId="205A6293" w14:textId="77777777" w:rsidR="00C42412" w:rsidRDefault="00C42412" w:rsidP="00C42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3BF2">
        <w:rPr>
          <w:rFonts w:ascii="Times New Roman" w:hAnsi="Times New Roman" w:cs="Times New Roman"/>
          <w:sz w:val="28"/>
          <w:szCs w:val="28"/>
        </w:rPr>
        <w:t>Альтернативным решением для разработ</w:t>
      </w:r>
      <w:r>
        <w:rPr>
          <w:rFonts w:ascii="Times New Roman" w:hAnsi="Times New Roman" w:cs="Times New Roman"/>
          <w:sz w:val="28"/>
          <w:szCs w:val="28"/>
        </w:rPr>
        <w:t>ки веб-приложений может стать ASP.NET</w:t>
      </w:r>
      <w:r w:rsidRPr="009C3BF2">
        <w:rPr>
          <w:rFonts w:ascii="Times New Roman" w:hAnsi="Times New Roman" w:cs="Times New Roman"/>
          <w:sz w:val="28"/>
          <w:szCs w:val="28"/>
        </w:rPr>
        <w:t xml:space="preserve"> — современная технология, которая позволяет создавать интерактивные веб-приложения с использованием языка програ</w:t>
      </w:r>
      <w:r>
        <w:rPr>
          <w:rFonts w:ascii="Times New Roman" w:hAnsi="Times New Roman" w:cs="Times New Roman"/>
          <w:sz w:val="28"/>
          <w:szCs w:val="28"/>
        </w:rPr>
        <w:t>ммирования C# и платформы .NET. В частности, ASP.NET MVC</w:t>
      </w:r>
      <w:r w:rsidRPr="009C3BF2">
        <w:rPr>
          <w:rFonts w:ascii="Times New Roman" w:hAnsi="Times New Roman" w:cs="Times New Roman"/>
          <w:sz w:val="28"/>
          <w:szCs w:val="28"/>
        </w:rPr>
        <w:t xml:space="preserve"> является привлекательным выбором благодаря следующим преимуществам:</w:t>
      </w:r>
    </w:p>
    <w:p w14:paraId="468461B1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Краткое описание преимуществ ASP.NET MVC:</w:t>
      </w:r>
    </w:p>
    <w:p w14:paraId="5FA4974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D09D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1. Архитектура MVC: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Четкое разделение на Модель (данные и логика), Представление (интерфейс) и Контроллер (управление), упрощающее разработку, тестирование и поддержку, особенно в крупных проектах.</w:t>
      </w:r>
    </w:p>
    <w:p w14:paraId="4E7F3EA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2. Серверный рендеринг: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Генерация HTML на сервере обеспечивает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excellent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SEO-оптимизацию и быструю начальную загрузку страниц.</w:t>
      </w:r>
    </w:p>
    <w:p w14:paraId="0293FD7E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3. Интеграция с .NET: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Полная совместимость с экосистемой .NET, включая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Framework,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технологии Microsoft (Azure, SQL Server).</w:t>
      </w:r>
    </w:p>
    <w:p w14:paraId="02707650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77CA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lastRenderedPageBreak/>
        <w:t>4. Гибкость: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Поддержка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динамических страниц, фильтров, маршрутизации и валидации моделей.</w:t>
      </w:r>
    </w:p>
    <w:p w14:paraId="15F52BB7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5. Современные стандарты: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Встроенные инструменты для HTTP/2,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реального времени.</w:t>
      </w:r>
    </w:p>
    <w:p w14:paraId="799AC7A5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6. Кроссплатформенность: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Возможность разработки и запуска приложений на Windows, Linux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благодаря .NET Core (.NET 5+).</w:t>
      </w:r>
    </w:p>
    <w:p w14:paraId="41E9FFAD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7. Дружественный для .NET-разработчиков: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Простота освоения для команд, работающих с C# и .NET, что снижает затраты на обучение.</w:t>
      </w:r>
    </w:p>
    <w:p w14:paraId="490257B4" w14:textId="77777777" w:rsidR="000845B1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 xml:space="preserve">8. Поддержка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legacy</w:t>
      </w:r>
      <w:proofErr w:type="spellEnd"/>
      <w:r w:rsidRPr="00C42412">
        <w:rPr>
          <w:rFonts w:ascii="Times New Roman" w:hAnsi="Times New Roman" w:cs="Times New Roman"/>
          <w:b/>
          <w:sz w:val="28"/>
          <w:szCs w:val="28"/>
        </w:rPr>
        <w:t>-систем</w:t>
      </w:r>
      <w:proofErr w:type="gramStart"/>
      <w:r w:rsidRPr="00C42412">
        <w:rPr>
          <w:rFonts w:ascii="Times New Roman" w:hAnsi="Times New Roman" w:cs="Times New Roman"/>
          <w:b/>
          <w:sz w:val="28"/>
          <w:szCs w:val="28"/>
        </w:rPr>
        <w:t>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Хорошо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подходит для модернизации и поддержки старых приложений, созданных на классическом ASP.NET.</w:t>
      </w:r>
    </w:p>
    <w:p w14:paraId="79EB75A5" w14:textId="77777777" w:rsid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>Таким образом, ASP.NET MVC становится идеальным решением для разработки веб-приложений, сочетая в себе гибкость, масштабируемость и удобство как в процессе разработки, так и в дальнейшей поддержке проекта. Благодаря четкой архитектуре, широким возможностям настройки и интеграции с современными технологиями, этот фреймворк позволяет создавать надежные, производительные и легко тестируемые приложения. Кроме того, его совместимость с актуальными стандартами разработки и кроссплатформенность делают ASP.NET MVC особенно привлекательным выбором. Это обеспечивает не только высокое качество продукта, но и возможность его дальнейшего развития без значительных затрат на модификацию или переписывание кода.</w:t>
      </w:r>
    </w:p>
    <w:p w14:paraId="590D324D" w14:textId="77777777" w:rsidR="00C42412" w:rsidRDefault="00C42412" w:rsidP="00C4241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350141"/>
      <w:bookmarkStart w:id="14" w:name="_Toc192087992"/>
      <w:r w:rsidRPr="00C42412">
        <w:rPr>
          <w:rFonts w:ascii="Times New Roman" w:hAnsi="Times New Roman" w:cs="Times New Roman"/>
          <w:color w:val="auto"/>
          <w:sz w:val="28"/>
          <w:szCs w:val="28"/>
        </w:rPr>
        <w:t>2.2 Среда разработки</w:t>
      </w:r>
      <w:bookmarkEnd w:id="13"/>
      <w:bookmarkEnd w:id="14"/>
    </w:p>
    <w:p w14:paraId="6A4F9B72" w14:textId="77777777" w:rsidR="005B3B05" w:rsidRPr="005B3B05" w:rsidRDefault="005B3B05" w:rsidP="005B3B05"/>
    <w:p w14:paraId="0B0B5EB3" w14:textId="77777777" w:rsidR="00C42412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 xml:space="preserve">Поскольку для разработки веб-приложения был выбран фреймворк ASP.NET MVC, важно подобрать среду разработки, которая максимально соответствует его особенностям и предоставляет все необходимые инструменты для эффективной и удобной работы. Правильный выбор IDE позволит не только упростить процесс разработки, но и повысить производительность за счет интегрированных возможностей и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оптимизированных инструментов, специально адаптированных для работы с этим фреймворком.</w:t>
      </w:r>
    </w:p>
    <w:p w14:paraId="4E3CBD49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3D10E8">
        <w:rPr>
          <w:sz w:val="28"/>
          <w:szCs w:val="28"/>
        </w:rPr>
        <w:t xml:space="preserve">Ниже приведен обзор некоторых из существующих на данный момент </w:t>
      </w:r>
      <w:r>
        <w:rPr>
          <w:sz w:val="28"/>
          <w:szCs w:val="28"/>
        </w:rPr>
        <w:t>сред разработки для написания кода.</w:t>
      </w:r>
    </w:p>
    <w:p w14:paraId="0B368592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5B3B05">
        <w:rPr>
          <w:b/>
          <w:sz w:val="28"/>
          <w:szCs w:val="28"/>
        </w:rPr>
        <w:t>Microsoft Visual Studio —</w:t>
      </w:r>
      <w:r w:rsidRPr="005B3B05">
        <w:rPr>
          <w:sz w:val="28"/>
          <w:szCs w:val="28"/>
        </w:rPr>
        <w:t xml:space="preserve"> это интегрированная среда разработки (IDE) от Microsoft, которая оптимально подходит для работы с фреймворком </w:t>
      </w:r>
      <w:proofErr w:type="spellStart"/>
      <w:r w:rsidRPr="005B3B05">
        <w:rPr>
          <w:sz w:val="28"/>
          <w:szCs w:val="28"/>
        </w:rPr>
        <w:t>Blazor</w:t>
      </w:r>
      <w:proofErr w:type="spellEnd"/>
      <w:r w:rsidRPr="005B3B05">
        <w:rPr>
          <w:sz w:val="28"/>
          <w:szCs w:val="28"/>
        </w:rPr>
        <w:t>. Она 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то, что бесплатная версия «Community Edition» для рядового пользователя будет иметь вполне себе обширный функционал, который можно расширить, подключив плагины</w:t>
      </w:r>
      <w:r>
        <w:rPr>
          <w:sz w:val="28"/>
          <w:szCs w:val="28"/>
        </w:rPr>
        <w:t>.</w:t>
      </w:r>
    </w:p>
    <w:p w14:paraId="45AEE2AB" w14:textId="77777777" w:rsidR="005B3B05" w:rsidRDefault="005B3B05" w:rsidP="005B3B05">
      <w:pPr>
        <w:pStyle w:val="ac"/>
        <w:keepNext/>
        <w:spacing w:line="360" w:lineRule="auto"/>
        <w:ind w:left="0"/>
        <w:jc w:val="center"/>
      </w:pPr>
      <w:r w:rsidRPr="006C4C4C">
        <w:rPr>
          <w:b/>
          <w:noProof/>
          <w:sz w:val="28"/>
          <w:szCs w:val="28"/>
        </w:rPr>
        <w:drawing>
          <wp:inline distT="0" distB="0" distL="0" distR="0" wp14:anchorId="2B19D3D6" wp14:editId="18E07B95">
            <wp:extent cx="6120130" cy="327658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F8A" w14:textId="7F4E2C29" w:rsidR="005B3B05" w:rsidRPr="00CA1CF1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Microsoft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</w:p>
    <w:p w14:paraId="1EA17DAC" w14:textId="77777777" w:rsidR="005B3B05" w:rsidRPr="00CA1CF1" w:rsidRDefault="005B3B05" w:rsidP="005B3B05"/>
    <w:p w14:paraId="345EEF79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b/>
          <w:sz w:val="28"/>
          <w:szCs w:val="28"/>
        </w:rPr>
        <w:t>Visual Studio Code —</w:t>
      </w:r>
      <w:r w:rsidRPr="005B3B05">
        <w:rPr>
          <w:rFonts w:ascii="Times New Roman" w:hAnsi="Times New Roman" w:cs="Times New Roman"/>
          <w:sz w:val="28"/>
          <w:szCs w:val="28"/>
        </w:rPr>
        <w:t xml:space="preserve"> кроссплатформенный редактор кода, который при помощи плагинов можно превратить в подобие IDE. Кроссплатформенным его делает то, что он работает на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Ubuntu и Windows. Данный редактор кода является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редактором и плата за плагины не требуется. Также для того, чтобы приступить к работе не потребуется много ресурсов, так как он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является достаточно легковесным. Несмотря на поддержку .NET-платформы, Visual Studio Code неудобен для сложных проектов. К минусам можно отнести сомнительную надежность, так как многие надстройки имеют низкое качество сборки и не всегда выполняют даже основные функции.</w:t>
      </w:r>
    </w:p>
    <w:p w14:paraId="3915D371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D71C4" w14:textId="77777777" w:rsidR="005B3B05" w:rsidRDefault="005B3B05" w:rsidP="005B3B0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F1B780" wp14:editId="3219A86E">
            <wp:extent cx="5940425" cy="3643168"/>
            <wp:effectExtent l="0" t="0" r="3175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C44" w14:textId="194E973D" w:rsidR="005B3B05" w:rsidRPr="00E319FA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Code</w:t>
      </w:r>
    </w:p>
    <w:p w14:paraId="4BC91228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F92481">
        <w:rPr>
          <w:b/>
          <w:sz w:val="28"/>
          <w:szCs w:val="28"/>
        </w:rPr>
        <w:t>IntelliJ</w:t>
      </w:r>
      <w:proofErr w:type="spellEnd"/>
      <w:r w:rsidRPr="00F92481">
        <w:rPr>
          <w:b/>
          <w:sz w:val="28"/>
          <w:szCs w:val="28"/>
        </w:rPr>
        <w:t xml:space="preserve"> IDEA</w:t>
      </w:r>
      <w:r>
        <w:rPr>
          <w:sz w:val="28"/>
          <w:szCs w:val="28"/>
        </w:rPr>
        <w:t xml:space="preserve"> – мощная интегрированная среда разработки </w:t>
      </w:r>
      <w:r w:rsidRPr="00F9248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</w:t>
      </w:r>
      <w:r w:rsidRPr="00F92481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написания программного обеспечения, данная среда разработана крупным игроком на рынке </w:t>
      </w:r>
      <w:proofErr w:type="spellStart"/>
      <w:r w:rsidRPr="00F92481">
        <w:rPr>
          <w:sz w:val="28"/>
          <w:szCs w:val="28"/>
        </w:rPr>
        <w:t>JetBrains</w:t>
      </w:r>
      <w:proofErr w:type="spellEnd"/>
      <w:r>
        <w:rPr>
          <w:sz w:val="28"/>
          <w:szCs w:val="28"/>
        </w:rPr>
        <w:t xml:space="preserve">. Благодаря своей функциональности и удобству пользования активно используется в мире </w:t>
      </w:r>
      <w:r w:rsidRPr="00F92481">
        <w:rPr>
          <w:sz w:val="28"/>
          <w:szCs w:val="28"/>
        </w:rPr>
        <w:t>Java-разработки</w:t>
      </w:r>
      <w:r>
        <w:rPr>
          <w:sz w:val="28"/>
          <w:szCs w:val="28"/>
        </w:rPr>
        <w:t xml:space="preserve">. К основным особенностям можно отнести: изначально среда была заточена под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со временем она начала поддерживать </w:t>
      </w:r>
      <w:r w:rsidRPr="00F92481">
        <w:rPr>
          <w:sz w:val="28"/>
          <w:szCs w:val="28"/>
        </w:rPr>
        <w:t xml:space="preserve">множество других языков программирования, таких как </w:t>
      </w:r>
      <w:proofErr w:type="spellStart"/>
      <w:r w:rsidRPr="00F92481">
        <w:rPr>
          <w:sz w:val="28"/>
          <w:szCs w:val="28"/>
        </w:rPr>
        <w:t>Kotlin</w:t>
      </w:r>
      <w:proofErr w:type="spellEnd"/>
      <w:r w:rsidRPr="00F92481">
        <w:rPr>
          <w:sz w:val="28"/>
          <w:szCs w:val="28"/>
        </w:rPr>
        <w:t xml:space="preserve">, Scala, </w:t>
      </w:r>
      <w:proofErr w:type="spellStart"/>
      <w:r w:rsidRPr="00F92481">
        <w:rPr>
          <w:sz w:val="28"/>
          <w:szCs w:val="28"/>
        </w:rPr>
        <w:t>Groovy</w:t>
      </w:r>
      <w:proofErr w:type="spellEnd"/>
      <w:r w:rsidRPr="00F92481">
        <w:rPr>
          <w:sz w:val="28"/>
          <w:szCs w:val="28"/>
        </w:rPr>
        <w:t xml:space="preserve">, Python, JavaScript, </w:t>
      </w:r>
      <w:proofErr w:type="spellStart"/>
      <w:r w:rsidRPr="00F92481">
        <w:rPr>
          <w:sz w:val="28"/>
          <w:szCs w:val="28"/>
        </w:rPr>
        <w:t>TypeScript</w:t>
      </w:r>
      <w:proofErr w:type="spellEnd"/>
      <w:r w:rsidRPr="00F92481">
        <w:rPr>
          <w:sz w:val="28"/>
          <w:szCs w:val="28"/>
        </w:rPr>
        <w:t>, HTML/CSS, SQL и многие другие.</w:t>
      </w:r>
      <w:r>
        <w:rPr>
          <w:sz w:val="28"/>
          <w:szCs w:val="28"/>
        </w:rPr>
        <w:t xml:space="preserve">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имеет отличную поддержку множества популярных фреймворков и библиотек, таких как Spring, </w:t>
      </w:r>
      <w:proofErr w:type="spellStart"/>
      <w:r w:rsidRPr="00F92481">
        <w:rPr>
          <w:sz w:val="28"/>
          <w:szCs w:val="28"/>
        </w:rPr>
        <w:t>Hibernate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Android</w:t>
      </w:r>
      <w:proofErr w:type="spellEnd"/>
      <w:r w:rsidRPr="00F92481">
        <w:rPr>
          <w:sz w:val="28"/>
          <w:szCs w:val="28"/>
        </w:rPr>
        <w:t xml:space="preserve"> SDK, </w:t>
      </w:r>
      <w:proofErr w:type="spellStart"/>
      <w:r w:rsidRPr="00F92481">
        <w:rPr>
          <w:sz w:val="28"/>
          <w:szCs w:val="28"/>
        </w:rPr>
        <w:t>React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Angular</w:t>
      </w:r>
      <w:proofErr w:type="spellEnd"/>
      <w:r w:rsidRPr="00F92481">
        <w:rPr>
          <w:sz w:val="28"/>
          <w:szCs w:val="28"/>
        </w:rPr>
        <w:t xml:space="preserve"> и Vue.js. Это позволяет разработчикам использовать эти технологии без необходимости дополнительной настройки.</w:t>
      </w:r>
      <w:r w:rsidRPr="00F92481">
        <w:t xml:space="preserve"> </w:t>
      </w:r>
      <w:r w:rsidRPr="00F92481">
        <w:rPr>
          <w:sz w:val="28"/>
          <w:szCs w:val="28"/>
        </w:rPr>
        <w:t>К минусам можно отнести</w:t>
      </w:r>
      <w:r>
        <w:rPr>
          <w:sz w:val="28"/>
          <w:szCs w:val="28"/>
        </w:rPr>
        <w:t xml:space="preserve">: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требует значительных вычислительных </w:t>
      </w:r>
      <w:r w:rsidRPr="00F92481">
        <w:rPr>
          <w:sz w:val="28"/>
          <w:szCs w:val="28"/>
        </w:rPr>
        <w:lastRenderedPageBreak/>
        <w:t>ресурсов (CPU, RAM), особенно если проекты больши</w:t>
      </w:r>
      <w:r>
        <w:rPr>
          <w:sz w:val="28"/>
          <w:szCs w:val="28"/>
        </w:rPr>
        <w:t xml:space="preserve">е и используются много плагинов, а так же </w:t>
      </w:r>
      <w:r w:rsidRPr="00F92481">
        <w:rPr>
          <w:sz w:val="28"/>
          <w:szCs w:val="28"/>
        </w:rPr>
        <w:t>Ultimate Edition является платной, что может быть недоступно для некоторых разработчиков или маленьких компаний.</w:t>
      </w:r>
    </w:p>
    <w:p w14:paraId="7BCA601E" w14:textId="77777777" w:rsidR="005B3B05" w:rsidRDefault="005B3B05" w:rsidP="005B3B0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F526A" wp14:editId="6CE966CD">
            <wp:extent cx="5130141" cy="5130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516eee-354b-4d7d-b458-7cf1c111ba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283" cy="5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C11" w14:textId="693EC6DD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Пользовательский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IntelliJ</w:t>
      </w:r>
      <w:proofErr w:type="spellEnd"/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 IDEA</w:t>
      </w:r>
    </w:p>
    <w:p w14:paraId="45FC83BE" w14:textId="77777777" w:rsidR="005B3B05" w:rsidRDefault="005B3B05" w:rsidP="005B3B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B3B05">
        <w:rPr>
          <w:rFonts w:ascii="Times New Roman" w:hAnsi="Times New Roman" w:cs="Times New Roman"/>
          <w:b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B3B05">
        <w:rPr>
          <w:rFonts w:ascii="Times New Roman" w:hAnsi="Times New Roman" w:cs="Times New Roman"/>
          <w:sz w:val="28"/>
          <w:szCs w:val="28"/>
        </w:rPr>
        <w:t xml:space="preserve"> бесплатная свободная среда разработки от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аналогичная IDE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для создании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приложений на множестве языков, а так же поддержка основных операционных систем. Возможность кастомизации позволяет пользователям настраивать расположение функций и окон в соответствии с их личными предпочтениями. К сожалению несмотря на то, что у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есть собственный отладчик и инструменты для работы с кодом, в части поддержки разных платформ и проектов – это пока сырая IDE.</w:t>
      </w:r>
    </w:p>
    <w:p w14:paraId="0356F960" w14:textId="77777777" w:rsidR="005B3B05" w:rsidRDefault="005B3B05" w:rsidP="005B3B05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9AC73" wp14:editId="60F999DB">
            <wp:extent cx="5822626" cy="402573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odevelop5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9" cy="40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A30" w14:textId="1AD0AEFC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MonoDevelop</w:t>
      </w:r>
      <w:proofErr w:type="spellEnd"/>
    </w:p>
    <w:p w14:paraId="178CF3C3" w14:textId="77777777" w:rsidR="005B3B05" w:rsidRDefault="005B3B05" w:rsidP="005B3B05"/>
    <w:p w14:paraId="15704EE4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На основе этих факторов выбор среды разработки пал на Microsoft Visual Studio по причине хорошей интеграции работы с фреймворком ASP.NET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F4C82" w14:textId="77777777" w:rsidR="00636780" w:rsidRDefault="00636780" w:rsidP="00636780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7350142"/>
      <w:bookmarkStart w:id="16" w:name="_Toc192087993"/>
      <w:r w:rsidRPr="00636780">
        <w:rPr>
          <w:rFonts w:ascii="Times New Roman" w:hAnsi="Times New Roman" w:cs="Times New Roman"/>
          <w:color w:val="auto"/>
          <w:sz w:val="28"/>
          <w:szCs w:val="28"/>
        </w:rPr>
        <w:t>2.3 Система управления базами данных</w:t>
      </w:r>
      <w:bookmarkEnd w:id="15"/>
      <w:bookmarkEnd w:id="16"/>
    </w:p>
    <w:p w14:paraId="6476DC3C" w14:textId="77777777" w:rsidR="00EE1CF2" w:rsidRPr="00EE1CF2" w:rsidRDefault="00EE1CF2" w:rsidP="00EE1CF2"/>
    <w:p w14:paraId="3EEBCECD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В процессе разработки веб-приложения одним из ключевых этапов является выбор подходящей системы управления базами данных (СУБД). СУБД будет отвечать за хранение, управление и обработку данных, таких как информация о клиентах, заказах и услугах. При этом особое внимание уделяется поддержке транзакций, обеспечивающих безопасность операций, на</w:t>
      </w:r>
      <w:r>
        <w:rPr>
          <w:rFonts w:ascii="Times New Roman" w:hAnsi="Times New Roman" w:cs="Times New Roman"/>
          <w:sz w:val="28"/>
          <w:szCs w:val="28"/>
        </w:rPr>
        <w:t>пример, при обработке платежей.</w:t>
      </w:r>
    </w:p>
    <w:p w14:paraId="7769629D" w14:textId="77777777" w:rsidR="00EE1CF2" w:rsidRPr="00E45476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5476">
        <w:rPr>
          <w:rFonts w:ascii="Times New Roman" w:hAnsi="Times New Roman" w:cs="Times New Roman"/>
          <w:b/>
          <w:sz w:val="28"/>
          <w:szCs w:val="28"/>
        </w:rPr>
        <w:t xml:space="preserve"> Анализ существующих решений:</w:t>
      </w:r>
    </w:p>
    <w:p w14:paraId="20F92091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2550F">
        <w:rPr>
          <w:rFonts w:ascii="Times New Roman" w:hAnsi="Times New Roman" w:cs="Times New Roman"/>
          <w:b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представляет собой реляционную СУБД с высокой надежностью и строгим соответствием стандартам SQL. Она обеспечивает полную поддержку транзакций </w:t>
      </w:r>
      <w:r w:rsidRPr="00E45476">
        <w:rPr>
          <w:rFonts w:ascii="Times New Roman" w:hAnsi="Times New Roman" w:cs="Times New Roman"/>
          <w:sz w:val="28"/>
          <w:szCs w:val="28"/>
        </w:rPr>
        <w:t xml:space="preserve">ACID (атомарность, согласованность, </w:t>
      </w:r>
      <w:r w:rsidRPr="00E45476">
        <w:rPr>
          <w:rFonts w:ascii="Times New Roman" w:hAnsi="Times New Roman" w:cs="Times New Roman"/>
          <w:sz w:val="28"/>
          <w:szCs w:val="28"/>
        </w:rPr>
        <w:lastRenderedPageBreak/>
        <w:t>изолированность, устойчивость)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, а также расширяемость благодаря множеству доступных модулей и инструментов. </w:t>
      </w:r>
      <w:r w:rsidRPr="00E45476">
        <w:rPr>
          <w:rFonts w:ascii="Times New Roman" w:hAnsi="Times New Roman" w:cs="Times New Roman"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идеально подходит для выполнения сложных запросов и аналитических задач, хотя может потребовать дополнительных усилий для настройки и администрирования.  </w:t>
      </w:r>
    </w:p>
    <w:p w14:paraId="10631426" w14:textId="77777777" w:rsidR="00DB2235" w:rsidRPr="00DB2235" w:rsidRDefault="00E45476" w:rsidP="00DB22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45476">
        <w:rPr>
          <w:rFonts w:ascii="Times New Roman" w:hAnsi="Times New Roman" w:cs="Times New Roman"/>
          <w:b/>
          <w:sz w:val="28"/>
          <w:szCs w:val="28"/>
        </w:rPr>
        <w:t xml:space="preserve">MySQL и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MariaDB</w:t>
      </w:r>
      <w:proofErr w:type="spellEnd"/>
      <w:r w:rsidR="00DB223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B2235" w:rsidRPr="00DB2235">
        <w:rPr>
          <w:rFonts w:ascii="Times New Roman" w:hAnsi="Times New Roman" w:cs="Times New Roman"/>
          <w:sz w:val="28"/>
          <w:szCs w:val="28"/>
        </w:rPr>
        <w:t>это популярные реляционные СУБД, известные своей простотой использования, высокой производительностью и широкой поддержкой сообщества.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Несмотря на свои преимущества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не соответствуют </w:t>
      </w:r>
      <w:r w:rsidR="00DB2235">
        <w:rPr>
          <w:rFonts w:ascii="Times New Roman" w:hAnsi="Times New Roman" w:cs="Times New Roman"/>
          <w:sz w:val="28"/>
          <w:szCs w:val="28"/>
        </w:rPr>
        <w:t>задуманному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проекта. Осн</w:t>
      </w:r>
      <w:r w:rsidR="00DB2235">
        <w:rPr>
          <w:rFonts w:ascii="Times New Roman" w:hAnsi="Times New Roman" w:cs="Times New Roman"/>
          <w:sz w:val="28"/>
          <w:szCs w:val="28"/>
        </w:rPr>
        <w:t>овные причины -</w:t>
      </w:r>
      <w:r w:rsidR="00DB2235" w:rsidRPr="00DB2235"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MySQL и </w:t>
      </w:r>
      <w:proofErr w:type="spellStart"/>
      <w:r w:rsidR="00DB2235" w:rsidRPr="00DB2235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менее эффективны при работе с многоуровневыми запросами и аналитическими задачами, что может стать ограничением для обработки данных о клиентах, заказах и услугах.</w:t>
      </w:r>
      <w:r w:rsidR="00DB2235">
        <w:rPr>
          <w:rFonts w:ascii="Times New Roman" w:hAnsi="Times New Roman" w:cs="Times New Roman"/>
          <w:sz w:val="28"/>
          <w:szCs w:val="28"/>
        </w:rPr>
        <w:t xml:space="preserve"> Они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</w:t>
      </w:r>
      <w:r w:rsidR="00DB2235">
        <w:rPr>
          <w:rFonts w:ascii="Times New Roman" w:hAnsi="Times New Roman" w:cs="Times New Roman"/>
          <w:sz w:val="28"/>
          <w:szCs w:val="28"/>
        </w:rPr>
        <w:t>уступают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другим решениям (например, MS SQL Server) в строгом соблюдении стандартов SQL, что может привести к проблемам при реализации сложной бизнес-логики.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Хотя поддерживают транзакции, их возможности в плане надежности и масштабируемости транзакций ACID менее разви</w:t>
      </w:r>
      <w:r w:rsidR="00DB2235">
        <w:rPr>
          <w:rFonts w:ascii="Times New Roman" w:hAnsi="Times New Roman" w:cs="Times New Roman"/>
          <w:sz w:val="28"/>
          <w:szCs w:val="28"/>
        </w:rPr>
        <w:t xml:space="preserve">ты по сравнению с MS SQL Server. </w:t>
      </w:r>
    </w:p>
    <w:p w14:paraId="4408B57E" w14:textId="77777777" w:rsidR="00EE1CF2" w:rsidRPr="00EE1CF2" w:rsidRDefault="00E45476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78BC0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 xml:space="preserve">   Как одна из популярных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-систем,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предлагает гибкость в хранении данных в формате JSON-подобных документов, что делает ее удобной для динамических схем и быстрой разработки приложений. Начиная с версии 4.0,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поддерживает транзакции ACID, но все еще имеет ограничения в работе со сложными запросами и операциями.  </w:t>
      </w:r>
    </w:p>
    <w:p w14:paraId="11290A96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EE1CF2" w:rsidRPr="00E45476">
        <w:rPr>
          <w:rFonts w:ascii="Times New Roman" w:hAnsi="Times New Roman" w:cs="Times New Roman"/>
          <w:b/>
          <w:sz w:val="28"/>
          <w:szCs w:val="28"/>
        </w:rPr>
        <w:t>Cassandra</w:t>
      </w:r>
      <w:proofErr w:type="spellEnd"/>
      <w:r w:rsidR="00EE1CF2" w:rsidRPr="00EE1CF2">
        <w:rPr>
          <w:rFonts w:ascii="Times New Roman" w:hAnsi="Times New Roman" w:cs="Times New Roman"/>
          <w:sz w:val="28"/>
          <w:szCs w:val="28"/>
        </w:rPr>
        <w:t xml:space="preserve"> отличается высокой масштабируемостью и доступностью, что делает ее привлекательной для распределенных систем с большим объемом записей и чтений. Однако настройка и управление этой СУБД могут быть достаточно сложными, а поддержка сложных запросов и транзакций остается ограниченной.  </w:t>
      </w:r>
    </w:p>
    <w:p w14:paraId="6E87DB0E" w14:textId="77777777" w:rsidR="00EE1CF2" w:rsidRPr="00EE1CF2" w:rsidRDefault="00EE1CF2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Учитывая требования к функционалу обработки данных о клиентах, заказах и услугах, а также важность надежной обработки транзакций, оптимальным выбором ста</w:t>
      </w:r>
      <w:r w:rsidR="00DB2235">
        <w:rPr>
          <w:rFonts w:ascii="Times New Roman" w:hAnsi="Times New Roman" w:cs="Times New Roman"/>
          <w:sz w:val="28"/>
          <w:szCs w:val="28"/>
        </w:rPr>
        <w:t>новится MS SQL Server Express</w:t>
      </w:r>
      <w:r w:rsidRPr="00EE1CF2">
        <w:rPr>
          <w:rFonts w:ascii="Times New Roman" w:hAnsi="Times New Roman" w:cs="Times New Roman"/>
          <w:sz w:val="28"/>
          <w:szCs w:val="28"/>
        </w:rPr>
        <w:t xml:space="preserve">. Данная система сочетает в себе мощные возможности реляционной СУБД, такие как поддержка </w:t>
      </w:r>
      <w:r w:rsidRPr="00EE1CF2">
        <w:rPr>
          <w:rFonts w:ascii="Times New Roman" w:hAnsi="Times New Roman" w:cs="Times New Roman"/>
          <w:sz w:val="28"/>
          <w:szCs w:val="28"/>
        </w:rPr>
        <w:lastRenderedPageBreak/>
        <w:t xml:space="preserve">транзакций ACID, высокая производительность и удобство администрирования. Кроме того, MS SQL Server Express хорошо интегрируется с фреймворком ASP.NET MVC, используемым в </w:t>
      </w:r>
      <w:r w:rsidR="00DB2235">
        <w:rPr>
          <w:rFonts w:ascii="Times New Roman" w:hAnsi="Times New Roman" w:cs="Times New Roman"/>
          <w:sz w:val="28"/>
          <w:szCs w:val="28"/>
        </w:rPr>
        <w:t>задуманном</w:t>
      </w:r>
      <w:r w:rsidRPr="00EE1CF2">
        <w:rPr>
          <w:rFonts w:ascii="Times New Roman" w:hAnsi="Times New Roman" w:cs="Times New Roman"/>
          <w:sz w:val="28"/>
          <w:szCs w:val="28"/>
        </w:rPr>
        <w:t xml:space="preserve"> проекте, и предоставляет широкий спектр инструментов для разработки и обслуживания баз данных. Это делает его идеальным решением для создания надежного и</w:t>
      </w:r>
      <w:r w:rsidR="00E45476">
        <w:rPr>
          <w:rFonts w:ascii="Times New Roman" w:hAnsi="Times New Roman" w:cs="Times New Roman"/>
          <w:sz w:val="28"/>
          <w:szCs w:val="28"/>
        </w:rPr>
        <w:t xml:space="preserve"> эффективного веб-приложения.  </w:t>
      </w:r>
    </w:p>
    <w:p w14:paraId="6CEB9B9F" w14:textId="77777777" w:rsidR="00636780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Таким образом, выбор MS SQL Server Express обеспечивает баланс между функциональностью, производительностью и удобством использования, что полностью соответствует требованиям проекта.</w:t>
      </w:r>
    </w:p>
    <w:p w14:paraId="25BE2690" w14:textId="77777777" w:rsidR="00DB2235" w:rsidRDefault="00DB2235" w:rsidP="00DB223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350143"/>
      <w:bookmarkStart w:id="18" w:name="_Toc192087994"/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Object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Relational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Mapping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инструмент</w:t>
      </w:r>
      <w:bookmarkEnd w:id="17"/>
      <w:bookmarkEnd w:id="18"/>
    </w:p>
    <w:p w14:paraId="3F431BAE" w14:textId="77777777" w:rsidR="00E319FA" w:rsidRPr="00E319FA" w:rsidRDefault="00E319FA" w:rsidP="00E319FA"/>
    <w:p w14:paraId="0ADA2946" w14:textId="6EC3262F" w:rsidR="00DB2235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E319FA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следующим важным шагом становится выбор инструмента для объектно-реляционного отображения, или ORM. Этот инструмент позволяет работать с базой данных через объекты, что делает код более понятным и упрощает процесс разработки. Благодаря автоматическому преобразованию данных между базой и объектами, а также управлению транзакциями, ORM существенно облегчает жизнь разработчик</w:t>
      </w:r>
      <w:r>
        <w:rPr>
          <w:rFonts w:ascii="Times New Roman" w:hAnsi="Times New Roman" w:cs="Times New Roman"/>
          <w:sz w:val="28"/>
          <w:szCs w:val="28"/>
        </w:rPr>
        <w:t>ам проекта</w:t>
      </w:r>
      <w:r w:rsidRPr="00E319FA">
        <w:rPr>
          <w:rFonts w:ascii="Times New Roman" w:hAnsi="Times New Roman" w:cs="Times New Roman"/>
          <w:sz w:val="28"/>
          <w:szCs w:val="28"/>
        </w:rPr>
        <w:t>.</w:t>
      </w:r>
    </w:p>
    <w:p w14:paraId="4A335908" w14:textId="1CAA1D2D" w:rsidR="00E319FA" w:rsidRPr="00E319FA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нескольких популярных решений:  </w:t>
      </w:r>
    </w:p>
    <w:p w14:paraId="191579DB" w14:textId="2F69DE93" w:rsidR="00E319FA" w:rsidRPr="00E319FA" w:rsidRDefault="00E319FA" w:rsidP="00E319F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Entity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Framework Core </w:t>
      </w:r>
      <w:r w:rsidRPr="00E319FA">
        <w:rPr>
          <w:rFonts w:ascii="Times New Roman" w:hAnsi="Times New Roman" w:cs="Times New Roman"/>
          <w:sz w:val="28"/>
          <w:szCs w:val="28"/>
        </w:rPr>
        <w:t xml:space="preserve">— это современный и мощный инструмент от Microsoft, который отлично работает с платформой .NET и фреймворком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. Он поддерживает множество СУБД, таких как SQL Server, MySQL,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>, и предлагает высокую производительность благодаря встроенным асинхронным операциям. Однако его настройка может быть сложной для небольших проектов, где часть функций может оказаться избыточной.</w:t>
      </w:r>
    </w:p>
    <w:p w14:paraId="6BBB6092" w14:textId="13B805F6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легковесный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который отличается своей простотой и скоростью работы. Он требует минимальной настройки и позволяет писать оптимизированные SQL-запросы.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подходит для тех случаев, когда нужно получить максимальную производительность без лишних </w:t>
      </w:r>
      <w:r w:rsidRPr="00E319FA">
        <w:rPr>
          <w:rFonts w:ascii="Times New Roman" w:hAnsi="Times New Roman" w:cs="Times New Roman"/>
          <w:sz w:val="28"/>
          <w:szCs w:val="28"/>
        </w:rPr>
        <w:lastRenderedPageBreak/>
        <w:t>наворотов. Однако он не предоставляет автоматического управления миграциями и других высокоуровневых возможностей, которые есть у более продвинутых ORM.</w:t>
      </w:r>
    </w:p>
    <w:p w14:paraId="6FE5F66C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C8546ED" w14:textId="4731C32A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NHibernate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гибкий инструмент с широкими возможностями, поддерживающий различные паттерны проектирования, кэширование и оптимизацию запросов. Он идеально подходит для крупных корпоративных приложений, но его освоение и настройка могут быть довольно трудоемкими. Плюс ко всему, его интеграция с современными технологиями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менее глубокая, чем у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Framework Core.</w:t>
      </w:r>
    </w:p>
    <w:p w14:paraId="74B8A09F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9A3A17D" w14:textId="735B31B5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Linq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  <w:r w:rsidRPr="00E319FA">
        <w:rPr>
          <w:rFonts w:ascii="Times New Roman" w:hAnsi="Times New Roman" w:cs="Times New Roman"/>
          <w:sz w:val="28"/>
          <w:szCs w:val="28"/>
        </w:rPr>
        <w:t xml:space="preserve"> — это простой инструмент, хорошо подходящий для небольших проектов. Он легко интегрируется с C# и поддерживает LINQ-запросы. Однако его возможности ограничены, и он работает только с Microsoft SQL Server, что делает его непригодным для масштабируемых и сложных решений.</w:t>
      </w:r>
    </w:p>
    <w:p w14:paraId="098CF080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3D7417A5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319FA">
        <w:rPr>
          <w:sz w:val="28"/>
          <w:szCs w:val="28"/>
        </w:rPr>
        <w:t xml:space="preserve">На основе анализа всех этих вариантов был выбран </w:t>
      </w:r>
      <w:proofErr w:type="spellStart"/>
      <w:r w:rsidRPr="00E319FA">
        <w:rPr>
          <w:sz w:val="28"/>
          <w:szCs w:val="28"/>
        </w:rPr>
        <w:t>Entity</w:t>
      </w:r>
      <w:proofErr w:type="spellEnd"/>
      <w:r w:rsidRPr="00E319FA">
        <w:rPr>
          <w:sz w:val="28"/>
          <w:szCs w:val="28"/>
        </w:rPr>
        <w:t xml:space="preserve"> Framework Core, так как он предлагает лучший баланс между универсальностью, производительностью и удобством использования. Глубокая интеграция с .NET и </w:t>
      </w:r>
      <w:proofErr w:type="spellStart"/>
      <w:r w:rsidRPr="00E319FA">
        <w:rPr>
          <w:sz w:val="28"/>
          <w:szCs w:val="28"/>
        </w:rPr>
        <w:t>Blazor</w:t>
      </w:r>
      <w:proofErr w:type="spellEnd"/>
      <w:r w:rsidRPr="00E319FA">
        <w:rPr>
          <w:sz w:val="28"/>
          <w:szCs w:val="28"/>
        </w:rPr>
        <w:t xml:space="preserve"> обеспечивает плавное взаимодействие всех компонентов приложения. Поддержка различных СУБД дает возможность выбрать наиболее подходящую базу данных для конкретного проекта. Кроме того, наличие инструментов для миграции и асинхронные операции позволяют создавать быстрые и масштабируемые приложения. Обширная документация и активное сообщество помогают быстро находить решения для возникающих проблем.</w:t>
      </w:r>
    </w:p>
    <w:p w14:paraId="4CD83997" w14:textId="33D0B24D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5514C7" w14:textId="77777777" w:rsidR="00E319FA" w:rsidRDefault="00E319F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0B0A36" w14:textId="77777777" w:rsidR="00E319FA" w:rsidRPr="00E319FA" w:rsidRDefault="00E319FA" w:rsidP="00E319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67350144"/>
      <w:bookmarkStart w:id="20" w:name="_Toc192087995"/>
      <w:r w:rsidRPr="00E319FA">
        <w:rPr>
          <w:rFonts w:ascii="Times New Roman" w:hAnsi="Times New Roman" w:cs="Times New Roman"/>
          <w:color w:val="auto"/>
        </w:rPr>
        <w:lastRenderedPageBreak/>
        <w:t>РАЗДЕЛ 3. ЭТАПЫ РАЗРАБОТКИ ВЕБ-ПРИЛОЖЕНИЯ</w:t>
      </w:r>
      <w:bookmarkEnd w:id="19"/>
      <w:bookmarkEnd w:id="20"/>
    </w:p>
    <w:p w14:paraId="4855A3AA" w14:textId="77777777" w:rsidR="00E319FA" w:rsidRPr="00E319FA" w:rsidRDefault="00E319FA" w:rsidP="00E319F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350145"/>
      <w:bookmarkStart w:id="22" w:name="_Toc192087996"/>
      <w:r w:rsidRPr="00E319FA">
        <w:rPr>
          <w:rFonts w:ascii="Times New Roman" w:hAnsi="Times New Roman" w:cs="Times New Roman"/>
          <w:color w:val="auto"/>
          <w:sz w:val="28"/>
          <w:szCs w:val="28"/>
        </w:rPr>
        <w:t>3.1 Мероприятия по созданию ИС</w:t>
      </w:r>
      <w:bookmarkEnd w:id="21"/>
      <w:bookmarkEnd w:id="22"/>
    </w:p>
    <w:p w14:paraId="061A2381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62B7D5" w14:textId="77777777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Разрабатываемая система должна решать задачу автоматизации поступления заказов клиента и выполнять следующие функции:</w:t>
      </w:r>
    </w:p>
    <w:p w14:paraId="58332039" w14:textId="1ABC8532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40D6">
        <w:rPr>
          <w:sz w:val="28"/>
          <w:szCs w:val="28"/>
        </w:rPr>
        <w:t>ввод, хранение, изменение и удаление информации о товарах и услугах;</w:t>
      </w:r>
    </w:p>
    <w:p w14:paraId="3C680D3D" w14:textId="5A5803D5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ED0B187" w14:textId="472453CA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расчет стоимости заказа.</w:t>
      </w:r>
    </w:p>
    <w:p w14:paraId="15779E9B" w14:textId="65494069" w:rsidR="00F840D6" w:rsidRPr="00CA1CF1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Веб-приложение будет выполнять все функции, необходимые для оформления заказов в организации «</w:t>
      </w:r>
      <w:r>
        <w:rPr>
          <w:sz w:val="28"/>
          <w:szCs w:val="28"/>
        </w:rPr>
        <w:t>Инженерное Бюро»</w:t>
      </w:r>
      <w:r w:rsidRPr="00F840D6">
        <w:rPr>
          <w:sz w:val="28"/>
          <w:szCs w:val="28"/>
        </w:rPr>
        <w:t xml:space="preserve">. </w:t>
      </w:r>
    </w:p>
    <w:p w14:paraId="50B4A8E8" w14:textId="77777777" w:rsidR="00F840D6" w:rsidRDefault="00F840D6" w:rsidP="00F840D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86D47">
        <w:rPr>
          <w:rFonts w:ascii="Times New Roman" w:hAnsi="Times New Roman" w:cs="Times New Roman"/>
          <w:sz w:val="28"/>
          <w:szCs w:val="28"/>
        </w:rPr>
        <w:t>Для создания веб-приложения требуется разработать концептуальную модель данных в виде ER-диаграммы. Эта модель поможет определить основные сущности и установить возможные связи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A7DE0" w14:textId="52FCB411" w:rsidR="00F840D6" w:rsidRPr="00F840D6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86D47">
        <w:rPr>
          <w:sz w:val="28"/>
          <w:szCs w:val="28"/>
        </w:rPr>
        <w:t xml:space="preserve">Концептуальная модель базы данных представлена на рисунке </w:t>
      </w:r>
      <w:r>
        <w:rPr>
          <w:sz w:val="28"/>
          <w:szCs w:val="28"/>
        </w:rPr>
        <w:t>9</w:t>
      </w:r>
      <w:r w:rsidRPr="00F840D6">
        <w:rPr>
          <w:sz w:val="28"/>
          <w:szCs w:val="28"/>
        </w:rPr>
        <w:t>:</w:t>
      </w:r>
    </w:p>
    <w:p w14:paraId="7A53B941" w14:textId="77777777" w:rsidR="00F840D6" w:rsidRDefault="00F840D6" w:rsidP="00F840D6">
      <w:pPr>
        <w:pStyle w:val="ac"/>
        <w:keepNext/>
        <w:spacing w:line="360" w:lineRule="auto"/>
        <w:ind w:left="0"/>
        <w:contextualSpacing w:val="0"/>
        <w:jc w:val="center"/>
      </w:pPr>
      <w:r w:rsidRPr="008703D8">
        <w:rPr>
          <w:noProof/>
        </w:rPr>
        <w:drawing>
          <wp:inline distT="0" distB="0" distL="0" distR="0" wp14:anchorId="7B0E4613" wp14:editId="3F9417DB">
            <wp:extent cx="5997575" cy="283174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97" cy="2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94" w14:textId="016A47F8" w:rsidR="00F840D6" w:rsidRPr="00CA1CF1" w:rsidRDefault="00F840D6" w:rsidP="00F840D6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840D6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>. Концептуальная модель базы данных</w:t>
      </w:r>
    </w:p>
    <w:p w14:paraId="0764A9AC" w14:textId="4F32BC7C" w:rsidR="004728D8" w:rsidRDefault="004728D8" w:rsidP="004728D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B86D47">
        <w:rPr>
          <w:rFonts w:ascii="Times New Roman" w:hAnsi="Times New Roman" w:cs="Times New Roman"/>
          <w:sz w:val="28"/>
          <w:szCs w:val="28"/>
        </w:rPr>
        <w:t xml:space="preserve"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логической модели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14:paraId="32818BF8" w14:textId="77777777" w:rsidR="004728D8" w:rsidRDefault="004728D8" w:rsidP="004728D8">
      <w:pPr>
        <w:keepNext/>
        <w:spacing w:line="360" w:lineRule="auto"/>
        <w:jc w:val="center"/>
      </w:pPr>
      <w:r w:rsidRPr="00DD0586">
        <w:rPr>
          <w:noProof/>
          <w:lang w:eastAsia="ru-RU"/>
        </w:rPr>
        <w:lastRenderedPageBreak/>
        <w:drawing>
          <wp:inline distT="0" distB="0" distL="0" distR="0" wp14:anchorId="5454BAEA" wp14:editId="30699221">
            <wp:extent cx="6120130" cy="36021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923" w14:textId="0E9F56E5" w:rsidR="004728D8" w:rsidRPr="004728D8" w:rsidRDefault="004728D8" w:rsidP="004728D8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4728D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. Логическая </w:t>
      </w:r>
      <w:r>
        <w:rPr>
          <w:rFonts w:ascii="Times New Roman" w:hAnsi="Times New Roman" w:cs="Times New Roman"/>
          <w:color w:val="auto"/>
          <w:sz w:val="24"/>
          <w:szCs w:val="24"/>
        </w:rPr>
        <w:t>модель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 базы данных</w:t>
      </w:r>
    </w:p>
    <w:p w14:paraId="6DBF03BA" w14:textId="77777777" w:rsidR="004728D8" w:rsidRPr="004728D8" w:rsidRDefault="004728D8" w:rsidP="004728D8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28D8">
        <w:rPr>
          <w:rFonts w:ascii="Times New Roman" w:hAnsi="Times New Roman" w:cs="Times New Roman"/>
          <w:sz w:val="28"/>
          <w:szCs w:val="28"/>
        </w:rPr>
        <w:t>Технологический процесс обработки информации состоит из таких операций, как:</w:t>
      </w:r>
    </w:p>
    <w:p w14:paraId="53FEEC5B" w14:textId="3687DC4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сбор данных, представляющий собой процесс регистрации, фиксации, записи информации о связях, событиях, объектах, действиях, признаках;</w:t>
      </w:r>
    </w:p>
    <w:p w14:paraId="75BE4D93" w14:textId="4F98E0D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обработка данных, к которой относятся следующие действия: расчеты, выборка, слияние и другие;</w:t>
      </w:r>
    </w:p>
    <w:p w14:paraId="20B2FD89" w14:textId="466A7E6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генерирование информации, которое заключается в организации, переорганизации и преобразовании данных в форму, необходимую пользователям;</w:t>
      </w:r>
    </w:p>
    <w:p w14:paraId="0DB53170" w14:textId="7BCEAE1F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хранение данных и информации, включающее размещение, накопление, копирование и выработку данных и информации с целью их последующего применения;</w:t>
      </w:r>
    </w:p>
    <w:p w14:paraId="7B363FCB" w14:textId="77777777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728D8">
        <w:rPr>
          <w:sz w:val="28"/>
          <w:szCs w:val="28"/>
        </w:rPr>
        <w:t>передача информации и данных,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(отправителя) к приемнику (получателю).</w:t>
      </w:r>
    </w:p>
    <w:p w14:paraId="730A716A" w14:textId="77777777" w:rsidR="00CA1CF1" w:rsidRDefault="00CA1CF1" w:rsidP="00CA1CF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7350146"/>
      <w:bookmarkStart w:id="24" w:name="_Toc192087997"/>
      <w:r w:rsidRPr="00CA1CF1">
        <w:rPr>
          <w:rFonts w:ascii="Times New Roman" w:hAnsi="Times New Roman" w:cs="Times New Roman"/>
          <w:color w:val="auto"/>
          <w:sz w:val="28"/>
          <w:szCs w:val="28"/>
        </w:rPr>
        <w:lastRenderedPageBreak/>
        <w:t>3.2 Мероприятия по реализации веб-приложения и введения в эксплуатацию</w:t>
      </w:r>
      <w:bookmarkEnd w:id="23"/>
      <w:bookmarkEnd w:id="24"/>
    </w:p>
    <w:p w14:paraId="11192FDC" w14:textId="77777777" w:rsidR="00CA1CF1" w:rsidRPr="00CA1CF1" w:rsidRDefault="00CA1CF1" w:rsidP="00CA1CF1"/>
    <w:p w14:paraId="6017ECA1" w14:textId="0E4DCD03" w:rsidR="00CA1CF1" w:rsidRDefault="00CA1CF1" w:rsidP="00CA1CF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клиент-серверной архитектуры для реализации проектируемого приложения обоснован тем, что данная модель отвечает всем необходимым требованиям, к примеру: централизованное управления, улучшенная безопасность, а так же возможность масштабирования Рис 11. </w:t>
      </w:r>
      <w:r w:rsidRPr="00366746">
        <w:rPr>
          <w:rFonts w:ascii="Times New Roman" w:hAnsi="Times New Roman" w:cs="Times New Roman"/>
          <w:sz w:val="28"/>
          <w:szCs w:val="28"/>
        </w:rPr>
        <w:t>Реализация распределенной системы на основе SQL-сервера обеспечит оптимальное распределение вычислите</w:t>
      </w:r>
      <w:r>
        <w:rPr>
          <w:rFonts w:ascii="Times New Roman" w:hAnsi="Times New Roman" w:cs="Times New Roman"/>
          <w:sz w:val="28"/>
          <w:szCs w:val="28"/>
        </w:rPr>
        <w:t>льных ресурсов между клиентским приложением</w:t>
      </w:r>
      <w:r w:rsidRPr="00366746">
        <w:rPr>
          <w:rFonts w:ascii="Times New Roman" w:hAnsi="Times New Roman" w:cs="Times New Roman"/>
          <w:sz w:val="28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ascii="Times New Roman" w:hAnsi="Times New Roman" w:cs="Times New Roman"/>
          <w:sz w:val="28"/>
          <w:szCs w:val="28"/>
        </w:rPr>
        <w:t xml:space="preserve">анность во всех точках системы. </w:t>
      </w:r>
      <w:r w:rsidRPr="00366746">
        <w:rPr>
          <w:rFonts w:ascii="Times New Roman" w:hAnsi="Times New Roman" w:cs="Times New Roman"/>
          <w:sz w:val="28"/>
          <w:szCs w:val="28"/>
        </w:rPr>
        <w:t>SQL-сервер будет выполнять функции коорди</w:t>
      </w:r>
      <w:r>
        <w:rPr>
          <w:rFonts w:ascii="Times New Roman" w:hAnsi="Times New Roman" w:cs="Times New Roman"/>
          <w:sz w:val="28"/>
          <w:szCs w:val="28"/>
        </w:rPr>
        <w:t>натора взаимодействия клиентского приложения</w:t>
      </w:r>
      <w:r w:rsidRPr="00366746">
        <w:rPr>
          <w:rFonts w:ascii="Times New Roman" w:hAnsi="Times New Roman" w:cs="Times New Roman"/>
          <w:sz w:val="28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10DDB9ED" w14:textId="77777777" w:rsidR="00CA1CF1" w:rsidRDefault="00CA1CF1" w:rsidP="00CA1CF1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4EB8041E" wp14:editId="1EAF4526">
            <wp:extent cx="4412233" cy="1706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88" cy="1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FFB" w14:textId="77777777" w:rsidR="00CA1CF1" w:rsidRPr="00262977" w:rsidRDefault="00CA1CF1" w:rsidP="00CA1CF1">
      <w:pPr>
        <w:pStyle w:val="ae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62977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t>. Клиент-серверная архитектура</w:t>
      </w:r>
    </w:p>
    <w:p w14:paraId="1D649395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После достижения базовой готовности проект переходит на этап внедрения, который является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ключевым для команды разработчиков. На этом 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367E74F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Процесс ввода системы в эксплуатацию включает несколько важных направлений:</w:t>
      </w:r>
    </w:p>
    <w:p w14:paraId="2C5A56FD" w14:textId="22D2C7B1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полное тестирование: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9901D7">
        <w:rPr>
          <w:rFonts w:ascii="Times New Roman" w:hAnsi="Times New Roman" w:cs="Times New Roman"/>
          <w:sz w:val="28"/>
          <w:szCs w:val="28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20C7FC48" w14:textId="3DBF9608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обучение сотрудников: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901D7">
        <w:rPr>
          <w:rFonts w:ascii="Times New Roman" w:hAnsi="Times New Roman" w:cs="Times New Roman"/>
          <w:sz w:val="28"/>
          <w:szCs w:val="28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33261DDD" w14:textId="1E285A7A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подготовка документации: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901D7">
        <w:rPr>
          <w:rFonts w:ascii="Times New Roman" w:hAnsi="Times New Roman" w:cs="Times New Roman"/>
          <w:sz w:val="28"/>
          <w:szCs w:val="28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58547A9B" w14:textId="74F7636C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техническая поддержка: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901D7">
        <w:rPr>
          <w:rFonts w:ascii="Times New Roman" w:hAnsi="Times New Roman" w:cs="Times New Roman"/>
          <w:sz w:val="28"/>
          <w:szCs w:val="28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3BF0658C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1074928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Кроме рассмотренных планов, документация, согласно ГОСТ Р 51904-2002, должна включать ряд описаний.</w:t>
      </w:r>
    </w:p>
    <w:p w14:paraId="0125575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24F95A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</w:t>
      </w:r>
    </w:p>
    <w:p w14:paraId="63257F95" w14:textId="331AF490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По завершении испытаний оформляется официальный акт о принятии системы в эксплуатацию.</w:t>
      </w:r>
    </w:p>
    <w:p w14:paraId="1664AEB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br w:type="page"/>
      </w:r>
    </w:p>
    <w:p w14:paraId="309C68B9" w14:textId="217EBEA6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Приемочные испытания проводят в соответствии с программой, в который указывают:</w:t>
      </w:r>
    </w:p>
    <w:p w14:paraId="7B6A42C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1)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369056E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2)</w:t>
      </w:r>
      <w:r w:rsidRPr="009901D7">
        <w:rPr>
          <w:rFonts w:ascii="Times New Roman" w:hAnsi="Times New Roman" w:cs="Times New Roman"/>
          <w:sz w:val="28"/>
          <w:szCs w:val="28"/>
        </w:rPr>
        <w:tab/>
        <w:t>Критерии приемки приложения и его частей;</w:t>
      </w:r>
    </w:p>
    <w:p w14:paraId="5A63E0D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3)</w:t>
      </w:r>
      <w:r w:rsidRPr="009901D7">
        <w:rPr>
          <w:rFonts w:ascii="Times New Roman" w:hAnsi="Times New Roman" w:cs="Times New Roman"/>
          <w:sz w:val="28"/>
          <w:szCs w:val="28"/>
        </w:rPr>
        <w:tab/>
        <w:t>Условия и сроки проведения испытаний;</w:t>
      </w:r>
    </w:p>
    <w:p w14:paraId="44B6A0E1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4)</w:t>
      </w:r>
      <w:r w:rsidRPr="009901D7">
        <w:rPr>
          <w:rFonts w:ascii="Times New Roman" w:hAnsi="Times New Roman" w:cs="Times New Roman"/>
          <w:sz w:val="28"/>
          <w:szCs w:val="28"/>
        </w:rPr>
        <w:tab/>
        <w:t>Средства для проведения испытаний;</w:t>
      </w:r>
    </w:p>
    <w:p w14:paraId="2D46B7B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5)</w:t>
      </w:r>
      <w:r w:rsidRPr="009901D7">
        <w:rPr>
          <w:rFonts w:ascii="Times New Roman" w:hAnsi="Times New Roman" w:cs="Times New Roman"/>
          <w:sz w:val="28"/>
          <w:szCs w:val="28"/>
        </w:rPr>
        <w:tab/>
        <w:t>Фамилии лиц, ответственных за проведение испытаний;</w:t>
      </w:r>
    </w:p>
    <w:p w14:paraId="0D0301D6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6)</w:t>
      </w:r>
      <w:r w:rsidRPr="009901D7">
        <w:rPr>
          <w:rFonts w:ascii="Times New Roman" w:hAnsi="Times New Roman" w:cs="Times New Roman"/>
          <w:sz w:val="28"/>
          <w:szCs w:val="28"/>
        </w:rPr>
        <w:tab/>
        <w:t>Методику испытаний и обработки их результатов;</w:t>
      </w:r>
    </w:p>
    <w:p w14:paraId="476A291C" w14:textId="78A00AEE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7)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оформляемой документации.</w:t>
      </w:r>
    </w:p>
    <w:p w14:paraId="2ED03510" w14:textId="77777777" w:rsidR="00CA1CF1" w:rsidRDefault="00CA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90702C" w14:textId="77777777" w:rsidR="00CA1CF1" w:rsidRDefault="00CA1CF1" w:rsidP="00CA1CF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5" w:name="_Toc192087998"/>
      <w:r w:rsidRPr="00CA1CF1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5"/>
    </w:p>
    <w:p w14:paraId="4A3ADB2A" w14:textId="77777777" w:rsidR="009901D7" w:rsidRPr="009901D7" w:rsidRDefault="009901D7" w:rsidP="009901D7"/>
    <w:p w14:paraId="071A4B6D" w14:textId="51E8BCB9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93613F" w:rsidRPr="0093613F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  <w:r w:rsidR="0093613F">
        <w:rPr>
          <w:rFonts w:ascii="Times New Roman" w:hAnsi="Times New Roman" w:cs="Times New Roman"/>
          <w:sz w:val="28"/>
          <w:szCs w:val="28"/>
        </w:rPr>
        <w:t xml:space="preserve"> </w:t>
      </w:r>
      <w:r w:rsidRPr="009901D7">
        <w:rPr>
          <w:rFonts w:ascii="Times New Roman" w:hAnsi="Times New Roman" w:cs="Times New Roman"/>
          <w:sz w:val="28"/>
          <w:szCs w:val="28"/>
        </w:rPr>
        <w:t>было выполнено комплексное исследование деятельности ООО «Инженерное Бюро», охватывающее организационную структуру, технологические процессы и ключевые бизнес-процессы предприятия. В рамках работы были проанализированы различные программные платформы для создания веб-приложения, которое должно способствовать улучшению коммуникации с клиентами и автоматизации обработки заказов.</w:t>
      </w:r>
    </w:p>
    <w:p w14:paraId="351B5C67" w14:textId="51FB9CE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было принято решение использовать фреймворк ASP.NET MVC для разработки веб-приложения. Этот выбор мотивирован удобством разработки на языке C#, хорошей интеграцией с существующими системами управления и высоким уровнем безопасности решения. Для хранения данных и управления транзакциями была выбрана система управления базами данных MS SQL Server, которая отличается надежностью, масштабируемостью и гибкостью. В качестве инструмента объектно-реляционного отображения (ORM) был определен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Framework Core, обеспечивающий эффективное взаимодействие с базой данных и удобное управление данными.</w:t>
      </w:r>
    </w:p>
    <w:p w14:paraId="164BE515" w14:textId="75B4BB19" w:rsidR="00CA1CF1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Таким образом, внедрение предложенного решения позволит компании «Инженерное Бюро» повысить качество обслуживания клиентов, оптимизировать внутренние процессы и добиться значительного роста экономической эффективности бизнеса.</w:t>
      </w:r>
    </w:p>
    <w:p w14:paraId="1564268E" w14:textId="46BA2437" w:rsidR="009901D7" w:rsidRDefault="00990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DA4A62" w14:textId="77777777" w:rsidR="009901D7" w:rsidRDefault="009901D7" w:rsidP="009901D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166779802"/>
      <w:bookmarkStart w:id="27" w:name="_Toc192087999"/>
      <w:r w:rsidRPr="009901D7">
        <w:rPr>
          <w:rFonts w:ascii="Times New Roman" w:hAnsi="Times New Roman" w:cs="Times New Roman"/>
          <w:color w:val="auto"/>
        </w:rPr>
        <w:lastRenderedPageBreak/>
        <w:t>БИБЛИОГРАФИЧЕСКИЙ СПИСОК</w:t>
      </w:r>
      <w:bookmarkEnd w:id="26"/>
      <w:bookmarkEnd w:id="27"/>
    </w:p>
    <w:p w14:paraId="503B276E" w14:textId="027A6EFB" w:rsidR="009901D7" w:rsidRPr="009901D7" w:rsidRDefault="009901D7" w:rsidP="00990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647DE2" w14:textId="5D13828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Мельников, П. А. Проектирование информационных систем : учебник для вузов / П. А. Мельников. — Москва :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, 2020. — 380 с. — ISBN 978-5-534-12345-6.  </w:t>
      </w:r>
    </w:p>
    <w:p w14:paraId="123DEF31" w14:textId="4648372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Тимофеев, В. Н. Веб-программирование: основы и современные технологии : учебное пособие / В. Н. Тимофеев. — Самара : Издательский дом «Бахрах-М», 2021. — 410 с. — ISBN 978-5-89572-748-3.  </w:t>
      </w:r>
    </w:p>
    <w:p w14:paraId="6D0DE518" w14:textId="3F051DBC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Романова, Е. К. Разработка приложений на платформе .NET : учебник / Е. К. Романова, А. В. Сергеев. — Москва : Бином, 2022. — 396 с. — ISBN 978-5-907192-87-4.  </w:t>
      </w:r>
    </w:p>
    <w:p w14:paraId="491AAFB2" w14:textId="75BCD2B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Григорьев, С. М. Программирование веб-приложений с использованием ASP.NET Core : учебное пособие / С. М. Григорьев. — Москва : Интернет-Университет Информационных Технологий (ИНТУИТ), 2023. — 450 с. — ISBN 978-5-4497-1056-8.  </w:t>
      </w:r>
    </w:p>
    <w:p w14:paraId="1FD321BF" w14:textId="68EAC99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Ларионов, А. И.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Framework Core: разработка современных приложений : учебное пособие / А. И. Ларионов. — Москва : Просвещение, 2022. — 320 с. — ISBN 978-5-09-076458-2.  </w:t>
      </w:r>
    </w:p>
    <w:p w14:paraId="5D56F96D" w14:textId="076BE6F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Петухов, А. С. Современные инструменты разработки веб-приложений : учебник / А. С. Петухов. — Москва : Издательство «Вильямс», 2023. — 430 с. — ISBN 978-5-8459-2314-7.  </w:t>
      </w:r>
    </w:p>
    <w:p w14:paraId="39E36FA6" w14:textId="3E14AB9B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Принципы объектно-реляционного отображения (ORM) // [Электронный ресурс] URL: https://docs.microsoft.com/ru-ru/ef/core/get-started/overview/first-app (дата обращения: 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9901D7">
        <w:rPr>
          <w:rFonts w:ascii="Times New Roman" w:hAnsi="Times New Roman" w:cs="Times New Roman"/>
          <w:sz w:val="28"/>
          <w:szCs w:val="28"/>
        </w:rPr>
        <w:t>.04.202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6E0C2AFE" w14:textId="050A1919" w:rsidR="009901D7" w:rsidRPr="004A1574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Сравнение IDE для разработки на .NET: Visual Studio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// [Электронный ресурс] URL: https://www.jetbrains.com/rider/guides/dotnet-ide-comparison/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01D7">
        <w:rPr>
          <w:rFonts w:ascii="Times New Roman" w:hAnsi="Times New Roman" w:cs="Times New Roman"/>
          <w:sz w:val="28"/>
          <w:szCs w:val="28"/>
        </w:rPr>
        <w:t>.05.202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).</w:t>
      </w:r>
      <w:r w:rsidR="004A1574" w:rsidRPr="004A1574">
        <w:rPr>
          <w:rFonts w:ascii="Times New Roman" w:hAnsi="Times New Roman" w:cs="Times New Roman"/>
          <w:sz w:val="28"/>
          <w:szCs w:val="28"/>
        </w:rPr>
        <w:br/>
      </w:r>
    </w:p>
    <w:sectPr w:rsidR="009901D7" w:rsidRPr="004A1574" w:rsidSect="007C41FA">
      <w:footerReference w:type="default" r:id="rId21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2E02B" w14:textId="77777777" w:rsidR="00E83647" w:rsidRDefault="00E83647" w:rsidP="007C41FA">
      <w:pPr>
        <w:spacing w:after="0" w:line="240" w:lineRule="auto"/>
      </w:pPr>
      <w:r>
        <w:separator/>
      </w:r>
    </w:p>
  </w:endnote>
  <w:endnote w:type="continuationSeparator" w:id="0">
    <w:p w14:paraId="6F699E55" w14:textId="77777777" w:rsidR="00E83647" w:rsidRDefault="00E83647" w:rsidP="007C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93D51" w14:textId="77777777" w:rsidR="007C41FA" w:rsidRDefault="007C41FA">
    <w:pPr>
      <w:pStyle w:val="a8"/>
      <w:jc w:val="center"/>
    </w:pPr>
  </w:p>
  <w:p w14:paraId="0B522A17" w14:textId="77777777" w:rsidR="007C41FA" w:rsidRDefault="007C41F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8371943"/>
      <w:docPartObj>
        <w:docPartGallery w:val="Page Numbers (Bottom of Page)"/>
        <w:docPartUnique/>
      </w:docPartObj>
    </w:sdtPr>
    <w:sdtContent>
      <w:p w14:paraId="3857E4B0" w14:textId="77777777" w:rsidR="007C41FA" w:rsidRDefault="007C41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235">
          <w:rPr>
            <w:noProof/>
          </w:rPr>
          <w:t>19</w:t>
        </w:r>
        <w:r>
          <w:fldChar w:fldCharType="end"/>
        </w:r>
      </w:p>
    </w:sdtContent>
  </w:sdt>
  <w:p w14:paraId="1EED1546" w14:textId="77777777" w:rsidR="007C41FA" w:rsidRDefault="007C41F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95222" w14:textId="77777777" w:rsidR="00E83647" w:rsidRDefault="00E83647" w:rsidP="007C41FA">
      <w:pPr>
        <w:spacing w:after="0" w:line="240" w:lineRule="auto"/>
      </w:pPr>
      <w:r>
        <w:separator/>
      </w:r>
    </w:p>
  </w:footnote>
  <w:footnote w:type="continuationSeparator" w:id="0">
    <w:p w14:paraId="72471D7D" w14:textId="77777777" w:rsidR="00E83647" w:rsidRDefault="00E83647" w:rsidP="007C4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669"/>
    <w:multiLevelType w:val="hybridMultilevel"/>
    <w:tmpl w:val="A0AC7ECA"/>
    <w:lvl w:ilvl="0" w:tplc="9152A3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AF1741"/>
    <w:multiLevelType w:val="hybridMultilevel"/>
    <w:tmpl w:val="32F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578FC"/>
    <w:multiLevelType w:val="hybridMultilevel"/>
    <w:tmpl w:val="7C20765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B006E"/>
    <w:multiLevelType w:val="multilevel"/>
    <w:tmpl w:val="6DD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727BB"/>
    <w:multiLevelType w:val="hybridMultilevel"/>
    <w:tmpl w:val="D2767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12E20"/>
    <w:multiLevelType w:val="hybridMultilevel"/>
    <w:tmpl w:val="DB6C76A0"/>
    <w:lvl w:ilvl="0" w:tplc="5CF6D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6FD288F"/>
    <w:multiLevelType w:val="hybridMultilevel"/>
    <w:tmpl w:val="56C0860A"/>
    <w:lvl w:ilvl="0" w:tplc="9152A366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57965849">
    <w:abstractNumId w:val="0"/>
  </w:num>
  <w:num w:numId="2" w16cid:durableId="1493720270">
    <w:abstractNumId w:val="4"/>
  </w:num>
  <w:num w:numId="3" w16cid:durableId="2027824568">
    <w:abstractNumId w:val="2"/>
  </w:num>
  <w:num w:numId="4" w16cid:durableId="150365588">
    <w:abstractNumId w:val="5"/>
  </w:num>
  <w:num w:numId="5" w16cid:durableId="2020505551">
    <w:abstractNumId w:val="1"/>
  </w:num>
  <w:num w:numId="6" w16cid:durableId="1250121753">
    <w:abstractNumId w:val="3"/>
  </w:num>
  <w:num w:numId="7" w16cid:durableId="955059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697"/>
    <w:rsid w:val="00080C00"/>
    <w:rsid w:val="000845B1"/>
    <w:rsid w:val="0013576D"/>
    <w:rsid w:val="001637A5"/>
    <w:rsid w:val="001A6FFF"/>
    <w:rsid w:val="002550E6"/>
    <w:rsid w:val="00255F49"/>
    <w:rsid w:val="002B7EE6"/>
    <w:rsid w:val="002F0697"/>
    <w:rsid w:val="003472E5"/>
    <w:rsid w:val="003A7E22"/>
    <w:rsid w:val="003B119A"/>
    <w:rsid w:val="004728D8"/>
    <w:rsid w:val="004A1574"/>
    <w:rsid w:val="00581490"/>
    <w:rsid w:val="005B3B05"/>
    <w:rsid w:val="00636780"/>
    <w:rsid w:val="00691A1B"/>
    <w:rsid w:val="00704128"/>
    <w:rsid w:val="00780CD2"/>
    <w:rsid w:val="007A6A12"/>
    <w:rsid w:val="007C41FA"/>
    <w:rsid w:val="007C549E"/>
    <w:rsid w:val="00807EDE"/>
    <w:rsid w:val="008307DD"/>
    <w:rsid w:val="009057B1"/>
    <w:rsid w:val="00924594"/>
    <w:rsid w:val="0093613F"/>
    <w:rsid w:val="00963D5A"/>
    <w:rsid w:val="009901D7"/>
    <w:rsid w:val="00A81CFC"/>
    <w:rsid w:val="00AF58C2"/>
    <w:rsid w:val="00BD4FE3"/>
    <w:rsid w:val="00C42412"/>
    <w:rsid w:val="00CA1CF1"/>
    <w:rsid w:val="00CD28E1"/>
    <w:rsid w:val="00CD5C28"/>
    <w:rsid w:val="00D364AD"/>
    <w:rsid w:val="00D77177"/>
    <w:rsid w:val="00DB2235"/>
    <w:rsid w:val="00E164FC"/>
    <w:rsid w:val="00E319FA"/>
    <w:rsid w:val="00E45476"/>
    <w:rsid w:val="00E83647"/>
    <w:rsid w:val="00E85847"/>
    <w:rsid w:val="00EE0790"/>
    <w:rsid w:val="00EE1CF2"/>
    <w:rsid w:val="00F8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9BC011"/>
  <w15:docId w15:val="{85C513F4-FA2D-4525-A8DD-81359E89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BA1ED-2C54-4CEF-B7AD-295B801C9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28</Pages>
  <Words>5318</Words>
  <Characters>30313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Тропин Даниил Александрович</dc:creator>
  <cp:keywords/>
  <dc:description/>
  <cp:lastModifiedBy>Danik Tropin</cp:lastModifiedBy>
  <cp:revision>20</cp:revision>
  <dcterms:created xsi:type="dcterms:W3CDTF">2025-02-27T07:29:00Z</dcterms:created>
  <dcterms:modified xsi:type="dcterms:W3CDTF">2025-03-09T08:14:00Z</dcterms:modified>
</cp:coreProperties>
</file>