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2C2" w14:textId="7C84D13E" w:rsidR="002173DA" w:rsidRPr="00AC0FDB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="00D75611">
          <w:rPr>
            <w:rStyle w:val="a3"/>
            <w:rFonts w:ascii="Times New Roman" w:hAnsi="Times New Roman" w:cs="Times New Roman"/>
            <w:sz w:val="28"/>
            <w:szCs w:val="28"/>
          </w:rPr>
          <w:t xml:space="preserve">7.3. </w:t>
        </w:r>
        <w:proofErr w:type="spellStart"/>
        <w:r w:rsidR="00D75611">
          <w:rPr>
            <w:rStyle w:val="a3"/>
            <w:rFonts w:ascii="Times New Roman" w:hAnsi="Times New Roman" w:cs="Times New Roman"/>
            <w:sz w:val="28"/>
            <w:szCs w:val="28"/>
          </w:rPr>
          <w:t>Zabbix</w:t>
        </w:r>
        <w:proofErr w:type="spellEnd"/>
        <w:r w:rsidR="00D75611">
          <w:rPr>
            <w:rStyle w:val="a3"/>
            <w:rFonts w:ascii="Times New Roman" w:hAnsi="Times New Roman" w:cs="Times New Roman"/>
            <w:sz w:val="28"/>
            <w:szCs w:val="28"/>
          </w:rPr>
          <w:t xml:space="preserve"> с нуля Часть 3</w:t>
        </w:r>
      </w:hyperlink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1"/>
    <w:rsid w:val="00132013"/>
    <w:rsid w:val="002173DA"/>
    <w:rsid w:val="00235981"/>
    <w:rsid w:val="002E71BE"/>
    <w:rsid w:val="002F470E"/>
    <w:rsid w:val="00323627"/>
    <w:rsid w:val="004D308F"/>
    <w:rsid w:val="008210D8"/>
    <w:rsid w:val="00904774"/>
    <w:rsid w:val="009C355D"/>
    <w:rsid w:val="00AC0FDB"/>
    <w:rsid w:val="00D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  <w15:chartTrackingRefBased/>
  <w15:docId w15:val="{9E55D14C-CA18-48E2-B7FB-2110CB9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tFlBx6TASBA&amp;list=PLdQohrQ3OmqS2wo9MwFKJtnXcVH5SCOh8&amp;index=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Tropin</dc:creator>
  <cp:keywords/>
  <dc:description/>
  <cp:lastModifiedBy>Danik Tropin</cp:lastModifiedBy>
  <cp:revision>11</cp:revision>
  <dcterms:created xsi:type="dcterms:W3CDTF">2025-09-24T04:41:00Z</dcterms:created>
  <dcterms:modified xsi:type="dcterms:W3CDTF">2026-01-13T03:44:00Z</dcterms:modified>
</cp:coreProperties>
</file>