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C002" w14:textId="77777777" w:rsidR="008868AB" w:rsidRDefault="008868AB" w:rsidP="0088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27374EC8" w:rsidR="00FB23B8" w:rsidRDefault="005C198E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БИОГРАФИЯ……………………………………………………………………...3</w:t>
      </w:r>
    </w:p>
    <w:p w14:paraId="0FD6171D" w14:textId="34429D4E" w:rsidR="00AD3ED7" w:rsidRPr="005C198E" w:rsidRDefault="009A1022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ПРОБЛЕМА РАЗРЕШЕНИЯ……………………………………………………..6</w:t>
      </w:r>
    </w:p>
    <w:p w14:paraId="018C2811" w14:textId="5F7A37AA" w:rsidR="00FB23B8" w:rsidRDefault="00874B2D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4B2D">
        <w:rPr>
          <w:rFonts w:ascii="Times New Roman" w:hAnsi="Times New Roman" w:cs="Times New Roman"/>
          <w:color w:val="000000"/>
          <w:sz w:val="28"/>
          <w:szCs w:val="28"/>
        </w:rPr>
        <w:t>ТЕЗИС ЧЕРЧА-ТЬЮРИНГА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……………………………………………………..7</w:t>
      </w:r>
    </w:p>
    <w:p w14:paraId="6EB6532A" w14:textId="5FC8AC61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ТЬЮРИНГ-ХАКЕР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1251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D6A27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4C15241" w14:textId="316A79D9" w:rsidR="00874B2D" w:rsidRDefault="008868AB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ТЬЮРИНГ-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РАЗРАБОТЧИК……………………………………………………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.8</w:t>
      </w:r>
    </w:p>
    <w:p w14:paraId="640C51CC" w14:textId="6467DB88" w:rsidR="00874B2D" w:rsidRPr="00874B2D" w:rsidRDefault="00372DFC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НАД ИИ</w:t>
      </w:r>
      <w:r w:rsidR="00874B2D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………………...</w:t>
      </w:r>
      <w:r w:rsidR="00BA1551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39E27742" w14:textId="28163978" w:rsidR="00FB23B8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D17">
        <w:rPr>
          <w:rFonts w:ascii="Times New Roman" w:hAnsi="Times New Roman" w:cs="Times New Roman"/>
          <w:color w:val="000000"/>
          <w:sz w:val="28"/>
          <w:szCs w:val="28"/>
        </w:rPr>
        <w:t>ПОСЛЕДНИЕ ГОДЫ ЖИЗНИ…………………………………………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….</w:t>
      </w:r>
      <w:r w:rsidRPr="00457D17">
        <w:rPr>
          <w:rFonts w:ascii="Times New Roman" w:hAnsi="Times New Roman" w:cs="Times New Roman"/>
          <w:color w:val="000000"/>
          <w:sz w:val="28"/>
          <w:szCs w:val="28"/>
        </w:rPr>
        <w:t>……10</w:t>
      </w:r>
    </w:p>
    <w:p w14:paraId="77A76963" w14:textId="3C46625E" w:rsidR="00300896" w:rsidRDefault="00300896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ВЫВОД…………………………………………………………………………...12</w:t>
      </w:r>
    </w:p>
    <w:p w14:paraId="0B67ED39" w14:textId="200976F4" w:rsidR="00457D17" w:rsidRPr="00457D17" w:rsidRDefault="00457D17" w:rsidP="008723A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ИНФОРМАЦИИ………………………………………………..1</w:t>
      </w:r>
      <w:r w:rsidR="0030089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457D1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C6D0D5" w14:textId="0411EAC1" w:rsidR="00BA1551" w:rsidRDefault="009A1022" w:rsidP="00372DF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A1022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8F83844" w14:textId="77777777" w:rsidR="001A19CA" w:rsidRPr="001A19CA" w:rsidRDefault="001A19CA" w:rsidP="001A19C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Родился Алан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Мэтисон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Тьюринг (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Alan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Mathison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Turing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выдающийся английский математик, теоретик компьютерных наук (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science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Enigma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что, кстати, сыграло немаловажную роль в разгроме Германии.</w:t>
      </w:r>
    </w:p>
    <w:p w14:paraId="35933416" w14:textId="77777777" w:rsidR="001A19CA" w:rsidRPr="001A19CA" w:rsidRDefault="001A19CA" w:rsidP="001A19C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полагалось мальчику из аристократической семьи, школьные годы Алан провел в стенах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Шерборнской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школы (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Sherborne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School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юный Тьюринг, игнорируя критику своих преподавателей, самостоятельно постигал химию и математику: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лет даже изучил теорию относительности.</w:t>
      </w:r>
    </w:p>
    <w:p w14:paraId="6B421059" w14:textId="77777777" w:rsidR="001A19CA" w:rsidRPr="001A19CA" w:rsidRDefault="001A19CA" w:rsidP="001A19C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1931 г. Тьюринг поступил в Королевский колледж (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King?s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College</w:t>
      </w:r>
      <w:proofErr w:type="spellEnd"/>
      <w:r w:rsidRPr="001A19CA">
        <w:rPr>
          <w:rFonts w:ascii="Times New Roman" w:eastAsia="Times New Roman" w:hAnsi="Times New Roman" w:cs="Times New Roman"/>
          <w:sz w:val="28"/>
          <w:szCs w:val="28"/>
          <w:lang w:eastAsia="ru-RU"/>
        </w:rPr>
        <w:t>) Кембриджского университета, где наконец смог полностью посвятить себя любимым наукам — математике и квантовой физике. После блестящего окончания колледжа Алан Тьюринг на протяжении трех лет (1936—1938 гг.) работал над</w:t>
      </w:r>
    </w:p>
    <w:p w14:paraId="3E679168" w14:textId="647AB62D" w:rsidR="001A19CA" w:rsidRPr="007C5804" w:rsidRDefault="007C5804" w:rsidP="007C580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4D3B077C" w14:textId="2F9211CB" w:rsidR="001814CB" w:rsidRPr="001814CB" w:rsidRDefault="001814CB" w:rsidP="00E92F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2CBA18BD" w:rsidR="00CC38C9" w:rsidRPr="00153339" w:rsidRDefault="0015333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1939 г. Тьюринг начал сотрудничать с Британской школой кодов и шифров в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Блетчли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Bletchley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Park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Manchester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Automatic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CCE528F" w:rsidR="00CC38C9" w:rsidRPr="00153339" w:rsidRDefault="00153339" w:rsidP="00372DF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604635BB" w:rsidR="00991AF2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884066" w14:textId="04FDE3F7" w:rsidR="005B1254" w:rsidRPr="00495F47" w:rsidRDefault="00495F47" w:rsidP="00495F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F47">
        <w:rPr>
          <w:rFonts w:ascii="Times New Roman" w:hAnsi="Times New Roman" w:cs="Times New Roman"/>
          <w:b/>
          <w:bCs/>
          <w:sz w:val="28"/>
          <w:szCs w:val="28"/>
        </w:rPr>
        <w:t>ПРОБЛЕМА РАЗРЕШЕНИЯ</w:t>
      </w:r>
    </w:p>
    <w:p w14:paraId="495FE39D" w14:textId="0ADA4054" w:rsidR="002405E8" w:rsidRDefault="005B1254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То, что математики называли </w:t>
      </w:r>
      <w:r w:rsidR="008B0A3B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эффективным</w:t>
      </w:r>
      <w:r w:rsidR="008B0A3B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методом решения задачи, было просто т</w:t>
      </w:r>
      <w:r w:rsidR="006415D0">
        <w:rPr>
          <w:rFonts w:ascii="Times New Roman" w:hAnsi="Times New Roman" w:cs="Times New Roman"/>
          <w:sz w:val="28"/>
          <w:szCs w:val="28"/>
        </w:rPr>
        <w:t>ем</w:t>
      </w:r>
      <w:r w:rsidRPr="005B1254">
        <w:rPr>
          <w:rFonts w:ascii="Times New Roman" w:hAnsi="Times New Roman" w:cs="Times New Roman"/>
          <w:sz w:val="28"/>
          <w:szCs w:val="28"/>
        </w:rPr>
        <w:t xml:space="preserve">, </w:t>
      </w:r>
      <w:r w:rsidR="00C459D7">
        <w:rPr>
          <w:rFonts w:ascii="Times New Roman" w:hAnsi="Times New Roman" w:cs="Times New Roman"/>
          <w:sz w:val="28"/>
          <w:szCs w:val="28"/>
        </w:rPr>
        <w:t>что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мог</w:t>
      </w:r>
      <w:r w:rsidR="00C459D7">
        <w:rPr>
          <w:rFonts w:ascii="Times New Roman" w:hAnsi="Times New Roman" w:cs="Times New Roman"/>
          <w:sz w:val="28"/>
          <w:szCs w:val="28"/>
        </w:rPr>
        <w:t>ло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быть применен</w:t>
      </w:r>
      <w:r w:rsidR="00C459D7">
        <w:rPr>
          <w:rFonts w:ascii="Times New Roman" w:hAnsi="Times New Roman" w:cs="Times New Roman"/>
          <w:sz w:val="28"/>
          <w:szCs w:val="28"/>
        </w:rPr>
        <w:t>о</w:t>
      </w:r>
      <w:r w:rsidRPr="005B1254">
        <w:rPr>
          <w:rFonts w:ascii="Times New Roman" w:hAnsi="Times New Roman" w:cs="Times New Roman"/>
          <w:sz w:val="28"/>
          <w:szCs w:val="28"/>
        </w:rPr>
        <w:t xml:space="preserve"> человеком-математиком. Во времена Тьюринга эти</w:t>
      </w:r>
      <w:r w:rsidR="0023452D">
        <w:rPr>
          <w:rFonts w:ascii="Times New Roman" w:hAnsi="Times New Roman" w:cs="Times New Roman"/>
          <w:sz w:val="28"/>
          <w:szCs w:val="28"/>
        </w:rPr>
        <w:t>х математиков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называли компьютерами</w:t>
      </w:r>
      <w:r w:rsidR="008829B7">
        <w:rPr>
          <w:rFonts w:ascii="Times New Roman" w:hAnsi="Times New Roman" w:cs="Times New Roman"/>
          <w:sz w:val="28"/>
          <w:szCs w:val="28"/>
        </w:rPr>
        <w:t xml:space="preserve"> </w:t>
      </w:r>
      <w:r w:rsidRPr="005B1254">
        <w:rPr>
          <w:rFonts w:ascii="Times New Roman" w:hAnsi="Times New Roman" w:cs="Times New Roman"/>
          <w:sz w:val="28"/>
          <w:szCs w:val="28"/>
        </w:rPr>
        <w:t xml:space="preserve">и </w:t>
      </w:r>
      <w:r w:rsidR="008829B7">
        <w:rPr>
          <w:rFonts w:ascii="Times New Roman" w:hAnsi="Times New Roman" w:cs="Times New Roman"/>
          <w:sz w:val="28"/>
          <w:szCs w:val="28"/>
        </w:rPr>
        <w:t>эти 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 выполняли некоторые аспекты работы, </w:t>
      </w:r>
      <w:r w:rsidR="0023452D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5B1254">
        <w:rPr>
          <w:rFonts w:ascii="Times New Roman" w:hAnsi="Times New Roman" w:cs="Times New Roman"/>
          <w:sz w:val="28"/>
          <w:szCs w:val="28"/>
        </w:rPr>
        <w:t>по</w:t>
      </w:r>
      <w:r w:rsidR="0023452D">
        <w:rPr>
          <w:rFonts w:ascii="Times New Roman" w:hAnsi="Times New Roman" w:cs="Times New Roman"/>
          <w:sz w:val="28"/>
          <w:szCs w:val="28"/>
        </w:rPr>
        <w:t>том</w:t>
      </w:r>
      <w:r w:rsidRPr="005B1254">
        <w:rPr>
          <w:rFonts w:ascii="Times New Roman" w:hAnsi="Times New Roman" w:cs="Times New Roman"/>
          <w:sz w:val="28"/>
          <w:szCs w:val="28"/>
        </w:rPr>
        <w:t xml:space="preserve"> </w:t>
      </w:r>
      <w:r w:rsidR="0023452D">
        <w:rPr>
          <w:rFonts w:ascii="Times New Roman" w:hAnsi="Times New Roman" w:cs="Times New Roman"/>
          <w:sz w:val="28"/>
          <w:szCs w:val="28"/>
        </w:rPr>
        <w:t>начали выполнять</w:t>
      </w:r>
      <w:r w:rsidRPr="005B1254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23452D">
        <w:rPr>
          <w:rFonts w:ascii="Times New Roman" w:hAnsi="Times New Roman" w:cs="Times New Roman"/>
          <w:sz w:val="28"/>
          <w:szCs w:val="28"/>
        </w:rPr>
        <w:t>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 w:rsidR="0023452D">
        <w:rPr>
          <w:rFonts w:ascii="Times New Roman" w:hAnsi="Times New Roman" w:cs="Times New Roman"/>
          <w:sz w:val="28"/>
          <w:szCs w:val="28"/>
        </w:rPr>
        <w:t>е</w:t>
      </w:r>
      <w:r w:rsidRPr="005B1254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23452D">
        <w:rPr>
          <w:rFonts w:ascii="Times New Roman" w:hAnsi="Times New Roman" w:cs="Times New Roman"/>
          <w:sz w:val="28"/>
          <w:szCs w:val="28"/>
        </w:rPr>
        <w:t>ы</w:t>
      </w:r>
      <w:r w:rsidRPr="005B1254">
        <w:rPr>
          <w:rFonts w:ascii="Times New Roman" w:hAnsi="Times New Roman" w:cs="Times New Roman"/>
          <w:sz w:val="28"/>
          <w:szCs w:val="28"/>
        </w:rPr>
        <w:t xml:space="preserve">. </w:t>
      </w:r>
      <w:r w:rsidR="00C37526">
        <w:rPr>
          <w:rFonts w:ascii="Times New Roman" w:hAnsi="Times New Roman" w:cs="Times New Roman"/>
          <w:sz w:val="28"/>
          <w:szCs w:val="28"/>
        </w:rPr>
        <w:t>Проблема</w:t>
      </w:r>
      <w:r w:rsidRPr="005B1254">
        <w:rPr>
          <w:rFonts w:ascii="Times New Roman" w:hAnsi="Times New Roman" w:cs="Times New Roman"/>
          <w:sz w:val="28"/>
          <w:szCs w:val="28"/>
        </w:rPr>
        <w:t xml:space="preserve">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заключалась в поиске эффективного метода решения фундаментальной математической проблемы </w:t>
      </w:r>
      <w:r w:rsidR="00C459D7">
        <w:rPr>
          <w:rFonts w:ascii="Times New Roman" w:hAnsi="Times New Roman" w:cs="Times New Roman"/>
          <w:sz w:val="28"/>
          <w:szCs w:val="28"/>
        </w:rPr>
        <w:t xml:space="preserve">и </w:t>
      </w:r>
      <w:r w:rsidRPr="005B1254">
        <w:rPr>
          <w:rFonts w:ascii="Times New Roman" w:hAnsi="Times New Roman" w:cs="Times New Roman"/>
          <w:sz w:val="28"/>
          <w:szCs w:val="28"/>
        </w:rPr>
        <w:t>точного определения того, какие математические утверждения доказуемы в рамках данной формальной математической системы, а какие нет. Метод для определения этого называ</w:t>
      </w:r>
      <w:r w:rsidR="00C37526">
        <w:rPr>
          <w:rFonts w:ascii="Times New Roman" w:hAnsi="Times New Roman" w:cs="Times New Roman"/>
          <w:sz w:val="28"/>
          <w:szCs w:val="28"/>
        </w:rPr>
        <w:t>л</w:t>
      </w:r>
      <w:r w:rsidRPr="005B1254">
        <w:rPr>
          <w:rFonts w:ascii="Times New Roman" w:hAnsi="Times New Roman" w:cs="Times New Roman"/>
          <w:sz w:val="28"/>
          <w:szCs w:val="28"/>
        </w:rPr>
        <w:t xml:space="preserve">ся методом принятия решения. В 1936 году Тьюринг и Черч независимо </w:t>
      </w:r>
      <w:r w:rsidR="00C37526">
        <w:rPr>
          <w:rFonts w:ascii="Times New Roman" w:hAnsi="Times New Roman" w:cs="Times New Roman"/>
          <w:sz w:val="28"/>
          <w:szCs w:val="28"/>
        </w:rPr>
        <w:t>пришли к выводу</w:t>
      </w:r>
      <w:r w:rsidRPr="005B1254">
        <w:rPr>
          <w:rFonts w:ascii="Times New Roman" w:hAnsi="Times New Roman" w:cs="Times New Roman"/>
          <w:sz w:val="28"/>
          <w:szCs w:val="28"/>
        </w:rPr>
        <w:t xml:space="preserve">, что, в общем, проблема </w:t>
      </w:r>
      <w:r w:rsidR="00495F47"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не имеет решения, доказав, что ни одна последовательная формальная система арифметики не имеет эффективного метода решения. Фактически, Тьюринг и Черч </w:t>
      </w:r>
      <w:r w:rsidR="00442EF7">
        <w:rPr>
          <w:rFonts w:ascii="Times New Roman" w:hAnsi="Times New Roman" w:cs="Times New Roman"/>
          <w:sz w:val="28"/>
          <w:szCs w:val="28"/>
        </w:rPr>
        <w:t>доказали</w:t>
      </w:r>
      <w:r w:rsidRPr="005B1254">
        <w:rPr>
          <w:rFonts w:ascii="Times New Roman" w:hAnsi="Times New Roman" w:cs="Times New Roman"/>
          <w:sz w:val="28"/>
          <w:szCs w:val="28"/>
        </w:rPr>
        <w:t xml:space="preserve">, что даже некоторые чисто логические системы, значительно </w:t>
      </w:r>
    </w:p>
    <w:p w14:paraId="5EBB33F1" w14:textId="693D7A17" w:rsidR="00495F47" w:rsidRDefault="005B1254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t xml:space="preserve">более слабые, чем арифметические, не имеют эффективного метода принятия </w:t>
      </w:r>
    </w:p>
    <w:p w14:paraId="7681ABC1" w14:textId="12C9F266" w:rsidR="009A1022" w:rsidRPr="00153339" w:rsidRDefault="00153339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110A5E1" w14:textId="23417FD0" w:rsidR="005B1254" w:rsidRDefault="005B1254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1254">
        <w:rPr>
          <w:rFonts w:ascii="Times New Roman" w:hAnsi="Times New Roman" w:cs="Times New Roman"/>
          <w:sz w:val="28"/>
          <w:szCs w:val="28"/>
        </w:rPr>
        <w:lastRenderedPageBreak/>
        <w:t xml:space="preserve">решений. Этот результат и другие — в частности, результаты математика-логика Курта Геделя о неполноте — разрушили надежды некоторых математиков на открытие формальной системы, которая сводила бы всю математику к методам, которые могли бы выполнять </w:t>
      </w:r>
      <w:r w:rsidR="008829B7">
        <w:rPr>
          <w:rFonts w:ascii="Times New Roman" w:hAnsi="Times New Roman" w:cs="Times New Roman"/>
          <w:sz w:val="28"/>
          <w:szCs w:val="28"/>
        </w:rPr>
        <w:t>«</w:t>
      </w:r>
      <w:r w:rsidRPr="005B1254">
        <w:rPr>
          <w:rFonts w:ascii="Times New Roman" w:hAnsi="Times New Roman" w:cs="Times New Roman"/>
          <w:sz w:val="28"/>
          <w:szCs w:val="28"/>
        </w:rPr>
        <w:t>человеческие</w:t>
      </w:r>
      <w:r w:rsidR="008829B7">
        <w:rPr>
          <w:rFonts w:ascii="Times New Roman" w:hAnsi="Times New Roman" w:cs="Times New Roman"/>
          <w:sz w:val="28"/>
          <w:szCs w:val="28"/>
        </w:rPr>
        <w:t>»</w:t>
      </w:r>
      <w:r w:rsidRPr="005B1254">
        <w:rPr>
          <w:rFonts w:ascii="Times New Roman" w:hAnsi="Times New Roman" w:cs="Times New Roman"/>
          <w:sz w:val="28"/>
          <w:szCs w:val="28"/>
        </w:rPr>
        <w:t xml:space="preserve"> компьютеры. Именно в ходе своей работы над проблемой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5B1254">
        <w:rPr>
          <w:rFonts w:ascii="Times New Roman" w:hAnsi="Times New Roman" w:cs="Times New Roman"/>
          <w:sz w:val="28"/>
          <w:szCs w:val="28"/>
        </w:rPr>
        <w:t xml:space="preserve"> Тьюринг изобрел универсальную машину Тьюринга, абстрактную вычислительную машину, которая инкапсулирует фундаментальные логические принципы цифрового компьютера.</w:t>
      </w:r>
    </w:p>
    <w:p w14:paraId="22D124F5" w14:textId="77777777" w:rsidR="00AD3ED7" w:rsidRDefault="00AD3ED7" w:rsidP="005B12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B004" w14:textId="27476631" w:rsidR="008B0A3B" w:rsidRPr="00BC3811" w:rsidRDefault="00BC3811" w:rsidP="00BC38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11">
        <w:rPr>
          <w:rFonts w:ascii="Times New Roman" w:hAnsi="Times New Roman" w:cs="Times New Roman"/>
          <w:b/>
          <w:bCs/>
          <w:sz w:val="28"/>
          <w:szCs w:val="28"/>
        </w:rPr>
        <w:t>ТЕЗИС ЧЕРЧА-ТЬЮРИНГА</w:t>
      </w:r>
    </w:p>
    <w:p w14:paraId="6BD108F6" w14:textId="3A46A961" w:rsidR="00AD3ED7" w:rsidRDefault="008B0A3B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A3B">
        <w:rPr>
          <w:rFonts w:ascii="Times New Roman" w:hAnsi="Times New Roman" w:cs="Times New Roman"/>
          <w:sz w:val="28"/>
          <w:szCs w:val="28"/>
        </w:rPr>
        <w:t>Важным шагом в аргументации Тьюринга по поводу</w:t>
      </w:r>
      <w:r w:rsidR="00BC3811">
        <w:rPr>
          <w:rFonts w:ascii="Times New Roman" w:hAnsi="Times New Roman" w:cs="Times New Roman"/>
          <w:sz w:val="28"/>
          <w:szCs w:val="28"/>
        </w:rPr>
        <w:t xml:space="preserve"> проблемы разрешения</w:t>
      </w:r>
      <w:r w:rsidRPr="008B0A3B">
        <w:rPr>
          <w:rFonts w:ascii="Times New Roman" w:hAnsi="Times New Roman" w:cs="Times New Roman"/>
          <w:sz w:val="28"/>
          <w:szCs w:val="28"/>
        </w:rPr>
        <w:t xml:space="preserve"> было утверждение, теперь называемое тезисом Черча-Тьюринга, о том, что все, что может быть вычисл</w:t>
      </w:r>
      <w:r w:rsidR="00C47B74">
        <w:rPr>
          <w:rFonts w:ascii="Times New Roman" w:hAnsi="Times New Roman" w:cs="Times New Roman"/>
          <w:sz w:val="28"/>
          <w:szCs w:val="28"/>
        </w:rPr>
        <w:t>ено</w:t>
      </w:r>
      <w:r w:rsidRPr="008B0A3B">
        <w:rPr>
          <w:rFonts w:ascii="Times New Roman" w:hAnsi="Times New Roman" w:cs="Times New Roman"/>
          <w:sz w:val="28"/>
          <w:szCs w:val="28"/>
        </w:rPr>
        <w:t xml:space="preserve"> человеком, также может быть вычислено универсальной машиной Тьюринга. Это утверждение </w:t>
      </w:r>
      <w:r w:rsidR="00C47B74">
        <w:rPr>
          <w:rFonts w:ascii="Times New Roman" w:hAnsi="Times New Roman" w:cs="Times New Roman"/>
          <w:sz w:val="28"/>
          <w:szCs w:val="28"/>
        </w:rPr>
        <w:t xml:space="preserve">крайне </w:t>
      </w:r>
      <w:r w:rsidRPr="008B0A3B">
        <w:rPr>
          <w:rFonts w:ascii="Times New Roman" w:hAnsi="Times New Roman" w:cs="Times New Roman"/>
          <w:sz w:val="28"/>
          <w:szCs w:val="28"/>
        </w:rPr>
        <w:t xml:space="preserve">важно, потому что оно указывает на пределы человеческих вычислений. Черч в своей работе использовал вместо этого тезис о том, что все вычислимые человеком функции идентичны тому, что он назвал лямбда-определяемыми функциями (функциями над целыми положительными числами, значения которых могут быть вычислены путем многократной подстановки). В 1936 году Тьюринг показал, что тезис Черча эквивалентен его собственному, доказав, что каждая лямбда-определяемая функция вычислима универсальной машиной Тьюринга и наоборот. В обзоре работы Тьюринга Черч признал превосходство формулировки тезиса Тьюринга над его собственной (в которой не упоминалось вычислительное оборудование), заявив, что концепция вычислимости с помощью машины Тьюринга </w:t>
      </w:r>
      <w:r w:rsidR="001824F9">
        <w:rPr>
          <w:rFonts w:ascii="Times New Roman" w:hAnsi="Times New Roman" w:cs="Times New Roman"/>
          <w:sz w:val="28"/>
          <w:szCs w:val="28"/>
        </w:rPr>
        <w:t>«</w:t>
      </w:r>
      <w:r w:rsidRPr="008B0A3B">
        <w:rPr>
          <w:rFonts w:ascii="Times New Roman" w:hAnsi="Times New Roman" w:cs="Times New Roman"/>
          <w:sz w:val="28"/>
          <w:szCs w:val="28"/>
        </w:rPr>
        <w:t>имеет т</w:t>
      </w:r>
      <w:r w:rsidR="00BC3811">
        <w:rPr>
          <w:rFonts w:ascii="Times New Roman" w:hAnsi="Times New Roman" w:cs="Times New Roman"/>
          <w:sz w:val="28"/>
          <w:szCs w:val="28"/>
        </w:rPr>
        <w:t>акое</w:t>
      </w:r>
      <w:r w:rsidRPr="008B0A3B">
        <w:rPr>
          <w:rFonts w:ascii="Times New Roman" w:hAnsi="Times New Roman" w:cs="Times New Roman"/>
          <w:sz w:val="28"/>
          <w:szCs w:val="28"/>
        </w:rPr>
        <w:t xml:space="preserve"> преимущество, что отождествление с эффективностью ... становится очевидным сразу</w:t>
      </w:r>
      <w:r w:rsidR="001824F9">
        <w:rPr>
          <w:rFonts w:ascii="Times New Roman" w:hAnsi="Times New Roman" w:cs="Times New Roman"/>
          <w:sz w:val="28"/>
          <w:szCs w:val="28"/>
        </w:rPr>
        <w:t>»</w:t>
      </w:r>
      <w:r w:rsidRPr="008B0A3B">
        <w:rPr>
          <w:rFonts w:ascii="Times New Roman" w:hAnsi="Times New Roman" w:cs="Times New Roman"/>
          <w:sz w:val="28"/>
          <w:szCs w:val="28"/>
        </w:rPr>
        <w:t>.</w:t>
      </w:r>
    </w:p>
    <w:p w14:paraId="536BD6ED" w14:textId="0C7B8A6C" w:rsidR="00AD3ED7" w:rsidRDefault="00AD3ED7" w:rsidP="009A1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A8FE5" w14:textId="77777777" w:rsidR="00372DFC" w:rsidRDefault="00372DFC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A2FFD7" w14:textId="0387CE97" w:rsidR="00B53AA8" w:rsidRPr="00153339" w:rsidRDefault="00153339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B61E6A6" w14:textId="77777777" w:rsidR="00372DFC" w:rsidRDefault="00372DFC" w:rsidP="00AD3E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F4E1C" w14:textId="7C4F7F6C" w:rsidR="00372DFC" w:rsidRDefault="00372DFC" w:rsidP="00372D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ТЬЮРИНГ-ХАКЕР</w:t>
      </w:r>
    </w:p>
    <w:p w14:paraId="3BC33C3A" w14:textId="45DA3064" w:rsidR="007D36B4" w:rsidRPr="00AD3ED7" w:rsidRDefault="001824F9" w:rsidP="00AD3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Вернувшись из Соединенных Штатов на стажировку в Королевский колледж летом 1938 года, Тьюринг поступил в Правительственную школу кодов и </w:t>
      </w:r>
    </w:p>
    <w:p w14:paraId="60575DDC" w14:textId="2F8264E1" w:rsidR="001824F9" w:rsidRDefault="001824F9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24F9">
        <w:rPr>
          <w:rFonts w:ascii="Times New Roman" w:hAnsi="Times New Roman" w:cs="Times New Roman"/>
          <w:sz w:val="28"/>
          <w:szCs w:val="28"/>
        </w:rPr>
        <w:t xml:space="preserve">шифров, а с началом войны с Германией в сентябре 1939 года переехал в штаб-квартиру </w:t>
      </w:r>
      <w:r w:rsidR="002728BA">
        <w:rPr>
          <w:rFonts w:ascii="Times New Roman" w:hAnsi="Times New Roman" w:cs="Times New Roman"/>
          <w:sz w:val="28"/>
          <w:szCs w:val="28"/>
        </w:rPr>
        <w:t>центра дешифровки</w:t>
      </w:r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-парке,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Бакингемшир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>. Несколькими неделями ранее польское правительство предоставило Великобритании и Франции подробную информацию об успехах Польши в борьбе с "Энигмой", основной шифровальной машиной, используемой немецкими военными для шифрования радиопереговоров. Еще в 1932 году небольшой группе польских математиков-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во главе с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Марианом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Реевским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удалось вычислить внутреннюю схему "Энигмы", а к 1938 году команда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Реевского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разработала машину для взлома кодов, которую они назвали </w:t>
      </w:r>
      <w:r w:rsidR="005C63B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63B9">
        <w:rPr>
          <w:rFonts w:ascii="Times New Roman" w:hAnsi="Times New Roman" w:cs="Times New Roman"/>
          <w:sz w:val="28"/>
          <w:szCs w:val="28"/>
          <w:lang w:val="en-US"/>
        </w:rPr>
        <w:t>Bomb</w:t>
      </w:r>
      <w:r w:rsidR="0063152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5C63B9">
        <w:rPr>
          <w:rFonts w:ascii="Times New Roman" w:hAnsi="Times New Roman" w:cs="Times New Roman"/>
          <w:sz w:val="28"/>
          <w:szCs w:val="28"/>
        </w:rPr>
        <w:t>»</w:t>
      </w:r>
      <w:r w:rsidR="005C63B9" w:rsidRPr="005C63B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 xml:space="preserve">Успех </w:t>
      </w:r>
      <w:r w:rsidR="0063152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152F">
        <w:rPr>
          <w:rFonts w:ascii="Times New Roman" w:hAnsi="Times New Roman" w:cs="Times New Roman"/>
          <w:sz w:val="28"/>
          <w:szCs w:val="28"/>
          <w:lang w:val="en-US"/>
        </w:rPr>
        <w:t>Bomba</w:t>
      </w:r>
      <w:proofErr w:type="spellEnd"/>
      <w:r w:rsidR="0063152F">
        <w:rPr>
          <w:rFonts w:ascii="Times New Roman" w:hAnsi="Times New Roman" w:cs="Times New Roman"/>
          <w:sz w:val="28"/>
          <w:szCs w:val="28"/>
        </w:rPr>
        <w:t>»</w:t>
      </w:r>
      <w:r w:rsidR="0063152F" w:rsidRPr="0063152F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зависел от немецких оперативных процедур, </w:t>
      </w:r>
      <w:r w:rsidR="009224C4">
        <w:rPr>
          <w:rFonts w:ascii="Times New Roman" w:hAnsi="Times New Roman" w:cs="Times New Roman"/>
          <w:sz w:val="28"/>
          <w:szCs w:val="28"/>
        </w:rPr>
        <w:t>но</w:t>
      </w:r>
      <w:r w:rsidRPr="001824F9">
        <w:rPr>
          <w:rFonts w:ascii="Times New Roman" w:hAnsi="Times New Roman" w:cs="Times New Roman"/>
          <w:sz w:val="28"/>
          <w:szCs w:val="28"/>
        </w:rPr>
        <w:t xml:space="preserve"> изменение этих процедур в мае 1940 года сделало </w:t>
      </w:r>
      <w:r w:rsidR="0063152F">
        <w:rPr>
          <w:rFonts w:ascii="Times New Roman" w:hAnsi="Times New Roman" w:cs="Times New Roman"/>
          <w:sz w:val="28"/>
          <w:szCs w:val="28"/>
        </w:rPr>
        <w:t>ее</w:t>
      </w:r>
      <w:r w:rsidRPr="001824F9">
        <w:rPr>
          <w:rFonts w:ascii="Times New Roman" w:hAnsi="Times New Roman" w:cs="Times New Roman"/>
          <w:sz w:val="28"/>
          <w:szCs w:val="28"/>
        </w:rPr>
        <w:t xml:space="preserve"> бесполезной. Осенью 1939 и весной 1940 года Тьюринг и другие разработали похожую, но совершенно иную машину для взлома кодов, известную как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Pr="001824F9">
        <w:rPr>
          <w:rFonts w:ascii="Times New Roman" w:hAnsi="Times New Roman" w:cs="Times New Roman"/>
          <w:sz w:val="28"/>
          <w:szCs w:val="28"/>
        </w:rPr>
        <w:t>. До конца войны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="002A0523">
        <w:rPr>
          <w:rFonts w:ascii="Times New Roman" w:hAnsi="Times New Roman" w:cs="Times New Roman"/>
          <w:sz w:val="28"/>
          <w:szCs w:val="28"/>
        </w:rPr>
        <w:t>«</w:t>
      </w:r>
      <w:r w:rsidR="002A0523">
        <w:rPr>
          <w:rFonts w:ascii="Times New Roman" w:hAnsi="Times New Roman" w:cs="Times New Roman"/>
          <w:sz w:val="28"/>
          <w:szCs w:val="28"/>
          <w:lang w:val="en-US"/>
        </w:rPr>
        <w:t>Bombe</w:t>
      </w:r>
      <w:r w:rsidR="002A0523">
        <w:rPr>
          <w:rFonts w:ascii="Times New Roman" w:hAnsi="Times New Roman" w:cs="Times New Roman"/>
          <w:sz w:val="28"/>
          <w:szCs w:val="28"/>
        </w:rPr>
        <w:t>»</w:t>
      </w:r>
      <w:r w:rsidR="002A0523" w:rsidRPr="002A0523">
        <w:rPr>
          <w:rFonts w:ascii="Times New Roman" w:hAnsi="Times New Roman" w:cs="Times New Roman"/>
          <w:sz w:val="28"/>
          <w:szCs w:val="28"/>
        </w:rPr>
        <w:t xml:space="preserve"> 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поставлял союзникам большое количество военной разведки. К началу 1942 года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криптоаналитики</w:t>
      </w:r>
      <w:proofErr w:type="spellEnd"/>
      <w:r w:rsidRPr="001824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824F9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="002A0523" w:rsidRPr="002A0523">
        <w:rPr>
          <w:rFonts w:ascii="Times New Roman" w:hAnsi="Times New Roman" w:cs="Times New Roman"/>
          <w:sz w:val="28"/>
          <w:szCs w:val="28"/>
        </w:rPr>
        <w:t>-</w:t>
      </w:r>
      <w:r w:rsidRPr="001824F9">
        <w:rPr>
          <w:rFonts w:ascii="Times New Roman" w:hAnsi="Times New Roman" w:cs="Times New Roman"/>
          <w:sz w:val="28"/>
          <w:szCs w:val="28"/>
        </w:rPr>
        <w:t xml:space="preserve">парке ежемесячно расшифровывали около 39 000 перехваченных сообщений, впоследствии эта цифра возросла до более чем 84 000 в месяц </w:t>
      </w:r>
      <w:r w:rsidR="00465B29">
        <w:rPr>
          <w:rFonts w:ascii="Times New Roman" w:hAnsi="Times New Roman" w:cs="Times New Roman"/>
          <w:sz w:val="28"/>
          <w:szCs w:val="28"/>
        </w:rPr>
        <w:t>–</w:t>
      </w:r>
      <w:r w:rsidRPr="001824F9">
        <w:rPr>
          <w:rFonts w:ascii="Times New Roman" w:hAnsi="Times New Roman" w:cs="Times New Roman"/>
          <w:sz w:val="28"/>
          <w:szCs w:val="28"/>
        </w:rPr>
        <w:t xml:space="preserve"> </w:t>
      </w:r>
      <w:r w:rsidR="00465B29">
        <w:rPr>
          <w:rFonts w:ascii="Times New Roman" w:hAnsi="Times New Roman" w:cs="Times New Roman"/>
          <w:sz w:val="28"/>
          <w:szCs w:val="28"/>
        </w:rPr>
        <w:t xml:space="preserve">это </w:t>
      </w:r>
      <w:r w:rsidRPr="001824F9">
        <w:rPr>
          <w:rFonts w:ascii="Times New Roman" w:hAnsi="Times New Roman" w:cs="Times New Roman"/>
          <w:sz w:val="28"/>
          <w:szCs w:val="28"/>
        </w:rPr>
        <w:t>по два сообщения в минуту</w:t>
      </w:r>
      <w:r w:rsidR="00465B29">
        <w:rPr>
          <w:rFonts w:ascii="Times New Roman" w:hAnsi="Times New Roman" w:cs="Times New Roman"/>
          <w:sz w:val="28"/>
          <w:szCs w:val="28"/>
        </w:rPr>
        <w:t xml:space="preserve"> круглосуточно</w:t>
      </w:r>
      <w:r w:rsidRPr="001824F9">
        <w:rPr>
          <w:rFonts w:ascii="Times New Roman" w:hAnsi="Times New Roman" w:cs="Times New Roman"/>
          <w:sz w:val="28"/>
          <w:szCs w:val="28"/>
        </w:rPr>
        <w:t xml:space="preserve">. В 1942 году Тьюринг также разработал первый систематический метод взлома сообщений, зашифрованных сложной немецкой шифровальной машиной, которую британцы назвали </w:t>
      </w:r>
      <w:r w:rsidR="00EE5A96">
        <w:rPr>
          <w:rFonts w:ascii="Times New Roman" w:hAnsi="Times New Roman" w:cs="Times New Roman"/>
          <w:sz w:val="28"/>
          <w:szCs w:val="28"/>
        </w:rPr>
        <w:t>«</w:t>
      </w:r>
      <w:r w:rsidR="00EE5A96">
        <w:rPr>
          <w:rFonts w:ascii="Times New Roman" w:hAnsi="Times New Roman" w:cs="Times New Roman"/>
          <w:sz w:val="28"/>
          <w:szCs w:val="28"/>
          <w:lang w:val="en-US"/>
        </w:rPr>
        <w:t>Tunny</w:t>
      </w:r>
      <w:r w:rsidR="00EE5A96">
        <w:rPr>
          <w:rFonts w:ascii="Times New Roman" w:hAnsi="Times New Roman" w:cs="Times New Roman"/>
          <w:sz w:val="28"/>
          <w:szCs w:val="28"/>
        </w:rPr>
        <w:t>»</w:t>
      </w:r>
      <w:r w:rsidR="00EE5A96" w:rsidRPr="001824F9">
        <w:rPr>
          <w:rFonts w:ascii="Times New Roman" w:hAnsi="Times New Roman" w:cs="Times New Roman"/>
          <w:sz w:val="28"/>
          <w:szCs w:val="28"/>
        </w:rPr>
        <w:t xml:space="preserve">. </w:t>
      </w:r>
      <w:r w:rsidRPr="001824F9">
        <w:rPr>
          <w:rFonts w:ascii="Times New Roman" w:hAnsi="Times New Roman" w:cs="Times New Roman"/>
          <w:sz w:val="28"/>
          <w:szCs w:val="28"/>
        </w:rPr>
        <w:t>В конце войны Тьюринг был произведен в офицеры ордена Британской империи за свою работу по взлому кодов.</w:t>
      </w:r>
    </w:p>
    <w:p w14:paraId="64BE7066" w14:textId="77777777" w:rsidR="002405E8" w:rsidRDefault="002405E8" w:rsidP="008B0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E1F502" w14:textId="7660EE59" w:rsidR="00A933D8" w:rsidRDefault="00AE17B0" w:rsidP="00A9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ТЬЮРИНГ-</w:t>
      </w:r>
      <w:r w:rsidR="00A933D8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4EF36D20" w14:textId="5AB487F5" w:rsidR="00337431" w:rsidRDefault="00CA20CD" w:rsidP="00CA20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 1945 году, после окончания войны, Тьюринг был принят на работу в</w:t>
      </w:r>
    </w:p>
    <w:p w14:paraId="643B006B" w14:textId="6DF8C940" w:rsidR="00337431" w:rsidRPr="00153339" w:rsidRDefault="00153339" w:rsidP="00372D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3506D73" w14:textId="0C70B3F5" w:rsidR="00914633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lastRenderedPageBreak/>
        <w:t>Национальную физическую лабораторию (NPL) в Лондоне для создания электронного компьютера. Его разработк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для автоматического</w:t>
      </w:r>
    </w:p>
    <w:p w14:paraId="342C2CDC" w14:textId="349C7888" w:rsidR="000A4065" w:rsidRDefault="00A933D8" w:rsidP="00240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вычислительного механизма (ACE) был</w:t>
      </w:r>
      <w:r w:rsidR="00914633">
        <w:rPr>
          <w:rFonts w:ascii="Times New Roman" w:hAnsi="Times New Roman" w:cs="Times New Roman"/>
          <w:sz w:val="28"/>
          <w:szCs w:val="28"/>
        </w:rPr>
        <w:t>и</w:t>
      </w:r>
      <w:r w:rsidRPr="00A933D8">
        <w:rPr>
          <w:rFonts w:ascii="Times New Roman" w:hAnsi="Times New Roman" w:cs="Times New Roman"/>
          <w:sz w:val="28"/>
          <w:szCs w:val="28"/>
        </w:rPr>
        <w:t xml:space="preserve"> первой полной спецификацией </w:t>
      </w:r>
    </w:p>
    <w:p w14:paraId="4DCF9A44" w14:textId="322FA6B8" w:rsidR="00A933D8" w:rsidRP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электронного универсального цифрового компьютера с сохраненной программой. Если бы ACE Тьюринга был построен так, как он планировал, он имел бы значительно больше памяти, чем любой из других ранних компьютеров, а также был бы быстрее. Однако его коллеги из NPL сочли разработку слишком сложной, и была построена машина гораздо меньших размеров - пилотная модель ACE (1950).</w:t>
      </w:r>
    </w:p>
    <w:p w14:paraId="34E1C0F4" w14:textId="011E2BB7" w:rsidR="00A933D8" w:rsidRDefault="00A933D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3D8">
        <w:rPr>
          <w:rFonts w:ascii="Times New Roman" w:hAnsi="Times New Roman" w:cs="Times New Roman"/>
          <w:sz w:val="28"/>
          <w:szCs w:val="28"/>
        </w:rPr>
        <w:t>NPL проиграла гонку за создание первого в мире работающего электронного цифрового компьютера с сохраненной программой - эта честь досталась Лаборатории вычислительных машин Королевского общества в Манчестерском университете в июне 1948 года. Обескураженный задержками в</w:t>
      </w:r>
      <w:r w:rsidR="00700349"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NPL, Тьюринг в том же году занял должность заместителя директора Лаборатории вычислительных машин</w:t>
      </w:r>
      <w:r w:rsidR="00700349">
        <w:rPr>
          <w:rFonts w:ascii="Times New Roman" w:hAnsi="Times New Roman" w:cs="Times New Roman"/>
          <w:sz w:val="28"/>
          <w:szCs w:val="28"/>
        </w:rPr>
        <w:t xml:space="preserve"> в Манчестере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(директора </w:t>
      </w:r>
      <w:r w:rsidR="001C053A">
        <w:rPr>
          <w:rFonts w:ascii="Times New Roman" w:hAnsi="Times New Roman" w:cs="Times New Roman"/>
          <w:sz w:val="28"/>
          <w:szCs w:val="28"/>
        </w:rPr>
        <w:t xml:space="preserve">на тот момент </w:t>
      </w:r>
      <w:r w:rsidRPr="00A933D8">
        <w:rPr>
          <w:rFonts w:ascii="Times New Roman" w:hAnsi="Times New Roman" w:cs="Times New Roman"/>
          <w:sz w:val="28"/>
          <w:szCs w:val="28"/>
        </w:rPr>
        <w:t>не было). Его более ранняя теоретическая концепция универсальной машины Тьюринга с самого начала оказала фундаментальное влияние на манчестерский компьютерный проект. После прибытия Тьюринга в Манчестер его основной вклад в развитие компьютера заключался в разработке системы ввода-вывода</w:t>
      </w:r>
      <w:r w:rsidR="006C3196">
        <w:rPr>
          <w:rFonts w:ascii="Times New Roman" w:hAnsi="Times New Roman" w:cs="Times New Roman"/>
          <w:sz w:val="28"/>
          <w:szCs w:val="28"/>
        </w:rPr>
        <w:t xml:space="preserve">, </w:t>
      </w:r>
      <w:r w:rsidRPr="00A933D8">
        <w:rPr>
          <w:rFonts w:ascii="Times New Roman" w:hAnsi="Times New Roman" w:cs="Times New Roman"/>
          <w:sz w:val="28"/>
          <w:szCs w:val="28"/>
        </w:rPr>
        <w:t>с использованием технологи</w:t>
      </w:r>
      <w:r w:rsidR="00700349">
        <w:rPr>
          <w:rFonts w:ascii="Times New Roman" w:hAnsi="Times New Roman" w:cs="Times New Roman"/>
          <w:sz w:val="28"/>
          <w:szCs w:val="28"/>
        </w:rPr>
        <w:t>й</w:t>
      </w:r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Блетчли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Парк</w:t>
      </w:r>
      <w:r w:rsidR="006C3196">
        <w:rPr>
          <w:rFonts w:ascii="Times New Roman" w:hAnsi="Times New Roman" w:cs="Times New Roman"/>
          <w:sz w:val="28"/>
          <w:szCs w:val="28"/>
        </w:rPr>
        <w:t>, а также</w:t>
      </w:r>
      <w:r w:rsidRPr="00A933D8">
        <w:rPr>
          <w:rFonts w:ascii="Times New Roman" w:hAnsi="Times New Roman" w:cs="Times New Roman"/>
          <w:sz w:val="28"/>
          <w:szCs w:val="28"/>
        </w:rPr>
        <w:t xml:space="preserve"> разработке системы программирования. Он также написал первое в мире руководство по программированию, и его система программирования была использована в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D8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A933D8">
        <w:rPr>
          <w:rFonts w:ascii="Times New Roman" w:hAnsi="Times New Roman" w:cs="Times New Roman"/>
          <w:sz w:val="28"/>
          <w:szCs w:val="28"/>
        </w:rPr>
        <w:t xml:space="preserve"> I, первом продаваемом электронном цифровом компьютере (1951).</w:t>
      </w:r>
    </w:p>
    <w:p w14:paraId="3878551B" w14:textId="77777777" w:rsidR="002405E8" w:rsidRDefault="002405E8" w:rsidP="00A933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24B2A" w14:textId="6D887791" w:rsidR="000A4065" w:rsidRPr="000A4065" w:rsidRDefault="00AE17B0" w:rsidP="000A4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НАД ИИ</w:t>
      </w:r>
      <w:proofErr w:type="gramEnd"/>
    </w:p>
    <w:p w14:paraId="138FD9D1" w14:textId="380AEDB2" w:rsidR="002405E8" w:rsidRDefault="000A4065" w:rsidP="001C05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Тьюринг был отцом-основателем искусственного интеллекта и современной когнитивной науки</w:t>
      </w:r>
      <w:r w:rsidR="00967ACC">
        <w:rPr>
          <w:rFonts w:ascii="Times New Roman" w:hAnsi="Times New Roman" w:cs="Times New Roman"/>
          <w:sz w:val="28"/>
          <w:szCs w:val="28"/>
        </w:rPr>
        <w:t>, также</w:t>
      </w:r>
      <w:r w:rsidRPr="000A4065">
        <w:rPr>
          <w:rFonts w:ascii="Times New Roman" w:hAnsi="Times New Roman" w:cs="Times New Roman"/>
          <w:sz w:val="28"/>
          <w:szCs w:val="28"/>
        </w:rPr>
        <w:t xml:space="preserve"> он был ведущим сторонником гипотезы о том, что</w:t>
      </w:r>
    </w:p>
    <w:p w14:paraId="28271383" w14:textId="77777777" w:rsidR="00337431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человеческий мозг в значительной степени является цифровой </w:t>
      </w:r>
    </w:p>
    <w:p w14:paraId="54A1AA7A" w14:textId="45A0A0AF" w:rsidR="00337431" w:rsidRPr="00153339" w:rsidRDefault="00153339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A39E8FE" w14:textId="7E2460C7" w:rsidR="003D6A27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lastRenderedPageBreak/>
        <w:t xml:space="preserve">вычислительной машиной. Он выдвинул теорию о том, что </w:t>
      </w:r>
      <w:proofErr w:type="spellStart"/>
      <w:r w:rsidRPr="000A4065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A4065">
        <w:rPr>
          <w:rFonts w:ascii="Times New Roman" w:hAnsi="Times New Roman" w:cs="Times New Roman"/>
          <w:sz w:val="28"/>
          <w:szCs w:val="28"/>
        </w:rPr>
        <w:t xml:space="preserve"> головного </w:t>
      </w:r>
    </w:p>
    <w:p w14:paraId="1CAAE215" w14:textId="6AAC018F" w:rsidR="001C053A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мозга при рождении является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неорганизованной машиной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, которая</w:t>
      </w:r>
    </w:p>
    <w:p w14:paraId="6DCFA4E1" w14:textId="1330A2EE" w:rsidR="00C60DE6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>обучения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 xml:space="preserve"> становится организованной в </w:t>
      </w:r>
      <w:r w:rsidR="00C60DE6">
        <w:rPr>
          <w:rFonts w:ascii="Times New Roman" w:hAnsi="Times New Roman" w:cs="Times New Roman"/>
          <w:sz w:val="28"/>
          <w:szCs w:val="28"/>
        </w:rPr>
        <w:t>«</w:t>
      </w:r>
      <w:r w:rsidRPr="000A4065">
        <w:rPr>
          <w:rFonts w:ascii="Times New Roman" w:hAnsi="Times New Roman" w:cs="Times New Roman"/>
          <w:sz w:val="28"/>
          <w:szCs w:val="28"/>
        </w:rPr>
        <w:t xml:space="preserve">универсальную </w:t>
      </w:r>
    </w:p>
    <w:p w14:paraId="21D46CD1" w14:textId="04A8F103" w:rsidR="000A4065" w:rsidRDefault="000A4065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4065">
        <w:rPr>
          <w:rFonts w:ascii="Times New Roman" w:hAnsi="Times New Roman" w:cs="Times New Roman"/>
          <w:sz w:val="28"/>
          <w:szCs w:val="28"/>
        </w:rPr>
        <w:t>машину или что-то в этом роде</w:t>
      </w:r>
      <w:r w:rsidR="00C60DE6">
        <w:rPr>
          <w:rFonts w:ascii="Times New Roman" w:hAnsi="Times New Roman" w:cs="Times New Roman"/>
          <w:sz w:val="28"/>
          <w:szCs w:val="28"/>
        </w:rPr>
        <w:t>»</w:t>
      </w:r>
      <w:r w:rsidRPr="000A4065">
        <w:rPr>
          <w:rFonts w:ascii="Times New Roman" w:hAnsi="Times New Roman" w:cs="Times New Roman"/>
          <w:sz w:val="28"/>
          <w:szCs w:val="28"/>
        </w:rPr>
        <w:t>. Тьюринг предложил то, что впоследствии</w:t>
      </w:r>
      <w:r w:rsidR="002405E8">
        <w:rPr>
          <w:rFonts w:ascii="Times New Roman" w:hAnsi="Times New Roman" w:cs="Times New Roman"/>
          <w:sz w:val="28"/>
          <w:szCs w:val="28"/>
        </w:rPr>
        <w:t xml:space="preserve"> </w:t>
      </w:r>
      <w:r w:rsidRPr="000A4065">
        <w:rPr>
          <w:rFonts w:ascii="Times New Roman" w:hAnsi="Times New Roman" w:cs="Times New Roman"/>
          <w:sz w:val="28"/>
          <w:szCs w:val="28"/>
        </w:rPr>
        <w:t>стало известно как тест Тьюринга в качестве критерия того, мыслит ли искусственный компьютер (1950).</w:t>
      </w:r>
    </w:p>
    <w:p w14:paraId="08FBB192" w14:textId="77777777" w:rsidR="002405E8" w:rsidRDefault="002405E8" w:rsidP="000A40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65CCCE" w14:textId="31429678" w:rsidR="00C60DE6" w:rsidRPr="00C60DE6" w:rsidRDefault="00C60DE6" w:rsidP="00C60D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0DE6">
        <w:rPr>
          <w:rFonts w:ascii="Times New Roman" w:hAnsi="Times New Roman" w:cs="Times New Roman"/>
          <w:b/>
          <w:bCs/>
          <w:sz w:val="28"/>
          <w:szCs w:val="28"/>
        </w:rPr>
        <w:t>ПОСЛЕДНИЕ ГОДЫ ЖИЗНИ</w:t>
      </w:r>
    </w:p>
    <w:p w14:paraId="2D248D96" w14:textId="64E44E0C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В марте 1951 года Тьюринг </w:t>
      </w:r>
      <w:r w:rsidR="00513DF5">
        <w:rPr>
          <w:rFonts w:ascii="Times New Roman" w:hAnsi="Times New Roman" w:cs="Times New Roman"/>
          <w:sz w:val="28"/>
          <w:szCs w:val="28"/>
        </w:rPr>
        <w:t>стал членом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Лондонского королевского общества, что было высокой честью, но</w:t>
      </w:r>
      <w:r w:rsidR="004A3C74">
        <w:rPr>
          <w:rFonts w:ascii="Times New Roman" w:hAnsi="Times New Roman" w:cs="Times New Roman"/>
          <w:sz w:val="28"/>
          <w:szCs w:val="28"/>
        </w:rPr>
        <w:t>, несмотря на это,</w:t>
      </w:r>
      <w:r w:rsidRPr="00C60DE6">
        <w:rPr>
          <w:rFonts w:ascii="Times New Roman" w:hAnsi="Times New Roman" w:cs="Times New Roman"/>
          <w:sz w:val="28"/>
          <w:szCs w:val="28"/>
        </w:rPr>
        <w:t xml:space="preserve"> его жизнь вскоре стала очень тяжелой. В марте 1952 года он был признан виновным в </w:t>
      </w:r>
      <w:r w:rsidR="00967AC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грубой непристойности</w:t>
      </w:r>
      <w:r w:rsidR="00967AC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то есть гомосексуальности </w:t>
      </w:r>
      <w:r w:rsidR="00967ACC">
        <w:rPr>
          <w:rFonts w:ascii="Times New Roman" w:hAnsi="Times New Roman" w:cs="Times New Roman"/>
          <w:sz w:val="28"/>
          <w:szCs w:val="28"/>
        </w:rPr>
        <w:t>(</w:t>
      </w:r>
      <w:r w:rsidRPr="00C60DE6">
        <w:rPr>
          <w:rFonts w:ascii="Times New Roman" w:hAnsi="Times New Roman" w:cs="Times New Roman"/>
          <w:sz w:val="28"/>
          <w:szCs w:val="28"/>
        </w:rPr>
        <w:t>преступлении в Великобритании того времени</w:t>
      </w:r>
      <w:r w:rsidR="0036534C">
        <w:rPr>
          <w:rFonts w:ascii="Times New Roman" w:hAnsi="Times New Roman" w:cs="Times New Roman"/>
          <w:sz w:val="28"/>
          <w:szCs w:val="28"/>
        </w:rPr>
        <w:t>)</w:t>
      </w:r>
      <w:r w:rsidRPr="00C60DE6">
        <w:rPr>
          <w:rFonts w:ascii="Times New Roman" w:hAnsi="Times New Roman" w:cs="Times New Roman"/>
          <w:sz w:val="28"/>
          <w:szCs w:val="28"/>
        </w:rPr>
        <w:t xml:space="preserve"> и приговорен к 12 месяцам гормональной </w:t>
      </w:r>
      <w:r w:rsidR="0036534C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терапии</w:t>
      </w:r>
      <w:r w:rsidR="0036534C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. Теперь, имея судимость, он никогда больше не сможет работать в Штаб</w:t>
      </w:r>
      <w:r w:rsidR="0036534C">
        <w:rPr>
          <w:rFonts w:ascii="Times New Roman" w:hAnsi="Times New Roman" w:cs="Times New Roman"/>
          <w:sz w:val="28"/>
          <w:szCs w:val="28"/>
        </w:rPr>
        <w:t>-</w:t>
      </w:r>
      <w:r w:rsidRPr="00C60DE6">
        <w:rPr>
          <w:rFonts w:ascii="Times New Roman" w:hAnsi="Times New Roman" w:cs="Times New Roman"/>
          <w:sz w:val="28"/>
          <w:szCs w:val="28"/>
        </w:rPr>
        <w:t>квартире правительственной связи (GCHQ), послевоенн</w:t>
      </w:r>
      <w:r w:rsidR="0036534C">
        <w:rPr>
          <w:rFonts w:ascii="Times New Roman" w:hAnsi="Times New Roman" w:cs="Times New Roman"/>
          <w:sz w:val="28"/>
          <w:szCs w:val="28"/>
        </w:rPr>
        <w:t>ом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центр</w:t>
      </w:r>
      <w:r w:rsidR="0036534C">
        <w:rPr>
          <w:rFonts w:ascii="Times New Roman" w:hAnsi="Times New Roman" w:cs="Times New Roman"/>
          <w:sz w:val="28"/>
          <w:szCs w:val="28"/>
        </w:rPr>
        <w:t>е</w:t>
      </w:r>
      <w:r w:rsidRPr="00C60DE6">
        <w:rPr>
          <w:rFonts w:ascii="Times New Roman" w:hAnsi="Times New Roman" w:cs="Times New Roman"/>
          <w:sz w:val="28"/>
          <w:szCs w:val="28"/>
        </w:rPr>
        <w:t xml:space="preserve"> взлома кодов британского правительства.</w:t>
      </w:r>
    </w:p>
    <w:p w14:paraId="5CA61D6D" w14:textId="77777777" w:rsidR="00513DF5" w:rsidRPr="00C60DE6" w:rsidRDefault="00513DF5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8841D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Остаток своей короткой карьеры Тьюринг провел в Манчестере, где в мае 1953 года его назначили в специально созданную читательскую аудиторию по теории вычислений. С 1951 года Тьюринг работал над тем, что сейчас известно как искусственная жизнь. В 1952 году он опубликовал “Химическую основу морфогенеза”, описывающую аспекты его исследований по развитию формы и рисунка в живых организмах. Тьюринг использовал манчестерский компьютер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Ferranti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DE6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C60DE6">
        <w:rPr>
          <w:rFonts w:ascii="Times New Roman" w:hAnsi="Times New Roman" w:cs="Times New Roman"/>
          <w:sz w:val="28"/>
          <w:szCs w:val="28"/>
        </w:rPr>
        <w:t xml:space="preserve"> I для моделирования своего гипотетического химического механизма формирования анатомической структуры у животных и растений.</w:t>
      </w:r>
    </w:p>
    <w:p w14:paraId="79496522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146B17" w14:textId="77777777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В разгар этой новаторской работы Тьюринг был обнаружен мертвым в своей постели, отравленны</w:t>
      </w:r>
      <w:r w:rsidR="00027A54">
        <w:rPr>
          <w:rFonts w:ascii="Times New Roman" w:hAnsi="Times New Roman" w:cs="Times New Roman"/>
          <w:sz w:val="28"/>
          <w:szCs w:val="28"/>
        </w:rPr>
        <w:t>й</w:t>
      </w:r>
      <w:r w:rsidRPr="00C60DE6">
        <w:rPr>
          <w:rFonts w:ascii="Times New Roman" w:hAnsi="Times New Roman" w:cs="Times New Roman"/>
          <w:sz w:val="28"/>
          <w:szCs w:val="28"/>
        </w:rPr>
        <w:t xml:space="preserve"> цианидом. Официальным вердиктом было </w:t>
      </w:r>
    </w:p>
    <w:p w14:paraId="29A27699" w14:textId="660DE757" w:rsidR="00337431" w:rsidRPr="00153339" w:rsidRDefault="00153339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F923ADF" w14:textId="6D5D26B2" w:rsidR="00337431" w:rsidRDefault="00C60DE6" w:rsidP="00337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lastRenderedPageBreak/>
        <w:t xml:space="preserve">самоубийство, но на следствии 1954 года мотив не был установлен. Его </w:t>
      </w:r>
    </w:p>
    <w:p w14:paraId="7F01CD4E" w14:textId="7159869C" w:rsidR="00027A54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смерть часто приписывают гормональному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лечению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>, которое он получил</w:t>
      </w:r>
    </w:p>
    <w:p w14:paraId="0FB9BD32" w14:textId="0D2FC0F0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>от властей после суда над ним за то, что он гей. Тем не менее, он умер более чем через год после окончания приема гормонов, и, в любом случае, неунывающий Тьюринг перен</w:t>
      </w:r>
      <w:r w:rsidR="00B25EF6">
        <w:rPr>
          <w:rFonts w:ascii="Times New Roman" w:hAnsi="Times New Roman" w:cs="Times New Roman"/>
          <w:sz w:val="28"/>
          <w:szCs w:val="28"/>
        </w:rPr>
        <w:t>осил</w:t>
      </w:r>
      <w:r w:rsidRPr="00C60DE6">
        <w:rPr>
          <w:rFonts w:ascii="Times New Roman" w:hAnsi="Times New Roman" w:cs="Times New Roman"/>
          <w:sz w:val="28"/>
          <w:szCs w:val="28"/>
        </w:rPr>
        <w:t xml:space="preserve"> эт</w:t>
      </w:r>
      <w:r w:rsidR="00B25EF6">
        <w:rPr>
          <w:rFonts w:ascii="Times New Roman" w:hAnsi="Times New Roman" w:cs="Times New Roman"/>
          <w:sz w:val="28"/>
          <w:szCs w:val="28"/>
        </w:rPr>
        <w:t>и трудности</w:t>
      </w:r>
      <w:r w:rsidRPr="00C60DE6">
        <w:rPr>
          <w:rFonts w:ascii="Times New Roman" w:hAnsi="Times New Roman" w:cs="Times New Roman"/>
          <w:sz w:val="28"/>
          <w:szCs w:val="28"/>
        </w:rPr>
        <w:t xml:space="preserve"> с </w:t>
      </w:r>
      <w:r w:rsidR="00372665">
        <w:rPr>
          <w:rFonts w:ascii="Times New Roman" w:hAnsi="Times New Roman" w:cs="Times New Roman"/>
          <w:sz w:val="28"/>
          <w:szCs w:val="28"/>
        </w:rPr>
        <w:t>«</w:t>
      </w:r>
      <w:r w:rsidR="00372665" w:rsidRPr="00C60DE6">
        <w:rPr>
          <w:rFonts w:ascii="Times New Roman" w:hAnsi="Times New Roman" w:cs="Times New Roman"/>
          <w:sz w:val="28"/>
          <w:szCs w:val="28"/>
        </w:rPr>
        <w:t>веселой стойкостью</w:t>
      </w:r>
      <w:r w:rsidR="00372665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, </w:t>
      </w:r>
      <w:r w:rsidR="00372665">
        <w:rPr>
          <w:rFonts w:ascii="Times New Roman" w:hAnsi="Times New Roman" w:cs="Times New Roman"/>
          <w:sz w:val="28"/>
          <w:szCs w:val="28"/>
        </w:rPr>
        <w:t>так говорил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его близкий друг Питер Хилтон</w:t>
      </w:r>
      <w:r w:rsidR="00372665">
        <w:rPr>
          <w:rFonts w:ascii="Times New Roman" w:hAnsi="Times New Roman" w:cs="Times New Roman"/>
          <w:sz w:val="28"/>
          <w:szCs w:val="28"/>
        </w:rPr>
        <w:t xml:space="preserve">. </w:t>
      </w:r>
      <w:r w:rsidRPr="00C60DE6">
        <w:rPr>
          <w:rFonts w:ascii="Times New Roman" w:hAnsi="Times New Roman" w:cs="Times New Roman"/>
          <w:sz w:val="28"/>
          <w:szCs w:val="28"/>
        </w:rPr>
        <w:t>Кроме того, судя по протоколам дознания, не было представлено никаких доказательств, указывающих на то, что Тьюринг намеревался покончить с собой, или на то, что его душевное равновесие было нарушено</w:t>
      </w:r>
      <w:r w:rsidR="00372665">
        <w:rPr>
          <w:rFonts w:ascii="Times New Roman" w:hAnsi="Times New Roman" w:cs="Times New Roman"/>
          <w:sz w:val="28"/>
          <w:szCs w:val="28"/>
        </w:rPr>
        <w:t xml:space="preserve">. </w:t>
      </w:r>
      <w:r w:rsidRPr="00C60DE6">
        <w:rPr>
          <w:rFonts w:ascii="Times New Roman" w:hAnsi="Times New Roman" w:cs="Times New Roman"/>
          <w:sz w:val="28"/>
          <w:szCs w:val="28"/>
        </w:rPr>
        <w:t xml:space="preserve">На самом деле, его психическое состояние, по-видимому, в то время было ничем не примечательным. Хотя самоубийство исключать нельзя, также возможно, что его смерть была просто несчастным случаем, результатом того, что он вдохнул пары цианида во время эксперимента в </w:t>
      </w:r>
      <w:r w:rsidR="005B2A9F">
        <w:rPr>
          <w:rFonts w:ascii="Times New Roman" w:hAnsi="Times New Roman" w:cs="Times New Roman"/>
          <w:sz w:val="28"/>
          <w:szCs w:val="28"/>
        </w:rPr>
        <w:t xml:space="preserve">своей </w:t>
      </w:r>
      <w:r w:rsidRPr="00C60DE6">
        <w:rPr>
          <w:rFonts w:ascii="Times New Roman" w:hAnsi="Times New Roman" w:cs="Times New Roman"/>
          <w:sz w:val="28"/>
          <w:szCs w:val="28"/>
        </w:rPr>
        <w:t>крошечной лаборатории, примыкающей к его спальне. Нельзя полностью исключить и убийство со стороны секретных служб, учитывая, что Тьюринг так много знал о криптоанализе в то время, когда гомосексуалисты рассматривались как угроза национальной безопасности.</w:t>
      </w:r>
    </w:p>
    <w:p w14:paraId="639BD3BF" w14:textId="77777777" w:rsidR="00C60DE6" w:rsidRP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280553" w14:textId="606BC95A" w:rsidR="00C60DE6" w:rsidRDefault="00C60DE6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DE6">
        <w:rPr>
          <w:rFonts w:ascii="Times New Roman" w:hAnsi="Times New Roman" w:cs="Times New Roman"/>
          <w:sz w:val="28"/>
          <w:szCs w:val="28"/>
        </w:rPr>
        <w:t xml:space="preserve">К началу 21 века </w:t>
      </w:r>
      <w:r w:rsidR="0034363E">
        <w:rPr>
          <w:rFonts w:ascii="Times New Roman" w:hAnsi="Times New Roman" w:cs="Times New Roman"/>
          <w:sz w:val="28"/>
          <w:szCs w:val="28"/>
        </w:rPr>
        <w:t xml:space="preserve">факт </w:t>
      </w:r>
      <w:r w:rsidRPr="00C60DE6">
        <w:rPr>
          <w:rFonts w:ascii="Times New Roman" w:hAnsi="Times New Roman" w:cs="Times New Roman"/>
          <w:sz w:val="28"/>
          <w:szCs w:val="28"/>
        </w:rPr>
        <w:t>преследовани</w:t>
      </w:r>
      <w:r w:rsidR="0034363E">
        <w:rPr>
          <w:rFonts w:ascii="Times New Roman" w:hAnsi="Times New Roman" w:cs="Times New Roman"/>
          <w:sz w:val="28"/>
          <w:szCs w:val="28"/>
        </w:rPr>
        <w:t>я</w:t>
      </w:r>
      <w:r w:rsidRPr="00C60DE6">
        <w:rPr>
          <w:rFonts w:ascii="Times New Roman" w:hAnsi="Times New Roman" w:cs="Times New Roman"/>
          <w:sz w:val="28"/>
          <w:szCs w:val="28"/>
        </w:rPr>
        <w:t xml:space="preserve"> Тьюринга за то, что он был геем, стал </w:t>
      </w:r>
      <w:r w:rsidR="0034363E">
        <w:rPr>
          <w:rFonts w:ascii="Times New Roman" w:hAnsi="Times New Roman" w:cs="Times New Roman"/>
          <w:sz w:val="28"/>
          <w:szCs w:val="28"/>
        </w:rPr>
        <w:t>общеизвестным</w:t>
      </w:r>
      <w:r w:rsidRPr="00C60DE6">
        <w:rPr>
          <w:rFonts w:ascii="Times New Roman" w:hAnsi="Times New Roman" w:cs="Times New Roman"/>
          <w:sz w:val="28"/>
          <w:szCs w:val="28"/>
        </w:rPr>
        <w:t xml:space="preserve">. В 2009 году премьер-министр Великобритании Гордон Браун, выступая от имени британского правительства, публично извинился за </w:t>
      </w:r>
      <w:r w:rsidR="00E74506">
        <w:rPr>
          <w:rFonts w:ascii="Times New Roman" w:hAnsi="Times New Roman" w:cs="Times New Roman"/>
          <w:sz w:val="28"/>
          <w:szCs w:val="28"/>
        </w:rPr>
        <w:t>«</w:t>
      </w:r>
      <w:r w:rsidRPr="00C60DE6">
        <w:rPr>
          <w:rFonts w:ascii="Times New Roman" w:hAnsi="Times New Roman" w:cs="Times New Roman"/>
          <w:sz w:val="28"/>
          <w:szCs w:val="28"/>
        </w:rPr>
        <w:t>совершенно несправедливое</w:t>
      </w:r>
      <w:r w:rsidR="00E74506">
        <w:rPr>
          <w:rFonts w:ascii="Times New Roman" w:hAnsi="Times New Roman" w:cs="Times New Roman"/>
          <w:sz w:val="28"/>
          <w:szCs w:val="28"/>
        </w:rPr>
        <w:t>»</w:t>
      </w:r>
      <w:r w:rsidRPr="00C60DE6">
        <w:rPr>
          <w:rFonts w:ascii="Times New Roman" w:hAnsi="Times New Roman" w:cs="Times New Roman"/>
          <w:sz w:val="28"/>
          <w:szCs w:val="28"/>
        </w:rPr>
        <w:t xml:space="preserve"> обращение с Тьюрингом. Четыре года спустя королева Елизавета II даровала Тьюрингу королевское помилование.</w:t>
      </w:r>
    </w:p>
    <w:p w14:paraId="2188A8FF" w14:textId="12C7FF9A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7CEE" w14:textId="70B682F6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CB02AB" w14:textId="1B3211CC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7102" w14:textId="65B958E1" w:rsidR="00AD3ED7" w:rsidRDefault="00AD3ED7" w:rsidP="00C60D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27B21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76952" w14:textId="77777777" w:rsidR="003D6A27" w:rsidRDefault="003D6A27" w:rsidP="0057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22271" w14:textId="77777777" w:rsidR="005B2A9F" w:rsidRDefault="005B2A9F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80ECEC" w14:textId="0AB505AE" w:rsidR="00AD3ED7" w:rsidRPr="00153339" w:rsidRDefault="0057778B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5333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AEAFB70" w14:textId="6BB6C8C2" w:rsidR="00300896" w:rsidRDefault="00171DD2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40BD00" w14:textId="4A5779C3" w:rsidR="00171DD2" w:rsidRPr="00171DD2" w:rsidRDefault="00171DD2" w:rsidP="00171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фигура Алана Тьюринга является крайне важной для развития </w:t>
      </w:r>
      <w:r w:rsidR="00423AC1">
        <w:rPr>
          <w:rFonts w:ascii="Times New Roman" w:hAnsi="Times New Roman" w:cs="Times New Roman"/>
          <w:sz w:val="28"/>
          <w:szCs w:val="28"/>
        </w:rPr>
        <w:t xml:space="preserve">очень большого количества разделов </w:t>
      </w:r>
      <w:r w:rsidR="0034363E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423AC1">
        <w:rPr>
          <w:rFonts w:ascii="Times New Roman" w:hAnsi="Times New Roman" w:cs="Times New Roman"/>
          <w:sz w:val="28"/>
          <w:szCs w:val="28"/>
        </w:rPr>
        <w:t>науки</w:t>
      </w:r>
      <w:r w:rsidR="00AF5591">
        <w:rPr>
          <w:rFonts w:ascii="Times New Roman" w:hAnsi="Times New Roman" w:cs="Times New Roman"/>
          <w:sz w:val="28"/>
          <w:szCs w:val="28"/>
        </w:rPr>
        <w:t xml:space="preserve">: от искусственного интеллекта до шифрования. Большинство школьников, да и просто слабо знакомых с информатикой людей при </w:t>
      </w:r>
      <w:r w:rsidR="00D32A3C">
        <w:rPr>
          <w:rFonts w:ascii="Times New Roman" w:hAnsi="Times New Roman" w:cs="Times New Roman"/>
          <w:sz w:val="28"/>
          <w:szCs w:val="28"/>
        </w:rPr>
        <w:t xml:space="preserve">упоминании его фамилии могут </w:t>
      </w:r>
      <w:r w:rsidR="00301721">
        <w:rPr>
          <w:rFonts w:ascii="Times New Roman" w:hAnsi="Times New Roman" w:cs="Times New Roman"/>
          <w:sz w:val="28"/>
          <w:szCs w:val="28"/>
        </w:rPr>
        <w:t>вспомнить</w:t>
      </w:r>
      <w:r w:rsidR="00D32A3C">
        <w:rPr>
          <w:rFonts w:ascii="Times New Roman" w:hAnsi="Times New Roman" w:cs="Times New Roman"/>
          <w:sz w:val="28"/>
          <w:szCs w:val="28"/>
        </w:rPr>
        <w:t xml:space="preserve"> лишь машину Тьюринга, ну или его участие в работе по расшифровке «Энигмы», однако на самом деле его фигура </w:t>
      </w:r>
      <w:r w:rsidR="001C4518">
        <w:rPr>
          <w:rFonts w:ascii="Times New Roman" w:hAnsi="Times New Roman" w:cs="Times New Roman"/>
          <w:sz w:val="28"/>
          <w:szCs w:val="28"/>
        </w:rPr>
        <w:t>представляет</w:t>
      </w:r>
      <w:r w:rsidR="00D32A3C">
        <w:rPr>
          <w:rFonts w:ascii="Times New Roman" w:hAnsi="Times New Roman" w:cs="Times New Roman"/>
          <w:sz w:val="28"/>
          <w:szCs w:val="28"/>
        </w:rPr>
        <w:t xml:space="preserve"> </w:t>
      </w:r>
      <w:r w:rsidR="001C4518">
        <w:rPr>
          <w:rFonts w:ascii="Times New Roman" w:hAnsi="Times New Roman" w:cs="Times New Roman"/>
          <w:sz w:val="28"/>
          <w:szCs w:val="28"/>
        </w:rPr>
        <w:t>собой</w:t>
      </w:r>
      <w:r w:rsidR="00D32A3C">
        <w:rPr>
          <w:rFonts w:ascii="Times New Roman" w:hAnsi="Times New Roman" w:cs="Times New Roman"/>
          <w:sz w:val="28"/>
          <w:szCs w:val="28"/>
        </w:rPr>
        <w:t xml:space="preserve"> эпохальную </w:t>
      </w:r>
      <w:r w:rsidR="001C4518">
        <w:rPr>
          <w:rFonts w:ascii="Times New Roman" w:hAnsi="Times New Roman" w:cs="Times New Roman"/>
          <w:sz w:val="28"/>
          <w:szCs w:val="28"/>
        </w:rPr>
        <w:t xml:space="preserve">значимость для </w:t>
      </w:r>
      <w:r w:rsidR="00F95C41">
        <w:rPr>
          <w:rFonts w:ascii="Times New Roman" w:hAnsi="Times New Roman" w:cs="Times New Roman"/>
          <w:sz w:val="28"/>
          <w:szCs w:val="28"/>
        </w:rPr>
        <w:t xml:space="preserve">как для </w:t>
      </w:r>
      <w:r w:rsidR="001C4518">
        <w:rPr>
          <w:rFonts w:ascii="Times New Roman" w:hAnsi="Times New Roman" w:cs="Times New Roman"/>
          <w:sz w:val="28"/>
          <w:szCs w:val="28"/>
        </w:rPr>
        <w:t>всего научного</w:t>
      </w:r>
      <w:r w:rsidR="00F95C41">
        <w:rPr>
          <w:rFonts w:ascii="Times New Roman" w:hAnsi="Times New Roman" w:cs="Times New Roman"/>
          <w:sz w:val="28"/>
          <w:szCs w:val="28"/>
        </w:rPr>
        <w:t>, так и обычного, нашего с вами, обывательского</w:t>
      </w:r>
      <w:r w:rsidR="001C4518">
        <w:rPr>
          <w:rFonts w:ascii="Times New Roman" w:hAnsi="Times New Roman" w:cs="Times New Roman"/>
          <w:sz w:val="28"/>
          <w:szCs w:val="28"/>
        </w:rPr>
        <w:t xml:space="preserve"> мира</w:t>
      </w:r>
      <w:r w:rsidR="00F95C41">
        <w:rPr>
          <w:rFonts w:ascii="Times New Roman" w:hAnsi="Times New Roman" w:cs="Times New Roman"/>
          <w:sz w:val="28"/>
          <w:szCs w:val="28"/>
        </w:rPr>
        <w:t>.</w:t>
      </w:r>
    </w:p>
    <w:p w14:paraId="2028FE1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7FA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F29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CA120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616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8BB4A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DDB6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14B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16E5C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BCB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4A19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12449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35D25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98BC4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082B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39792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93D7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D42B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BE4FD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A3A7E" w14:textId="77777777" w:rsidR="00300896" w:rsidRDefault="00300896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0B4A0" w14:textId="04950888" w:rsidR="00300896" w:rsidRPr="00153339" w:rsidRDefault="00300896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00896">
        <w:rPr>
          <w:rFonts w:ascii="Times New Roman" w:hAnsi="Times New Roman" w:cs="Times New Roman"/>
          <w:sz w:val="28"/>
          <w:szCs w:val="28"/>
        </w:rPr>
        <w:t>1</w:t>
      </w:r>
      <w:r w:rsidR="0015333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4C61A9C" w14:textId="4E27D484" w:rsidR="0057778B" w:rsidRDefault="0057778B" w:rsidP="005777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7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ИНФОРМАЦИИ</w:t>
      </w:r>
    </w:p>
    <w:p w14:paraId="26244728" w14:textId="4C32C1D3" w:rsidR="0057778B" w:rsidRPr="00740561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778B">
        <w:rPr>
          <w:rFonts w:ascii="Times New Roman" w:hAnsi="Times New Roman" w:cs="Times New Roman"/>
          <w:sz w:val="28"/>
          <w:szCs w:val="28"/>
        </w:rPr>
        <w:t>1)</w:t>
      </w:r>
      <w:r w:rsidRPr="0057778B">
        <w:t xml:space="preserve"> </w:t>
      </w:r>
      <w:hyperlink r:id="rId6" w:history="1">
        <w:r w:rsidR="00740561" w:rsidRPr="007405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https://www.britannica.com/biography/Alan-Turing/Computer-designer</w:t>
        </w:r>
      </w:hyperlink>
      <w:r w:rsidR="00740561" w:rsidRPr="00740561">
        <w:rPr>
          <w:rFonts w:ascii="Times New Roman" w:hAnsi="Times New Roman" w:cs="Times New Roman"/>
          <w:sz w:val="28"/>
          <w:szCs w:val="28"/>
        </w:rPr>
        <w:t xml:space="preserve"> [20.01.23]</w:t>
      </w:r>
    </w:p>
    <w:p w14:paraId="0B0E55FE" w14:textId="55DA0990" w:rsidR="0057778B" w:rsidRPr="00740561" w:rsidRDefault="0057778B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1">
        <w:rPr>
          <w:rFonts w:ascii="Times New Roman" w:hAnsi="Times New Roman" w:cs="Times New Roman"/>
          <w:sz w:val="28"/>
          <w:szCs w:val="28"/>
        </w:rPr>
        <w:t>2)</w:t>
      </w:r>
      <w:r w:rsidR="009A1022" w:rsidRPr="00740561">
        <w:t xml:space="preserve"> </w:t>
      </w:r>
      <w:hyperlink r:id="rId7" w:history="1">
        <w:r w:rsidR="00457D17" w:rsidRPr="007405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https://www.osp.ru/pcworld/2004/07/168355</w:t>
        </w:r>
      </w:hyperlink>
      <w:r w:rsidR="00740561" w:rsidRPr="007405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740561" w:rsidRPr="00740561">
        <w:rPr>
          <w:rFonts w:ascii="Times New Roman" w:hAnsi="Times New Roman" w:cs="Times New Roman"/>
          <w:sz w:val="28"/>
          <w:szCs w:val="28"/>
        </w:rPr>
        <w:t>[20.01.23]</w:t>
      </w:r>
    </w:p>
    <w:p w14:paraId="50E439C9" w14:textId="1BAD43C0" w:rsidR="00457D17" w:rsidRPr="00740561" w:rsidRDefault="004130CA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1">
        <w:rPr>
          <w:rFonts w:ascii="Times New Roman" w:hAnsi="Times New Roman" w:cs="Times New Roman"/>
          <w:sz w:val="28"/>
          <w:szCs w:val="28"/>
        </w:rPr>
        <w:t>3)</w:t>
      </w:r>
      <w:r w:rsidRPr="00740561">
        <w:t xml:space="preserve"> </w:t>
      </w:r>
      <w:hyperlink r:id="rId8" w:history="1">
        <w:r w:rsidR="00740561" w:rsidRPr="007405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https://bigenc.ru/mathematics/text/4212813</w:t>
        </w:r>
      </w:hyperlink>
      <w:r w:rsidR="00740561" w:rsidRPr="00740561">
        <w:rPr>
          <w:rFonts w:ascii="Times New Roman" w:hAnsi="Times New Roman" w:cs="Times New Roman"/>
          <w:sz w:val="28"/>
          <w:szCs w:val="28"/>
        </w:rPr>
        <w:t xml:space="preserve"> </w:t>
      </w:r>
      <w:r w:rsidR="00740561" w:rsidRPr="00740561">
        <w:rPr>
          <w:rFonts w:ascii="Times New Roman" w:hAnsi="Times New Roman" w:cs="Times New Roman"/>
          <w:sz w:val="28"/>
          <w:szCs w:val="28"/>
        </w:rPr>
        <w:t>[20.01.23]</w:t>
      </w:r>
    </w:p>
    <w:p w14:paraId="55BD8448" w14:textId="6288AB1A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18E255" w14:textId="45AFA1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C84F48" w14:textId="089685FB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9E9560" w14:textId="0BD5374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66980" w14:textId="29FA0AA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5027" w14:textId="144ADDC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2C0892" w14:textId="0F518FA0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FA4A6" w14:textId="585C3EA2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BADE2" w14:textId="37AA998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D1D05A" w14:textId="5A32D88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95F9F" w14:textId="5BC659E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732E82" w14:textId="54CC114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FF21D" w14:textId="65B81F2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FBBC3" w14:textId="1C230235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60FB" w14:textId="704D39B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C656B" w14:textId="39BB9369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FF4E" w14:textId="2FD93D36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0E0D6B" w14:textId="0225A2A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EBAC2" w14:textId="13AFA49C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4AB017" w14:textId="50523DC4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18791E" w14:textId="0BEB69D7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80CFC" w14:textId="2426FC03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9EB81D" w14:textId="1209ECC8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D69A2" w14:textId="605A2F6F" w:rsidR="00457D17" w:rsidRDefault="00457D17" w:rsidP="005777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DAAF61" w14:textId="26871852" w:rsidR="00457D17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EE3AE7" w14:textId="55FB8DFD" w:rsidR="00457D17" w:rsidRPr="00153339" w:rsidRDefault="00457D17" w:rsidP="00AE17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5333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457D17" w:rsidRPr="0015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3E9C8" w14:textId="77777777" w:rsidR="00B143EC" w:rsidRDefault="00B143EC" w:rsidP="006F6FF7">
      <w:pPr>
        <w:spacing w:after="0" w:line="240" w:lineRule="auto"/>
      </w:pPr>
      <w:r>
        <w:separator/>
      </w:r>
    </w:p>
  </w:endnote>
  <w:endnote w:type="continuationSeparator" w:id="0">
    <w:p w14:paraId="5043D9B9" w14:textId="77777777" w:rsidR="00B143EC" w:rsidRDefault="00B143EC" w:rsidP="006F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3644D" w14:textId="77777777" w:rsidR="00B143EC" w:rsidRDefault="00B143EC" w:rsidP="006F6FF7">
      <w:pPr>
        <w:spacing w:after="0" w:line="240" w:lineRule="auto"/>
      </w:pPr>
      <w:r>
        <w:separator/>
      </w:r>
    </w:p>
  </w:footnote>
  <w:footnote w:type="continuationSeparator" w:id="0">
    <w:p w14:paraId="3174E33C" w14:textId="77777777" w:rsidR="00B143EC" w:rsidRDefault="00B143EC" w:rsidP="006F6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drawingGridHorizontalSpacing w:val="28"/>
  <w:drawingGridVerticalSpacing w:val="2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027A54"/>
    <w:rsid w:val="000A4065"/>
    <w:rsid w:val="00153339"/>
    <w:rsid w:val="00171DD2"/>
    <w:rsid w:val="001814CB"/>
    <w:rsid w:val="001824F9"/>
    <w:rsid w:val="001A19CA"/>
    <w:rsid w:val="001C053A"/>
    <w:rsid w:val="001C4518"/>
    <w:rsid w:val="0023452D"/>
    <w:rsid w:val="002405E8"/>
    <w:rsid w:val="002728BA"/>
    <w:rsid w:val="002A0523"/>
    <w:rsid w:val="00300896"/>
    <w:rsid w:val="00301721"/>
    <w:rsid w:val="00337431"/>
    <w:rsid w:val="0034363E"/>
    <w:rsid w:val="00344936"/>
    <w:rsid w:val="0036534C"/>
    <w:rsid w:val="00372665"/>
    <w:rsid w:val="00372DFC"/>
    <w:rsid w:val="003D6A27"/>
    <w:rsid w:val="00403891"/>
    <w:rsid w:val="004130CA"/>
    <w:rsid w:val="00423AC1"/>
    <w:rsid w:val="00442EF7"/>
    <w:rsid w:val="00457D17"/>
    <w:rsid w:val="00465B29"/>
    <w:rsid w:val="00495F47"/>
    <w:rsid w:val="004A3C74"/>
    <w:rsid w:val="00513DF5"/>
    <w:rsid w:val="0057778B"/>
    <w:rsid w:val="005A68AF"/>
    <w:rsid w:val="005B1254"/>
    <w:rsid w:val="005B2A9F"/>
    <w:rsid w:val="005B77A0"/>
    <w:rsid w:val="005C198E"/>
    <w:rsid w:val="005C63B9"/>
    <w:rsid w:val="0063152F"/>
    <w:rsid w:val="006415D0"/>
    <w:rsid w:val="006741AA"/>
    <w:rsid w:val="006C3196"/>
    <w:rsid w:val="006F6FF7"/>
    <w:rsid w:val="00700349"/>
    <w:rsid w:val="00740561"/>
    <w:rsid w:val="007C5804"/>
    <w:rsid w:val="007D36B4"/>
    <w:rsid w:val="008723A0"/>
    <w:rsid w:val="00874B2D"/>
    <w:rsid w:val="008829B7"/>
    <w:rsid w:val="008868AB"/>
    <w:rsid w:val="008B0A3B"/>
    <w:rsid w:val="00914633"/>
    <w:rsid w:val="009224C4"/>
    <w:rsid w:val="00967ACC"/>
    <w:rsid w:val="009833D1"/>
    <w:rsid w:val="00991AF2"/>
    <w:rsid w:val="009A1022"/>
    <w:rsid w:val="009E2B68"/>
    <w:rsid w:val="00A12517"/>
    <w:rsid w:val="00A340F0"/>
    <w:rsid w:val="00A933D8"/>
    <w:rsid w:val="00AD3ED7"/>
    <w:rsid w:val="00AE17B0"/>
    <w:rsid w:val="00AF5591"/>
    <w:rsid w:val="00B143EC"/>
    <w:rsid w:val="00B25EF6"/>
    <w:rsid w:val="00B53AA8"/>
    <w:rsid w:val="00B847BB"/>
    <w:rsid w:val="00B91D04"/>
    <w:rsid w:val="00BA1551"/>
    <w:rsid w:val="00BC3811"/>
    <w:rsid w:val="00BC7D1B"/>
    <w:rsid w:val="00C37526"/>
    <w:rsid w:val="00C459D7"/>
    <w:rsid w:val="00C47B74"/>
    <w:rsid w:val="00C60DE6"/>
    <w:rsid w:val="00C8555D"/>
    <w:rsid w:val="00CA20CD"/>
    <w:rsid w:val="00CC38C9"/>
    <w:rsid w:val="00D32A3C"/>
    <w:rsid w:val="00D65123"/>
    <w:rsid w:val="00E74506"/>
    <w:rsid w:val="00E92F46"/>
    <w:rsid w:val="00EE5A96"/>
    <w:rsid w:val="00F95C41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D1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9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F6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FF7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F6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6F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2139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mathematics/text/42128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sp.ru/pcworld/2004/07/1683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biography/Alan-Turing/Computer-design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11</cp:revision>
  <cp:lastPrinted>2023-01-21T15:59:00Z</cp:lastPrinted>
  <dcterms:created xsi:type="dcterms:W3CDTF">2023-01-09T20:07:00Z</dcterms:created>
  <dcterms:modified xsi:type="dcterms:W3CDTF">2023-01-24T21:58:00Z</dcterms:modified>
</cp:coreProperties>
</file>