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:rsidR="00C52A07" w:rsidRDefault="00C52A07" w:rsidP="00C52A07">
      <w:pPr>
        <w:pStyle w:val="Standard"/>
        <w:rPr>
          <w:rFonts w:hint="eastAsia"/>
        </w:rPr>
      </w:pPr>
    </w:p>
    <w:p w:rsidR="00C52A07" w:rsidRDefault="00C52A07" w:rsidP="00C52A07">
      <w:pPr>
        <w:pStyle w:val="Standard"/>
        <w:rPr>
          <w:rFonts w:hint="eastAsia"/>
        </w:rPr>
      </w:pPr>
    </w:p>
    <w:p w:rsidR="00C52A07" w:rsidRDefault="00C52A07" w:rsidP="00C52A07">
      <w:pPr>
        <w:pStyle w:val="Standard"/>
        <w:rPr>
          <w:rFonts w:hint="eastAsia"/>
        </w:rPr>
      </w:pPr>
    </w:p>
    <w:p w:rsidR="00C52A07" w:rsidRDefault="00C52A07" w:rsidP="00C52A07">
      <w:pPr>
        <w:pStyle w:val="Standard"/>
        <w:rPr>
          <w:rFonts w:hint="eastAsia"/>
        </w:rPr>
      </w:pPr>
    </w:p>
    <w:p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:rsidR="00C52A07" w:rsidRP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C52A07">
        <w:rPr>
          <w:rFonts w:ascii="Times New Roman" w:hAnsi="Times New Roman" w:cs="Times New Roman"/>
          <w:sz w:val="28"/>
          <w:szCs w:val="28"/>
        </w:rPr>
        <w:t>Задание 3. Вещественный тип. Приближенные вычисления. Табулирование функций</w:t>
      </w:r>
    </w:p>
    <w:p w:rsidR="00991AF2" w:rsidRDefault="00991AF2"/>
    <w:p w:rsidR="00DE2697" w:rsidRDefault="00DE2697"/>
    <w:p w:rsidR="00DE2697" w:rsidRDefault="00DE2697"/>
    <w:p w:rsidR="00C76310" w:rsidRDefault="00C76310"/>
    <w:p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:rsidR="00325C16" w:rsidRDefault="007B5CE3" w:rsidP="00325C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8C5A87" w:rsidRPr="00325C16" w:rsidRDefault="007B5CE3" w:rsidP="00325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C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325C16" w:rsidRPr="00325C16" w:rsidRDefault="00CB0221" w:rsidP="00325C16">
      <w:pPr>
        <w:pStyle w:val="Contents1"/>
        <w:tabs>
          <w:tab w:val="clear" w:pos="9355"/>
          <w:tab w:val="right" w:leader="dot" w:pos="10200"/>
        </w:tabs>
      </w:pPr>
      <w:hyperlink r:id="rId5" w:anchor="__RefHeading___Toc239_2137607056" w:history="1">
        <w:r w:rsidR="00325C16" w:rsidRPr="00325C16">
          <w:rPr>
            <w:rStyle w:val="a4"/>
            <w:color w:val="auto"/>
            <w:u w:val="none"/>
          </w:rPr>
          <w:t>Задача</w:t>
        </w:r>
        <w:r w:rsidR="00325C16" w:rsidRPr="00325C16">
          <w:rPr>
            <w:rStyle w:val="a4"/>
            <w:color w:val="auto"/>
            <w:u w:val="none"/>
          </w:rPr>
          <w:tab/>
          <w:t>3</w:t>
        </w:r>
      </w:hyperlink>
    </w:p>
    <w:p w:rsidR="00325C16" w:rsidRPr="00325C16" w:rsidRDefault="00CB0221" w:rsidP="00325C16">
      <w:pPr>
        <w:pStyle w:val="Contents1"/>
        <w:tabs>
          <w:tab w:val="clear" w:pos="9355"/>
          <w:tab w:val="right" w:leader="dot" w:pos="10200"/>
        </w:tabs>
      </w:pPr>
      <w:hyperlink r:id="rId6" w:anchor="__RefHeading___Toc2251_1208348216" w:history="1">
        <w:r w:rsidR="00325C16" w:rsidRPr="00325C16">
          <w:rPr>
            <w:rStyle w:val="a4"/>
            <w:color w:val="auto"/>
            <w:u w:val="none"/>
          </w:rPr>
          <w:t>Общий метод решения</w:t>
        </w:r>
        <w:r w:rsidR="00325C16" w:rsidRPr="00325C16">
          <w:rPr>
            <w:rStyle w:val="a4"/>
            <w:color w:val="auto"/>
            <w:u w:val="none"/>
          </w:rPr>
          <w:tab/>
          <w:t>4</w:t>
        </w:r>
      </w:hyperlink>
    </w:p>
    <w:p w:rsidR="00325C16" w:rsidRPr="00325C16" w:rsidRDefault="00CB0221" w:rsidP="00325C16">
      <w:pPr>
        <w:pStyle w:val="Contents1"/>
        <w:tabs>
          <w:tab w:val="clear" w:pos="9355"/>
          <w:tab w:val="right" w:leader="dot" w:pos="10200"/>
        </w:tabs>
      </w:pPr>
      <w:hyperlink r:id="rId7" w:anchor="__RefHeading___Toc2476_1208348216" w:history="1">
        <w:r w:rsidR="00B436E5">
          <w:rPr>
            <w:rStyle w:val="a4"/>
            <w:color w:val="auto"/>
            <w:u w:val="none"/>
          </w:rPr>
          <w:t>ПРОГРАММНОЕ ОБЕСПЕЧЕНИЕ</w:t>
        </w:r>
        <w:r w:rsidR="00325C16" w:rsidRPr="00325C16">
          <w:rPr>
            <w:rStyle w:val="a4"/>
            <w:color w:val="auto"/>
            <w:u w:val="none"/>
          </w:rPr>
          <w:tab/>
          <w:t>5</w:t>
        </w:r>
      </w:hyperlink>
    </w:p>
    <w:p w:rsidR="00325C16" w:rsidRPr="00325C16" w:rsidRDefault="00CB0221" w:rsidP="00325C16">
      <w:pPr>
        <w:pStyle w:val="Contents1"/>
        <w:tabs>
          <w:tab w:val="clear" w:pos="9355"/>
          <w:tab w:val="right" w:leader="dot" w:pos="10200"/>
        </w:tabs>
      </w:pPr>
      <w:hyperlink r:id="rId8" w:anchor="__RefHeading___Toc2478_1208348216" w:history="1">
        <w:r w:rsidR="00325C16" w:rsidRPr="00325C16">
          <w:rPr>
            <w:rStyle w:val="a4"/>
            <w:color w:val="auto"/>
            <w:u w:val="none"/>
          </w:rPr>
          <w:t>Функциональное назначение</w:t>
        </w:r>
        <w:r w:rsidR="00325C16" w:rsidRPr="00325C16">
          <w:rPr>
            <w:rStyle w:val="a4"/>
            <w:color w:val="auto"/>
            <w:u w:val="none"/>
          </w:rPr>
          <w:tab/>
          <w:t>6</w:t>
        </w:r>
      </w:hyperlink>
    </w:p>
    <w:p w:rsidR="00325C16" w:rsidRPr="00325C16" w:rsidRDefault="00CB0221" w:rsidP="00325C16">
      <w:pPr>
        <w:pStyle w:val="Contents1"/>
        <w:tabs>
          <w:tab w:val="clear" w:pos="9355"/>
          <w:tab w:val="right" w:leader="dot" w:pos="10200"/>
        </w:tabs>
      </w:pPr>
      <w:hyperlink r:id="rId9" w:anchor="__RefHeading___Toc2480_1208348216" w:history="1">
        <w:r w:rsidR="00325C16" w:rsidRPr="00325C16">
          <w:rPr>
            <w:rStyle w:val="a4"/>
            <w:color w:val="auto"/>
            <w:u w:val="none"/>
          </w:rPr>
          <w:t>Описание программы</w:t>
        </w:r>
        <w:r w:rsidR="00325C16" w:rsidRPr="00325C16">
          <w:rPr>
            <w:rStyle w:val="a4"/>
            <w:color w:val="auto"/>
            <w:u w:val="none"/>
          </w:rPr>
          <w:tab/>
          <w:t>7</w:t>
        </w:r>
      </w:hyperlink>
    </w:p>
    <w:p w:rsidR="00325C16" w:rsidRPr="00325C16" w:rsidRDefault="00CB0221" w:rsidP="00325C16">
      <w:pPr>
        <w:pStyle w:val="Contents1"/>
        <w:tabs>
          <w:tab w:val="clear" w:pos="9355"/>
          <w:tab w:val="right" w:leader="dot" w:pos="10200"/>
        </w:tabs>
      </w:pPr>
      <w:hyperlink r:id="rId10" w:anchor="__RefHeading___Toc2482_1208348216" w:history="1">
        <w:r w:rsidR="00325C16" w:rsidRPr="00325C16">
          <w:rPr>
            <w:rStyle w:val="a4"/>
            <w:color w:val="auto"/>
            <w:u w:val="none"/>
          </w:rPr>
          <w:t>Протокол</w:t>
        </w:r>
        <w:r w:rsidR="00325C16" w:rsidRPr="00325C16">
          <w:rPr>
            <w:rStyle w:val="a4"/>
            <w:color w:val="auto"/>
            <w:u w:val="none"/>
          </w:rPr>
          <w:tab/>
          <w:t>9</w:t>
        </w:r>
      </w:hyperlink>
    </w:p>
    <w:p w:rsidR="00325C16" w:rsidRDefault="00CB0221" w:rsidP="00325C16">
      <w:pPr>
        <w:pStyle w:val="Contents1"/>
        <w:tabs>
          <w:tab w:val="clear" w:pos="9355"/>
          <w:tab w:val="right" w:leader="dot" w:pos="10200"/>
        </w:tabs>
      </w:pPr>
      <w:hyperlink r:id="rId11" w:anchor="__RefHeading___Toc2484_1208348216" w:history="1">
        <w:r w:rsidR="00325C16" w:rsidRPr="00325C16">
          <w:rPr>
            <w:rStyle w:val="a4"/>
            <w:color w:val="auto"/>
            <w:u w:val="none"/>
          </w:rPr>
          <w:t>вывод</w:t>
        </w:r>
        <w:r w:rsidR="00325C16" w:rsidRPr="00325C16"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  <w:lang w:val="en-US"/>
          </w:rPr>
          <w:t>13</w:t>
        </w:r>
      </w:hyperlink>
    </w:p>
    <w:p w:rsidR="00325C16" w:rsidRPr="00CB0221" w:rsidRDefault="00325C16" w:rsidP="00325C16">
      <w:pPr>
        <w:pStyle w:val="Contents1"/>
        <w:tabs>
          <w:tab w:val="clear" w:pos="9355"/>
          <w:tab w:val="right" w:leader="dot" w:pos="10200"/>
        </w:tabs>
        <w:rPr>
          <w:lang w:val="en-US"/>
        </w:rPr>
      </w:pPr>
      <w:r>
        <w:t>ИСПОЛЬЗОВАННЫЕ ИСТОЧНИКИ</w:t>
      </w:r>
      <w:r w:rsidR="00E91637">
        <w:t>…………………………………………..</w:t>
      </w:r>
      <w:r w:rsidR="00CB0221">
        <w:rPr>
          <w:lang w:val="en-US"/>
        </w:rPr>
        <w:t>14</w:t>
      </w:r>
      <w:bookmarkStart w:id="0" w:name="_GoBack"/>
      <w:bookmarkEnd w:id="0"/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E1235" w:rsidRDefault="006E1235" w:rsidP="006E1235">
      <w:pPr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6E12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FB7E5C" w:rsidRDefault="00FB7E5C" w:rsidP="00FB7E5C">
      <w:pPr>
        <w:pStyle w:val="1"/>
      </w:pPr>
      <w:bookmarkStart w:id="1" w:name="__RefHeading___Toc239_2137607056"/>
      <w:r>
        <w:lastRenderedPageBreak/>
        <w:t>Задача</w:t>
      </w:r>
      <w:bookmarkEnd w:id="1"/>
    </w:p>
    <w:p w:rsidR="00FB7E5C" w:rsidRDefault="00FB7E5C" w:rsidP="00FB7E5C">
      <w:pPr>
        <w:pStyle w:val="a5"/>
        <w:ind w:firstLine="0"/>
      </w:pPr>
    </w:p>
    <w:p w:rsidR="00FB7E5C" w:rsidRDefault="00FB7E5C" w:rsidP="00FB7E5C">
      <w:pPr>
        <w:pStyle w:val="a5"/>
        <w:ind w:firstLine="0"/>
        <w:jc w:val="left"/>
      </w:pPr>
      <w:r>
        <w:rPr>
          <w:color w:val="000000"/>
          <w:szCs w:val="28"/>
        </w:rPr>
        <w:t>Составить программу на языке программирования Си, которая печатает таблицу значений элементарной функции, вычисленной двумя способами: по формуле Тейлора и с помощью функций из стандартной библиотеки языка Си. В качестве аргументов таблицы взять точки разбиения [a,b] на n равных частей (n+1 точка включая концы отрезка), находящихся в рекомендованной области достаточной точности формулы Тейлора. Вычисления по формуле Тейлора проводить по экономной в сложностном смысле схеме с точностью ε*k, где ε – машинное эпсилон аппаратно реализованного типа для данной ЭВМ, а k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 w:rsidR="00FB7E5C" w:rsidRDefault="00FB7E5C" w:rsidP="00FB7E5C">
      <w:pPr>
        <w:pStyle w:val="a5"/>
        <w:ind w:firstLine="0"/>
        <w:jc w:val="left"/>
      </w:pPr>
    </w:p>
    <w:p w:rsidR="00FB7E5C" w:rsidRDefault="00FB7E5C" w:rsidP="00FB7E5C">
      <w:pPr>
        <w:pStyle w:val="a5"/>
        <w:ind w:firstLine="0"/>
        <w:jc w:val="left"/>
      </w:pPr>
      <w:r>
        <w:rPr>
          <w:color w:val="000000"/>
          <w:szCs w:val="28"/>
        </w:rPr>
        <w:t>11 вариант задания:</w:t>
      </w:r>
    </w:p>
    <w:p w:rsidR="00FB7E5C" w:rsidRDefault="00FB7E5C" w:rsidP="00FB7E5C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Отрезок - [0.1, 0.6]</w:t>
      </w:r>
    </w:p>
    <w:p w:rsidR="00FB7E5C" w:rsidRDefault="00FB7E5C" w:rsidP="00FB7E5C">
      <w:pPr>
        <w:pStyle w:val="a5"/>
        <w:ind w:firstLine="0"/>
        <w:jc w:val="left"/>
        <w:rPr>
          <w:color w:val="000000"/>
          <w:szCs w:val="28"/>
        </w:rPr>
      </w:pPr>
    </w:p>
    <w:p w:rsidR="00304345" w:rsidRDefault="00304345" w:rsidP="00FB7E5C">
      <w:pPr>
        <w:pStyle w:val="a5"/>
        <w:ind w:firstLine="0"/>
        <w:jc w:val="left"/>
        <w:rPr>
          <w:color w:val="000000"/>
          <w:szCs w:val="28"/>
        </w:rPr>
      </w:pPr>
    </w:p>
    <w:p w:rsidR="00327B88" w:rsidRDefault="00327B88" w:rsidP="00FB7E5C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Функция: </w:t>
      </w:r>
      <w:r w:rsidR="00DD1637" w:rsidRPr="00DD1637">
        <w:rPr>
          <w:color w:val="000000"/>
          <w:szCs w:val="28"/>
        </w:rPr>
        <w:t>(1 - (x^2 / 2)) * cos(x) - (x / 2) * sin(x)</w:t>
      </w:r>
    </w:p>
    <w:p w:rsidR="00327B88" w:rsidRPr="00112D83" w:rsidRDefault="00327B88" w:rsidP="00FB7E5C">
      <w:pPr>
        <w:pStyle w:val="a5"/>
        <w:ind w:firstLine="0"/>
        <w:jc w:val="left"/>
      </w:pPr>
      <w:r>
        <w:t>Разложение в ряд:</w:t>
      </w:r>
      <w:r w:rsidR="00DD1637">
        <w:t xml:space="preserve"> 1 – (</w:t>
      </w:r>
      <w:r w:rsidR="001D18B6">
        <w:t xml:space="preserve">3 / 2) * </w:t>
      </w:r>
      <w:r w:rsidR="001D18B6">
        <w:rPr>
          <w:lang w:val="en-US"/>
        </w:rPr>
        <w:t>x</w:t>
      </w:r>
      <w:r w:rsidR="001D18B6" w:rsidRPr="001D18B6">
        <w:t>^2 + … + (-1)^</w:t>
      </w:r>
      <w:r w:rsidR="001D18B6">
        <w:rPr>
          <w:lang w:val="en-US"/>
        </w:rPr>
        <w:t>n</w:t>
      </w:r>
      <w:r w:rsidR="001D18B6" w:rsidRPr="001D18B6">
        <w:t xml:space="preserve"> * (2</w:t>
      </w:r>
      <w:r w:rsidR="001D18B6">
        <w:rPr>
          <w:lang w:val="en-US"/>
        </w:rPr>
        <w:t>n</w:t>
      </w:r>
      <w:r w:rsidR="00304345" w:rsidRPr="00304345">
        <w:t>^2 + 1) / (2</w:t>
      </w:r>
      <w:r w:rsidR="00304345">
        <w:rPr>
          <w:lang w:val="en-US"/>
        </w:rPr>
        <w:t>n</w:t>
      </w:r>
      <w:r w:rsidR="00304345" w:rsidRPr="00304345">
        <w:t>)!</w:t>
      </w:r>
      <w:r w:rsidR="00304345" w:rsidRPr="00112D83">
        <w:t xml:space="preserve"> * </w:t>
      </w:r>
      <w:r w:rsidR="00304345">
        <w:rPr>
          <w:lang w:val="en-US"/>
        </w:rPr>
        <w:t>x</w:t>
      </w:r>
      <w:r w:rsidR="00304345" w:rsidRPr="00112D83">
        <w:t>^2</w:t>
      </w:r>
      <w:r w:rsidR="00304345">
        <w:rPr>
          <w:lang w:val="en-US"/>
        </w:rPr>
        <w:t>n</w:t>
      </w:r>
    </w:p>
    <w:p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:rsidR="00304345" w:rsidRDefault="00304345" w:rsidP="00304345">
      <w:pPr>
        <w:pStyle w:val="a5"/>
        <w:ind w:firstLine="0"/>
        <w:jc w:val="left"/>
      </w:pPr>
      <w:r>
        <w:rPr>
          <w:color w:val="000000"/>
          <w:szCs w:val="28"/>
        </w:rPr>
        <w:t>За количество x-ов на отрезке [0.0, 1.0] взято число 15.</w:t>
      </w:r>
    </w:p>
    <w:p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:rsidR="00304345" w:rsidRPr="00320388" w:rsidRDefault="00304345" w:rsidP="00304345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388">
        <w:rPr>
          <w:rFonts w:ascii="Times New Roman" w:hAnsi="Times New Roman" w:cs="Times New Roman"/>
          <w:sz w:val="28"/>
          <w:szCs w:val="28"/>
        </w:rPr>
        <w:t>3</w:t>
      </w:r>
    </w:p>
    <w:p w:rsidR="00320388" w:rsidRDefault="00320388" w:rsidP="00320388">
      <w:pPr>
        <w:pStyle w:val="1"/>
      </w:pPr>
      <w:bookmarkStart w:id="2" w:name="__RefHeading___Toc2251_1208348216"/>
      <w:r>
        <w:lastRenderedPageBreak/>
        <w:t>Общий метод решения</w:t>
      </w:r>
      <w:bookmarkEnd w:id="2"/>
    </w:p>
    <w:p w:rsidR="00304345" w:rsidRDefault="00320388" w:rsidP="00320388">
      <w:pPr>
        <w:pStyle w:val="a5"/>
        <w:ind w:firstLine="0"/>
        <w:rPr>
          <w:szCs w:val="28"/>
        </w:rPr>
      </w:pPr>
      <w:r w:rsidRPr="00320388">
        <w:rPr>
          <w:szCs w:val="28"/>
        </w:rPr>
        <w:t>Общий метод решения заключается в нахождении значения функции в некоторой точке при помощи двух способов.</w:t>
      </w:r>
    </w:p>
    <w:p w:rsidR="00320388" w:rsidRDefault="00320388" w:rsidP="00FF3512">
      <w:pPr>
        <w:pStyle w:val="a5"/>
        <w:ind w:firstLine="0"/>
        <w:rPr>
          <w:szCs w:val="28"/>
        </w:rPr>
      </w:pPr>
      <w:r>
        <w:rPr>
          <w:szCs w:val="28"/>
        </w:rPr>
        <w:t>Первый способ заключается в использовании функций, имеющихся</w:t>
      </w:r>
      <w:r w:rsidR="00FF1797">
        <w:rPr>
          <w:szCs w:val="28"/>
        </w:rPr>
        <w:t xml:space="preserve"> в стандартной библиотеке</w:t>
      </w:r>
      <w:r w:rsidR="00FF3512">
        <w:rPr>
          <w:szCs w:val="28"/>
        </w:rPr>
        <w:t xml:space="preserve"> «</w:t>
      </w:r>
      <w:r w:rsidR="00FF3512">
        <w:rPr>
          <w:szCs w:val="28"/>
          <w:lang w:val="en-US"/>
        </w:rPr>
        <w:t>math</w:t>
      </w:r>
      <w:r w:rsidR="00FF3512" w:rsidRPr="00FF3512">
        <w:rPr>
          <w:szCs w:val="28"/>
        </w:rPr>
        <w:t>.</w:t>
      </w:r>
      <w:r w:rsidR="00FF3512">
        <w:rPr>
          <w:szCs w:val="28"/>
          <w:lang w:val="en-US"/>
        </w:rPr>
        <w:t>h</w:t>
      </w:r>
      <w:r w:rsidR="00FF3512">
        <w:rPr>
          <w:szCs w:val="28"/>
        </w:rPr>
        <w:t>»</w:t>
      </w:r>
      <w:r w:rsidR="00B32ACB" w:rsidRPr="00B32ACB">
        <w:rPr>
          <w:szCs w:val="28"/>
        </w:rPr>
        <w:t xml:space="preserve"> </w:t>
      </w:r>
      <w:r w:rsidR="00B32ACB">
        <w:rPr>
          <w:szCs w:val="28"/>
        </w:rPr>
        <w:t>языка Си.</w:t>
      </w:r>
    </w:p>
    <w:p w:rsidR="00B32ACB" w:rsidRDefault="00B32ACB" w:rsidP="00B32ACB">
      <w:pPr>
        <w:pStyle w:val="a5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f(x)=f(a)+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f'(a)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⋅(x-a)+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f''(a)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(a)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..</m:t>
          </m:r>
          <m:r>
            <w:rPr>
              <w:rFonts w:ascii="Cambria Math" w:hAnsi="Cambria Math"/>
            </w:rPr>
            <m:t>.</m:t>
          </m:r>
        </m:oMath>
      </m:oMathPara>
    </w:p>
    <w:p w:rsidR="00B32ACB" w:rsidRDefault="00B32ACB" w:rsidP="00B32ACB">
      <w:pPr>
        <w:pStyle w:val="a5"/>
        <w:ind w:firstLine="0"/>
      </w:pPr>
      <w:r>
        <w:t>Основопол</w:t>
      </w:r>
      <w:r w:rsidR="00024D5D">
        <w:t>а</w:t>
      </w:r>
      <w:r>
        <w:t>гающей вещью в вычислении данной функции является наличие, так называемого, машинного эпсилон, кото</w:t>
      </w:r>
      <w:r w:rsidR="00024D5D">
        <w:t>р</w:t>
      </w:r>
      <w:r>
        <w:t>ое является критерием точности вычислений на заданной ЭВМ.</w:t>
      </w:r>
    </w:p>
    <w:p w:rsidR="00B32ACB" w:rsidRDefault="00B32ACB" w:rsidP="00B32ACB">
      <w:pPr>
        <w:pStyle w:val="a5"/>
        <w:ind w:firstLine="0"/>
      </w:pPr>
      <w:r>
        <w:t>Машинное</w:t>
      </w:r>
      <w:r w:rsidR="00024D5D">
        <w:t xml:space="preserve"> </w:t>
      </w:r>
      <w:r>
        <w:t>эпсилон</w:t>
      </w:r>
      <w:r w:rsidR="00024D5D">
        <w:t xml:space="preserve"> </w:t>
      </w:r>
      <w:r w:rsidR="00D079F8">
        <w:rPr>
          <w:kern w:val="0"/>
        </w:rPr>
        <w:t>—</w:t>
      </w:r>
      <w:r w:rsidR="00024D5D">
        <w:t xml:space="preserve"> </w:t>
      </w:r>
      <w:r>
        <w:t>минимальное число, выразимое на конечной вычислительной машине.</w:t>
      </w:r>
    </w:p>
    <w:p w:rsidR="00B32ACB" w:rsidRDefault="00B32ACB" w:rsidP="00B32ACB">
      <w:pPr>
        <w:pStyle w:val="a5"/>
        <w:ind w:firstLine="0"/>
      </w:pPr>
      <w:r>
        <w:t>Его можно найти путём сравнения 1 + ε с 1 (1 + ε = 1). Последнее число, при стремлении к нулю, при котором данное выражение выдаст false и будет машинным эпсилон.</w:t>
      </w:r>
    </w:p>
    <w:p w:rsidR="00B32ACB" w:rsidRDefault="00B32ACB" w:rsidP="00B32ACB">
      <w:pPr>
        <w:pStyle w:val="a5"/>
        <w:ind w:firstLine="0"/>
        <w:rPr>
          <w:kern w:val="0"/>
        </w:rPr>
      </w:pPr>
      <w:r>
        <w:rPr>
          <w:kern w:val="0"/>
        </w:rPr>
        <w:t>Я буду вычислять на каждом шаге итерации n-</w:t>
      </w:r>
      <w:r w:rsidR="008C71E7">
        <w:rPr>
          <w:kern w:val="0"/>
        </w:rPr>
        <w:t>н</w:t>
      </w:r>
      <w:r>
        <w:rPr>
          <w:kern w:val="0"/>
        </w:rPr>
        <w:t>ое слагаемое ряда Тейлора и, в случае если данное слагаемое будет меньше k*ε</w:t>
      </w:r>
      <w:r w:rsidR="00D079F8">
        <w:rPr>
          <w:kern w:val="0"/>
        </w:rPr>
        <w:t xml:space="preserve"> </w:t>
      </w:r>
      <w:r>
        <w:rPr>
          <w:kern w:val="0"/>
        </w:rPr>
        <w:t>(где k —</w:t>
      </w:r>
      <w:r w:rsidR="008C71E7">
        <w:rPr>
          <w:kern w:val="0"/>
        </w:rPr>
        <w:t xml:space="preserve"> экспериментально </w:t>
      </w:r>
      <w:r>
        <w:rPr>
          <w:kern w:val="0"/>
        </w:rPr>
        <w:t>подобранный коэффиц</w:t>
      </w:r>
      <w:r w:rsidR="00D079F8">
        <w:rPr>
          <w:kern w:val="0"/>
        </w:rPr>
        <w:t>и</w:t>
      </w:r>
      <w:r>
        <w:rPr>
          <w:kern w:val="0"/>
        </w:rPr>
        <w:t>ент), то далее вычислять ряд Тейлора является бессмысленным, т.к. члены ряда дошли до максимальной точности компьютера.</w:t>
      </w: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E00967">
      <w:pPr>
        <w:pStyle w:val="a5"/>
        <w:ind w:firstLine="0"/>
        <w:jc w:val="center"/>
        <w:rPr>
          <w:kern w:val="0"/>
        </w:rPr>
      </w:pPr>
      <w:r>
        <w:rPr>
          <w:kern w:val="0"/>
        </w:rPr>
        <w:t>4</w:t>
      </w:r>
    </w:p>
    <w:p w:rsidR="00E00967" w:rsidRDefault="00446071" w:rsidP="00E00967">
      <w:pPr>
        <w:pStyle w:val="a5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ПРОГРАММНОЕ ОБЕСПЕЧЕНИЕ</w:t>
      </w:r>
    </w:p>
    <w:p w:rsidR="00446071" w:rsidRPr="00112D83" w:rsidRDefault="00446071" w:rsidP="00446071">
      <w:pPr>
        <w:pStyle w:val="a5"/>
        <w:ind w:firstLine="0"/>
        <w:rPr>
          <w:szCs w:val="28"/>
        </w:rPr>
      </w:pPr>
      <w:r>
        <w:rPr>
          <w:szCs w:val="28"/>
        </w:rPr>
        <w:t>ОС семейства</w:t>
      </w:r>
      <w:r w:rsidRPr="00112D83">
        <w:rPr>
          <w:szCs w:val="28"/>
        </w:rPr>
        <w:t xml:space="preserve">: </w:t>
      </w:r>
      <w:r>
        <w:rPr>
          <w:szCs w:val="28"/>
        </w:rPr>
        <w:t xml:space="preserve"> </w:t>
      </w:r>
      <w:r>
        <w:rPr>
          <w:szCs w:val="28"/>
          <w:lang w:val="en-US"/>
        </w:rPr>
        <w:t>UNIX</w:t>
      </w:r>
    </w:p>
    <w:p w:rsidR="00446071" w:rsidRPr="00112D83" w:rsidRDefault="00446071" w:rsidP="00446071">
      <w:pPr>
        <w:pStyle w:val="a5"/>
        <w:ind w:firstLine="0"/>
        <w:rPr>
          <w:szCs w:val="28"/>
        </w:rPr>
      </w:pPr>
      <w:r>
        <w:rPr>
          <w:szCs w:val="28"/>
        </w:rPr>
        <w:t>Наименование:</w:t>
      </w:r>
      <w:r w:rsidR="00FC2031" w:rsidRPr="00112D83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lang w:val="en-US"/>
        </w:rPr>
        <w:t>Ubuntu</w:t>
      </w:r>
    </w:p>
    <w:p w:rsidR="00FC2031" w:rsidRPr="00112D83" w:rsidRDefault="00FC2031" w:rsidP="00446071">
      <w:pPr>
        <w:pStyle w:val="a5"/>
        <w:ind w:firstLine="0"/>
        <w:rPr>
          <w:szCs w:val="28"/>
        </w:rPr>
      </w:pPr>
      <w:r>
        <w:rPr>
          <w:szCs w:val="28"/>
        </w:rPr>
        <w:t>Версия</w:t>
      </w:r>
      <w:r w:rsidRPr="00112D83">
        <w:rPr>
          <w:szCs w:val="28"/>
        </w:rPr>
        <w:t xml:space="preserve">:  </w:t>
      </w:r>
      <w:r>
        <w:rPr>
          <w:szCs w:val="28"/>
          <w:lang w:val="en-US"/>
        </w:rPr>
        <w:t>Ubuntu</w:t>
      </w:r>
      <w:r w:rsidRPr="00112D83">
        <w:rPr>
          <w:szCs w:val="28"/>
        </w:rPr>
        <w:t xml:space="preserve"> 22.04 </w:t>
      </w:r>
      <w:r>
        <w:rPr>
          <w:szCs w:val="28"/>
          <w:lang w:val="en-US"/>
        </w:rPr>
        <w:t>LTS</w:t>
      </w:r>
    </w:p>
    <w:p w:rsidR="00FC2031" w:rsidRPr="00112D83" w:rsidRDefault="00FC2031" w:rsidP="00FC2031">
      <w:pPr>
        <w:pStyle w:val="a5"/>
        <w:ind w:firstLine="0"/>
        <w:rPr>
          <w:szCs w:val="28"/>
        </w:rPr>
      </w:pPr>
      <w:r>
        <w:rPr>
          <w:szCs w:val="28"/>
        </w:rPr>
        <w:t>Интерпретатор команд</w:t>
      </w:r>
      <w:r w:rsidRPr="00112D83">
        <w:rPr>
          <w:szCs w:val="28"/>
        </w:rPr>
        <w:t xml:space="preserve">:  </w:t>
      </w:r>
      <w:r>
        <w:rPr>
          <w:szCs w:val="28"/>
          <w:lang w:val="en-US"/>
        </w:rPr>
        <w:t>bash</w:t>
      </w:r>
    </w:p>
    <w:p w:rsidR="00FC2031" w:rsidRPr="00112D83" w:rsidRDefault="00536957" w:rsidP="00FC2031">
      <w:pPr>
        <w:pStyle w:val="a5"/>
        <w:ind w:firstLine="0"/>
        <w:rPr>
          <w:szCs w:val="28"/>
        </w:rPr>
      </w:pPr>
      <w:r>
        <w:rPr>
          <w:szCs w:val="28"/>
        </w:rPr>
        <w:t xml:space="preserve">Версия:  </w:t>
      </w:r>
      <w:r w:rsidRPr="00112D83">
        <w:rPr>
          <w:szCs w:val="28"/>
        </w:rPr>
        <w:t>5.1-6</w:t>
      </w:r>
      <w:r>
        <w:rPr>
          <w:szCs w:val="28"/>
          <w:lang w:val="en-US"/>
        </w:rPr>
        <w:t>ubuntu</w:t>
      </w:r>
      <w:r w:rsidRPr="00112D83">
        <w:rPr>
          <w:szCs w:val="28"/>
        </w:rPr>
        <w:t>1</w:t>
      </w:r>
    </w:p>
    <w:p w:rsidR="00536957" w:rsidRPr="00112D83" w:rsidRDefault="00536957" w:rsidP="00FC2031">
      <w:pPr>
        <w:pStyle w:val="a5"/>
        <w:ind w:firstLine="0"/>
        <w:rPr>
          <w:szCs w:val="28"/>
        </w:rPr>
      </w:pPr>
      <w:r>
        <w:rPr>
          <w:szCs w:val="28"/>
        </w:rPr>
        <w:t xml:space="preserve">Компилятор: </w:t>
      </w:r>
      <w:r w:rsidRPr="00112D83">
        <w:rPr>
          <w:szCs w:val="28"/>
        </w:rPr>
        <w:t xml:space="preserve"> </w:t>
      </w:r>
      <w:r>
        <w:rPr>
          <w:szCs w:val="28"/>
          <w:lang w:val="en-US"/>
        </w:rPr>
        <w:t>gcc</w:t>
      </w:r>
    </w:p>
    <w:p w:rsidR="00FC2031" w:rsidRDefault="00FC2031" w:rsidP="00446071">
      <w:pPr>
        <w:pStyle w:val="a5"/>
        <w:ind w:firstLine="0"/>
        <w:rPr>
          <w:szCs w:val="28"/>
        </w:rPr>
      </w:pPr>
    </w:p>
    <w:p w:rsidR="00FC2031" w:rsidRDefault="00FC2031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4E75E0" w:rsidRDefault="00B436E5" w:rsidP="004E75E0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5</w:t>
      </w:r>
    </w:p>
    <w:p w:rsidR="00B436E5" w:rsidRDefault="00D60B23" w:rsidP="00D60B23">
      <w:pPr>
        <w:pStyle w:val="1"/>
      </w:pPr>
      <w:r>
        <w:lastRenderedPageBreak/>
        <w:t>ФУНКЦИОНАЛЬНОЕ НАЗНАЧЕНИЕ</w:t>
      </w:r>
    </w:p>
    <w:p w:rsidR="00484B05" w:rsidRDefault="00484B05" w:rsidP="00484B05">
      <w:pPr>
        <w:pStyle w:val="a5"/>
        <w:ind w:firstLine="0"/>
      </w:pPr>
      <w:r>
        <w:t>Программа предназначена для выполнения вещественных вычислений значений трансцендентных  функций в алгебраической форме с использованием ряда Тейлора.</w:t>
      </w:r>
    </w:p>
    <w:p w:rsidR="00484B05" w:rsidRDefault="00484B05" w:rsidP="00484B05">
      <w:pPr>
        <w:pStyle w:val="a5"/>
        <w:ind w:firstLine="0"/>
      </w:pPr>
      <w:r>
        <w:t>Ряд Тейлора – это разложение функции в бесконечную сумму степенных</w:t>
      </w:r>
    </w:p>
    <w:p w:rsidR="00484B05" w:rsidRDefault="00484B05" w:rsidP="00484B05">
      <w:pPr>
        <w:pStyle w:val="a5"/>
        <w:ind w:firstLine="0"/>
      </w:pPr>
      <w:r>
        <w:t>функций. Если функция f(x) имеет непрерывные производные до (n + 1) порядка, то ее можно разложить по формуле Тейлора.</w:t>
      </w:r>
    </w:p>
    <w:p w:rsidR="004F2C41" w:rsidRDefault="004F2C41" w:rsidP="004F2C41">
      <w:pPr>
        <w:pStyle w:val="a5"/>
        <w:ind w:firstLine="0"/>
      </w:pPr>
      <w:r>
        <w:t>Ранее данный метод использовался для аппаратного вычисления подобных</w:t>
      </w:r>
    </w:p>
    <w:p w:rsidR="004F2C41" w:rsidRDefault="004F2C41" w:rsidP="004F2C41">
      <w:pPr>
        <w:pStyle w:val="a5"/>
        <w:ind w:firstLine="0"/>
      </w:pPr>
      <w:r>
        <w:t>функций, так как в то время компьютеры были способны только на сложение,</w:t>
      </w:r>
    </w:p>
    <w:p w:rsidR="004F2C41" w:rsidRDefault="004F2C41" w:rsidP="004F2C41">
      <w:pPr>
        <w:pStyle w:val="a5"/>
        <w:ind w:firstLine="0"/>
      </w:pPr>
      <w:r>
        <w:t xml:space="preserve">вычитание и умножение. </w:t>
      </w:r>
      <w:r w:rsidR="00484B05">
        <w:t>Но на</w:t>
      </w:r>
      <w:r>
        <w:t xml:space="preserve"> сегодняшний день аппаратное обеспечение позволяет вычислять трансцендентные функции другими способами, которые более</w:t>
      </w:r>
      <w:r w:rsidR="00484B05">
        <w:t xml:space="preserve"> </w:t>
      </w:r>
      <w:r>
        <w:t>эффективны во всех смыслах.</w:t>
      </w:r>
    </w:p>
    <w:p w:rsidR="004F2C41" w:rsidRDefault="004F2C41" w:rsidP="00D60B23">
      <w:pPr>
        <w:pStyle w:val="a5"/>
        <w:ind w:firstLine="0"/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84B05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6</w:t>
      </w:r>
    </w:p>
    <w:p w:rsidR="005360E4" w:rsidRDefault="005360E4" w:rsidP="005360E4">
      <w:pPr>
        <w:pStyle w:val="1"/>
      </w:pPr>
      <w:bookmarkStart w:id="3" w:name="__RefHeading___Toc2480_1208348216"/>
      <w:r>
        <w:lastRenderedPageBreak/>
        <w:t>Описание программы</w:t>
      </w:r>
      <w:bookmarkEnd w:id="3"/>
    </w:p>
    <w:p w:rsidR="005360E4" w:rsidRDefault="005360E4" w:rsidP="005360E4">
      <w:pPr>
        <w:pStyle w:val="a5"/>
        <w:ind w:firstLine="0"/>
      </w:pPr>
      <w:r>
        <w:t>Программа работы:</w:t>
      </w:r>
    </w:p>
    <w:p w:rsidR="005360E4" w:rsidRDefault="005360E4" w:rsidP="005360E4">
      <w:pPr>
        <w:pStyle w:val="a5"/>
        <w:ind w:firstLine="0"/>
      </w:pPr>
      <w:r>
        <w:t>–</w:t>
      </w:r>
      <w:r w:rsidR="00A6450F">
        <w:t xml:space="preserve"> П</w:t>
      </w:r>
      <w:r>
        <w:t>одключа</w:t>
      </w:r>
      <w:r w:rsidR="00A6450F">
        <w:t>ем</w:t>
      </w:r>
      <w:r>
        <w:t xml:space="preserve"> заголовки «math.h» и «stdio.h»</w:t>
      </w:r>
    </w:p>
    <w:p w:rsidR="005360E4" w:rsidRDefault="005360E4" w:rsidP="005360E4">
      <w:pPr>
        <w:pStyle w:val="a5"/>
        <w:ind w:firstLine="0"/>
      </w:pPr>
      <w:r>
        <w:t>– Определяем функцию вычисления машинного эпсилон</w:t>
      </w:r>
    </w:p>
    <w:p w:rsidR="005360E4" w:rsidRDefault="005360E4" w:rsidP="005360E4">
      <w:pPr>
        <w:pStyle w:val="a5"/>
        <w:ind w:firstLine="0"/>
      </w:pPr>
      <w:r>
        <w:t>– Определяем функцию для вычисления члена ряда Тейлора</w:t>
      </w:r>
    </w:p>
    <w:p w:rsidR="005360E4" w:rsidRDefault="005360E4" w:rsidP="005360E4">
      <w:pPr>
        <w:pStyle w:val="a5"/>
        <w:ind w:firstLine="0"/>
      </w:pPr>
      <w:r>
        <w:t>– Определяем функцию для вычисления функции при помощи встроенных функций</w:t>
      </w:r>
    </w:p>
    <w:p w:rsidR="005360E4" w:rsidRDefault="005360E4" w:rsidP="005360E4">
      <w:pPr>
        <w:pStyle w:val="a5"/>
        <w:ind w:firstLine="0"/>
      </w:pPr>
      <w:r>
        <w:t>– Вычисляем машинное эпсилон и выводим.</w:t>
      </w:r>
    </w:p>
    <w:p w:rsidR="005360E4" w:rsidRDefault="005360E4" w:rsidP="005360E4">
      <w:pPr>
        <w:pStyle w:val="a5"/>
        <w:ind w:firstLine="0"/>
      </w:pPr>
      <w:r>
        <w:t>– Печатаем таблицу аргументов функций, значений полученных средствами языка С и ряда Тейлора, количество итераций запрошенное машиной для вычисления значения функции</w:t>
      </w:r>
    </w:p>
    <w:p w:rsidR="00484B05" w:rsidRDefault="00484B05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A6450F">
      <w:pPr>
        <w:pStyle w:val="a5"/>
        <w:ind w:firstLine="0"/>
        <w:jc w:val="center"/>
      </w:pPr>
      <w:r>
        <w:t>7</w:t>
      </w:r>
    </w:p>
    <w:tbl>
      <w:tblPr>
        <w:tblW w:w="10632" w:type="dxa"/>
        <w:tblInd w:w="-8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3686"/>
        <w:gridCol w:w="3685"/>
      </w:tblGrid>
      <w:tr w:rsidR="006D1B95" w:rsidTr="006D1B95">
        <w:trPr>
          <w:cantSplit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Название функции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Входные аргументы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Описание функции</w:t>
            </w:r>
          </w:p>
        </w:tc>
      </w:tr>
      <w:tr w:rsidR="006D1B95" w:rsidTr="006D1B95"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compute_epsilon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Функция считает машинный epsilon, методом, описанным выше, а именно сравнивая  1+ε и 1. Пока выражение 1 &lt; 1 +  ε возвращает true, функция делит epsilon пополам.</w:t>
            </w:r>
          </w:p>
        </w:tc>
      </w:tr>
      <w:tr w:rsidR="006D1B95" w:rsidTr="006D1B95">
        <w:trPr>
          <w:cantSplit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inner_func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long double x</w:t>
            </w:r>
          </w:p>
        </w:tc>
        <w:tc>
          <w:tcPr>
            <w:tcW w:w="3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Функция вычисляет функцию, данную в задаче при помощи встроенных в язык программирования С средств. Используется функция</w:t>
            </w:r>
            <w:r w:rsidR="0059667F">
              <w:rPr>
                <w:rFonts w:ascii="Liberation Serif" w:hAnsi="Liberation Serif"/>
                <w:color w:val="000000"/>
                <w:sz w:val="24"/>
              </w:rPr>
              <w:t xml:space="preserve"> </w:t>
            </w:r>
            <w:r w:rsidR="0059667F">
              <w:rPr>
                <w:rFonts w:ascii="Liberation Serif" w:hAnsi="Liberation Serif"/>
                <w:color w:val="000000"/>
                <w:sz w:val="24"/>
                <w:lang w:val="en-US"/>
              </w:rPr>
              <w:t>powl</w:t>
            </w:r>
            <w:r>
              <w:rPr>
                <w:rFonts w:ascii="Liberation Serif" w:hAnsi="Liberation Serif"/>
                <w:color w:val="000000"/>
                <w:sz w:val="24"/>
              </w:rPr>
              <w:t>, которая вычисляет</w:t>
            </w:r>
            <w:r w:rsidR="0059667F">
              <w:rPr>
                <w:rFonts w:ascii="Liberation Serif" w:hAnsi="Liberation Serif"/>
                <w:color w:val="000000"/>
                <w:sz w:val="24"/>
              </w:rPr>
              <w:t xml:space="preserve"> степень числа</w:t>
            </w:r>
            <w:r>
              <w:rPr>
                <w:rFonts w:ascii="Liberation Serif" w:hAnsi="Liberation Serif"/>
                <w:color w:val="000000"/>
                <w:sz w:val="24"/>
              </w:rPr>
              <w:t xml:space="preserve"> для long double типа.</w:t>
            </w:r>
          </w:p>
        </w:tc>
      </w:tr>
      <w:tr w:rsidR="006D1B95" w:rsidTr="006D1B95">
        <w:trPr>
          <w:cantSplit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factorial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long long n</w:t>
            </w:r>
          </w:p>
        </w:tc>
        <w:tc>
          <w:tcPr>
            <w:tcW w:w="3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Функция вычисляет факториал числа n, данное во входных аргументах, путём итерирования от 2 до n включительно и умножения ans на i, где ans — ответ, а i — число, которое пробегается от 2 до n.</w:t>
            </w:r>
          </w:p>
        </w:tc>
      </w:tr>
    </w:tbl>
    <w:p w:rsidR="00A6450F" w:rsidRDefault="007C7067" w:rsidP="007C7067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Таблица 1. Описание функций</w:t>
      </w:r>
    </w:p>
    <w:p w:rsidR="007C7067" w:rsidRDefault="007C7067" w:rsidP="007C7067">
      <w:pPr>
        <w:pStyle w:val="a5"/>
        <w:ind w:firstLine="0"/>
        <w:jc w:val="center"/>
        <w:rPr>
          <w:szCs w:val="28"/>
        </w:rPr>
      </w:pPr>
    </w:p>
    <w:tbl>
      <w:tblPr>
        <w:tblW w:w="10632" w:type="dxa"/>
        <w:tblInd w:w="-8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6"/>
        <w:gridCol w:w="5156"/>
      </w:tblGrid>
      <w:tr w:rsidR="00633149" w:rsidTr="000C1D59">
        <w:trPr>
          <w:trHeight w:val="188"/>
          <w:tblHeader/>
        </w:trPr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long double k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Эмпирический коэффицент для eps</w:t>
            </w:r>
          </w:p>
        </w:tc>
      </w:tr>
      <w:tr w:rsidR="00633149" w:rsidTr="000C1D59">
        <w:trPr>
          <w:trHeight w:val="180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long double eps</w:t>
            </w:r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Машинный эпсилон</w:t>
            </w:r>
          </w:p>
        </w:tc>
      </w:tr>
      <w:tr w:rsidR="00633149" w:rsidTr="000C1D59">
        <w:trPr>
          <w:trHeight w:val="180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long double a,b</w:t>
            </w:r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Границы отрезка</w:t>
            </w:r>
          </w:p>
        </w:tc>
      </w:tr>
      <w:tr w:rsidR="00633149" w:rsidTr="000C1D59">
        <w:trPr>
          <w:trHeight w:val="180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 n</w:t>
            </w:r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Кол-во итераций</w:t>
            </w:r>
          </w:p>
        </w:tc>
      </w:tr>
      <w:tr w:rsidR="00633149" w:rsidTr="000C1D59">
        <w:trPr>
          <w:trHeight w:val="188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 steps</w:t>
            </w:r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Кол-во отрезков</w:t>
            </w:r>
          </w:p>
        </w:tc>
      </w:tr>
      <w:tr w:rsidR="00633149" w:rsidTr="000C1D59">
        <w:trPr>
          <w:trHeight w:val="180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 max_iters</w:t>
            </w:r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Максимальное кол-во итераций</w:t>
            </w:r>
          </w:p>
        </w:tc>
      </w:tr>
      <w:tr w:rsidR="00633149" w:rsidTr="000C1D59">
        <w:trPr>
          <w:trHeight w:val="180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long double cur_member</w:t>
            </w:r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I-ое слагаемое ряда</w:t>
            </w:r>
          </w:p>
        </w:tc>
      </w:tr>
      <w:tr w:rsidR="00633149" w:rsidTr="000C1D59">
        <w:trPr>
          <w:trHeight w:val="188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long double sum</w:t>
            </w:r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Сумма ряда</w:t>
            </w:r>
          </w:p>
        </w:tc>
      </w:tr>
    </w:tbl>
    <w:p w:rsidR="007C7067" w:rsidRDefault="000C1D59" w:rsidP="007C7067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Таблица 2. Описание переменных и констант</w:t>
      </w:r>
    </w:p>
    <w:p w:rsidR="000C1D59" w:rsidRDefault="000C1D59" w:rsidP="007C7067">
      <w:pPr>
        <w:pStyle w:val="a5"/>
        <w:ind w:firstLine="0"/>
        <w:jc w:val="center"/>
        <w:rPr>
          <w:szCs w:val="28"/>
        </w:rPr>
      </w:pPr>
    </w:p>
    <w:p w:rsidR="000C1D59" w:rsidRPr="008600FE" w:rsidRDefault="000C1D59" w:rsidP="007C7067">
      <w:pPr>
        <w:pStyle w:val="a5"/>
        <w:ind w:firstLine="0"/>
        <w:jc w:val="center"/>
        <w:rPr>
          <w:szCs w:val="28"/>
          <w:lang w:val="en-US"/>
        </w:rPr>
      </w:pPr>
      <w:r w:rsidRPr="008600FE">
        <w:rPr>
          <w:szCs w:val="28"/>
          <w:lang w:val="en-US"/>
        </w:rPr>
        <w:t>8</w:t>
      </w:r>
    </w:p>
    <w:p w:rsidR="00215724" w:rsidRDefault="000C1D59" w:rsidP="00215724">
      <w:pPr>
        <w:pStyle w:val="a5"/>
        <w:ind w:firstLine="0"/>
        <w:jc w:val="center"/>
        <w:rPr>
          <w:szCs w:val="28"/>
          <w:lang w:val="en-US"/>
        </w:rPr>
      </w:pPr>
      <w:r>
        <w:rPr>
          <w:b/>
          <w:bCs/>
          <w:szCs w:val="28"/>
        </w:rPr>
        <w:lastRenderedPageBreak/>
        <w:t>ПРОТОКОЛ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#include &lt;math.h&gt;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#include &lt;stdio.h&gt;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</w:p>
    <w:p w:rsidR="00112D83" w:rsidRPr="00112D83" w:rsidRDefault="00112D83" w:rsidP="00112D83">
      <w:pPr>
        <w:pStyle w:val="a5"/>
        <w:rPr>
          <w:szCs w:val="28"/>
          <w:lang w:val="en-US"/>
        </w:rPr>
      </w:pP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long double compute_epsilon();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long double inner_func(long double x);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int factorial(long long n);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long double teilor_series(long double x, int n);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void printtab(long double k, long double a, long double b, int steps, int max_iters);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</w:p>
    <w:p w:rsidR="00112D83" w:rsidRPr="00112D83" w:rsidRDefault="00112D83" w:rsidP="00112D83">
      <w:pPr>
        <w:pStyle w:val="a5"/>
        <w:rPr>
          <w:szCs w:val="28"/>
          <w:lang w:val="en-US"/>
        </w:rPr>
      </w:pP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int main() {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long double k = 10e-40;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long double a = 0.1l;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long double b = 0.6l;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int steps = 15;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int max_iters = 100;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printtab( k, a, b, steps, max_iters);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}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</w:p>
    <w:p w:rsidR="00112D83" w:rsidRPr="00112D83" w:rsidRDefault="00112D83" w:rsidP="00112D83">
      <w:pPr>
        <w:pStyle w:val="a5"/>
        <w:rPr>
          <w:szCs w:val="28"/>
          <w:lang w:val="en-US"/>
        </w:rPr>
      </w:pP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long double compute_epsilon(){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long double eps = 1;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while(1 &lt; 1 + eps)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eps /= 2;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return eps;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}</w:t>
      </w:r>
    </w:p>
    <w:p w:rsidR="00112D83" w:rsidRPr="00112D83" w:rsidRDefault="00112D83" w:rsidP="00112D83">
      <w:pPr>
        <w:pStyle w:val="a5"/>
        <w:jc w:val="center"/>
        <w:rPr>
          <w:szCs w:val="28"/>
          <w:lang w:val="en-US"/>
        </w:rPr>
      </w:pPr>
      <w:r>
        <w:rPr>
          <w:szCs w:val="28"/>
          <w:lang w:val="en-US"/>
        </w:rPr>
        <w:t>9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lastRenderedPageBreak/>
        <w:t>long double inner_func(long double x){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return (1 - powl(x,2) / 2) * cos(x) - x/2 * sin(x);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}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int factorial(long long n){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long double ans = 1;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for (long long i = 2; i &lt;= n; ++i) {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ans *= i;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}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return ans;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}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long double teilor_series(long double x, int n){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long double v = pow(-1, n);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v *= (2 * n * n + 1);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v /= 2 * (long double)factorial(n);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v *= powl(x, 2 * n);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return v;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}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void printtab(long double k, long double a, long double b, int steps, int max_iters){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long double step = (b-a)/steps;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long double eps = compute_epsilon();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printf("Machine epsilon for long double for this system is %.20Lf\n", eps);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printf("______________________________________________________________________________\n");</w:t>
      </w:r>
    </w:p>
    <w:p w:rsidR="00112D83" w:rsidRDefault="00112D83" w:rsidP="00CB0221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printf("|x   | Sum                 | (1 - (x^2 / 2)) * cos(x) - (x / 2) * sin(x) |  n|\n");</w:t>
      </w:r>
    </w:p>
    <w:p w:rsidR="00CB0221" w:rsidRPr="00112D83" w:rsidRDefault="00CB0221" w:rsidP="00CB0221">
      <w:pPr>
        <w:pStyle w:val="a5"/>
        <w:jc w:val="center"/>
        <w:rPr>
          <w:szCs w:val="28"/>
          <w:lang w:val="en-US"/>
        </w:rPr>
      </w:pPr>
      <w:r>
        <w:rPr>
          <w:szCs w:val="28"/>
          <w:lang w:val="en-US"/>
        </w:rPr>
        <w:t>10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lastRenderedPageBreak/>
        <w:t xml:space="preserve">    printf("|____|_____________________|_____________________________________________|___|\n");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for(long double x = a; x &lt; b + step; x += step){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int n = 0;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long double cur_member = 1;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long double sum = 0;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while((fabsl(cur_member) &gt; eps * k &amp;&amp; n &lt; max_iters) || n == 2){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    cur_member = teilor_series(x, n);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    sum += cur_member;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    n++;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}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    printf("|%.2Lf|%.19Lf|%.43Lf|%3d|\n", x, sum, inner_func(x), n);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}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 xml:space="preserve">    printf("|____|_____________________|_____________________________________________|___|\n");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  <w:r w:rsidRPr="00112D83">
        <w:rPr>
          <w:szCs w:val="28"/>
          <w:lang w:val="en-US"/>
        </w:rPr>
        <w:t>}</w:t>
      </w:r>
    </w:p>
    <w:p w:rsidR="00112D83" w:rsidRPr="00112D83" w:rsidRDefault="00112D83" w:rsidP="00112D83">
      <w:pPr>
        <w:pStyle w:val="a5"/>
        <w:rPr>
          <w:szCs w:val="28"/>
          <w:lang w:val="en-US"/>
        </w:rPr>
      </w:pPr>
    </w:p>
    <w:p w:rsidR="000C1D59" w:rsidRPr="00112D83" w:rsidRDefault="000C1D59" w:rsidP="00215724">
      <w:pPr>
        <w:pStyle w:val="a5"/>
        <w:ind w:firstLine="0"/>
        <w:jc w:val="left"/>
        <w:rPr>
          <w:szCs w:val="28"/>
          <w:lang w:val="en-US"/>
        </w:rPr>
      </w:pPr>
    </w:p>
    <w:p w:rsidR="002029E7" w:rsidRPr="00E14800" w:rsidRDefault="002029E7" w:rsidP="00E14800">
      <w:pPr>
        <w:pStyle w:val="a5"/>
        <w:ind w:firstLine="0"/>
        <w:rPr>
          <w:sz w:val="22"/>
          <w:szCs w:val="22"/>
          <w:lang w:val="en-US"/>
        </w:rPr>
      </w:pPr>
      <w:r w:rsidRPr="00E14800">
        <w:rPr>
          <w:sz w:val="22"/>
          <w:szCs w:val="22"/>
          <w:lang w:val="en-US"/>
        </w:rPr>
        <w:t>mimik@mimik-VirtualBox:~$ gcc kp3.c -lm</w:t>
      </w:r>
    </w:p>
    <w:p w:rsidR="002029E7" w:rsidRPr="00E14800" w:rsidRDefault="002029E7" w:rsidP="00E14800">
      <w:pPr>
        <w:pStyle w:val="a5"/>
        <w:ind w:firstLine="0"/>
        <w:rPr>
          <w:sz w:val="22"/>
          <w:szCs w:val="22"/>
          <w:lang w:val="en-US"/>
        </w:rPr>
      </w:pPr>
      <w:r w:rsidRPr="00E14800">
        <w:rPr>
          <w:sz w:val="22"/>
          <w:szCs w:val="22"/>
          <w:lang w:val="en-US"/>
        </w:rPr>
        <w:t>mimik@mimik-VirtualBox:~$ ./a.out</w:t>
      </w:r>
    </w:p>
    <w:p w:rsidR="002029E7" w:rsidRPr="00E14800" w:rsidRDefault="002029E7" w:rsidP="00E14800">
      <w:pPr>
        <w:pStyle w:val="a5"/>
        <w:ind w:firstLine="708"/>
        <w:rPr>
          <w:sz w:val="22"/>
          <w:szCs w:val="22"/>
          <w:lang w:val="en-US"/>
        </w:rPr>
      </w:pPr>
      <w:r w:rsidRPr="00E14800">
        <w:rPr>
          <w:sz w:val="22"/>
          <w:szCs w:val="22"/>
          <w:lang w:val="en-US"/>
        </w:rPr>
        <w:t>Machine epsilon for long double for this system is 0.00000000000000000005</w:t>
      </w:r>
    </w:p>
    <w:p w:rsidR="002029E7" w:rsidRPr="00E14800" w:rsidRDefault="002029E7" w:rsidP="002029E7">
      <w:pPr>
        <w:pStyle w:val="a5"/>
        <w:rPr>
          <w:sz w:val="22"/>
          <w:szCs w:val="22"/>
          <w:lang w:val="en-US"/>
        </w:rPr>
      </w:pPr>
      <w:r w:rsidRPr="00E14800">
        <w:rPr>
          <w:sz w:val="22"/>
          <w:szCs w:val="22"/>
          <w:lang w:val="en-US"/>
        </w:rPr>
        <w:t>______________________________________________________________________________</w:t>
      </w:r>
    </w:p>
    <w:p w:rsidR="002029E7" w:rsidRPr="00E14800" w:rsidRDefault="002029E7" w:rsidP="002029E7">
      <w:pPr>
        <w:pStyle w:val="a5"/>
        <w:rPr>
          <w:sz w:val="22"/>
          <w:szCs w:val="22"/>
          <w:lang w:val="en-US"/>
        </w:rPr>
      </w:pPr>
      <w:r w:rsidRPr="00E14800">
        <w:rPr>
          <w:sz w:val="22"/>
          <w:szCs w:val="22"/>
          <w:lang w:val="en-US"/>
        </w:rPr>
        <w:t>|x   | Sum                 | (1 - (x^2 / 2)) * cos(x) - (x / 2) * sin(x) |  n|</w:t>
      </w:r>
    </w:p>
    <w:p w:rsidR="002029E7" w:rsidRPr="00112D83" w:rsidRDefault="002029E7" w:rsidP="002029E7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|____|_____________________|_____________________________________________|___|</w:t>
      </w:r>
    </w:p>
    <w:p w:rsidR="002029E7" w:rsidRPr="00112D83" w:rsidRDefault="002029E7" w:rsidP="002029E7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|0.10|0.4950249168745840268|0.9850374736192942837264066580083010649104835| 26|</w:t>
      </w:r>
    </w:p>
    <w:p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|0.13|0.4911896573090888007|0.97345170366349909957725747289281059693166</w:t>
      </w:r>
      <w:r w:rsidR="00E14800" w:rsidRPr="00E14800">
        <w:rPr>
          <w:sz w:val="22"/>
          <w:szCs w:val="22"/>
          <w:lang w:val="en-US"/>
        </w:rPr>
        <w:t>6</w:t>
      </w:r>
      <w:r w:rsidRPr="00112D83">
        <w:rPr>
          <w:sz w:val="22"/>
          <w:szCs w:val="22"/>
          <w:lang w:val="en-US"/>
        </w:rPr>
        <w:t>5| 29|</w:t>
      </w:r>
    </w:p>
    <w:p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|0.17|0.4863022385581741960|0.9586221200667665047392279609184129185450729| 33|</w:t>
      </w:r>
    </w:p>
    <w:p w:rsidR="00CB0221" w:rsidRDefault="002029E7" w:rsidP="00CB0221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|0.20|0.4803947195761616047|0.9405983132049106720893455468868182833830360| 36|</w:t>
      </w:r>
    </w:p>
    <w:p w:rsidR="00CB0221" w:rsidRPr="00CB0221" w:rsidRDefault="00CB0221" w:rsidP="00CB0221">
      <w:pPr>
        <w:pStyle w:val="a5"/>
        <w:ind w:firstLine="708"/>
        <w:jc w:val="center"/>
        <w:rPr>
          <w:szCs w:val="28"/>
          <w:lang w:val="en-US"/>
        </w:rPr>
      </w:pPr>
      <w:r w:rsidRPr="00CB0221">
        <w:rPr>
          <w:szCs w:val="28"/>
          <w:lang w:val="en-US"/>
        </w:rPr>
        <w:t>11</w:t>
      </w:r>
    </w:p>
    <w:p w:rsidR="00CB0221" w:rsidRDefault="002029E7" w:rsidP="00CB0221">
      <w:pPr>
        <w:pStyle w:val="a5"/>
        <w:ind w:firstLine="708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lastRenderedPageBreak/>
        <w:t>|0.23|0.4735055595626277271|0.9194406558452318959447253921002385368410614| 40|</w:t>
      </w:r>
    </w:p>
    <w:p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|0.27|0.4656792010556759844|0.8952201612476724878835442067437355717629544| 44|</w:t>
      </w:r>
    </w:p>
    <w:p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|0.30|0.4569655926356140933|0.8680183161157527798744600044944519368073088| 48|</w:t>
      </w:r>
    </w:p>
    <w:p w:rsidR="00E14800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|0.33|0.4474196584071848872|0.8379268887201157934674182470313752446600120| 52|</w:t>
      </w:r>
    </w:p>
    <w:p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|0.37|0.4371007221372124583|0.8050477125656796338311685379274251772585558| 57|</w:t>
      </w:r>
    </w:p>
    <w:p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|0.40|0.4260718944831056692|0.7694924460209241901388448059417868307718891| 63|</w:t>
      </w:r>
    </w:p>
    <w:p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|0.43|0.4143994321477129546|0.7313823083746465693799274077058214516000589| 68|</w:t>
      </w:r>
    </w:p>
    <w:p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|0.47|0.4021520780327861106|0.6908477928315337188223781150764324365809443| 75|</w:t>
      </w:r>
    </w:p>
    <w:p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|0.50|0.3894003915357024380|0.6480283570030254125526880670804530382156372| 82|</w:t>
      </w:r>
    </w:p>
    <w:p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|0.53|0.3762160780446516245|0.6030720914941125165961884058152264742602711| 91|</w:t>
      </w:r>
    </w:p>
    <w:p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|0.57|0.3626713264422267435|0.5561353672298552079807619497042736611547298|100|</w:t>
      </w:r>
    </w:p>
    <w:p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|0.60|0.3488381630355159541|0.5073824622074256173809639336447219193360070|100|</w:t>
      </w:r>
    </w:p>
    <w:p w:rsidR="002029E7" w:rsidRPr="00112D83" w:rsidRDefault="002029E7" w:rsidP="00E14800">
      <w:pPr>
        <w:pStyle w:val="a5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>|____|_____________________|_____________________________________________|___|</w:t>
      </w:r>
    </w:p>
    <w:p w:rsidR="002029E7" w:rsidRPr="00112D83" w:rsidRDefault="002029E7" w:rsidP="00E14800">
      <w:pPr>
        <w:pStyle w:val="a5"/>
        <w:ind w:firstLine="0"/>
        <w:rPr>
          <w:sz w:val="22"/>
          <w:szCs w:val="22"/>
          <w:lang w:val="en-US"/>
        </w:rPr>
      </w:pPr>
      <w:r w:rsidRPr="00112D83">
        <w:rPr>
          <w:sz w:val="22"/>
          <w:szCs w:val="22"/>
          <w:lang w:val="en-US"/>
        </w:rPr>
        <w:t xml:space="preserve">mimik@mimik-VirtualBox:~$ </w:t>
      </w:r>
    </w:p>
    <w:p w:rsidR="002029E7" w:rsidRPr="00112D83" w:rsidRDefault="002029E7" w:rsidP="00215724">
      <w:pPr>
        <w:pStyle w:val="a5"/>
        <w:ind w:firstLine="0"/>
        <w:jc w:val="left"/>
        <w:rPr>
          <w:szCs w:val="28"/>
          <w:lang w:val="en-US"/>
        </w:rPr>
      </w:pPr>
    </w:p>
    <w:p w:rsidR="00DC6F50" w:rsidRPr="00112D83" w:rsidRDefault="00DC6F50" w:rsidP="00215724">
      <w:pPr>
        <w:pStyle w:val="a5"/>
        <w:ind w:firstLine="0"/>
        <w:jc w:val="left"/>
        <w:rPr>
          <w:szCs w:val="28"/>
          <w:lang w:val="en-US"/>
        </w:rPr>
      </w:pPr>
    </w:p>
    <w:p w:rsidR="00DC6F50" w:rsidRPr="00112D83" w:rsidRDefault="00DC6F50" w:rsidP="00215724">
      <w:pPr>
        <w:pStyle w:val="a5"/>
        <w:ind w:firstLine="0"/>
        <w:jc w:val="left"/>
        <w:rPr>
          <w:szCs w:val="28"/>
          <w:lang w:val="en-US"/>
        </w:rPr>
      </w:pPr>
    </w:p>
    <w:p w:rsidR="00DC6F50" w:rsidRPr="00112D83" w:rsidRDefault="00DC6F50" w:rsidP="00215724">
      <w:pPr>
        <w:pStyle w:val="a5"/>
        <w:ind w:firstLine="0"/>
        <w:jc w:val="left"/>
        <w:rPr>
          <w:szCs w:val="28"/>
          <w:lang w:val="en-US"/>
        </w:rPr>
      </w:pPr>
    </w:p>
    <w:p w:rsidR="00DC6F50" w:rsidRPr="00112D83" w:rsidRDefault="00DC6F50" w:rsidP="00215724">
      <w:pPr>
        <w:pStyle w:val="a5"/>
        <w:ind w:firstLine="0"/>
        <w:jc w:val="left"/>
        <w:rPr>
          <w:szCs w:val="28"/>
          <w:lang w:val="en-US"/>
        </w:rPr>
      </w:pPr>
    </w:p>
    <w:p w:rsidR="00DC6F50" w:rsidRDefault="00DC6F50" w:rsidP="00E14800">
      <w:pPr>
        <w:pStyle w:val="a5"/>
        <w:ind w:firstLine="0"/>
        <w:jc w:val="center"/>
        <w:rPr>
          <w:szCs w:val="28"/>
          <w:lang w:val="en-US"/>
        </w:rPr>
      </w:pPr>
    </w:p>
    <w:p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:rsidR="00CB0221" w:rsidRDefault="00CB0221" w:rsidP="00E14800">
      <w:pPr>
        <w:pStyle w:val="a5"/>
        <w:ind w:firstLine="0"/>
        <w:jc w:val="center"/>
        <w:rPr>
          <w:szCs w:val="28"/>
          <w:lang w:val="en-US"/>
        </w:rPr>
      </w:pPr>
    </w:p>
    <w:p w:rsidR="00CB0221" w:rsidRPr="00112D83" w:rsidRDefault="00CB0221" w:rsidP="00E14800">
      <w:pPr>
        <w:pStyle w:val="a5"/>
        <w:ind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>12</w:t>
      </w:r>
    </w:p>
    <w:p w:rsidR="00626735" w:rsidRPr="00112D83" w:rsidRDefault="00626735" w:rsidP="00626735">
      <w:pPr>
        <w:pStyle w:val="1"/>
        <w:rPr>
          <w:lang w:val="en-US"/>
        </w:rPr>
      </w:pPr>
      <w:bookmarkStart w:id="4" w:name="__RefHeading___Toc2484_1208348216"/>
      <w:r>
        <w:lastRenderedPageBreak/>
        <w:t>вывод</w:t>
      </w:r>
      <w:bookmarkEnd w:id="4"/>
    </w:p>
    <w:p w:rsidR="00626735" w:rsidRDefault="00626735" w:rsidP="00626735">
      <w:pPr>
        <w:pStyle w:val="a5"/>
        <w:ind w:firstLine="0"/>
      </w:pPr>
      <w:r>
        <w:t>В</w:t>
      </w:r>
      <w:r w:rsidRPr="00112D83">
        <w:rPr>
          <w:lang w:val="en-US"/>
        </w:rPr>
        <w:t xml:space="preserve"> </w:t>
      </w:r>
      <w:r>
        <w:t>процессе</w:t>
      </w:r>
      <w:r w:rsidRPr="00112D83">
        <w:rPr>
          <w:lang w:val="en-US"/>
        </w:rPr>
        <w:t xml:space="preserve"> </w:t>
      </w:r>
      <w:r>
        <w:t>выполнения</w:t>
      </w:r>
      <w:r w:rsidRPr="00112D83">
        <w:rPr>
          <w:lang w:val="en-US"/>
        </w:rPr>
        <w:t xml:space="preserve"> </w:t>
      </w:r>
      <w:r>
        <w:t>данного</w:t>
      </w:r>
      <w:r w:rsidRPr="00112D83">
        <w:rPr>
          <w:lang w:val="en-US"/>
        </w:rPr>
        <w:t xml:space="preserve"> </w:t>
      </w:r>
      <w:r>
        <w:t>курсового</w:t>
      </w:r>
      <w:r w:rsidRPr="00112D83">
        <w:rPr>
          <w:lang w:val="en-US"/>
        </w:rPr>
        <w:t xml:space="preserve"> </w:t>
      </w:r>
      <w:r>
        <w:t>проекта</w:t>
      </w:r>
      <w:r w:rsidRPr="00112D83">
        <w:rPr>
          <w:lang w:val="en-US"/>
        </w:rPr>
        <w:t xml:space="preserve"> </w:t>
      </w:r>
      <w:r>
        <w:t>были</w:t>
      </w:r>
      <w:r w:rsidRPr="00112D83">
        <w:rPr>
          <w:lang w:val="en-US"/>
        </w:rPr>
        <w:t xml:space="preserve"> </w:t>
      </w:r>
      <w:r>
        <w:t>получены</w:t>
      </w:r>
      <w:r w:rsidRPr="00112D83">
        <w:rPr>
          <w:lang w:val="en-US"/>
        </w:rPr>
        <w:t xml:space="preserve"> </w:t>
      </w:r>
      <w:r>
        <w:t>навыки</w:t>
      </w:r>
      <w:r w:rsidRPr="00112D83">
        <w:rPr>
          <w:lang w:val="en-US"/>
        </w:rPr>
        <w:t xml:space="preserve"> </w:t>
      </w:r>
      <w:r>
        <w:t>вычисления</w:t>
      </w:r>
      <w:r w:rsidRPr="00112D83">
        <w:rPr>
          <w:lang w:val="en-US"/>
        </w:rPr>
        <w:t xml:space="preserve"> </w:t>
      </w:r>
      <w:r>
        <w:t>и</w:t>
      </w:r>
      <w:r w:rsidRPr="00112D83">
        <w:rPr>
          <w:lang w:val="en-US"/>
        </w:rPr>
        <w:t xml:space="preserve"> </w:t>
      </w:r>
      <w:r>
        <w:t>дальнейшего</w:t>
      </w:r>
      <w:r w:rsidRPr="00112D83">
        <w:rPr>
          <w:lang w:val="en-US"/>
        </w:rPr>
        <w:t xml:space="preserve"> </w:t>
      </w:r>
      <w:r>
        <w:t>использования</w:t>
      </w:r>
      <w:r w:rsidRPr="00112D83">
        <w:rPr>
          <w:lang w:val="en-US"/>
        </w:rPr>
        <w:t xml:space="preserve"> </w:t>
      </w:r>
      <w:r>
        <w:t>так</w:t>
      </w:r>
      <w:r w:rsidRPr="00112D83">
        <w:rPr>
          <w:lang w:val="en-US"/>
        </w:rPr>
        <w:t xml:space="preserve"> </w:t>
      </w:r>
      <w:r>
        <w:t>называемого</w:t>
      </w:r>
      <w:r w:rsidRPr="00112D83">
        <w:rPr>
          <w:lang w:val="en-US"/>
        </w:rPr>
        <w:t xml:space="preserve"> «</w:t>
      </w:r>
      <w:r>
        <w:t>машинного</w:t>
      </w:r>
      <w:r w:rsidRPr="00112D83">
        <w:rPr>
          <w:lang w:val="en-US"/>
        </w:rPr>
        <w:t xml:space="preserve"> </w:t>
      </w:r>
      <w:r>
        <w:t>эпсилон</w:t>
      </w:r>
      <w:r w:rsidRPr="00112D83">
        <w:rPr>
          <w:lang w:val="en-US"/>
        </w:rPr>
        <w:t xml:space="preserve">». </w:t>
      </w:r>
      <w:r>
        <w:t>После генерации таблицы значений заданной функции можно увидеть, что значения совпадают до 10-14 знака после запятой. Из-за того, что существует понятие ограниченности разрядной сетки, вещественные числа имеют диапазон представления в памяти компьютера, что неизбежно приводит к тому, что в вычислениях в окрестности границ этого диапазона возникают погрешности.</w:t>
      </w:r>
    </w:p>
    <w:p w:rsidR="00626735" w:rsidRDefault="00626735" w:rsidP="00626735">
      <w:pPr>
        <w:pStyle w:val="a5"/>
        <w:ind w:firstLine="0"/>
      </w:pPr>
      <w:r>
        <w:t>На данный момент использование ряда Тейлора для вычисления трансцендентных функций является не оправданным, т. к. они требуют намного больше ресурсов, чем современные методы и имеют меньшую точность.</w:t>
      </w: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Pr="00CB0221" w:rsidRDefault="00D462E7" w:rsidP="00D462E7">
      <w:pPr>
        <w:pStyle w:val="a5"/>
        <w:ind w:firstLine="0"/>
        <w:jc w:val="center"/>
        <w:rPr>
          <w:szCs w:val="28"/>
          <w:lang w:val="en-US"/>
        </w:rPr>
      </w:pPr>
      <w:r>
        <w:rPr>
          <w:szCs w:val="28"/>
        </w:rPr>
        <w:t>1</w:t>
      </w:r>
      <w:r w:rsidR="00CB0221">
        <w:rPr>
          <w:szCs w:val="28"/>
          <w:lang w:val="en-US"/>
        </w:rPr>
        <w:t>3</w:t>
      </w:r>
    </w:p>
    <w:p w:rsidR="00D462E7" w:rsidRDefault="00D462E7" w:rsidP="00D462E7">
      <w:pPr>
        <w:pStyle w:val="1"/>
      </w:pPr>
      <w:bookmarkStart w:id="5" w:name="__RefHeading___Toc2486_1208348216"/>
      <w:r>
        <w:lastRenderedPageBreak/>
        <w:t>Использованые источники</w:t>
      </w:r>
      <w:bookmarkEnd w:id="5"/>
    </w:p>
    <w:p w:rsidR="00D462E7" w:rsidRDefault="00D462E7" w:rsidP="00D462E7">
      <w:pPr>
        <w:pStyle w:val="a5"/>
        <w:ind w:firstLine="0"/>
      </w:pPr>
      <w:r>
        <w:t>1) Численные методы. Линейная алгебра и нелинейные уравнения. Учебное пособие. — Directmedia, 2014-05-20. — 432 с.</w:t>
      </w:r>
    </w:p>
    <w:p w:rsidR="00D462E7" w:rsidRDefault="00D462E7" w:rsidP="00D462E7">
      <w:pPr>
        <w:pStyle w:val="a5"/>
        <w:ind w:firstLine="0"/>
      </w:pPr>
      <w:r>
        <w:t>2) Ильин В. А., Садовничий В. А., Сендов Б. Х. Математический анализ, ч. 1,</w:t>
      </w:r>
    </w:p>
    <w:p w:rsidR="00D462E7" w:rsidRDefault="00D462E7" w:rsidP="00D462E7">
      <w:pPr>
        <w:pStyle w:val="a5"/>
        <w:ind w:firstLine="0"/>
      </w:pPr>
      <w:r>
        <w:t>изд. 3, ред. А. Н. Тихонов. М.: Проспект, 2004.</w:t>
      </w:r>
    </w:p>
    <w:p w:rsidR="00D462E7" w:rsidRDefault="00D462E7" w:rsidP="00D462E7">
      <w:pPr>
        <w:pStyle w:val="a5"/>
        <w:ind w:firstLine="0"/>
      </w:pPr>
      <w:r>
        <w:t>3) Романов Е. Си/Си++. От дилетанта до профессионала.</w:t>
      </w:r>
    </w:p>
    <w:p w:rsidR="00D462E7" w:rsidRPr="00A11BFA" w:rsidRDefault="00D462E7" w:rsidP="00A11BFA">
      <w:pPr>
        <w:pStyle w:val="a5"/>
        <w:ind w:firstLine="0"/>
      </w:pPr>
      <w:r>
        <w:t>ermak.cs.nstu.ru. Проверено 25 мая 2015.</w:t>
      </w: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A11BFA">
      <w:pPr>
        <w:pStyle w:val="a5"/>
        <w:ind w:firstLine="0"/>
        <w:jc w:val="center"/>
        <w:rPr>
          <w:szCs w:val="28"/>
        </w:rPr>
      </w:pPr>
    </w:p>
    <w:p w:rsidR="00DC6F50" w:rsidRPr="00CB0221" w:rsidRDefault="00A11BFA" w:rsidP="00CB0221">
      <w:pPr>
        <w:pStyle w:val="a5"/>
        <w:ind w:firstLine="0"/>
        <w:jc w:val="center"/>
        <w:rPr>
          <w:szCs w:val="28"/>
          <w:lang w:val="en-US"/>
        </w:rPr>
      </w:pPr>
      <w:r>
        <w:rPr>
          <w:szCs w:val="28"/>
        </w:rPr>
        <w:t>1</w:t>
      </w:r>
      <w:r w:rsidR="00CB0221">
        <w:rPr>
          <w:szCs w:val="28"/>
          <w:lang w:val="en-US"/>
        </w:rPr>
        <w:t>4</w:t>
      </w: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24D5D"/>
    <w:rsid w:val="000C1D59"/>
    <w:rsid w:val="00112D83"/>
    <w:rsid w:val="001D18B6"/>
    <w:rsid w:val="002029E7"/>
    <w:rsid w:val="00215724"/>
    <w:rsid w:val="00300855"/>
    <w:rsid w:val="00304345"/>
    <w:rsid w:val="00320388"/>
    <w:rsid w:val="00325C16"/>
    <w:rsid w:val="00327B88"/>
    <w:rsid w:val="00446071"/>
    <w:rsid w:val="00484B05"/>
    <w:rsid w:val="004E75E0"/>
    <w:rsid w:val="004F2C41"/>
    <w:rsid w:val="00524E74"/>
    <w:rsid w:val="00535992"/>
    <w:rsid w:val="005360E4"/>
    <w:rsid w:val="00536957"/>
    <w:rsid w:val="0059667F"/>
    <w:rsid w:val="00626735"/>
    <w:rsid w:val="00633149"/>
    <w:rsid w:val="006D1B95"/>
    <w:rsid w:val="006E1235"/>
    <w:rsid w:val="007671B2"/>
    <w:rsid w:val="007B5CE3"/>
    <w:rsid w:val="007C7067"/>
    <w:rsid w:val="00803FB3"/>
    <w:rsid w:val="008600FE"/>
    <w:rsid w:val="008C5A87"/>
    <w:rsid w:val="008C71E7"/>
    <w:rsid w:val="009432B8"/>
    <w:rsid w:val="00991AF2"/>
    <w:rsid w:val="00A11BFA"/>
    <w:rsid w:val="00A6450F"/>
    <w:rsid w:val="00B32ACB"/>
    <w:rsid w:val="00B436E5"/>
    <w:rsid w:val="00B946FE"/>
    <w:rsid w:val="00C52A07"/>
    <w:rsid w:val="00C76310"/>
    <w:rsid w:val="00C77F3F"/>
    <w:rsid w:val="00CB0221"/>
    <w:rsid w:val="00D079F8"/>
    <w:rsid w:val="00D462E7"/>
    <w:rsid w:val="00D60B23"/>
    <w:rsid w:val="00D65123"/>
    <w:rsid w:val="00DC6F50"/>
    <w:rsid w:val="00DD1637"/>
    <w:rsid w:val="00DE2697"/>
    <w:rsid w:val="00E00967"/>
    <w:rsid w:val="00E14800"/>
    <w:rsid w:val="00E91637"/>
    <w:rsid w:val="00F41473"/>
    <w:rsid w:val="00FB7E5C"/>
    <w:rsid w:val="00FC2031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74411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vank\Downloads\sakost_cw3.od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ivank\Downloads\sakost_cw3.od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ivank\Downloads\sakost_cw3.odt" TargetMode="External"/><Relationship Id="rId11" Type="http://schemas.openxmlformats.org/officeDocument/2006/relationships/hyperlink" Target="file:///C:\Users\ivank\Downloads\sakost_cw3.odt" TargetMode="External"/><Relationship Id="rId5" Type="http://schemas.openxmlformats.org/officeDocument/2006/relationships/hyperlink" Target="file:///C:\Users\ivank\Downloads\sakost_cw3.odt" TargetMode="External"/><Relationship Id="rId10" Type="http://schemas.openxmlformats.org/officeDocument/2006/relationships/hyperlink" Target="file:///C:\Users\ivank\Downloads\sakost_cw3.od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ivank\Downloads\sakost_cw3.od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1C35E-15D3-4CB7-8286-1F4AC48FA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2</cp:revision>
  <dcterms:created xsi:type="dcterms:W3CDTF">2023-01-09T13:56:00Z</dcterms:created>
  <dcterms:modified xsi:type="dcterms:W3CDTF">2023-01-20T15:10:00Z</dcterms:modified>
</cp:coreProperties>
</file>