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70" w:rsidRDefault="00BC4570" w:rsidP="007C0FAB">
      <w:pPr>
        <w:jc w:val="center"/>
        <w:outlineLvl w:val="0"/>
        <w:rPr>
          <w:rFonts w:ascii="Arial" w:hAnsi="Arial" w:cs="Arial"/>
          <w:b/>
          <w:lang w:val="en-US"/>
        </w:rPr>
      </w:pPr>
    </w:p>
    <w:p w:rsidR="00792085" w:rsidRPr="00D238F1" w:rsidRDefault="00792085" w:rsidP="007920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792085" w:rsidRDefault="00792085" w:rsidP="007920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792085" w:rsidRPr="00664AFA" w:rsidRDefault="00792085" w:rsidP="00792085">
      <w:pPr>
        <w:jc w:val="center"/>
        <w:rPr>
          <w:rFonts w:ascii="Arial" w:hAnsi="Arial" w:cs="Arial"/>
          <w:b/>
          <w:sz w:val="28"/>
          <w:szCs w:val="28"/>
        </w:rPr>
      </w:pPr>
      <w:r w:rsidRPr="00664AFA"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792085" w:rsidRDefault="00792085" w:rsidP="00792085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068"/>
        <w:gridCol w:w="5387"/>
      </w:tblGrid>
      <w:tr w:rsidR="00792085" w:rsidTr="008E2C18">
        <w:tc>
          <w:tcPr>
            <w:tcW w:w="2944" w:type="dxa"/>
          </w:tcPr>
          <w:p w:rsidR="00792085" w:rsidRPr="00287C8B" w:rsidRDefault="00C73D38" w:rsidP="00792085">
            <w:pPr>
              <w:ind w:left="708"/>
              <w:rPr>
                <w:rFonts w:ascii="Arial" w:hAnsi="Arial" w:cs="Arial"/>
                <w:b/>
                <w:bCs/>
              </w:rPr>
            </w:pPr>
            <w:r>
              <w:object w:dxaOrig="270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106.5pt" o:ole="">
                  <v:imagedata r:id="rId9" o:title=""/>
                </v:shape>
                <o:OLEObject Type="Embed" ProgID="PBrush" ShapeID="_x0000_i1025" DrawAspect="Content" ObjectID="_1407754723" r:id="rId10"/>
              </w:object>
            </w:r>
          </w:p>
        </w:tc>
        <w:tc>
          <w:tcPr>
            <w:tcW w:w="5387" w:type="dxa"/>
          </w:tcPr>
          <w:p w:rsidR="00792085" w:rsidRDefault="00792085" w:rsidP="008E2C18">
            <w:pPr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 w:rsidRPr="00B84B0C"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792085" w:rsidRPr="00B16811" w:rsidRDefault="00792085" w:rsidP="008E2C18">
            <w:pPr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 w:rsidRPr="00B16811"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BC4570" w:rsidRPr="008C3E8E" w:rsidRDefault="00BC4570" w:rsidP="007C0FAB">
      <w:pPr>
        <w:jc w:val="center"/>
        <w:outlineLvl w:val="0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         </w:t>
      </w:r>
    </w:p>
    <w:p w:rsidR="00BE2DE8" w:rsidRPr="00C73D38" w:rsidRDefault="00BE2DE8" w:rsidP="007C0FAB">
      <w:pPr>
        <w:jc w:val="center"/>
        <w:outlineLvl w:val="0"/>
        <w:rPr>
          <w:rFonts w:ascii="Comic Sans MS" w:hAnsi="Comic Sans MS"/>
          <w:b/>
          <w:color w:val="0070C0"/>
          <w:sz w:val="44"/>
          <w:szCs w:val="44"/>
        </w:rPr>
      </w:pPr>
      <w:r w:rsidRPr="00C73D38">
        <w:rPr>
          <w:rFonts w:ascii="Comic Sans MS" w:hAnsi="Comic Sans MS"/>
          <w:b/>
          <w:color w:val="0070C0"/>
          <w:sz w:val="44"/>
          <w:szCs w:val="44"/>
        </w:rPr>
        <w:t>ИНФОРМАТИКА (спецглавы)</w:t>
      </w:r>
    </w:p>
    <w:p w:rsidR="00BE2DE8" w:rsidRPr="000670C8" w:rsidRDefault="00BE2DE8" w:rsidP="007C0FAB">
      <w:pPr>
        <w:jc w:val="center"/>
        <w:outlineLvl w:val="0"/>
        <w:rPr>
          <w:rFonts w:ascii="Comic Sans MS" w:hAnsi="Comic Sans MS"/>
          <w:b/>
          <w:sz w:val="40"/>
          <w:szCs w:val="40"/>
        </w:rPr>
      </w:pPr>
    </w:p>
    <w:p w:rsidR="00BE2DE8" w:rsidRPr="008F41D6" w:rsidRDefault="00BE2DE8" w:rsidP="007C0FAB">
      <w:pPr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r w:rsidRPr="008F41D6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Раздел 1</w:t>
      </w:r>
    </w:p>
    <w:p w:rsidR="00BE2DE8" w:rsidRPr="00C73D38" w:rsidRDefault="00BE2DE8" w:rsidP="007C0FAB">
      <w:pPr>
        <w:jc w:val="center"/>
        <w:rPr>
          <w:rFonts w:ascii="Comic Sans MS" w:hAnsi="Comic Sans MS" w:cs="Arial"/>
          <w:b/>
          <w:color w:val="E36C0A" w:themeColor="accent6" w:themeShade="BF"/>
          <w:sz w:val="44"/>
          <w:szCs w:val="44"/>
        </w:rPr>
      </w:pPr>
      <w:r w:rsidRPr="00C73D38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 xml:space="preserve">Модели и алгоритмы решения задач </w:t>
      </w:r>
      <w:r w:rsidRPr="00C73D38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br/>
        <w:t xml:space="preserve">численными методами </w:t>
      </w:r>
    </w:p>
    <w:p w:rsidR="00BE2DE8" w:rsidRDefault="00BE2DE8" w:rsidP="007C0FAB">
      <w:pPr>
        <w:jc w:val="center"/>
        <w:rPr>
          <w:rFonts w:ascii="Comic Sans MS" w:hAnsi="Comic Sans MS" w:cs="Arial"/>
          <w:b/>
          <w:sz w:val="36"/>
          <w:szCs w:val="36"/>
        </w:rPr>
      </w:pPr>
    </w:p>
    <w:p w:rsidR="00BE2DE8" w:rsidRPr="00C73D38" w:rsidRDefault="00A5215B" w:rsidP="007C0FAB">
      <w:pPr>
        <w:jc w:val="center"/>
        <w:outlineLvl w:val="0"/>
        <w:rPr>
          <w:rFonts w:ascii="Arial" w:hAnsi="Arial" w:cs="Arial"/>
          <w:b/>
          <w:color w:val="00B050"/>
          <w:sz w:val="48"/>
          <w:szCs w:val="48"/>
        </w:rPr>
      </w:pPr>
      <w:r w:rsidRPr="00C73D38">
        <w:rPr>
          <w:rFonts w:ascii="Arial" w:hAnsi="Arial" w:cs="Arial"/>
          <w:b/>
          <w:color w:val="00B050"/>
          <w:sz w:val="48"/>
          <w:szCs w:val="48"/>
        </w:rPr>
        <w:t>ЗАДАЧИ</w:t>
      </w:r>
    </w:p>
    <w:p w:rsidR="00A5215B" w:rsidRPr="00BE2DE8" w:rsidRDefault="00A5215B" w:rsidP="007C0FAB">
      <w:pPr>
        <w:jc w:val="center"/>
        <w:outlineLvl w:val="0"/>
        <w:rPr>
          <w:rFonts w:ascii="Arial" w:hAnsi="Arial" w:cs="Arial"/>
          <w:b/>
          <w:color w:val="00B050"/>
          <w:sz w:val="32"/>
          <w:szCs w:val="32"/>
        </w:rPr>
      </w:pPr>
    </w:p>
    <w:p w:rsidR="00BE2DE8" w:rsidRDefault="00BE2DE8" w:rsidP="007C0FA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BE2DE8" w:rsidRDefault="00BE2DE8" w:rsidP="007C0FAB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обучающихся по направлению</w:t>
      </w:r>
    </w:p>
    <w:p w:rsidR="00BE2DE8" w:rsidRDefault="00BE2DE8" w:rsidP="007C0FAB">
      <w:pPr>
        <w:jc w:val="center"/>
        <w:rPr>
          <w:rFonts w:ascii="Arial" w:hAnsi="Arial" w:cs="Arial"/>
          <w:b/>
        </w:rPr>
      </w:pPr>
    </w:p>
    <w:p w:rsidR="00BE2DE8" w:rsidRDefault="00BE2DE8" w:rsidP="007C0FA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«210700 - Инфокоммуникационные технологии и системы вязи»</w:t>
      </w:r>
    </w:p>
    <w:p w:rsidR="00BE2DE8" w:rsidRDefault="00BE2DE8" w:rsidP="007C0FA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792085" w:rsidRPr="00E27568" w:rsidRDefault="00792085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 xml:space="preserve">Квалификация (степень) выпускника </w:t>
      </w:r>
    </w:p>
    <w:p w:rsidR="00792085" w:rsidRDefault="00792085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>Бакалавр</w:t>
      </w: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C7365" w:rsidRDefault="00AC7365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Москва, 2012</w:t>
      </w:r>
    </w:p>
    <w:p w:rsidR="00BC4570" w:rsidRDefault="00BE2DE8" w:rsidP="007C0FAB">
      <w:pPr>
        <w:jc w:val="right"/>
        <w:rPr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EA7B87" w:rsidRPr="00EA7B87">
        <w:rPr>
          <w:iCs/>
          <w:sz w:val="28"/>
          <w:szCs w:val="28"/>
        </w:rPr>
        <w:lastRenderedPageBreak/>
        <w:t>План УМД на 2009/2010 уч. г.</w:t>
      </w:r>
    </w:p>
    <w:p w:rsidR="00EA7B87" w:rsidRPr="00EA7B87" w:rsidRDefault="00EA7B87" w:rsidP="007C0FAB">
      <w:pPr>
        <w:jc w:val="right"/>
        <w:rPr>
          <w:sz w:val="28"/>
          <w:szCs w:val="28"/>
        </w:rPr>
      </w:pPr>
    </w:p>
    <w:p w:rsidR="00BC4570" w:rsidRDefault="00BC4570" w:rsidP="007C0FAB"/>
    <w:p w:rsidR="00BC4570" w:rsidRDefault="00BC4570" w:rsidP="007C0FAB"/>
    <w:p w:rsidR="00BC4570" w:rsidRPr="00306C83" w:rsidRDefault="00EA7B87" w:rsidP="009301CE">
      <w:pPr>
        <w:rPr>
          <w:sz w:val="28"/>
          <w:szCs w:val="28"/>
        </w:rPr>
      </w:pPr>
      <w:r>
        <w:t>Составители</w:t>
      </w:r>
      <w:r w:rsidR="00BC4570">
        <w:t xml:space="preserve">:            </w:t>
      </w:r>
      <w:r w:rsidR="00BC45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BC4570" w:rsidRPr="00306C83">
        <w:rPr>
          <w:sz w:val="28"/>
          <w:szCs w:val="28"/>
        </w:rPr>
        <w:t xml:space="preserve"> Т.И. Семенова, </w:t>
      </w:r>
      <w:r w:rsidR="00630F74" w:rsidRPr="00306C83">
        <w:rPr>
          <w:sz w:val="28"/>
          <w:szCs w:val="28"/>
        </w:rPr>
        <w:t>к</w:t>
      </w:r>
      <w:r w:rsidR="00630F74">
        <w:rPr>
          <w:sz w:val="28"/>
          <w:szCs w:val="28"/>
        </w:rPr>
        <w:t>анд</w:t>
      </w:r>
      <w:r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r w:rsidR="003346F9">
        <w:rPr>
          <w:sz w:val="28"/>
          <w:szCs w:val="28"/>
        </w:rPr>
        <w:t>т</w:t>
      </w:r>
      <w:r w:rsidR="00630F74">
        <w:rPr>
          <w:sz w:val="28"/>
          <w:szCs w:val="28"/>
        </w:rPr>
        <w:t>ехн</w:t>
      </w:r>
      <w:r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r w:rsidR="00630F74" w:rsidRPr="00306C83">
        <w:rPr>
          <w:sz w:val="28"/>
          <w:szCs w:val="28"/>
        </w:rPr>
        <w:t>н</w:t>
      </w:r>
      <w:r w:rsidR="00630F74">
        <w:rPr>
          <w:sz w:val="28"/>
          <w:szCs w:val="28"/>
        </w:rPr>
        <w:t>аук</w:t>
      </w:r>
      <w:r w:rsidR="00BC4570" w:rsidRPr="00306C83">
        <w:rPr>
          <w:sz w:val="28"/>
          <w:szCs w:val="28"/>
        </w:rPr>
        <w:t>, доцент</w:t>
      </w:r>
    </w:p>
    <w:p w:rsidR="00BC4570" w:rsidRPr="00306C83" w:rsidRDefault="00EA7B87" w:rsidP="007C0FA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4570">
        <w:rPr>
          <w:sz w:val="28"/>
          <w:szCs w:val="28"/>
        </w:rPr>
        <w:t xml:space="preserve">    </w:t>
      </w:r>
    </w:p>
    <w:p w:rsidR="00BC4570" w:rsidRDefault="00BC4570" w:rsidP="007C0FAB"/>
    <w:p w:rsidR="00BC4570" w:rsidRDefault="00BC4570" w:rsidP="007C0FAB">
      <w:r>
        <w:t xml:space="preserve">Издание утверждено советом ОТФ-2. </w:t>
      </w:r>
      <w:r>
        <w:tab/>
      </w:r>
    </w:p>
    <w:p w:rsidR="00BC4570" w:rsidRDefault="00BC4570" w:rsidP="007C0FAB">
      <w:r>
        <w:t>Протокол №</w:t>
      </w:r>
      <w:r w:rsidR="00445EC6">
        <w:t>9</w:t>
      </w:r>
      <w:r>
        <w:t xml:space="preserve"> от 2</w:t>
      </w:r>
      <w:r w:rsidR="0066352D">
        <w:t>1.</w:t>
      </w:r>
      <w:r>
        <w:t>05.0</w:t>
      </w:r>
      <w:r w:rsidR="00445EC6">
        <w:t>9</w:t>
      </w:r>
      <w:r>
        <w:t>.</w:t>
      </w:r>
    </w:p>
    <w:p w:rsidR="00BC4570" w:rsidRDefault="00BC4570" w:rsidP="007C0FAB"/>
    <w:p w:rsidR="00BC4570" w:rsidRDefault="00BC4570" w:rsidP="007C0FAB"/>
    <w:p w:rsidR="00BC4570" w:rsidRDefault="00BC4570" w:rsidP="007C0FAB"/>
    <w:p w:rsidR="00BC4570" w:rsidRDefault="00BC4570" w:rsidP="007C0FAB"/>
    <w:p w:rsidR="00BC4570" w:rsidRDefault="00BC4570" w:rsidP="007C0FAB"/>
    <w:p w:rsidR="00BC4570" w:rsidRPr="00630F74" w:rsidRDefault="00BC4570" w:rsidP="007C0FAB">
      <w:r w:rsidRPr="00630F74">
        <w:t xml:space="preserve">Рецензенты: В.О. Мелихов,  </w:t>
      </w:r>
      <w:r w:rsidR="00630F74" w:rsidRPr="00630F74">
        <w:t>кандидат технических наук</w:t>
      </w:r>
      <w:r w:rsidRPr="00630F74">
        <w:t>, профессор</w:t>
      </w:r>
    </w:p>
    <w:p w:rsidR="00BC4570" w:rsidRDefault="00BC4570" w:rsidP="007C0FAB">
      <w:pPr>
        <w:rPr>
          <w:rFonts w:ascii="Arial" w:hAnsi="Arial" w:cs="Arial"/>
        </w:rPr>
      </w:pPr>
      <w:r w:rsidRPr="00630F74">
        <w:tab/>
        <w:t xml:space="preserve">           Г.К. Сосновиков, </w:t>
      </w:r>
      <w:r w:rsidR="00630F74" w:rsidRPr="00630F74">
        <w:t>кандидат технических наук</w:t>
      </w:r>
      <w:r w:rsidRPr="00630F74">
        <w:t>, доцент</w:t>
      </w:r>
    </w:p>
    <w:p w:rsidR="00BC4570" w:rsidRDefault="00BC4570" w:rsidP="007C0FAB">
      <w:pPr>
        <w:rPr>
          <w:rFonts w:ascii="Arial" w:hAnsi="Arial" w:cs="Arial"/>
        </w:rPr>
      </w:pPr>
    </w:p>
    <w:p w:rsidR="00BC4570" w:rsidRDefault="00BC4570" w:rsidP="007C0FAB">
      <w:pPr>
        <w:rPr>
          <w:rFonts w:ascii="Arial" w:hAnsi="Arial" w:cs="Arial"/>
        </w:rPr>
      </w:pPr>
    </w:p>
    <w:p w:rsidR="00BC4570" w:rsidRDefault="00BC4570" w:rsidP="007C0FAB">
      <w:pPr>
        <w:rPr>
          <w:rFonts w:ascii="Arial" w:hAnsi="Arial" w:cs="Arial"/>
        </w:rPr>
      </w:pPr>
    </w:p>
    <w:p w:rsidR="007C0FAB" w:rsidRPr="007C0FAB" w:rsidRDefault="001B3748" w:rsidP="007C0FAB">
      <w:pPr>
        <w:tabs>
          <w:tab w:val="left" w:pos="1950"/>
          <w:tab w:val="center" w:pos="4818"/>
        </w:tabs>
        <w:spacing w:line="360" w:lineRule="auto"/>
        <w:jc w:val="center"/>
        <w:rPr>
          <w:rStyle w:val="Heading3CharCharChar1Char"/>
          <w:rFonts w:ascii="Arial" w:hAnsi="Arial" w:cs="Arial" w:hint="default"/>
          <w:color w:val="E36C0A" w:themeColor="accent6" w:themeShade="BF"/>
          <w:sz w:val="48"/>
          <w:szCs w:val="48"/>
          <w:lang w:val="ru-RU"/>
        </w:rPr>
      </w:pPr>
      <w:bookmarkStart w:id="0" w:name="_Toc57355338"/>
      <w:bookmarkStart w:id="1" w:name="_Toc62198710"/>
      <w:bookmarkStart w:id="2" w:name="_Toc62233979"/>
      <w:bookmarkStart w:id="3" w:name="_Toc196736807"/>
      <w:bookmarkStart w:id="4" w:name="_Toc76816979"/>
      <w:r>
        <w:rPr>
          <w:rStyle w:val="Heading3CharCharChar1Char"/>
          <w:rFonts w:ascii="Arial" w:hAnsi="Arial" w:cs="Arial" w:hint="default"/>
          <w:b w:val="0"/>
          <w:sz w:val="36"/>
          <w:lang w:val="ru-RU"/>
        </w:rPr>
        <w:br w:type="page"/>
      </w:r>
    </w:p>
    <w:p w:rsidR="008F41D6" w:rsidRDefault="008F41D6" w:rsidP="008F41D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Дисциплина </w:t>
      </w:r>
      <w:r>
        <w:rPr>
          <w:sz w:val="36"/>
          <w:szCs w:val="36"/>
        </w:rPr>
        <w:t>«</w:t>
      </w:r>
      <w:r>
        <w:rPr>
          <w:b/>
          <w:color w:val="0070C0"/>
          <w:sz w:val="40"/>
          <w:szCs w:val="40"/>
        </w:rPr>
        <w:t>ИНФОРМАТИКА (спецглавы)</w:t>
      </w:r>
      <w:r>
        <w:rPr>
          <w:sz w:val="36"/>
          <w:szCs w:val="36"/>
        </w:rPr>
        <w:t xml:space="preserve">» </w:t>
      </w:r>
    </w:p>
    <w:p w:rsidR="00692B3F" w:rsidRPr="00AC7365" w:rsidRDefault="00692B3F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color w:val="E36C0A" w:themeColor="accent6" w:themeShade="BF"/>
          <w:sz w:val="40"/>
          <w:szCs w:val="40"/>
        </w:rPr>
      </w:pP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Раздел </w:t>
      </w:r>
      <w:r w:rsidR="007C0FAB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1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. Модели 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и алгоритмы 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решения задач численны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ми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 метод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ами</w:t>
      </w:r>
      <w:r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 с использованием математических </w:t>
      </w:r>
      <w:r w:rsidR="00747F96" w:rsidRPr="00AC7365">
        <w:rPr>
          <w:rFonts w:ascii="Arial" w:hAnsi="Arial" w:cs="Arial"/>
          <w:b/>
          <w:color w:val="E36C0A" w:themeColor="accent6" w:themeShade="BF"/>
          <w:sz w:val="40"/>
          <w:szCs w:val="40"/>
        </w:rPr>
        <w:t>пакетов</w:t>
      </w:r>
    </w:p>
    <w:p w:rsidR="007C0FAB" w:rsidRPr="008F41D6" w:rsidRDefault="009301CE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color w:val="00B050"/>
          <w:sz w:val="48"/>
          <w:szCs w:val="48"/>
        </w:rPr>
      </w:pPr>
      <w:r w:rsidRPr="008F41D6">
        <w:rPr>
          <w:rFonts w:ascii="Arial" w:hAnsi="Arial" w:cs="Arial"/>
          <w:b/>
          <w:color w:val="00B050"/>
          <w:sz w:val="48"/>
          <w:szCs w:val="48"/>
        </w:rPr>
        <w:t>Задачи</w:t>
      </w:r>
    </w:p>
    <w:bookmarkEnd w:id="0"/>
    <w:bookmarkEnd w:id="1"/>
    <w:bookmarkEnd w:id="2"/>
    <w:bookmarkEnd w:id="3"/>
    <w:bookmarkEnd w:id="4"/>
    <w:p w:rsidR="0050587A" w:rsidRDefault="0050587A" w:rsidP="007C0FAB">
      <w:pPr>
        <w:rPr>
          <w:rFonts w:ascii="Arial" w:hAnsi="Arial" w:cs="Arial"/>
        </w:rPr>
      </w:pPr>
    </w:p>
    <w:p w:rsidR="0050587A" w:rsidRDefault="00FC6C53" w:rsidP="007C0FAB">
      <w:pPr>
        <w:tabs>
          <w:tab w:val="left" w:pos="1950"/>
          <w:tab w:val="center" w:pos="4818"/>
        </w:tabs>
        <w:ind w:firstLine="709"/>
        <w:jc w:val="both"/>
      </w:pPr>
      <w:r w:rsidRPr="00692B3F">
        <w:rPr>
          <w:b/>
        </w:rPr>
        <w:t xml:space="preserve">Раздел </w:t>
      </w:r>
      <w:r w:rsidR="007C0FAB">
        <w:rPr>
          <w:b/>
        </w:rPr>
        <w:t>1</w:t>
      </w:r>
      <w:r w:rsidRPr="00692B3F">
        <w:rPr>
          <w:b/>
        </w:rPr>
        <w:t xml:space="preserve">. </w:t>
      </w:r>
      <w:r w:rsidR="009301CE">
        <w:rPr>
          <w:b/>
        </w:rPr>
        <w:t>Задачи</w:t>
      </w:r>
      <w:r w:rsidR="00692B3F" w:rsidRPr="00692B3F">
        <w:rPr>
          <w:b/>
        </w:rPr>
        <w:t xml:space="preserve"> «Модели </w:t>
      </w:r>
      <w:r w:rsidR="00747F96">
        <w:rPr>
          <w:b/>
        </w:rPr>
        <w:t xml:space="preserve">и алгоритмы </w:t>
      </w:r>
      <w:r w:rsidR="00692B3F" w:rsidRPr="00692B3F">
        <w:rPr>
          <w:b/>
        </w:rPr>
        <w:t>решения задач  численны</w:t>
      </w:r>
      <w:r w:rsidR="00747F96">
        <w:rPr>
          <w:b/>
        </w:rPr>
        <w:t>ми</w:t>
      </w:r>
      <w:r w:rsidR="00692B3F" w:rsidRPr="00692B3F">
        <w:rPr>
          <w:b/>
        </w:rPr>
        <w:t xml:space="preserve"> метод</w:t>
      </w:r>
      <w:r w:rsidR="00747F96">
        <w:rPr>
          <w:b/>
        </w:rPr>
        <w:t>ами</w:t>
      </w:r>
      <w:r w:rsidR="00692B3F" w:rsidRPr="00692B3F">
        <w:rPr>
          <w:b/>
        </w:rPr>
        <w:t xml:space="preserve"> с использованием математических </w:t>
      </w:r>
      <w:r w:rsidR="00747F96">
        <w:rPr>
          <w:b/>
        </w:rPr>
        <w:t>пакетов</w:t>
      </w:r>
      <w:r w:rsidR="00692B3F" w:rsidRPr="00692B3F">
        <w:rPr>
          <w:b/>
        </w:rPr>
        <w:t>»</w:t>
      </w:r>
      <w:r w:rsidR="0050587A">
        <w:t xml:space="preserve"> является </w:t>
      </w:r>
      <w:r w:rsidR="009301CE">
        <w:rPr>
          <w:b/>
        </w:rPr>
        <w:t>первым</w:t>
      </w:r>
      <w:r w:rsidR="0050587A" w:rsidRPr="00033BE4">
        <w:rPr>
          <w:b/>
        </w:rPr>
        <w:t xml:space="preserve"> разделом</w:t>
      </w:r>
      <w:r w:rsidR="0050587A">
        <w:t xml:space="preserve"> учебной дисциплины «ИНФОРМАТИКА» [1]. </w:t>
      </w:r>
      <w:r w:rsidR="0050587A" w:rsidRPr="004F076B">
        <w:t xml:space="preserve"> </w:t>
      </w:r>
      <w:r w:rsidR="0050587A">
        <w:t xml:space="preserve">Этот раздел состоит </w:t>
      </w:r>
      <w:r w:rsidR="00033BE4">
        <w:t xml:space="preserve">из </w:t>
      </w:r>
      <w:r w:rsidR="009301CE">
        <w:t>«У</w:t>
      </w:r>
      <w:r w:rsidR="0050587A">
        <w:t>чебного пособия</w:t>
      </w:r>
      <w:r w:rsidR="009301CE">
        <w:t>»</w:t>
      </w:r>
      <w:r w:rsidR="0050587A">
        <w:t xml:space="preserve"> [2]</w:t>
      </w:r>
      <w:r w:rsidR="009301CE">
        <w:t>,</w:t>
      </w:r>
      <w:r w:rsidR="0050587A">
        <w:t xml:space="preserve"> </w:t>
      </w:r>
      <w:r w:rsidR="009301CE">
        <w:t>«Л</w:t>
      </w:r>
      <w:r w:rsidR="0050587A">
        <w:t>абораторного практикума</w:t>
      </w:r>
      <w:r w:rsidR="009301CE">
        <w:t>» и настоящего «Задачника»</w:t>
      </w:r>
      <w:r w:rsidR="0050587A">
        <w:t xml:space="preserve">.  Содержание  данного </w:t>
      </w:r>
      <w:r w:rsidR="009301CE">
        <w:t>«Задачника»</w:t>
      </w:r>
      <w:r w:rsidR="0050587A">
        <w:t xml:space="preserve">  соответствует стандарту подготовки специалистов по направлению  </w:t>
      </w:r>
      <w:r w:rsidR="0050587A" w:rsidRPr="008E0331">
        <w:t>210400</w:t>
      </w:r>
      <w:r w:rsidR="0050587A">
        <w:t xml:space="preserve"> – «</w:t>
      </w:r>
      <w:r w:rsidR="0050587A" w:rsidRPr="00033BE4">
        <w:rPr>
          <w:b/>
        </w:rPr>
        <w:t>Телекоммуникации</w:t>
      </w:r>
      <w:r w:rsidR="0050587A">
        <w:t>» и может быть использовано для студентов дневной, заочной и дистанционной  форм обучения. Практикум включает 9 тем:</w:t>
      </w:r>
    </w:p>
    <w:p w:rsidR="007C0FAB" w:rsidRDefault="007C0FAB" w:rsidP="007C0FAB">
      <w:pPr>
        <w:tabs>
          <w:tab w:val="left" w:pos="1950"/>
          <w:tab w:val="center" w:pos="4818"/>
        </w:tabs>
        <w:ind w:firstLine="709"/>
        <w:jc w:val="both"/>
      </w:pPr>
    </w:p>
    <w:p w:rsidR="00FA7515" w:rsidRPr="00FA7515" w:rsidRDefault="00FA7515" w:rsidP="00FA7515">
      <w:pPr>
        <w:outlineLvl w:val="0"/>
        <w:rPr>
          <w:rStyle w:val="a8"/>
          <w:rFonts w:ascii="Arial" w:hAnsi="Arial" w:cs="Arial"/>
          <w:b/>
          <w:i/>
        </w:rPr>
      </w:pPr>
      <w:r>
        <w:rPr>
          <w:rFonts w:ascii="Arial" w:hAnsi="Arial" w:cs="Arial"/>
          <w:b/>
          <w:color w:val="7030A0"/>
        </w:rPr>
        <w:fldChar w:fldCharType="begin"/>
      </w:r>
      <w:r>
        <w:rPr>
          <w:rFonts w:ascii="Arial" w:hAnsi="Arial" w:cs="Arial"/>
          <w:b/>
          <w:color w:val="7030A0"/>
        </w:rPr>
        <w:instrText xml:space="preserve"> HYPERLINK "Зад-01-02-НУ.docx" </w:instrText>
      </w:r>
      <w:r>
        <w:rPr>
          <w:rFonts w:ascii="Arial" w:hAnsi="Arial" w:cs="Arial"/>
          <w:b/>
          <w:color w:val="7030A0"/>
        </w:rPr>
        <w:fldChar w:fldCharType="separate"/>
      </w:r>
      <w:r w:rsidRPr="00FA7515">
        <w:rPr>
          <w:rStyle w:val="a8"/>
          <w:rFonts w:ascii="Arial" w:hAnsi="Arial" w:cs="Arial"/>
          <w:b/>
        </w:rPr>
        <w:t xml:space="preserve">Зад 1.2. Контрольные задания по теме </w:t>
      </w:r>
      <w:r w:rsidRPr="00FA7515">
        <w:rPr>
          <w:rStyle w:val="a8"/>
          <w:rFonts w:ascii="Arial" w:hAnsi="Arial" w:cs="Arial"/>
          <w:b/>
          <w:i/>
        </w:rPr>
        <w:t>«Тема 1.2.  Решение нелинейных</w:t>
      </w:r>
    </w:p>
    <w:p w:rsidR="00FA7515" w:rsidRPr="0084436B" w:rsidRDefault="00FA7515" w:rsidP="00FA7515">
      <w:pPr>
        <w:outlineLvl w:val="0"/>
        <w:rPr>
          <w:rFonts w:ascii="Arial" w:hAnsi="Arial" w:cs="Arial"/>
          <w:b/>
          <w:i/>
          <w:color w:val="0070C0"/>
        </w:rPr>
      </w:pPr>
      <w:r w:rsidRPr="00FA7515">
        <w:rPr>
          <w:rStyle w:val="a8"/>
          <w:rFonts w:ascii="Arial" w:hAnsi="Arial" w:cs="Arial"/>
          <w:b/>
          <w:i/>
          <w:u w:val="none"/>
        </w:rPr>
        <w:t xml:space="preserve">               </w:t>
      </w:r>
      <w:r w:rsidRPr="00FA7515">
        <w:rPr>
          <w:rStyle w:val="a8"/>
          <w:rFonts w:ascii="Arial" w:hAnsi="Arial" w:cs="Arial"/>
          <w:b/>
          <w:i/>
        </w:rPr>
        <w:t>уравнений»</w:t>
      </w:r>
      <w:r>
        <w:rPr>
          <w:rFonts w:ascii="Arial" w:hAnsi="Arial" w:cs="Arial"/>
          <w:b/>
          <w:color w:val="7030A0"/>
        </w:rPr>
        <w:fldChar w:fldCharType="end"/>
      </w:r>
    </w:p>
    <w:p w:rsidR="00FA7515" w:rsidRPr="00FA7515" w:rsidRDefault="00FA7515" w:rsidP="00FA7515">
      <w:pPr>
        <w:outlineLvl w:val="0"/>
        <w:rPr>
          <w:rStyle w:val="a8"/>
          <w:rFonts w:ascii="Arial" w:hAnsi="Arial" w:cs="Arial"/>
          <w:b/>
          <w:i/>
        </w:rPr>
      </w:pPr>
      <w:r>
        <w:rPr>
          <w:rFonts w:ascii="Arial" w:hAnsi="Arial" w:cs="Arial"/>
          <w:b/>
          <w:color w:val="7030A0"/>
        </w:rPr>
        <w:fldChar w:fldCharType="begin"/>
      </w:r>
      <w:r>
        <w:rPr>
          <w:rFonts w:ascii="Arial" w:hAnsi="Arial" w:cs="Arial"/>
          <w:b/>
          <w:color w:val="7030A0"/>
        </w:rPr>
        <w:instrText xml:space="preserve"> HYPERLINK "Зад-01-03-ИП.docx" </w:instrText>
      </w:r>
      <w:r>
        <w:rPr>
          <w:rFonts w:ascii="Arial" w:hAnsi="Arial" w:cs="Arial"/>
          <w:b/>
          <w:color w:val="7030A0"/>
        </w:rPr>
        <w:fldChar w:fldCharType="separate"/>
      </w:r>
      <w:r w:rsidRPr="00FA7515">
        <w:rPr>
          <w:rStyle w:val="a8"/>
          <w:rFonts w:ascii="Arial" w:hAnsi="Arial" w:cs="Arial"/>
          <w:b/>
        </w:rPr>
        <w:t xml:space="preserve">Зад 1.3. Контрольные задания по теме </w:t>
      </w:r>
      <w:r w:rsidRPr="00FA7515">
        <w:rPr>
          <w:rStyle w:val="a8"/>
          <w:rFonts w:ascii="Arial" w:hAnsi="Arial" w:cs="Arial"/>
          <w:b/>
          <w:i/>
        </w:rPr>
        <w:t xml:space="preserve">«Тема 1.3.  Интерполирование </w:t>
      </w:r>
    </w:p>
    <w:p w:rsidR="00FA7515" w:rsidRPr="0084436B" w:rsidRDefault="00FA7515" w:rsidP="00FA7515">
      <w:pPr>
        <w:outlineLvl w:val="0"/>
        <w:rPr>
          <w:rFonts w:ascii="Arial" w:hAnsi="Arial" w:cs="Arial"/>
          <w:b/>
          <w:i/>
          <w:color w:val="0070C0"/>
        </w:rPr>
      </w:pPr>
      <w:r w:rsidRPr="00FA7515">
        <w:rPr>
          <w:rStyle w:val="a8"/>
          <w:rFonts w:ascii="Arial" w:hAnsi="Arial" w:cs="Arial"/>
          <w:b/>
          <w:i/>
          <w:u w:val="none"/>
        </w:rPr>
        <w:t xml:space="preserve">               </w:t>
      </w:r>
      <w:r w:rsidRPr="00FA7515">
        <w:rPr>
          <w:rStyle w:val="a8"/>
          <w:rFonts w:ascii="Arial" w:hAnsi="Arial" w:cs="Arial"/>
          <w:b/>
          <w:i/>
        </w:rPr>
        <w:t>функций»</w:t>
      </w:r>
      <w:r>
        <w:rPr>
          <w:rFonts w:ascii="Arial" w:hAnsi="Arial" w:cs="Arial"/>
          <w:b/>
          <w:color w:val="7030A0"/>
        </w:rPr>
        <w:fldChar w:fldCharType="end"/>
      </w:r>
    </w:p>
    <w:p w:rsidR="00FA7515" w:rsidRPr="0084436B" w:rsidRDefault="00D27089" w:rsidP="00FA7515">
      <w:pPr>
        <w:outlineLvl w:val="0"/>
        <w:rPr>
          <w:rFonts w:ascii="Arial" w:hAnsi="Arial" w:cs="Arial"/>
          <w:b/>
          <w:i/>
          <w:color w:val="0070C0"/>
        </w:rPr>
      </w:pPr>
      <w:hyperlink r:id="rId11" w:history="1">
        <w:r w:rsidR="00FA7515" w:rsidRPr="00FA7515">
          <w:rPr>
            <w:rStyle w:val="a8"/>
            <w:rFonts w:ascii="Arial" w:hAnsi="Arial" w:cs="Arial"/>
            <w:b/>
          </w:rPr>
          <w:t xml:space="preserve">Зад 1.4. Контрольные задания по теме </w:t>
        </w:r>
        <w:r w:rsidR="00FA7515" w:rsidRPr="00FA7515">
          <w:rPr>
            <w:rStyle w:val="a8"/>
            <w:rFonts w:ascii="Arial" w:hAnsi="Arial" w:cs="Arial"/>
            <w:b/>
            <w:i/>
          </w:rPr>
          <w:t>«Тема 1.4. Численное интегрирование»</w:t>
        </w:r>
      </w:hyperlink>
    </w:p>
    <w:p w:rsidR="00FA7515" w:rsidRPr="00FA7515" w:rsidRDefault="00FA7515" w:rsidP="00FA7515">
      <w:pPr>
        <w:outlineLvl w:val="0"/>
        <w:rPr>
          <w:rStyle w:val="a8"/>
          <w:rFonts w:ascii="Arial" w:hAnsi="Arial" w:cs="Arial"/>
          <w:b/>
          <w:i/>
        </w:rPr>
      </w:pPr>
      <w:r>
        <w:rPr>
          <w:rFonts w:ascii="Arial" w:hAnsi="Arial" w:cs="Arial"/>
          <w:b/>
          <w:color w:val="7030A0"/>
        </w:rPr>
        <w:fldChar w:fldCharType="begin"/>
      </w:r>
      <w:r>
        <w:rPr>
          <w:rFonts w:ascii="Arial" w:hAnsi="Arial" w:cs="Arial"/>
          <w:b/>
          <w:color w:val="7030A0"/>
        </w:rPr>
        <w:instrText xml:space="preserve"> HYPERLINK "Зад-01-05-ОДУ.docx" </w:instrText>
      </w:r>
      <w:r>
        <w:rPr>
          <w:rFonts w:ascii="Arial" w:hAnsi="Arial" w:cs="Arial"/>
          <w:b/>
          <w:color w:val="7030A0"/>
        </w:rPr>
        <w:fldChar w:fldCharType="separate"/>
      </w:r>
      <w:r w:rsidRPr="00FA7515">
        <w:rPr>
          <w:rStyle w:val="a8"/>
          <w:rFonts w:ascii="Arial" w:hAnsi="Arial" w:cs="Arial"/>
          <w:b/>
        </w:rPr>
        <w:t xml:space="preserve">Зад 1.5. Контрольные задания по теме </w:t>
      </w:r>
      <w:r w:rsidRPr="00FA7515">
        <w:rPr>
          <w:rStyle w:val="a8"/>
          <w:rFonts w:ascii="Arial" w:hAnsi="Arial" w:cs="Arial"/>
          <w:b/>
          <w:i/>
        </w:rPr>
        <w:t xml:space="preserve">«Тема 1.5.  Методы решения </w:t>
      </w:r>
    </w:p>
    <w:p w:rsidR="00FA7515" w:rsidRPr="0084436B" w:rsidRDefault="00FA7515" w:rsidP="00FA7515">
      <w:pPr>
        <w:outlineLvl w:val="0"/>
        <w:rPr>
          <w:rFonts w:ascii="Arial" w:hAnsi="Arial" w:cs="Arial"/>
          <w:b/>
          <w:i/>
          <w:color w:val="0070C0"/>
        </w:rPr>
      </w:pPr>
      <w:r w:rsidRPr="00FA7515">
        <w:rPr>
          <w:rStyle w:val="a8"/>
          <w:rFonts w:ascii="Arial" w:hAnsi="Arial" w:cs="Arial"/>
          <w:b/>
          <w:i/>
          <w:u w:val="none"/>
        </w:rPr>
        <w:t xml:space="preserve">               </w:t>
      </w:r>
      <w:r w:rsidRPr="00FA7515">
        <w:rPr>
          <w:rStyle w:val="a8"/>
          <w:rFonts w:ascii="Arial" w:hAnsi="Arial" w:cs="Arial"/>
          <w:b/>
          <w:i/>
        </w:rPr>
        <w:t>обыкновенных дифференциальных уравнений»</w:t>
      </w:r>
      <w:r>
        <w:rPr>
          <w:rFonts w:ascii="Arial" w:hAnsi="Arial" w:cs="Arial"/>
          <w:b/>
          <w:color w:val="7030A0"/>
        </w:rPr>
        <w:fldChar w:fldCharType="end"/>
      </w:r>
    </w:p>
    <w:p w:rsidR="00FA7515" w:rsidRPr="0084436B" w:rsidRDefault="00D27089" w:rsidP="00FA7515">
      <w:pPr>
        <w:outlineLvl w:val="0"/>
        <w:rPr>
          <w:rFonts w:ascii="Arial" w:hAnsi="Arial" w:cs="Arial"/>
          <w:b/>
          <w:i/>
          <w:color w:val="0070C0"/>
        </w:rPr>
      </w:pPr>
      <w:hyperlink r:id="rId12" w:history="1">
        <w:r w:rsidR="00FA7515" w:rsidRPr="00FA7515">
          <w:rPr>
            <w:rStyle w:val="a8"/>
            <w:rFonts w:ascii="Arial" w:hAnsi="Arial" w:cs="Arial"/>
            <w:b/>
          </w:rPr>
          <w:t xml:space="preserve">Зад 1.6. Контрольные задания по теме </w:t>
        </w:r>
        <w:r w:rsidR="00FA7515" w:rsidRPr="00FA7515">
          <w:rPr>
            <w:rStyle w:val="a8"/>
            <w:rFonts w:ascii="Arial" w:hAnsi="Arial" w:cs="Arial"/>
            <w:b/>
            <w:i/>
          </w:rPr>
          <w:t>«Тема 1.6.  Одномерная оптимизация»</w:t>
        </w:r>
      </w:hyperlink>
    </w:p>
    <w:p w:rsidR="00FA7515" w:rsidRPr="0084436B" w:rsidRDefault="00D27089" w:rsidP="00FA7515">
      <w:pPr>
        <w:outlineLvl w:val="0"/>
        <w:rPr>
          <w:rFonts w:ascii="Arial" w:hAnsi="Arial" w:cs="Arial"/>
          <w:b/>
          <w:i/>
          <w:color w:val="0070C0"/>
        </w:rPr>
      </w:pPr>
      <w:hyperlink r:id="rId13" w:history="1">
        <w:r w:rsidR="00FA7515" w:rsidRPr="00FA7515">
          <w:rPr>
            <w:rStyle w:val="a8"/>
            <w:rFonts w:ascii="Arial" w:hAnsi="Arial" w:cs="Arial"/>
            <w:b/>
          </w:rPr>
          <w:t xml:space="preserve">Зад 1.8. Контрольные задания по теме </w:t>
        </w:r>
        <w:r w:rsidR="00FA7515" w:rsidRPr="00FA7515">
          <w:rPr>
            <w:rStyle w:val="a8"/>
            <w:rFonts w:ascii="Arial" w:hAnsi="Arial" w:cs="Arial"/>
            <w:b/>
            <w:i/>
          </w:rPr>
          <w:t>«Тема 1.8.  Многомерная  оптимизация»</w:t>
        </w:r>
      </w:hyperlink>
    </w:p>
    <w:p w:rsidR="0050587A" w:rsidRDefault="0050587A" w:rsidP="007C0FAB">
      <w:pPr>
        <w:tabs>
          <w:tab w:val="left" w:pos="1809"/>
        </w:tabs>
        <w:rPr>
          <w:b/>
        </w:rPr>
      </w:pPr>
      <w:r>
        <w:rPr>
          <w:b/>
        </w:rPr>
        <w:tab/>
      </w:r>
    </w:p>
    <w:p w:rsidR="00002446" w:rsidRDefault="00002446" w:rsidP="00002446">
      <w:pPr>
        <w:pStyle w:val="a4"/>
        <w:spacing w:after="0"/>
        <w:ind w:firstLine="720"/>
        <w:jc w:val="both"/>
      </w:pPr>
      <w:r>
        <w:t>Изучение каждой темы дисциплины «Информатика» следует начинать с теоретического материала [2]. При этом необходимо обратить внимание на вопросы, подлежащие изучению, и контрольные вопросы по темам, которые позволяют осуществить самоконтроль знаний.</w:t>
      </w:r>
    </w:p>
    <w:p w:rsidR="00002446" w:rsidRDefault="00002446" w:rsidP="00002446">
      <w:pPr>
        <w:pStyle w:val="a4"/>
        <w:spacing w:after="0"/>
        <w:ind w:firstLine="720"/>
        <w:jc w:val="both"/>
      </w:pPr>
      <w:r>
        <w:t>Общее задание к  каждой теме представляет собой перечень пунктов, которые необходимо выполнить и представить решение по конкретной теме.</w:t>
      </w:r>
    </w:p>
    <w:p w:rsidR="00002446" w:rsidRPr="005E6562" w:rsidRDefault="005E6562" w:rsidP="00002446">
      <w:pPr>
        <w:pStyle w:val="a4"/>
        <w:spacing w:after="0"/>
        <w:ind w:firstLine="720"/>
        <w:jc w:val="both"/>
      </w:pPr>
      <w:r>
        <w:t>В</w:t>
      </w:r>
      <w:r w:rsidR="00002446" w:rsidRPr="005E6562">
        <w:t xml:space="preserve">ариант </w:t>
      </w:r>
      <w:r>
        <w:t xml:space="preserve">контрольного </w:t>
      </w:r>
      <w:r w:rsidR="00002446" w:rsidRPr="005E6562">
        <w:t xml:space="preserve">задания, а также номер задачи и конкретные операции </w:t>
      </w:r>
      <w:r>
        <w:t xml:space="preserve">задаются </w:t>
      </w:r>
      <w:r w:rsidR="00002446" w:rsidRPr="005E6562">
        <w:t xml:space="preserve"> преподавател</w:t>
      </w:r>
      <w:r>
        <w:t>ем</w:t>
      </w:r>
      <w:bookmarkStart w:id="5" w:name="_GoBack"/>
      <w:bookmarkEnd w:id="5"/>
      <w:r w:rsidR="00002446" w:rsidRPr="005E6562">
        <w:t>.</w:t>
      </w:r>
    </w:p>
    <w:p w:rsidR="00002446" w:rsidRPr="005E6562" w:rsidRDefault="00002446" w:rsidP="00002446">
      <w:pPr>
        <w:pStyle w:val="a4"/>
        <w:spacing w:after="0"/>
        <w:ind w:firstLine="708"/>
        <w:jc w:val="both"/>
      </w:pPr>
      <w:r w:rsidRPr="005E6562">
        <w:t xml:space="preserve"> «Задачник» предназначен для осуществления контроля знаний студентов по каждой из перечисленных выше тем и используется при принятии зачета по лабораторной работе данной темы. В зависимости от этапа контроля  и изучаемой темы преподаватель имеет право задать вид расчета или выбрать несколько его видов.</w:t>
      </w:r>
    </w:p>
    <w:p w:rsidR="0050587A" w:rsidRDefault="0050587A" w:rsidP="00002446">
      <w:pPr>
        <w:pStyle w:val="a4"/>
        <w:spacing w:after="0"/>
        <w:ind w:firstLine="720"/>
        <w:jc w:val="both"/>
      </w:pPr>
    </w:p>
    <w:sectPr w:rsidR="0050587A" w:rsidSect="00D30FAE">
      <w:footerReference w:type="default" r:id="rId14"/>
      <w:pgSz w:w="11906" w:h="16838"/>
      <w:pgMar w:top="1134" w:right="567" w:bottom="1134" w:left="1701" w:header="907" w:footer="907" w:gutter="0"/>
      <w:pgBorders w:display="firstPage">
        <w:top w:val="flowersDaisies" w:sz="10" w:space="1" w:color="548DD4"/>
        <w:left w:val="flowersDaisies" w:sz="10" w:space="4" w:color="548DD4"/>
        <w:bottom w:val="flowersDaisies" w:sz="10" w:space="1" w:color="548DD4"/>
        <w:right w:val="flowersDaisies" w:sz="10" w:space="4" w:color="548DD4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89" w:rsidRDefault="00D27089" w:rsidP="006D63B4">
      <w:r>
        <w:separator/>
      </w:r>
    </w:p>
  </w:endnote>
  <w:endnote w:type="continuationSeparator" w:id="0">
    <w:p w:rsidR="00D27089" w:rsidRDefault="00D27089" w:rsidP="006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312" w:rsidRDefault="00B05312" w:rsidP="00B05312">
    <w:pPr>
      <w:pStyle w:val="ab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5E6562" w:rsidRPr="005E6562">
      <w:rPr>
        <w:rFonts w:ascii="Cambria" w:hAnsi="Cambria"/>
        <w:noProof/>
      </w:rPr>
      <w:t>3</w:t>
    </w:r>
    <w:r>
      <w:fldChar w:fldCharType="end"/>
    </w:r>
  </w:p>
  <w:p w:rsidR="006D63B4" w:rsidRDefault="006D63B4" w:rsidP="00B0531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89" w:rsidRDefault="00D27089" w:rsidP="006D63B4">
      <w:r>
        <w:separator/>
      </w:r>
    </w:p>
  </w:footnote>
  <w:footnote w:type="continuationSeparator" w:id="0">
    <w:p w:rsidR="00D27089" w:rsidRDefault="00D27089" w:rsidP="006D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25D4"/>
    <w:multiLevelType w:val="hybridMultilevel"/>
    <w:tmpl w:val="D03AF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77"/>
    <w:rsid w:val="00002446"/>
    <w:rsid w:val="00011669"/>
    <w:rsid w:val="00033BE4"/>
    <w:rsid w:val="000C63A8"/>
    <w:rsid w:val="000C7D4D"/>
    <w:rsid w:val="001401AF"/>
    <w:rsid w:val="00176DC7"/>
    <w:rsid w:val="001A2BA9"/>
    <w:rsid w:val="001B3748"/>
    <w:rsid w:val="002606AE"/>
    <w:rsid w:val="0026270C"/>
    <w:rsid w:val="00262D4B"/>
    <w:rsid w:val="0029315C"/>
    <w:rsid w:val="002D68D2"/>
    <w:rsid w:val="002F329C"/>
    <w:rsid w:val="00306C83"/>
    <w:rsid w:val="0033247A"/>
    <w:rsid w:val="003346F9"/>
    <w:rsid w:val="00445EC6"/>
    <w:rsid w:val="004D0D05"/>
    <w:rsid w:val="004D1184"/>
    <w:rsid w:val="0050587A"/>
    <w:rsid w:val="005523F5"/>
    <w:rsid w:val="00581963"/>
    <w:rsid w:val="005862E3"/>
    <w:rsid w:val="005937CE"/>
    <w:rsid w:val="005C700B"/>
    <w:rsid w:val="005E6562"/>
    <w:rsid w:val="00630F74"/>
    <w:rsid w:val="0066352D"/>
    <w:rsid w:val="00692B3F"/>
    <w:rsid w:val="006D63B4"/>
    <w:rsid w:val="00710A52"/>
    <w:rsid w:val="00747F96"/>
    <w:rsid w:val="00792085"/>
    <w:rsid w:val="007A30DD"/>
    <w:rsid w:val="007C0FAB"/>
    <w:rsid w:val="00840C2F"/>
    <w:rsid w:val="00876E67"/>
    <w:rsid w:val="008B423B"/>
    <w:rsid w:val="008C5CF4"/>
    <w:rsid w:val="008E5349"/>
    <w:rsid w:val="008F41D6"/>
    <w:rsid w:val="009301CE"/>
    <w:rsid w:val="00997734"/>
    <w:rsid w:val="00A473A0"/>
    <w:rsid w:val="00A5215B"/>
    <w:rsid w:val="00AB30B1"/>
    <w:rsid w:val="00AB4795"/>
    <w:rsid w:val="00AC7365"/>
    <w:rsid w:val="00B05312"/>
    <w:rsid w:val="00B1160C"/>
    <w:rsid w:val="00B3148E"/>
    <w:rsid w:val="00B50532"/>
    <w:rsid w:val="00BA6710"/>
    <w:rsid w:val="00BC4570"/>
    <w:rsid w:val="00BE2DE8"/>
    <w:rsid w:val="00C15286"/>
    <w:rsid w:val="00C16282"/>
    <w:rsid w:val="00C24AA2"/>
    <w:rsid w:val="00C73D38"/>
    <w:rsid w:val="00CD338B"/>
    <w:rsid w:val="00CE75F5"/>
    <w:rsid w:val="00D27089"/>
    <w:rsid w:val="00D30FAE"/>
    <w:rsid w:val="00D5670C"/>
    <w:rsid w:val="00D803A6"/>
    <w:rsid w:val="00DA5C69"/>
    <w:rsid w:val="00DB1677"/>
    <w:rsid w:val="00DC5A0C"/>
    <w:rsid w:val="00DD311E"/>
    <w:rsid w:val="00DF30FD"/>
    <w:rsid w:val="00E254DC"/>
    <w:rsid w:val="00E3021E"/>
    <w:rsid w:val="00E51EB1"/>
    <w:rsid w:val="00E52785"/>
    <w:rsid w:val="00EA7B87"/>
    <w:rsid w:val="00EF503C"/>
    <w:rsid w:val="00F43884"/>
    <w:rsid w:val="00FA7515"/>
    <w:rsid w:val="00FC6C53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3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31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DB167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Body Text"/>
    <w:basedOn w:val="a"/>
    <w:link w:val="a5"/>
    <w:rsid w:val="00DB1677"/>
    <w:pPr>
      <w:spacing w:after="120"/>
    </w:pPr>
  </w:style>
  <w:style w:type="character" w:customStyle="1" w:styleId="a5">
    <w:name w:val="Основной текст Знак"/>
    <w:link w:val="a4"/>
    <w:rsid w:val="00DB1677"/>
    <w:rPr>
      <w:sz w:val="24"/>
      <w:szCs w:val="24"/>
    </w:rPr>
  </w:style>
  <w:style w:type="paragraph" w:styleId="22">
    <w:name w:val="Body Text 2"/>
    <w:basedOn w:val="a"/>
    <w:link w:val="210"/>
    <w:unhideWhenUsed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qFormat/>
    <w:rsid w:val="00DB1677"/>
    <w:pPr>
      <w:snapToGrid w:val="0"/>
    </w:pPr>
  </w:style>
  <w:style w:type="character" w:customStyle="1" w:styleId="210">
    <w:name w:val="Основной текст 2 Знак1"/>
    <w:link w:val="22"/>
    <w:locked/>
    <w:rsid w:val="00DB1677"/>
    <w:rPr>
      <w:lang w:eastAsia="ar-SA"/>
    </w:rPr>
  </w:style>
  <w:style w:type="paragraph" w:styleId="a6">
    <w:name w:val="Document Map"/>
    <w:basedOn w:val="a"/>
    <w:link w:val="a7"/>
    <w:uiPriority w:val="99"/>
    <w:semiHidden/>
    <w:unhideWhenUsed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DB1677"/>
    <w:rPr>
      <w:rFonts w:ascii="Tahoma" w:hAnsi="Tahoma" w:cs="Tahoma"/>
      <w:sz w:val="16"/>
      <w:szCs w:val="16"/>
    </w:rPr>
  </w:style>
  <w:style w:type="character" w:styleId="a8">
    <w:name w:val="Hyperlink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29315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FA75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3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31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DB167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Body Text"/>
    <w:basedOn w:val="a"/>
    <w:link w:val="a5"/>
    <w:rsid w:val="00DB1677"/>
    <w:pPr>
      <w:spacing w:after="120"/>
    </w:pPr>
  </w:style>
  <w:style w:type="character" w:customStyle="1" w:styleId="a5">
    <w:name w:val="Основной текст Знак"/>
    <w:link w:val="a4"/>
    <w:rsid w:val="00DB1677"/>
    <w:rPr>
      <w:sz w:val="24"/>
      <w:szCs w:val="24"/>
    </w:rPr>
  </w:style>
  <w:style w:type="paragraph" w:styleId="22">
    <w:name w:val="Body Text 2"/>
    <w:basedOn w:val="a"/>
    <w:link w:val="210"/>
    <w:unhideWhenUsed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qFormat/>
    <w:rsid w:val="00DB1677"/>
    <w:pPr>
      <w:snapToGrid w:val="0"/>
    </w:pPr>
  </w:style>
  <w:style w:type="character" w:customStyle="1" w:styleId="210">
    <w:name w:val="Основной текст 2 Знак1"/>
    <w:link w:val="22"/>
    <w:locked/>
    <w:rsid w:val="00DB1677"/>
    <w:rPr>
      <w:lang w:eastAsia="ar-SA"/>
    </w:rPr>
  </w:style>
  <w:style w:type="paragraph" w:styleId="a6">
    <w:name w:val="Document Map"/>
    <w:basedOn w:val="a"/>
    <w:link w:val="a7"/>
    <w:uiPriority w:val="99"/>
    <w:semiHidden/>
    <w:unhideWhenUsed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DB1677"/>
    <w:rPr>
      <w:rFonts w:ascii="Tahoma" w:hAnsi="Tahoma" w:cs="Tahoma"/>
      <w:sz w:val="16"/>
      <w:szCs w:val="16"/>
    </w:rPr>
  </w:style>
  <w:style w:type="character" w:styleId="a8">
    <w:name w:val="Hyperlink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29315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FA7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1047;&#1072;&#1076;-01-08-&#1052;&#1085;&#1086;&#1075;&#1054;&#1087;&#1090;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&#1047;&#1072;&#1076;-01-06-&#1054;&#1076;&#1085;&#1086;&#1084;&#1054;&#1087;&#1090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1047;&#1072;&#1076;-01-04-&#1048;&#1085;&#1090;&#1077;&#1075;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08D4-A440-45FC-8BEA-B6F26DE9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3023</CharactersWithSpaces>
  <SharedDoc>false</SharedDoc>
  <HLinks>
    <vt:vector size="42" baseType="variant">
      <vt:variant>
        <vt:i4>5440581</vt:i4>
      </vt:variant>
      <vt:variant>
        <vt:i4>20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_Toc57355439#_Toc57355439</vt:lpwstr>
      </vt:variant>
      <vt:variant>
        <vt:i4>5768260</vt:i4>
      </vt:variant>
      <vt:variant>
        <vt:i4>17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_Toc57355423#_Toc57355423</vt:lpwstr>
      </vt:variant>
      <vt:variant>
        <vt:i4>5309510</vt:i4>
      </vt:variant>
      <vt:variant>
        <vt:i4>14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_Toc57355408#_Toc57355408</vt:lpwstr>
      </vt:variant>
      <vt:variant>
        <vt:i4>5637192</vt:i4>
      </vt:variant>
      <vt:variant>
        <vt:i4>11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_Toc57355391#_Toc57355391</vt:lpwstr>
      </vt:variant>
      <vt:variant>
        <vt:i4>5899334</vt:i4>
      </vt:variant>
      <vt:variant>
        <vt:i4>8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_Toc57355373#_Toc57355373</vt:lpwstr>
      </vt:variant>
      <vt:variant>
        <vt:i4>5964868</vt:i4>
      </vt:variant>
      <vt:variant>
        <vt:i4>5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_Toc57355350#_Toc57355350</vt:lpwstr>
      </vt:variant>
      <vt:variant>
        <vt:i4>5899333</vt:i4>
      </vt:variant>
      <vt:variant>
        <vt:i4>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_Toc57355340#_Toc57355340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13</cp:revision>
  <cp:lastPrinted>2009-08-04T18:00:00Z</cp:lastPrinted>
  <dcterms:created xsi:type="dcterms:W3CDTF">2012-04-21T05:52:00Z</dcterms:created>
  <dcterms:modified xsi:type="dcterms:W3CDTF">2012-08-29T10:12:00Z</dcterms:modified>
</cp:coreProperties>
</file>