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bookmarkStart w:id="0" w:name="_GoBack"/>
      <w:bookmarkStart w:id="1" w:name="_GoBack"/>
      <w:bookmarkEnd w:id="1"/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360" w:before="0" w:after="0"/>
            <w:jc w:val="center"/>
            <w:rPr>
              <w:rFonts w:eastAsia="" w:cs="Arial" w:eastAsiaTheme="majorEastAsia"/>
              <w:b/>
              <w:color w:themeColor="text1" w:val="000000"/>
              <w:sz w:val="32"/>
              <w:szCs w:val="32"/>
            </w:rPr>
          </w:pPr>
          <w:r>
            <w:rPr>
              <w:rFonts w:cs="Arial"/>
              <w:b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Style14"/>
              <w:vanish w:val="false"/>
              <w:rFonts w:cs="Arial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  <w:rFonts w:cs="Arial"/>
            </w:rPr>
            <w:fldChar w:fldCharType="separate"/>
          </w:r>
          <w:hyperlink w:anchor="_Toc216821219">
            <w:r>
              <w:rPr>
                <w:webHidden/>
                <w:rStyle w:val="Style14"/>
                <w:rFonts w:cs="Arial"/>
                <w:vanish w:val="false"/>
              </w:rPr>
              <w:t>Реферат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0">
            <w:r>
              <w:rPr>
                <w:webHidden/>
                <w:rStyle w:val="Style14"/>
                <w:rFonts w:cs="Arial"/>
                <w:vanish w:val="fals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1">
            <w:r>
              <w:rPr>
                <w:webHidden/>
                <w:rStyle w:val="Style14"/>
                <w:rFonts w:cs="Arial"/>
                <w:vanish w:val="false"/>
              </w:rPr>
              <w:t>1. 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2">
            <w:r>
              <w:rPr>
                <w:webHidden/>
                <w:rStyle w:val="Style14"/>
                <w:rFonts w:cs="Arial"/>
                <w:vanish w:val="false"/>
              </w:rPr>
              <w:t>2.Теоретическая часть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3">
            <w:r>
              <w:rPr>
                <w:webHidden/>
                <w:rStyle w:val="Style14"/>
                <w:rFonts w:cs="Arial"/>
                <w:vanish w:val="false"/>
              </w:rPr>
              <w:t>3. Описание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4">
            <w:r>
              <w:rPr>
                <w:webHidden/>
                <w:rStyle w:val="Style14"/>
                <w:rFonts w:cs="Arial"/>
                <w:vanish w:val="false"/>
              </w:rPr>
              <w:t>3.1 Структура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5">
            <w:r>
              <w:rPr>
                <w:webHidden/>
                <w:rStyle w:val="Style14"/>
                <w:rFonts w:cs="Arial"/>
                <w:vanish w:val="false"/>
              </w:rPr>
              <w:t>3.2 Описание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6">
            <w:r>
              <w:rPr>
                <w:webHidden/>
                <w:rStyle w:val="Style14"/>
                <w:rFonts w:cs="Arial"/>
                <w:vanish w:val="false"/>
              </w:rPr>
              <w:t>3.3 Описание алгоритма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7">
            <w:r>
              <w:rPr>
                <w:webHidden/>
                <w:rStyle w:val="Style14"/>
                <w:rFonts w:cs="Arial"/>
                <w:vanish w:val="false"/>
              </w:rPr>
              <w:t>3.4 Интерфейс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8">
            <w:r>
              <w:rPr>
                <w:webHidden/>
                <w:rStyle w:val="Style14"/>
                <w:rFonts w:cs="Arial"/>
                <w:vanish w:val="false"/>
              </w:rPr>
              <w:t>4.Тестирование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1320" w:leader="none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9">
            <w:r>
              <w:rPr>
                <w:webHidden/>
                <w:rStyle w:val="Style14"/>
                <w:rFonts w:cs="Arial"/>
                <w:vanish w:val="false"/>
              </w:rPr>
              <w:t>5.Ручной расчёт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0">
            <w:r>
              <w:rPr>
                <w:webHidden/>
                <w:rStyle w:val="Style14"/>
                <w:rFonts w:cs="Arial"/>
                <w:vanish w:val="false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1">
            <w:r>
              <w:rPr>
                <w:webHidden/>
                <w:rStyle w:val="Style14"/>
                <w:rFonts w:cs="Arial"/>
                <w:vanish w:val="false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2">
            <w:r>
              <w:rPr>
                <w:webHidden/>
                <w:rStyle w:val="Style14"/>
                <w:rFonts w:cs="Arial"/>
                <w:vanish w:val="false"/>
              </w:rPr>
              <w:t>Приложение А (Листинг программы)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3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main</w:t>
            </w:r>
            <w:r>
              <w:rPr>
                <w:rStyle w:val="Style14"/>
                <w:rFonts w:cs="Arial"/>
                <w:shd w:fill="FFFFFF" w:val="clear"/>
              </w:rPr>
              <w:t>.</w:t>
            </w:r>
            <w:r>
              <w:rPr>
                <w:rStyle w:val="Style14"/>
                <w:rFonts w:cs="Arial"/>
                <w:shd w:fill="FFFFFF" w:val="clear"/>
                <w:lang w:val="en-US"/>
              </w:rPr>
              <w:t>cpp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4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algo.h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5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graph.h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6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file.h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7">
            <w:r>
              <w:rPr>
                <w:webHidden/>
                <w:rStyle w:val="Style14"/>
                <w:rFonts w:cs="Arial"/>
                <w:vanish w:val="false"/>
              </w:rPr>
              <w:t>Приложение</w:t>
            </w:r>
            <w:r>
              <w:rPr>
                <w:rStyle w:val="Style14"/>
                <w:rFonts w:cs="Arial"/>
                <w:lang w:val="en-US"/>
              </w:rPr>
              <w:t xml:space="preserve"> </w:t>
            </w:r>
            <w:r>
              <w:rPr>
                <w:rStyle w:val="Style14"/>
                <w:rFonts w:cs="Arial"/>
              </w:rPr>
              <w:t>Б</w:t>
            </w:r>
            <w:r>
              <w:rPr>
                <w:rStyle w:val="Style14"/>
                <w:rFonts w:cs="Arial"/>
                <w:lang w:val="en-US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8">
            <w:r>
              <w:rPr>
                <w:webHidden/>
                <w:rStyle w:val="Style14"/>
                <w:rFonts w:cs="Arial"/>
                <w:vanish w:val="false"/>
              </w:rPr>
              <w:t xml:space="preserve">Приложение </w:t>
            </w:r>
            <w:r>
              <w:rPr>
                <w:rStyle w:val="Style14"/>
                <w:rFonts w:cs="Arial"/>
                <w:lang w:val="en-US"/>
              </w:rPr>
              <w:t>В</w:t>
            </w:r>
            <w:r>
              <w:rPr>
                <w:rStyle w:val="Style14"/>
                <w:rFonts w:cs="Arial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9">
            <w:r>
              <w:rPr>
                <w:webHidden/>
                <w:rStyle w:val="Style14"/>
                <w:rFonts w:cs="Arial"/>
                <w:vanish w:val="false"/>
              </w:rPr>
              <w:t>Диаграмма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40">
            <w:r>
              <w:rPr>
                <w:webHidden/>
                <w:rStyle w:val="Style14"/>
                <w:rFonts w:cs="Arial"/>
                <w:vanish w:val="false"/>
              </w:rPr>
              <w:t>Диаграмма вариантов использования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</w:r>
          <w:r>
            <w:rPr>
              <w:b/>
              <w:rFonts w:cs="Arial"/>
            </w:rPr>
            <w:fldChar w:fldCharType="end"/>
          </w:r>
        </w:p>
        <w:p>
          <w:pPr>
            <w:sectPr>
              <w:headerReference w:type="even" r:id="rId14"/>
              <w:headerReference w:type="default" r:id="rId15"/>
              <w:headerReference w:type="first" r:id="rId16"/>
              <w:footerReference w:type="even" r:id="rId17"/>
              <w:footerReference w:type="default" r:id="rId18"/>
              <w:footerReference w:type="first" r:id="rId19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2" w:name="_Toc216821219"/>
      <w:r>
        <w:rPr>
          <w:rFonts w:cs="Arial"/>
        </w:rPr>
        <w:t>Реферат</w:t>
      </w:r>
      <w:bookmarkEnd w:id="2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Прима.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spacing w:before="0" w:after="0"/>
        <w:rPr>
          <w:rFonts w:cs="Arial"/>
        </w:rPr>
      </w:pPr>
      <w:bookmarkStart w:id="3" w:name="_Toc216821220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Toc216821221"/>
      <w:r>
        <w:rPr>
          <w:rFonts w:cs="Arial"/>
        </w:rPr>
        <w:t>1. Постановка задачи</w:t>
      </w:r>
      <w:bookmarkEnd w:id="4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Прима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Задания выполняются в соответствии с вариантом №18.</w:t>
        <w:br/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5" w:name="_Toc216821222"/>
      <w:r>
        <w:rPr>
          <w:rFonts w:cs="Arial"/>
        </w:rPr>
        <w:t>2.Теоретическая часть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bCs w:val="false"/>
        </w:rPr>
        <w:t>Алгоритм Дейкстры</w:t>
      </w:r>
      <w:r>
        <w:rPr>
          <w:rFonts w:cs="Arial"/>
          <w:b w:val="false"/>
          <w:bCs w:val="false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</w:rPr>
        <w:t>кратчайшие пути</w:t>
      </w:r>
      <w:r>
        <w:rPr>
          <w:rFonts w:cs="Arial"/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</w:rPr>
        <w:t>неотрицательными</w:t>
      </w:r>
      <w:r>
        <w:rPr>
          <w:rFonts w:cs="Arial"/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>
          <w:rFonts w:cs="Arial"/>
          <w:color w:val="0F1115"/>
        </w:rPr>
      </w:pPr>
      <w:r>
        <w:rPr>
          <w:rStyle w:val="Strong"/>
          <w:rFonts w:cs="Arial"/>
          <w:b w:val="false"/>
          <w:bCs w:val="false"/>
          <w:color w:val="0F1115"/>
        </w:rPr>
        <w:t>Шаги алгоритма в моей реализации: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left="0"/>
        <w:contextualSpacing/>
        <w:jc w:val="both"/>
        <w:rPr/>
      </w:pPr>
      <w:r>
        <w:rPr>
          <w:rStyle w:val="Strong"/>
          <w:rFonts w:cs="Arial"/>
          <w:b w:val="false"/>
          <w:color w:val="0F1115"/>
        </w:rPr>
        <w:t>Инициализация:</w:t>
      </w:r>
    </w:p>
    <w:p>
      <w:pPr>
        <w:pStyle w:val="Normal"/>
        <w:spacing w:lineRule="auto" w:line="360" w:before="0" w:after="0"/>
        <w:jc w:val="both"/>
        <w:rPr/>
      </w:pPr>
      <w:r>
        <w:rPr>
          <w:rFonts w:cs="Arial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ind w:firstLine="420" w:left="0"/>
        <w:jc w:val="both"/>
        <w:rPr/>
      </w:pPr>
      <w:r>
        <w:rPr>
          <w:rFonts w:cs="Arial"/>
        </w:rPr>
        <w:t>Извлечение вершины из очереди:</w:t>
      </w:r>
    </w:p>
    <w:p>
      <w:pPr>
        <w:pStyle w:val="Normal"/>
        <w:ind w:firstLine="420" w:left="0"/>
        <w:jc w:val="both"/>
        <w:rPr/>
      </w:pPr>
      <w:r>
        <w:rPr>
          <w:rStyle w:val="Strong"/>
          <w:rFonts w:cs="Arial"/>
          <w:b w:val="false"/>
          <w:bCs w:val="false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ind w:firstLine="420" w:left="0"/>
        <w:jc w:val="left"/>
        <w:rPr/>
      </w:pPr>
      <w:r>
        <w:rPr/>
        <w:t>Проверка актуальности: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color w:val="0F1115"/>
        </w:rPr>
        <w:t>Проверка завершения: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Fonts w:cs="Arial"/>
          <w:b w:val="false"/>
          <w:bCs w:val="false"/>
        </w:rPr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5. Обработка соседей: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bCs/>
        </w:rPr>
        <w:t>Матрица смежности</w:t>
      </w:r>
      <w:r>
        <w:rPr>
          <w:rFonts w:cs="Arial"/>
        </w:rPr>
        <w:t> — это квадратная матрица размером V×V, которая используется в моей программе для представления графа. Элемент matrix[</w:t>
      </w:r>
      <w:r>
        <w:rPr>
          <w:rFonts w:cs="Arial"/>
          <w:lang w:val="en-US"/>
        </w:rPr>
        <w:t>i</w:t>
      </w:r>
      <w:r>
        <w:rPr>
          <w:rFonts w:cs="Arial"/>
        </w:rPr>
        <w:t>][</w:t>
      </w:r>
      <w:r>
        <w:rPr>
          <w:rFonts w:cs="Arial"/>
          <w:lang w:val="en-US"/>
        </w:rPr>
        <w:t>j</w:t>
      </w:r>
      <w:r>
        <w:rPr>
          <w:rFonts w:cs="Arial"/>
        </w:rPr>
        <w:t>] содержит:</w:t>
      </w:r>
    </w:p>
    <w:p>
      <w:pPr>
        <w:pStyle w:val="ListParagraph"/>
        <w:spacing w:lineRule="auto" w:line="360" w:before="0" w:after="0"/>
        <w:ind w:hanging="0" w:left="709"/>
        <w:contextualSpacing/>
        <w:rPr>
          <w:rFonts w:cs="Arial"/>
        </w:rPr>
      </w:pPr>
      <w:r>
        <w:rPr>
          <w:rFonts w:cs="Arial"/>
        </w:rPr>
        <w:t>- Вес ребра между вершинами i и j, если ребро существует.</w:t>
      </w:r>
    </w:p>
    <w:p>
      <w:pPr>
        <w:pStyle w:val="ListParagraph"/>
        <w:spacing w:lineRule="auto" w:line="360" w:before="0" w:after="0"/>
        <w:ind w:hanging="0" w:left="709"/>
        <w:contextualSpacing/>
        <w:jc w:val="left"/>
        <w:rPr>
          <w:rFonts w:cs="Arial"/>
        </w:rPr>
      </w:pPr>
      <w:r>
        <w:rPr>
          <w:rFonts w:cs="Arial"/>
        </w:rPr>
        <w:t>- 0, если ребра нет или если i = j.</w:t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Toc216821223"/>
      <w:r>
        <w:rPr>
          <w:rFonts w:cs="Arial"/>
        </w:rPr>
        <w:t>3. Описание программы</w:t>
      </w:r>
      <w:bookmarkEnd w:id="6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7" w:name="_Toc216821224"/>
      <w:r>
        <w:rPr>
          <w:rFonts w:cs="Arial"/>
          <w:sz w:val="28"/>
          <w:szCs w:val="28"/>
        </w:rPr>
        <w:t>3.1 Структура программы</w:t>
      </w:r>
      <w:bookmarkEnd w:id="7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8" w:name="_Toc216821226"/>
      <w:r>
        <w:rPr>
          <w:rFonts w:cs="Arial"/>
          <w:sz w:val="28"/>
          <w:szCs w:val="28"/>
        </w:rPr>
        <w:t>3.3 Описание алгоритма</w:t>
      </w:r>
      <w:bookmarkEnd w:id="8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 Поиск минимального остовного дерева (алгоритм Прима)ФУНКЦИЯ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Проверка visited[neighbor] = false гарантирует, что мы не добавляем вершины, уже включённые в MST.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9" w:name="_Toc216821227"/>
      <w:r>
        <w:rPr>
          <w:rFonts w:cs="Arial"/>
          <w:sz w:val="28"/>
          <w:szCs w:val="28"/>
        </w:rPr>
        <w:t>3.4 Интерфейс программы</w:t>
      </w:r>
      <w:bookmarkEnd w:id="9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/>
        <w:drawing>
          <wp:inline distT="0" distB="0" distL="0" distR="0">
            <wp:extent cx="2135505" cy="213233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542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5505" cy="2132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Каждый пункт выполняет определённую функцию и возвращает пользователя обратно в меню после завершения операции (кроме пункта 0).</w:t>
      </w:r>
    </w:p>
    <w:p>
      <w:pPr>
        <w:pStyle w:val="Normal"/>
        <w:spacing w:lineRule="auto" w:line="259" w:before="0" w:after="160"/>
        <w:ind w:hanging="0"/>
        <w:jc w:val="left"/>
        <w:rPr>
          <w:rStyle w:val="Strong"/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/>
        <w:drawing>
          <wp:inline distT="0" distB="0" distL="0" distR="0">
            <wp:extent cx="2757170" cy="1057275"/>
            <wp:effectExtent l="0" t="0" r="0" b="0"/>
            <wp:docPr id="2" name="Рисунок 1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15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54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17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три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/>
        <w:drawing>
          <wp:inline distT="0" distB="0" distL="0" distR="0">
            <wp:extent cx="2797810" cy="1352550"/>
            <wp:effectExtent l="0" t="0" r="0" b="0"/>
            <wp:docPr id="3" name="Рисунок 1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16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448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810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построчно запрашивает элементы матрицы смежности.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2343785" cy="1733550"/>
            <wp:effectExtent l="0" t="0" r="0" b="0"/>
            <wp:docPr id="4" name="Рисунок 1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9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2343150" cy="1543050"/>
            <wp:effectExtent l="0" t="0" r="0" b="0"/>
            <wp:docPr id="5" name="Рисунок 1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20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578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3839845" cy="590550"/>
            <wp:effectExtent l="0" t="0" r="0" b="0"/>
            <wp:docPr id="6" name="Рисунок 1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27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457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84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inline distT="0" distB="0" distL="0" distR="0">
            <wp:extent cx="3839210" cy="1219835"/>
            <wp:effectExtent l="0" t="0" r="0" b="0"/>
            <wp:docPr id="7" name="Рисунок 1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31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564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210" cy="121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0" w:name="_Toc216821228"/>
      <w:r>
        <w:rPr>
          <w:rFonts w:cs="Arial"/>
        </w:rPr>
        <w:t>4.Тестирование</w:t>
      </w:r>
      <w:bookmarkEnd w:id="10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69"/>
        <w:gridCol w:w="2830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Создание 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ориентированного 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Корректное нахождение минимального 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6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30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8"/>
        <w:gridCol w:w="2606"/>
        <w:gridCol w:w="2791"/>
        <w:gridCol w:w="2931"/>
      </w:tblGrid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lang w:val="en-US"/>
              </w:rPr>
            </w:pPr>
            <w:r>
              <w:rPr>
                <w:rFonts w:cs="Arial"/>
                <w:kern w:val="0"/>
                <w:lang w:val="en-US" w:bidi="ar-SA"/>
              </w:rPr>
              <w:t>9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Замер времени выполнения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Графы разного размера (10, 50, 100 вершин)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времени в микросекундах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10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vertices=-5, density=2.0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11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несуществующего файла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Имя несуществующего файла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открытия файла</w:t>
            </w:r>
          </w:p>
        </w:tc>
      </w:tr>
      <w:tr>
        <w:trPr/>
        <w:tc>
          <w:tcPr>
            <w:tcW w:w="123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12</w:t>
            </w:r>
          </w:p>
        </w:tc>
        <w:tc>
          <w:tcPr>
            <w:tcW w:w="260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Выполнение алгоритма без графа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Попытка выполнить пункт 5 без создания графа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"Сначала создайте или загрузите граф!"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5323205" cy="682625"/>
            <wp:effectExtent l="0" t="0" r="0" b="0"/>
            <wp:docPr id="8" name="Рисунок 20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20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205" cy="68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745105" cy="2562225"/>
            <wp:effectExtent l="0" t="0" r="0" b="0"/>
            <wp:docPr id="9" name="Рисунок 20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20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 l="93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105" cy="2562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1.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753360" cy="1019175"/>
            <wp:effectExtent l="0" t="0" r="0" b="0"/>
            <wp:docPr id="10" name="Рисунок 20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20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 l="1010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3360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ListParagraph"/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4.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200910" cy="1838325"/>
            <wp:effectExtent l="0" t="0" r="0" b="0"/>
            <wp:docPr id="11" name="Рисунок 2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2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910" cy="183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11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корректно отображается.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5.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567305" cy="1933575"/>
            <wp:effectExtent l="0" t="0" r="0" b="0"/>
            <wp:docPr id="12" name="Рисунок 2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232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 l="889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305" cy="193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выполнение алгоритма Прима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выполнен, результат показан.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7.</w:t>
      </w:r>
    </w:p>
    <w:p>
      <w:pPr>
        <w:pStyle w:val="ListParagraph"/>
        <w:spacing w:lineRule="auto" w:line="360" w:before="0" w:after="0"/>
        <w:ind w:firstLine="709" w:left="0"/>
        <w:contextualSpacing/>
        <w:rPr>
          <w:rFonts w:cs="Arial"/>
        </w:rPr>
      </w:pPr>
      <w:r>
        <w:rPr/>
        <w:drawing>
          <wp:inline distT="0" distB="0" distL="0" distR="0">
            <wp:extent cx="4286885" cy="1390650"/>
            <wp:effectExtent l="0" t="0" r="0" b="0"/>
            <wp:docPr id="13" name="Рисунок 2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233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885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сохранение результата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Файл создан с содержимым.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Создала тестовый файл </w:t>
      </w:r>
      <w:r>
        <w:rPr>
          <w:rFonts w:cs="Arial"/>
          <w:lang w:val="en-US"/>
        </w:rPr>
        <w:t>qwerty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1914525" cy="1600835"/>
            <wp:effectExtent l="0" t="0" r="0" b="0"/>
            <wp:docPr id="14" name="Рисунок 26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260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600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626995" cy="600075"/>
            <wp:effectExtent l="0" t="0" r="0" b="0"/>
            <wp:docPr id="15" name="Рисунок 2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42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 l="115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699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4.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1953260" cy="1590675"/>
            <wp:effectExtent l="0" t="0" r="0" b="0"/>
            <wp:docPr id="16" name="Рисунок 2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58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60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Выбор пункта 6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610610" cy="657225"/>
            <wp:effectExtent l="0" t="0" r="0" b="0"/>
            <wp:docPr id="17" name="Рисунок 26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6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Файл создан.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Сравнение файлов </w:t>
      </w:r>
      <w:r>
        <w:rPr>
          <w:rFonts w:cs="Arial"/>
          <w:lang w:val="en-US"/>
        </w:rPr>
        <w:t>qwerty</w:t>
      </w:r>
      <w:r>
        <w:rPr>
          <w:rFonts w:cs="Arial"/>
        </w:rPr>
        <w:t>.txt и qwe.txt.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163445" cy="1710055"/>
            <wp:effectExtent l="0" t="0" r="0" b="0"/>
            <wp:docPr id="18" name="Рисунок 26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64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445" cy="1710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18 –</w:t>
      </w:r>
      <w:r>
        <w:rPr>
          <w:rFonts w:cs="Arial"/>
        </w:rPr>
        <w:t xml:space="preserve"> файл</w:t>
      </w:r>
      <w:r>
        <w:rPr>
          <w:rFonts w:cs="Arial"/>
          <w:lang w:val="en-US"/>
        </w:rPr>
        <w:t xml:space="preserve"> qwerty</w:t>
      </w:r>
      <w:r>
        <w:rPr>
          <w:rFonts w:cs="Arial"/>
        </w:rPr>
        <w:t>.txt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/>
        <w:drawing>
          <wp:inline distT="0" distB="0" distL="0" distR="0">
            <wp:extent cx="2145665" cy="1624965"/>
            <wp:effectExtent l="0" t="0" r="0" b="0"/>
            <wp:docPr id="19" name="Рисунок 26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69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65" cy="1624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19 –</w:t>
      </w:r>
      <w:r>
        <w:rPr>
          <w:rFonts w:cs="Arial"/>
        </w:rPr>
        <w:t xml:space="preserve"> файл </w:t>
      </w:r>
      <w:r>
        <w:rPr>
          <w:rFonts w:cs="Arial"/>
          <w:lang w:val="en-US"/>
        </w:rPr>
        <w:t>qwer</w:t>
      </w:r>
      <w:r>
        <w:rPr>
          <w:rFonts w:cs="Arial"/>
        </w:rPr>
        <w:t>.txt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Файлы идентичны.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Запуск программы, выбор пункта 3.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807335" cy="1190625"/>
            <wp:effectExtent l="0" t="0" r="0" b="0"/>
            <wp:docPr id="20" name="Рисунок 27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70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 l="434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33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4 (показать граф).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112010" cy="1447800"/>
            <wp:effectExtent l="0" t="0" r="0" b="0"/>
            <wp:docPr id="21" name="Рисунок 27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71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 l="576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01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Выбор пункта 5.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543175" cy="1676400"/>
            <wp:effectExtent l="0" t="0" r="0" b="0"/>
            <wp:docPr id="22" name="Рисунок 27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72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67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программы, выбор пункта 1.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21025" cy="639445"/>
            <wp:effectExtent l="0" t="0" r="0" b="0"/>
            <wp:docPr id="23" name="Рисунок 27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74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025" cy="639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43250" cy="581025"/>
            <wp:effectExtent l="0" t="0" r="0" b="0"/>
            <wp:docPr id="24" name="Рисунок 27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75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 l="581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136900" cy="552450"/>
            <wp:effectExtent l="0" t="0" r="0" b="0"/>
            <wp:docPr id="25" name="Рисунок 27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7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 l="52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900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Ошибка открытия файла обработана.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Выбор пункта 5 без создания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242945" cy="447675"/>
            <wp:effectExtent l="0" t="0" r="0" b="0"/>
            <wp:docPr id="26" name="Рисунок 27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78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 l="133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945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28 –</w:t>
      </w:r>
      <w:r>
        <w:rPr>
          <w:rFonts w:cs="Arial"/>
        </w:rPr>
        <w:t xml:space="preserve"> обработка ошибки при отсутствии графа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Защита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Прима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hanging="0"/>
        <w:rPr/>
      </w:pPr>
      <w:r>
        <w:rPr/>
        <w:t>Продолжение таблицы 2.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lang w:val="en-US"/>
              </w:rPr>
            </w:pPr>
            <w:r>
              <w:rPr>
                <w:rFonts w:cs="Arial"/>
                <w:kern w:val="0"/>
                <w:lang w:val="en-US" w:bidi="ar-SA"/>
              </w:rPr>
              <w:t>9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Замер времени выполнения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10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несуществующего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Выполнение алгоритма без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spacing w:before="0" w:after="0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eastAsia="" w:cs="Arial" w:eastAsiaTheme="majorEastAsia"/>
          <w:sz w:val="32"/>
          <w:szCs w:val="32"/>
        </w:rPr>
      </w:pPr>
      <w:r>
        <w:rPr>
          <w:rFonts w:eastAsia="" w:cs="Arial" w:eastAsiaTheme="majorEastAsia"/>
          <w:sz w:val="32"/>
          <w:szCs w:val="32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rFonts w:cs="Arial"/>
        </w:rPr>
      </w:pPr>
      <w:bookmarkStart w:id="11" w:name="_Toc216821229"/>
      <w:r>
        <w:rPr>
          <w:rFonts w:cs="Arial"/>
        </w:rPr>
        <w:t>Ручной расчёт</w:t>
      </w:r>
      <w:bookmarkEnd w:id="11"/>
    </w:p>
    <w:p>
      <w:pPr>
        <w:pStyle w:val="Normal"/>
        <w:rPr/>
      </w:pPr>
      <w:r>
        <w:rPr/>
      </w:r>
    </w:p>
    <w:p>
      <w:pPr>
        <w:pStyle w:val="HTMLPreformatted"/>
        <w:spacing w:lineRule="auto" w:line="360"/>
        <w:ind w:firstLine="709"/>
        <w:rPr>
          <w:rFonts w:ascii="Arial" w:hAnsi="Arial" w:cs="Arial"/>
          <w:color w:val="0F1115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29 –</w:t>
      </w:r>
      <w:r>
        <w:rPr>
          <w:rFonts w:cs="Arial"/>
        </w:rPr>
        <w:t xml:space="preserve"> матрица смежности 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30 –</w:t>
      </w:r>
      <w:r>
        <w:rPr>
          <w:rFonts w:cs="Arial"/>
        </w:rPr>
        <w:t xml:space="preserve"> результат работы алгоритма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bookmarkStart w:id="12" w:name="_Toc216821230"/>
      <w:r>
        <w:rPr>
          <w:rFonts w:cs="Arial"/>
        </w:rPr>
        <w:t>Заключение</w:t>
      </w:r>
      <w:bookmarkEnd w:id="1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реализующая алгоритм </w:t>
      </w:r>
      <w:r>
        <w:rPr>
          <w:rFonts w:cs="Arial"/>
          <w:shd w:fill="FFFFFF" w:val="clear"/>
        </w:rPr>
        <w:t>Дейкстры</w:t>
      </w:r>
      <w:r>
        <w:rPr>
          <w:rFonts w:cs="Arial"/>
          <w:shd w:fill="FFFFFF" w:val="clear"/>
        </w:rPr>
        <w:t xml:space="preserve"> для поиска минимального </w:t>
      </w:r>
      <w:r>
        <w:rPr>
          <w:rFonts w:cs="Arial"/>
          <w:shd w:fill="FFFFFF" w:val="clear"/>
        </w:rPr>
        <w:t xml:space="preserve">расстояния между двумя вершинами </w:t>
      </w:r>
      <w:r>
        <w:rPr>
          <w:rFonts w:cs="Arial"/>
          <w:shd w:fill="FFFFFF" w:val="clear"/>
        </w:rPr>
        <w:t xml:space="preserve">взвешенного </w:t>
      </w:r>
      <w:r>
        <w:rPr>
          <w:rFonts w:cs="Arial"/>
          <w:shd w:fill="FFFFFF" w:val="clear"/>
        </w:rPr>
        <w:t>ориентировнного</w:t>
      </w:r>
      <w:r>
        <w:rPr>
          <w:rFonts w:cs="Arial"/>
          <w:shd w:fill="FFFFFF" w:val="clear"/>
        </w:rPr>
        <w:t xml:space="preserve">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 xml:space="preserve">теоретические основы алгоритма </w:t>
      </w:r>
      <w:r>
        <w:rPr>
          <w:rFonts w:cs="Arial"/>
        </w:rPr>
        <w:t>Дейкстры</w:t>
      </w:r>
      <w:r>
        <w:rPr>
          <w:rFonts w:cs="Arial"/>
        </w:rPr>
        <w:t>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3" w:name="_Toc216821231"/>
      <w:r>
        <w:rPr>
          <w:rFonts w:cs="Arial"/>
        </w:rPr>
        <w:t>Список использованных источников</w:t>
      </w:r>
      <w:bookmarkEnd w:id="1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/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4" w:name="_Toc216821232"/>
      <w:r>
        <w:rPr>
          <w:rFonts w:cs="Arial"/>
        </w:rPr>
        <w:t>Приложение А (Листинг программы)</w:t>
      </w:r>
      <w:bookmarkEnd w:id="14"/>
    </w:p>
    <w:p>
      <w:pPr>
        <w:pStyle w:val="Heading2"/>
        <w:spacing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  <w:lang w:val="en-US"/>
        </w:rPr>
        <w:t>cursach</w:t>
      </w:r>
      <w:bookmarkStart w:id="15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15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print("\n\nРЕАЛИЗАЦИЯ АЛГОРИТМА ДЕЙКСТРЫ\n\n")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(Y/N): 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== "Y" or v == "y":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(Y/N): 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repeat == "N" or repeat == "n":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== "N" or v == "n":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'Y' или 'N'\n")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#добавить возможность выхода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shd w:fill="FFFFFF" w:val="clear"/>
          <w:lang w:val="en-US"/>
        </w:rPr>
        <w:t>#возможность выбора дозаписи</w:t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functions</w:t>
      </w:r>
      <w:bookmarkStart w:id="16" w:name="_Toc216821234"/>
      <w:r>
        <w:rPr>
          <w:rFonts w:cs="Arial"/>
          <w:shd w:fill="FFFFFF" w:val="clear"/>
          <w:lang w:val="en-US"/>
        </w:rPr>
        <w:t>.</w:t>
      </w:r>
      <w:bookmarkEnd w:id="16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/>
      </w:pPr>
      <w:r>
        <w:rPr>
          <w:rStyle w:val="Style16"/>
          <w:rFonts w:cs="Arial"/>
          <w:sz w:val="32"/>
          <w:szCs w:val="32"/>
          <w:lang w:val="en-US"/>
        </w:rPr>
        <w:t>Файл 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spacing w:before="0" w:after="60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filework</w:t>
      </w:r>
      <w:bookmarkStart w:id="17" w:name="_Toc216821235"/>
      <w:r>
        <w:rPr>
          <w:rFonts w:cs="Arial"/>
          <w:shd w:fill="FFFFFF" w:val="clear"/>
          <w:lang w:val="en-US"/>
        </w:rPr>
        <w:t>.</w:t>
      </w:r>
      <w:bookmarkEnd w:id="17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np.loadtxt(filename).tolist()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 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</w:t>
      </w:r>
      <w:r>
        <w:rPr>
          <w:rStyle w:val="Style16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ri</w:t>
      </w:r>
      <w:r>
        <w:rPr>
          <w:rStyle w:val="Style16"/>
          <w:rFonts w:cs="Courier New" w:ascii="Courier New" w:hAnsi="Courier New"/>
        </w:rPr>
        <w:t>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 xml:space="preserve">  </w:t>
      </w:r>
      <w:r>
        <w:rPr>
          <w:rStyle w:val="Style16"/>
          <w:rFonts w:cs="Courier New" w:ascii="Courier New" w:hAnsi="Courier New"/>
        </w:rPr>
        <w:t xml:space="preserve">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*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  <w:color w:val="000000"/>
          <w:kern w:val="0"/>
          <w:shd w:fill="FFFFFF" w:val="clear"/>
          <w:lang w:eastAsia="ru-RU" w:bidi="ar-SA"/>
        </w:rPr>
        <w:t xml:space="preserve">        </w:t>
      </w:r>
      <w:r>
        <w:rPr>
          <w:rStyle w:val="Style16"/>
          <w:rFonts w:cs="Courier New" w:ascii="Courier New" w:hAnsi="Courier New"/>
          <w:color w:val="000000"/>
          <w:kern w:val="0"/>
          <w:shd w:fill="FFFFFF" w:val="clear"/>
          <w:lang w:eastAsia="ru-RU" w:bidi="ar-SA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/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18" w:name="_Toc216821237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18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2952750" cy="2365375"/>
            <wp:effectExtent l="0" t="0" r="0" b="0"/>
            <wp:docPr id="27" name="Рисунок 28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81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 l="0" t="2202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23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 с результатом сохранения матрицы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3448685" cy="2096135"/>
            <wp:effectExtent l="0" t="0" r="0" b="0"/>
            <wp:docPr id="28" name="Рисунок 28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3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5" cy="2096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32 – файл с результатом сохранения результата работы алгоритма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/>
      </w:r>
    </w:p>
    <w:p>
      <w:pPr>
        <w:pStyle w:val="Heading1"/>
        <w:spacing w:before="0" w:after="0"/>
        <w:rPr>
          <w:rFonts w:cs="Arial"/>
        </w:rPr>
      </w:pPr>
      <w:bookmarkStart w:id="19" w:name="_Toc216821238"/>
      <w:r>
        <w:rPr>
          <w:rFonts w:cs="Arial"/>
        </w:rPr>
        <w:t>Приложение В.</w:t>
      </w:r>
      <w:bookmarkEnd w:id="19"/>
    </w:p>
    <w:sectPr>
      <w:headerReference w:type="even" r:id="rId48"/>
      <w:headerReference w:type="default" r:id="rId49"/>
      <w:headerReference w:type="first" r:id="rId50"/>
      <w:footerReference w:type="even" r:id="rId51"/>
      <w:footerReference w:type="default" r:id="rId52"/>
      <w:footerReference w:type="first" r:id="rId53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0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0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3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header" Target="header7.xml"/><Relationship Id="rId15" Type="http://schemas.openxmlformats.org/officeDocument/2006/relationships/header" Target="header8.xml"/><Relationship Id="rId16" Type="http://schemas.openxmlformats.org/officeDocument/2006/relationships/header" Target="header9.xml"/><Relationship Id="rId17" Type="http://schemas.openxmlformats.org/officeDocument/2006/relationships/footer" Target="footer7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image" Target="media/image1.png"/><Relationship Id="rId21" Type="http://schemas.openxmlformats.org/officeDocument/2006/relationships/image" Target="media/image2.png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Relationship Id="rId34" Type="http://schemas.openxmlformats.org/officeDocument/2006/relationships/image" Target="media/image15.png"/><Relationship Id="rId35" Type="http://schemas.openxmlformats.org/officeDocument/2006/relationships/image" Target="media/image16.png"/><Relationship Id="rId36" Type="http://schemas.openxmlformats.org/officeDocument/2006/relationships/image" Target="media/image17.png"/><Relationship Id="rId37" Type="http://schemas.openxmlformats.org/officeDocument/2006/relationships/image" Target="media/image18.png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image" Target="media/image24.png"/><Relationship Id="rId44" Type="http://schemas.openxmlformats.org/officeDocument/2006/relationships/image" Target="media/image25.png"/><Relationship Id="rId45" Type="http://schemas.openxmlformats.org/officeDocument/2006/relationships/image" Target="media/image26.png"/><Relationship Id="rId46" Type="http://schemas.openxmlformats.org/officeDocument/2006/relationships/image" Target="media/image27.png"/><Relationship Id="rId47" Type="http://schemas.openxmlformats.org/officeDocument/2006/relationships/image" Target="media/image28.png"/><Relationship Id="rId48" Type="http://schemas.openxmlformats.org/officeDocument/2006/relationships/header" Target="header10.xml"/><Relationship Id="rId49" Type="http://schemas.openxmlformats.org/officeDocument/2006/relationships/header" Target="header11.xml"/><Relationship Id="rId50" Type="http://schemas.openxmlformats.org/officeDocument/2006/relationships/header" Target="header12.xml"/><Relationship Id="rId51" Type="http://schemas.openxmlformats.org/officeDocument/2006/relationships/footer" Target="footer10.xml"/><Relationship Id="rId52" Type="http://schemas.openxmlformats.org/officeDocument/2006/relationships/footer" Target="footer11.xml"/><Relationship Id="rId53" Type="http://schemas.openxmlformats.org/officeDocument/2006/relationships/footer" Target="footer12.xml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Application>LibreOffice/24.8.0.3$Windows_X86_64 LibreOffice_project/0bdf1299c94fe897b119f97f3c613e9dca6be583</Application>
  <AppVersion>15.0000</AppVersion>
  <Pages>39</Pages>
  <Words>2706</Words>
  <Characters>17852</Characters>
  <CharactersWithSpaces>22388</CharactersWithSpaces>
  <Paragraphs>590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2025-12-23T01:19:06Z</dcterms:modified>
  <cp:revision>768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