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7.png" ContentType="image/png"/>
  <Override PartName="/word/media/rId65.png" ContentType="image/png"/>
  <Override PartName="/word/media/rId6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2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Отчёт по лабораторной работе №4. Создание и процесс обработки программ на языке ассемблера NASM</w:t>
      </w:r>
      <w:r>
        <w:t xml:space="preserve">”</w:t>
      </w:r>
    </w:p>
    <w:p>
      <w:pPr>
        <w:pStyle w:val="BodyText"/>
      </w:pPr>
      <w:r>
        <w:t xml:space="preserve">subtitle:</w:t>
      </w:r>
      <w:r>
        <w:t xml:space="preserve"> </w:t>
      </w:r>
      <w:r>
        <w:t xml:space="preserve">“</w:t>
      </w:r>
      <w:r>
        <w:t xml:space="preserve">Арихитектура вычеслительных систем</w:t>
      </w:r>
      <w:r>
        <w:t xml:space="preserve">”</w:t>
      </w:r>
    </w:p>
    <w:p>
      <w:pPr>
        <w:pStyle w:val="BodyText"/>
      </w:pPr>
      <w:r>
        <w:t xml:space="preserve">author: ” Колосов Даниил Дмитриевич. НБИбд-02-22.”</w:t>
      </w:r>
      <w:r>
        <w:t xml:space="preserve"> </w:t>
      </w:r>
      <w:r>
        <w:t xml:space="preserve">## Generic otions</w:t>
      </w:r>
      <w:r>
        <w:t xml:space="preserve"> </w:t>
      </w: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  <w:r>
        <w:t xml:space="preserve"> </w:t>
      </w:r>
      <w:r>
        <w:t xml:space="preserve">## Bibliography</w:t>
      </w:r>
      <w:r>
        <w:t xml:space="preserve"> </w:t>
      </w:r>
      <w:r>
        <w:t xml:space="preserve">bibliography: bib/cite.bib</w:t>
      </w:r>
      <w:r>
        <w:t xml:space="preserve"> </w:t>
      </w:r>
      <w:r>
        <w:t xml:space="preserve">csl: pandoc/csl/gost-r-7-0-5-2008-numeric.csl</w:t>
      </w:r>
      <w:r>
        <w:t xml:space="preserve"> </w:t>
      </w:r>
      <w:r>
        <w:t xml:space="preserve">## Pdf output format</w:t>
      </w:r>
      <w:r>
        <w:t xml:space="preserve"> </w:t>
      </w: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0" w:name="keep-figures-where-there-are-in-the-text"/>
      <w:r>
        <w:t xml:space="preserve">keep figures where there are in the text</w:t>
      </w:r>
      <w:bookmarkEnd w:id="20"/>
    </w:p>
    <w:p>
      <w:pPr>
        <w:numPr>
          <w:ilvl w:val="0"/>
          <w:numId w:val="1001"/>
        </w:numPr>
        <w:pStyle w:val="Heading2"/>
      </w:pPr>
      <w:bookmarkStart w:id="21" w:name="X94ea5b1a9ad1db96c8ed73c19fcaa297f45e42d"/>
      <w:r>
        <w:t xml:space="preserve"> </w:t>
      </w:r>
      <w:r>
        <w:t xml:space="preserve"># keep figures where there are in the text</w:t>
      </w:r>
      <w:bookmarkEnd w:id="21"/>
    </w:p>
    <w:bookmarkEnd w:id="22"/>
    <w:bookmarkStart w:id="23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3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</w:pPr>
      <w:r>
        <w:t xml:space="preserve">В каталоге ~/work/arch-pc/lab04 с помощью команды cp создайте копию</w:t>
      </w:r>
      <w:r>
        <w:t xml:space="preserve"> </w:t>
      </w:r>
      <w:r>
        <w:t xml:space="preserve">файла hello.asm с именем lab4.asm</w:t>
      </w:r>
    </w:p>
    <w:p>
      <w:pPr>
        <w:numPr>
          <w:ilvl w:val="0"/>
          <w:numId w:val="1002"/>
        </w:numPr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lab4.asm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2"/>
        </w:numPr>
      </w:pPr>
      <w:r>
        <w:t xml:space="preserve">Оттранслируйте полученный текст программы lab4.asm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2"/>
        </w:numPr>
      </w:pPr>
      <w:r>
        <w:t xml:space="preserve">Скопируйте файлы hellо.asm и lab4.asm в Ваш локальный репозиторий</w:t>
      </w:r>
    </w:p>
    <w:p>
      <w:pPr>
        <w:pStyle w:val="FirstParagraph"/>
      </w:pP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</w:p>
    <w:p>
      <w:pPr>
        <w:pStyle w:val="BodyText"/>
      </w:pPr>
      <w:r>
        <w:t xml:space="preserve">pc/labs/lab04/. Загрузите файлы на Github.</w:t>
      </w:r>
    </w:p>
    <w:bookmarkEnd w:id="24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Создадим каталог для работы с программами на языке ассемблера NASM</w:t>
      </w:r>
    </w:p>
    <w:p>
      <w:pPr>
        <w:pStyle w:val="CaptionedFigure"/>
      </w:pPr>
      <w:bookmarkStart w:id="28" w:name="fig:001"/>
      <w:r>
        <w:drawing>
          <wp:inline>
            <wp:extent cx="5334000" cy="322935"/>
            <wp:effectExtent b="0" l="0" r="0" t="0"/>
            <wp:docPr descr="Figure 1: Рис 1" title="" id="26" name="Picture"/>
            <a:graphic>
              <a:graphicData uri="http://schemas.openxmlformats.org/drawingml/2006/picture">
                <pic:pic>
                  <pic:nvPicPr>
                    <pic:cNvPr descr="image/рис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Рис 1</w:t>
      </w:r>
    </w:p>
    <w:p>
      <w:pPr>
        <w:numPr>
          <w:ilvl w:val="0"/>
          <w:numId w:val="1004"/>
        </w:numPr>
        <w:pStyle w:val="Compact"/>
      </w:pPr>
      <w:r>
        <w:t xml:space="preserve">В данном каталоге создаем файл с именем hello.asm.</w:t>
      </w:r>
    </w:p>
    <w:p>
      <w:pPr>
        <w:pStyle w:val="CaptionedFigure"/>
      </w:pPr>
      <w:bookmarkStart w:id="32" w:name="fig:002"/>
      <w:r>
        <w:drawing>
          <wp:inline>
            <wp:extent cx="5334000" cy="123264"/>
            <wp:effectExtent b="0" l="0" r="0" t="0"/>
            <wp:docPr descr="Figure 2: Рис 2" title="" id="30" name="Picture"/>
            <a:graphic>
              <a:graphicData uri="http://schemas.openxmlformats.org/drawingml/2006/picture">
                <pic:pic>
                  <pic:nvPicPr>
                    <pic:cNvPr descr="image/рис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Рис 2</w:t>
      </w:r>
    </w:p>
    <w:p>
      <w:pPr>
        <w:numPr>
          <w:ilvl w:val="0"/>
          <w:numId w:val="1005"/>
        </w:numPr>
        <w:pStyle w:val="Compact"/>
      </w:pPr>
      <w:r>
        <w:t xml:space="preserve">И откроем этот файл с помощью текстового редактора gedit</w:t>
      </w:r>
    </w:p>
    <w:p>
      <w:pPr>
        <w:pStyle w:val="CaptionedFigure"/>
      </w:pPr>
      <w:bookmarkStart w:id="36" w:name="fig:003"/>
      <w:r>
        <w:drawing>
          <wp:inline>
            <wp:extent cx="5334000" cy="125895"/>
            <wp:effectExtent b="0" l="0" r="0" t="0"/>
            <wp:docPr descr="Figure 3: Рис 3" title="" id="34" name="Picture"/>
            <a:graphic>
              <a:graphicData uri="http://schemas.openxmlformats.org/drawingml/2006/picture">
                <pic:pic>
                  <pic:nvPicPr>
                    <pic:cNvPr descr="image/рис3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Рис 3</w:t>
      </w:r>
    </w:p>
    <w:p>
      <w:pPr>
        <w:numPr>
          <w:ilvl w:val="0"/>
          <w:numId w:val="1006"/>
        </w:numPr>
        <w:pStyle w:val="Compact"/>
      </w:pPr>
      <w:r>
        <w:t xml:space="preserve">Вводим текст из материалов по лабораторной работе №4</w:t>
      </w:r>
    </w:p>
    <w:p>
      <w:pPr>
        <w:pStyle w:val="CaptionedFigure"/>
      </w:pPr>
      <w:bookmarkStart w:id="40" w:name="fig:004"/>
      <w:r>
        <w:drawing>
          <wp:inline>
            <wp:extent cx="5334000" cy="4172564"/>
            <wp:effectExtent b="0" l="0" r="0" t="0"/>
            <wp:docPr descr="Figure 4: Рис 4" title="" id="38" name="Picture"/>
            <a:graphic>
              <a:graphicData uri="http://schemas.openxmlformats.org/drawingml/2006/picture">
                <pic:pic>
                  <pic:nvPicPr>
                    <pic:cNvPr descr="image/рис3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Рис 4</w:t>
      </w:r>
    </w:p>
    <w:p>
      <w:pPr>
        <w:numPr>
          <w:ilvl w:val="0"/>
          <w:numId w:val="1007"/>
        </w:numPr>
        <w:pStyle w:val="Compact"/>
      </w:pPr>
      <w:r>
        <w:t xml:space="preserve">NASM превращает текст программы в объектный код.</w:t>
      </w:r>
    </w:p>
    <w:p>
      <w:pPr>
        <w:pStyle w:val="CaptionedFigure"/>
      </w:pPr>
      <w:bookmarkStart w:id="44" w:name="fig:005"/>
      <w:r>
        <w:drawing>
          <wp:inline>
            <wp:extent cx="5334000" cy="94259"/>
            <wp:effectExtent b="0" l="0" r="0" t="0"/>
            <wp:docPr descr="Figure 5: Рис 5" title="" id="42" name="Picture"/>
            <a:graphic>
              <a:graphicData uri="http://schemas.openxmlformats.org/drawingml/2006/picture">
                <pic:pic>
                  <pic:nvPicPr>
                    <pic:cNvPr descr="image/рис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Рис 5</w:t>
      </w:r>
    </w:p>
    <w:p>
      <w:pPr>
        <w:numPr>
          <w:ilvl w:val="0"/>
          <w:numId w:val="1008"/>
        </w:numPr>
        <w:pStyle w:val="Compact"/>
      </w:pPr>
      <w:r>
        <w:t xml:space="preserve">Скомпилирует исходный файл hello.asm в obj.o и проверяем.</w:t>
      </w:r>
    </w:p>
    <w:p>
      <w:pPr>
        <w:pStyle w:val="CaptionedFigure"/>
      </w:pPr>
      <w:bookmarkStart w:id="48" w:name="fig:006"/>
      <w:r>
        <w:drawing>
          <wp:inline>
            <wp:extent cx="5334000" cy="421548"/>
            <wp:effectExtent b="0" l="0" r="0" t="0"/>
            <wp:docPr descr="Figure 6: Рис 6" title="" id="46" name="Picture"/>
            <a:graphic>
              <a:graphicData uri="http://schemas.openxmlformats.org/drawingml/2006/picture">
                <pic:pic>
                  <pic:nvPicPr>
                    <pic:cNvPr descr="image/рис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Рис 6</w:t>
      </w:r>
    </w:p>
    <w:p>
      <w:pPr>
        <w:numPr>
          <w:ilvl w:val="0"/>
          <w:numId w:val="1009"/>
        </w:numPr>
        <w:pStyle w:val="Compact"/>
      </w:pPr>
      <w:r>
        <w:t xml:space="preserve">Чтобы получить исполняемую программу, объектный файл необходимо передать на обработку компоновщику</w:t>
      </w:r>
    </w:p>
    <w:p>
      <w:pPr>
        <w:pStyle w:val="CaptionedFigure"/>
      </w:pPr>
      <w:bookmarkStart w:id="52" w:name="fig:007"/>
      <w:r>
        <w:drawing>
          <wp:inline>
            <wp:extent cx="5334000" cy="197974"/>
            <wp:effectExtent b="0" l="0" r="0" t="0"/>
            <wp:docPr descr="Figure 7: Рис 7" title="" id="50" name="Picture"/>
            <a:graphic>
              <a:graphicData uri="http://schemas.openxmlformats.org/drawingml/2006/picture">
                <pic:pic>
                  <pic:nvPicPr>
                    <pic:cNvPr descr="image/рис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Рис 7</w:t>
      </w:r>
    </w:p>
    <w:p>
      <w:pPr>
        <w:numPr>
          <w:ilvl w:val="0"/>
          <w:numId w:val="1010"/>
        </w:numPr>
        <w:pStyle w:val="Compact"/>
      </w:pPr>
      <w:r>
        <w:t xml:space="preserve">Запустить на выполнение созданный исполняемый файл, находящийся в</w:t>
      </w:r>
      <w:r>
        <w:t xml:space="preserve"> </w:t>
      </w:r>
      <w:r>
        <w:t xml:space="preserve">текущем каталоге, можно, набрав в командной строке:</w:t>
      </w:r>
    </w:p>
    <w:p>
      <w:pPr>
        <w:pStyle w:val="CaptionedFigure"/>
      </w:pPr>
      <w:bookmarkStart w:id="56" w:name="fig:008"/>
      <w:r>
        <w:drawing>
          <wp:inline>
            <wp:extent cx="5334000" cy="197974"/>
            <wp:effectExtent b="0" l="0" r="0" t="0"/>
            <wp:docPr descr="Figure 8: Рис 8" title="" id="54" name="Picture"/>
            <a:graphic>
              <a:graphicData uri="http://schemas.openxmlformats.org/drawingml/2006/picture">
                <pic:pic>
                  <pic:nvPicPr>
                    <pic:cNvPr descr="image/рис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8: Рис 8</w:t>
      </w:r>
    </w:p>
    <w:p>
      <w:pPr>
        <w:numPr>
          <w:ilvl w:val="0"/>
          <w:numId w:val="1011"/>
        </w:numPr>
        <w:pStyle w:val="Compact"/>
      </w:pPr>
      <w:r>
        <w:t xml:space="preserve">Создайте копию файла</w:t>
      </w:r>
    </w:p>
    <w:p>
      <w:pPr>
        <w:pStyle w:val="CaptionedFigure"/>
      </w:pPr>
      <w:bookmarkStart w:id="60" w:name="fig:009"/>
      <w:r>
        <w:drawing>
          <wp:inline>
            <wp:extent cx="5334000" cy="96204"/>
            <wp:effectExtent b="0" l="0" r="0" t="0"/>
            <wp:docPr descr="Figure 9: Рис 9" title="" id="58" name="Picture"/>
            <a:graphic>
              <a:graphicData uri="http://schemas.openxmlformats.org/drawingml/2006/picture">
                <pic:pic>
                  <pic:nvPicPr>
                    <pic:cNvPr descr="image/рис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9: Рис 9</w:t>
      </w:r>
    </w:p>
    <w:p>
      <w:pPr>
        <w:numPr>
          <w:ilvl w:val="0"/>
          <w:numId w:val="1012"/>
        </w:numPr>
        <w:pStyle w:val="Compact"/>
      </w:pPr>
      <w:r>
        <w:t xml:space="preserve">Проведем подобные действия, которые мы делали с файлом hello.asm, с файлом lab4.asm, чтобы вывести на экран имя и фамилию. Оттрансилурем данный файл в объектный и запустим.</w:t>
      </w:r>
    </w:p>
    <w:p>
      <w:pPr>
        <w:pStyle w:val="CaptionedFigure"/>
      </w:pPr>
      <w:bookmarkStart w:id="64" w:name="fig:010"/>
      <w:r>
        <w:drawing>
          <wp:inline>
            <wp:extent cx="5334000" cy="1099743"/>
            <wp:effectExtent b="0" l="0" r="0" t="0"/>
            <wp:docPr descr="Figure 10: Рис 10" title="" id="62" name="Picture"/>
            <a:graphic>
              <a:graphicData uri="http://schemas.openxmlformats.org/drawingml/2006/picture">
                <pic:pic>
                  <pic:nvPicPr>
                    <pic:cNvPr descr="image/рис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10: Рис 10</w:t>
      </w:r>
    </w:p>
    <w:p>
      <w:pPr>
        <w:pStyle w:val="CaptionedFigure"/>
      </w:pPr>
      <w:bookmarkStart w:id="68" w:name="fig:011"/>
      <w:r>
        <w:drawing>
          <wp:inline>
            <wp:extent cx="5334000" cy="4843925"/>
            <wp:effectExtent b="0" l="0" r="0" t="0"/>
            <wp:docPr descr="Figure 11: Рис 11" title="" id="66" name="Picture"/>
            <a:graphic>
              <a:graphicData uri="http://schemas.openxmlformats.org/drawingml/2006/picture">
                <pic:pic>
                  <pic:nvPicPr>
                    <pic:cNvPr descr="image/рис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11: Рис 11</w:t>
      </w:r>
    </w:p>
    <w:p>
      <w:pPr>
        <w:numPr>
          <w:ilvl w:val="0"/>
          <w:numId w:val="1013"/>
        </w:numPr>
        <w:pStyle w:val="Compact"/>
      </w:pPr>
      <w:r>
        <w:t xml:space="preserve">Загрузим файлы в репозиторий</w:t>
      </w:r>
    </w:p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7" Target="media/rId57.png" /><Relationship Type="http://schemas.openxmlformats.org/officeDocument/2006/relationships/image" Id="rId65" Target="media/rId65.png" /><Relationship Type="http://schemas.openxmlformats.org/officeDocument/2006/relationships/image" Id="rId61" Target="media/rId6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2022-11-23T11:56:58Z</dcterms:created>
  <dcterms:modified xsi:type="dcterms:W3CDTF">2022-11-23T11:56:58Z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