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43"/>
        <w:gridCol w:w="7991"/>
      </w:tblGrid>
      <w:tr w:rsidR="00414436" w:rsidRPr="00414436" w:rsidTr="003105AC">
        <w:trPr>
          <w:jc w:val="center"/>
        </w:trPr>
        <w:tc>
          <w:tcPr>
            <w:tcW w:w="1543" w:type="dxa"/>
            <w:tcBorders>
              <w:top w:val="nil"/>
              <w:left w:val="nil"/>
              <w:bottom w:val="nil"/>
              <w:right w:val="nil"/>
            </w:tcBorders>
            <w:vAlign w:val="center"/>
            <w:hideMark/>
          </w:tcPr>
          <w:p w:rsidR="00414436" w:rsidRPr="00414436" w:rsidRDefault="00414436" w:rsidP="003105AC">
            <w:pPr>
              <w:shd w:val="clear" w:color="auto" w:fill="FFFFFF"/>
              <w:suppressAutoHyphens/>
              <w:spacing w:after="0" w:line="240" w:lineRule="auto"/>
              <w:jc w:val="center"/>
              <w:rPr>
                <w:rFonts w:ascii="Times New Roman" w:eastAsia="Times New Roman" w:hAnsi="Times New Roman" w:cs="Times New Roman"/>
                <w:color w:val="000000"/>
                <w:sz w:val="28"/>
                <w:szCs w:val="28"/>
                <w:lang w:bidi="en-US"/>
              </w:rPr>
            </w:pPr>
            <w:r w:rsidRPr="00414436">
              <w:rPr>
                <w:rFonts w:ascii="Times New Roman" w:eastAsia="Times New Roman" w:hAnsi="Times New Roman" w:cs="Times New Roman"/>
                <w:noProof/>
                <w:color w:val="000000"/>
                <w:lang w:eastAsia="ru-RU"/>
              </w:rPr>
              <w:drawing>
                <wp:inline distT="0" distB="0" distL="0" distR="0">
                  <wp:extent cx="89535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c>
          <w:tcPr>
            <w:tcW w:w="7991" w:type="dxa"/>
            <w:tcBorders>
              <w:top w:val="thinThickMediumGap" w:sz="24" w:space="0" w:color="auto"/>
              <w:left w:val="nil"/>
              <w:bottom w:val="thickThinMediumGap" w:sz="24" w:space="0" w:color="auto"/>
              <w:right w:val="nil"/>
            </w:tcBorders>
            <w:vAlign w:val="center"/>
            <w:hideMark/>
          </w:tcPr>
          <w:p w:rsidR="00414436" w:rsidRPr="00414436" w:rsidRDefault="00414436" w:rsidP="003105AC">
            <w:pPr>
              <w:shd w:val="clear" w:color="auto" w:fill="FFFFFF"/>
              <w:suppressAutoHyphens/>
              <w:spacing w:after="60" w:line="240" w:lineRule="auto"/>
              <w:jc w:val="center"/>
              <w:rPr>
                <w:rFonts w:ascii="Times New Roman" w:eastAsia="Times New Roman" w:hAnsi="Times New Roman" w:cs="Times New Roman"/>
                <w:b/>
                <w:color w:val="000000"/>
                <w:sz w:val="24"/>
                <w:szCs w:val="24"/>
                <w:lang w:bidi="en-US"/>
              </w:rPr>
            </w:pPr>
            <w:r w:rsidRPr="00414436">
              <w:rPr>
                <w:rFonts w:ascii="Times New Roman" w:eastAsia="Times New Roman" w:hAnsi="Times New Roman" w:cs="Times New Roman"/>
                <w:b/>
                <w:color w:val="000000"/>
                <w:sz w:val="24"/>
                <w:szCs w:val="24"/>
                <w:lang w:bidi="en-US"/>
              </w:rPr>
              <w:t>МИНИСТЕРСТВО НАУКИ И ВЫСШЕГО ОБРАЗОВАНИЯ РОССИЙСКОЙ ФЕДЕРАЦИИ</w:t>
            </w:r>
          </w:p>
          <w:p w:rsidR="00414436" w:rsidRPr="00414436" w:rsidRDefault="00414436" w:rsidP="003105AC">
            <w:pPr>
              <w:shd w:val="clear" w:color="auto" w:fill="FFFFFF"/>
              <w:suppressAutoHyphens/>
              <w:spacing w:after="0" w:line="240" w:lineRule="auto"/>
              <w:jc w:val="center"/>
              <w:rPr>
                <w:rFonts w:ascii="Times New Roman" w:eastAsia="Times New Roman" w:hAnsi="Times New Roman" w:cs="Times New Roman"/>
                <w:color w:val="000000"/>
                <w:sz w:val="28"/>
                <w:szCs w:val="28"/>
                <w:lang w:bidi="en-US"/>
              </w:rPr>
            </w:pPr>
            <w:r w:rsidRPr="00414436">
              <w:rPr>
                <w:rFonts w:ascii="Times New Roman" w:eastAsia="Times New Roman" w:hAnsi="Times New Roman" w:cs="Times New Roman"/>
                <w:color w:val="000000"/>
                <w:sz w:val="28"/>
                <w:szCs w:val="28"/>
                <w:lang w:bidi="en-US"/>
              </w:rPr>
              <w:t>ФГБОУ ВО «Брянский государственный технический университет» (БГТУ)</w:t>
            </w:r>
          </w:p>
        </w:tc>
      </w:tr>
    </w:tbl>
    <w:p w:rsidR="00414436" w:rsidRPr="00414436" w:rsidRDefault="00414436" w:rsidP="00414436">
      <w:pPr>
        <w:suppressAutoHyphens/>
        <w:spacing w:after="0" w:line="240" w:lineRule="auto"/>
        <w:jc w:val="both"/>
        <w:rPr>
          <w:rFonts w:ascii="Times New Roman" w:eastAsia="Calibri" w:hAnsi="Times New Roman" w:cs="Times New Roman"/>
          <w:color w:val="000000"/>
          <w:sz w:val="28"/>
        </w:rPr>
      </w:pPr>
    </w:p>
    <w:tbl>
      <w:tblPr>
        <w:tblW w:w="0" w:type="auto"/>
        <w:tblLook w:val="04A0" w:firstRow="1" w:lastRow="0" w:firstColumn="1" w:lastColumn="0" w:noHBand="0" w:noVBand="1"/>
      </w:tblPr>
      <w:tblGrid>
        <w:gridCol w:w="9571"/>
      </w:tblGrid>
      <w:tr w:rsidR="00414436" w:rsidRPr="00414436" w:rsidTr="003105AC">
        <w:tc>
          <w:tcPr>
            <w:tcW w:w="9627" w:type="dxa"/>
            <w:tcBorders>
              <w:bottom w:val="single" w:sz="4" w:space="0" w:color="auto"/>
            </w:tcBorders>
            <w:shd w:val="clear" w:color="auto" w:fill="auto"/>
          </w:tcPr>
          <w:p w:rsidR="00414436" w:rsidRPr="00414436" w:rsidRDefault="00414436" w:rsidP="003105AC">
            <w:pPr>
              <w:widowControl w:val="0"/>
              <w:shd w:val="clear" w:color="auto" w:fill="FFFFFF"/>
              <w:suppressAutoHyphens/>
              <w:autoSpaceDE w:val="0"/>
              <w:spacing w:after="0" w:line="240" w:lineRule="auto"/>
              <w:jc w:val="center"/>
              <w:rPr>
                <w:rFonts w:ascii="Times New Roman" w:eastAsia="Times New Roman" w:hAnsi="Times New Roman" w:cs="Times New Roman"/>
                <w:color w:val="000000"/>
                <w:sz w:val="28"/>
                <w:szCs w:val="28"/>
                <w:lang w:eastAsia="ar-SA"/>
              </w:rPr>
            </w:pPr>
            <w:r w:rsidRPr="00414436">
              <w:rPr>
                <w:rFonts w:ascii="Times New Roman" w:eastAsia="Times New Roman" w:hAnsi="Times New Roman" w:cs="Times New Roman"/>
                <w:color w:val="000000"/>
                <w:sz w:val="28"/>
                <w:szCs w:val="28"/>
                <w:lang w:eastAsia="ar-SA"/>
              </w:rPr>
              <w:t>Цифровая экономика</w:t>
            </w:r>
          </w:p>
        </w:tc>
      </w:tr>
      <w:tr w:rsidR="00414436" w:rsidRPr="00414436" w:rsidTr="003105AC">
        <w:tc>
          <w:tcPr>
            <w:tcW w:w="9627" w:type="dxa"/>
            <w:tcBorders>
              <w:top w:val="single" w:sz="4" w:space="0" w:color="auto"/>
            </w:tcBorders>
            <w:shd w:val="clear" w:color="auto" w:fill="auto"/>
          </w:tcPr>
          <w:p w:rsidR="00414436" w:rsidRPr="00414436" w:rsidRDefault="00414436" w:rsidP="003105AC">
            <w:pPr>
              <w:shd w:val="clear" w:color="auto" w:fill="FFFFFF"/>
              <w:suppressAutoHyphens/>
              <w:spacing w:after="0" w:line="240" w:lineRule="auto"/>
              <w:jc w:val="center"/>
              <w:rPr>
                <w:rFonts w:ascii="Times New Roman" w:eastAsia="Calibri" w:hAnsi="Times New Roman" w:cs="Times New Roman"/>
                <w:i/>
                <w:iCs/>
                <w:color w:val="000000"/>
              </w:rPr>
            </w:pPr>
            <w:r w:rsidRPr="00414436">
              <w:rPr>
                <w:rFonts w:ascii="Times New Roman" w:eastAsia="Calibri" w:hAnsi="Times New Roman" w:cs="Times New Roman"/>
                <w:i/>
                <w:iCs/>
                <w:color w:val="000000"/>
              </w:rPr>
              <w:t>(наименование кафедры, ответственной за реализацию практики)</w:t>
            </w:r>
          </w:p>
        </w:tc>
      </w:tr>
    </w:tbl>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caps/>
          <w:color w:val="000000"/>
          <w:sz w:val="28"/>
          <w:szCs w:val="28"/>
        </w:rPr>
      </w:pPr>
    </w:p>
    <w:tbl>
      <w:tblPr>
        <w:tblW w:w="5000" w:type="pct"/>
        <w:tblLayout w:type="fixed"/>
        <w:tblCellMar>
          <w:left w:w="0" w:type="dxa"/>
          <w:right w:w="0" w:type="dxa"/>
        </w:tblCellMar>
        <w:tblLook w:val="04A0" w:firstRow="1" w:lastRow="0" w:firstColumn="1" w:lastColumn="0" w:noHBand="0" w:noVBand="1"/>
      </w:tblPr>
      <w:tblGrid>
        <w:gridCol w:w="4540"/>
        <w:gridCol w:w="689"/>
        <w:gridCol w:w="4126"/>
      </w:tblGrid>
      <w:tr w:rsidR="00414436" w:rsidRPr="00414436" w:rsidTr="003105AC">
        <w:trPr>
          <w:trHeight w:val="1357"/>
        </w:trPr>
        <w:tc>
          <w:tcPr>
            <w:tcW w:w="2427" w:type="pct"/>
            <w:shd w:val="clear" w:color="auto" w:fill="auto"/>
          </w:tcPr>
          <w:p w:rsidR="00414436" w:rsidRPr="00414436" w:rsidRDefault="00414436" w:rsidP="003105AC">
            <w:pPr>
              <w:autoSpaceDE w:val="0"/>
              <w:autoSpaceDN w:val="0"/>
              <w:spacing w:after="0" w:line="240" w:lineRule="auto"/>
              <w:rPr>
                <w:rFonts w:ascii="Times New Roman" w:eastAsia="Calibri" w:hAnsi="Times New Roman" w:cs="Times New Roman"/>
                <w:bCs/>
                <w:color w:val="000000"/>
                <w:sz w:val="26"/>
                <w:szCs w:val="26"/>
                <w:shd w:val="clear" w:color="auto" w:fill="FFFFFF"/>
              </w:rPr>
            </w:pPr>
          </w:p>
        </w:tc>
        <w:tc>
          <w:tcPr>
            <w:tcW w:w="368" w:type="pct"/>
          </w:tcPr>
          <w:p w:rsidR="00414436" w:rsidRPr="00414436" w:rsidRDefault="00414436" w:rsidP="003105AC">
            <w:pPr>
              <w:autoSpaceDE w:val="0"/>
              <w:autoSpaceDN w:val="0"/>
              <w:spacing w:after="0" w:line="240" w:lineRule="auto"/>
              <w:rPr>
                <w:rFonts w:ascii="Times New Roman" w:eastAsia="Calibri" w:hAnsi="Times New Roman" w:cs="Times New Roman"/>
                <w:bCs/>
                <w:color w:val="000000"/>
                <w:sz w:val="26"/>
                <w:szCs w:val="26"/>
              </w:rPr>
            </w:pPr>
          </w:p>
        </w:tc>
        <w:tc>
          <w:tcPr>
            <w:tcW w:w="2205" w:type="pct"/>
            <w:shd w:val="clear" w:color="auto" w:fill="auto"/>
          </w:tcPr>
          <w:p w:rsidR="00414436" w:rsidRPr="00414436" w:rsidRDefault="00414436" w:rsidP="003105AC">
            <w:pPr>
              <w:autoSpaceDE w:val="0"/>
              <w:autoSpaceDN w:val="0"/>
              <w:spacing w:after="0" w:line="240" w:lineRule="auto"/>
              <w:rPr>
                <w:rFonts w:ascii="Times New Roman" w:eastAsia="Calibri" w:hAnsi="Times New Roman" w:cs="Times New Roman"/>
                <w:bCs/>
                <w:color w:val="000000"/>
                <w:sz w:val="26"/>
                <w:szCs w:val="26"/>
              </w:rPr>
            </w:pPr>
            <w:r w:rsidRPr="00414436">
              <w:rPr>
                <w:rFonts w:ascii="Times New Roman" w:eastAsia="Calibri" w:hAnsi="Times New Roman" w:cs="Times New Roman"/>
                <w:bCs/>
                <w:color w:val="000000"/>
                <w:sz w:val="26"/>
                <w:szCs w:val="26"/>
              </w:rPr>
              <w:t>УТВЕРЖДАЮ</w:t>
            </w:r>
          </w:p>
          <w:p w:rsidR="00414436" w:rsidRPr="00414436" w:rsidRDefault="00414436" w:rsidP="003105AC">
            <w:pPr>
              <w:autoSpaceDE w:val="0"/>
              <w:autoSpaceDN w:val="0"/>
              <w:spacing w:after="0" w:line="240" w:lineRule="auto"/>
              <w:ind w:left="250" w:hanging="250"/>
              <w:rPr>
                <w:rFonts w:ascii="Times New Roman" w:eastAsia="Calibri" w:hAnsi="Times New Roman" w:cs="Times New Roman"/>
                <w:bCs/>
                <w:color w:val="000000"/>
                <w:sz w:val="26"/>
                <w:szCs w:val="26"/>
              </w:rPr>
            </w:pPr>
            <w:r w:rsidRPr="00414436">
              <w:rPr>
                <w:rFonts w:ascii="Times New Roman" w:eastAsia="Calibri" w:hAnsi="Times New Roman" w:cs="Times New Roman"/>
                <w:bCs/>
                <w:color w:val="000000"/>
                <w:sz w:val="26"/>
                <w:szCs w:val="26"/>
              </w:rPr>
              <w:t>Заведующий кафедрой</w:t>
            </w:r>
          </w:p>
          <w:p w:rsidR="00414436" w:rsidRPr="00414436" w:rsidRDefault="00414436" w:rsidP="003105AC">
            <w:pPr>
              <w:autoSpaceDE w:val="0"/>
              <w:autoSpaceDN w:val="0"/>
              <w:spacing w:after="0" w:line="240" w:lineRule="auto"/>
              <w:rPr>
                <w:rFonts w:ascii="Times New Roman" w:eastAsia="Calibri" w:hAnsi="Times New Roman" w:cs="Times New Roman"/>
                <w:bCs/>
                <w:color w:val="000000"/>
                <w:sz w:val="26"/>
                <w:szCs w:val="26"/>
              </w:rPr>
            </w:pPr>
            <w:r w:rsidRPr="00414436">
              <w:rPr>
                <w:rFonts w:ascii="Times New Roman" w:eastAsia="Calibri" w:hAnsi="Times New Roman" w:cs="Times New Roman"/>
                <w:bCs/>
                <w:color w:val="000000"/>
                <w:sz w:val="26"/>
                <w:szCs w:val="26"/>
              </w:rPr>
              <w:t>______________ Н.В. Подобай</w:t>
            </w:r>
          </w:p>
          <w:p w:rsidR="00414436" w:rsidRPr="00414436" w:rsidRDefault="00346A29" w:rsidP="00CF1AD7">
            <w:pPr>
              <w:autoSpaceDE w:val="0"/>
              <w:autoSpaceDN w:val="0"/>
              <w:spacing w:before="120" w:after="0" w:line="240" w:lineRule="auto"/>
              <w:rPr>
                <w:rFonts w:ascii="Times New Roman" w:eastAsia="Calibri" w:hAnsi="Times New Roman" w:cs="Times New Roman"/>
                <w:bCs/>
                <w:color w:val="000000"/>
                <w:sz w:val="26"/>
                <w:szCs w:val="26"/>
              </w:rPr>
            </w:pPr>
            <w:r w:rsidRPr="00414436">
              <w:rPr>
                <w:rFonts w:ascii="Times New Roman" w:eastAsia="Calibri" w:hAnsi="Times New Roman" w:cs="Times New Roman"/>
                <w:color w:val="000000"/>
                <w:sz w:val="26"/>
                <w:szCs w:val="26"/>
              </w:rPr>
              <w:t>«</w:t>
            </w:r>
            <w:r w:rsidR="0047201B">
              <w:rPr>
                <w:rFonts w:ascii="Times New Roman" w:eastAsia="Calibri" w:hAnsi="Times New Roman" w:cs="Times New Roman"/>
                <w:color w:val="000000"/>
                <w:sz w:val="26"/>
                <w:szCs w:val="26"/>
                <w:u w:val="single"/>
              </w:rPr>
              <w:t>2</w:t>
            </w:r>
            <w:r w:rsidR="00CF1AD7">
              <w:rPr>
                <w:rFonts w:ascii="Times New Roman" w:eastAsia="Calibri" w:hAnsi="Times New Roman" w:cs="Times New Roman"/>
                <w:color w:val="000000"/>
                <w:sz w:val="26"/>
                <w:szCs w:val="26"/>
                <w:u w:val="single"/>
              </w:rPr>
              <w:t>8</w:t>
            </w:r>
            <w:r w:rsidRPr="00414436">
              <w:rPr>
                <w:rFonts w:ascii="Times New Roman" w:eastAsia="Calibri" w:hAnsi="Times New Roman" w:cs="Times New Roman"/>
                <w:color w:val="000000"/>
                <w:sz w:val="26"/>
                <w:szCs w:val="26"/>
              </w:rPr>
              <w:t xml:space="preserve">» </w:t>
            </w:r>
            <w:r w:rsidR="00CF1AD7">
              <w:rPr>
                <w:rFonts w:ascii="Times New Roman" w:eastAsia="Calibri" w:hAnsi="Times New Roman" w:cs="Times New Roman"/>
                <w:color w:val="000000"/>
                <w:sz w:val="26"/>
                <w:szCs w:val="26"/>
              </w:rPr>
              <w:t>ма</w:t>
            </w:r>
            <w:r w:rsidR="0047201B">
              <w:rPr>
                <w:rFonts w:ascii="Times New Roman" w:eastAsia="Calibri" w:hAnsi="Times New Roman" w:cs="Times New Roman"/>
                <w:color w:val="000000"/>
                <w:sz w:val="26"/>
                <w:szCs w:val="26"/>
                <w:u w:val="single"/>
              </w:rPr>
              <w:t>я</w:t>
            </w:r>
            <w:r w:rsidRPr="00414436">
              <w:rPr>
                <w:rFonts w:ascii="Times New Roman" w:eastAsia="Calibri" w:hAnsi="Times New Roman" w:cs="Times New Roman"/>
                <w:color w:val="000000"/>
                <w:sz w:val="26"/>
                <w:szCs w:val="26"/>
              </w:rPr>
              <w:t xml:space="preserve"> 20</w:t>
            </w:r>
            <w:r w:rsidRPr="001A2AA3">
              <w:rPr>
                <w:rFonts w:ascii="Times New Roman" w:eastAsia="Calibri" w:hAnsi="Times New Roman" w:cs="Times New Roman"/>
                <w:color w:val="000000"/>
                <w:sz w:val="26"/>
                <w:szCs w:val="26"/>
                <w:u w:val="single"/>
              </w:rPr>
              <w:t>23</w:t>
            </w:r>
            <w:r w:rsidRPr="00414436">
              <w:rPr>
                <w:rFonts w:ascii="Times New Roman" w:eastAsia="Calibri" w:hAnsi="Times New Roman" w:cs="Times New Roman"/>
                <w:color w:val="000000"/>
                <w:sz w:val="26"/>
                <w:szCs w:val="26"/>
              </w:rPr>
              <w:t xml:space="preserve"> г.</w:t>
            </w:r>
          </w:p>
        </w:tc>
      </w:tr>
    </w:tbl>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caps/>
          <w:color w:val="000000"/>
          <w:sz w:val="28"/>
        </w:rPr>
      </w:pPr>
    </w:p>
    <w:p w:rsidR="00414436" w:rsidRPr="00414436" w:rsidRDefault="00414436" w:rsidP="00414436">
      <w:pPr>
        <w:spacing w:after="120" w:line="240" w:lineRule="auto"/>
        <w:jc w:val="center"/>
        <w:rPr>
          <w:rFonts w:ascii="Times New Roman" w:eastAsia="Calibri" w:hAnsi="Times New Roman" w:cs="Times New Roman"/>
          <w:b/>
          <w:color w:val="000000"/>
          <w:sz w:val="32"/>
          <w:szCs w:val="32"/>
          <w:shd w:val="clear" w:color="auto" w:fill="FFFFFF"/>
        </w:rPr>
      </w:pPr>
      <w:r w:rsidRPr="00414436">
        <w:rPr>
          <w:rFonts w:ascii="Times New Roman" w:eastAsia="Calibri" w:hAnsi="Times New Roman" w:cs="Times New Roman"/>
          <w:b/>
          <w:color w:val="000000"/>
          <w:sz w:val="32"/>
          <w:szCs w:val="32"/>
          <w:shd w:val="clear" w:color="auto" w:fill="FFFFFF"/>
        </w:rPr>
        <w:t>ОТЧЕТ О ПРОХОЖДЕНИИ ПРАКТИКИ</w:t>
      </w:r>
    </w:p>
    <w:tbl>
      <w:tblPr>
        <w:tblW w:w="5000" w:type="pct"/>
        <w:tblCellMar>
          <w:left w:w="28" w:type="dxa"/>
          <w:right w:w="28" w:type="dxa"/>
        </w:tblCellMar>
        <w:tblLook w:val="04A0" w:firstRow="1" w:lastRow="0" w:firstColumn="1" w:lastColumn="0" w:noHBand="0" w:noVBand="1"/>
      </w:tblPr>
      <w:tblGrid>
        <w:gridCol w:w="9411"/>
      </w:tblGrid>
      <w:tr w:rsidR="00414436" w:rsidRPr="00414436" w:rsidTr="003105AC">
        <w:tc>
          <w:tcPr>
            <w:tcW w:w="5000" w:type="pct"/>
            <w:tcBorders>
              <w:bottom w:val="single" w:sz="4" w:space="0" w:color="auto"/>
            </w:tcBorders>
            <w:shd w:val="clear" w:color="auto" w:fill="auto"/>
            <w:vAlign w:val="bottom"/>
          </w:tcPr>
          <w:p w:rsidR="00414436" w:rsidRDefault="00FA4E26" w:rsidP="003105AC">
            <w:pPr>
              <w:shd w:val="clear" w:color="auto" w:fill="FFFFFF"/>
              <w:suppressAutoHyphens/>
              <w:spacing w:after="0" w:line="24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Производственная</w:t>
            </w:r>
            <w:r w:rsidR="00414436" w:rsidRPr="00414436">
              <w:rPr>
                <w:rFonts w:ascii="Times New Roman" w:eastAsia="Calibri" w:hAnsi="Times New Roman" w:cs="Times New Roman"/>
                <w:b/>
                <w:bCs/>
                <w:color w:val="000000"/>
                <w:sz w:val="28"/>
                <w:szCs w:val="28"/>
              </w:rPr>
              <w:t xml:space="preserve"> практика </w:t>
            </w:r>
          </w:p>
          <w:p w:rsidR="00414436" w:rsidRPr="00414436" w:rsidRDefault="0047201B" w:rsidP="0047201B">
            <w:pPr>
              <w:shd w:val="clear" w:color="auto" w:fill="FFFFFF"/>
              <w:suppressAutoHyphens/>
              <w:spacing w:after="0" w:line="24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(научно-исследовательская работа</w:t>
            </w:r>
            <w:r w:rsidR="00414436" w:rsidRPr="00414436">
              <w:rPr>
                <w:rFonts w:ascii="Times New Roman" w:eastAsia="Calibri" w:hAnsi="Times New Roman" w:cs="Times New Roman"/>
                <w:b/>
                <w:bCs/>
                <w:color w:val="000000"/>
                <w:sz w:val="28"/>
                <w:szCs w:val="28"/>
              </w:rPr>
              <w:t>)</w:t>
            </w:r>
          </w:p>
        </w:tc>
      </w:tr>
      <w:tr w:rsidR="00414436" w:rsidRPr="00414436" w:rsidTr="00FA4E26">
        <w:tc>
          <w:tcPr>
            <w:tcW w:w="5000" w:type="pct"/>
            <w:tcBorders>
              <w:top w:val="single" w:sz="4" w:space="0" w:color="auto"/>
            </w:tcBorders>
            <w:shd w:val="clear" w:color="auto" w:fill="auto"/>
          </w:tcPr>
          <w:p w:rsidR="00414436" w:rsidRPr="00414436" w:rsidRDefault="00414436" w:rsidP="003105AC">
            <w:pPr>
              <w:shd w:val="clear" w:color="auto" w:fill="FFFFFF"/>
              <w:suppressAutoHyphens/>
              <w:spacing w:after="0" w:line="240" w:lineRule="auto"/>
              <w:jc w:val="center"/>
              <w:rPr>
                <w:rFonts w:ascii="Times New Roman" w:eastAsia="Calibri" w:hAnsi="Times New Roman" w:cs="Times New Roman"/>
                <w:i/>
                <w:color w:val="000000"/>
                <w:sz w:val="20"/>
                <w:szCs w:val="20"/>
              </w:rPr>
            </w:pPr>
            <w:r w:rsidRPr="00414436">
              <w:rPr>
                <w:rFonts w:ascii="Times New Roman" w:eastAsia="Calibri" w:hAnsi="Times New Roman" w:cs="Times New Roman"/>
                <w:i/>
                <w:color w:val="000000"/>
                <w:sz w:val="20"/>
                <w:szCs w:val="20"/>
              </w:rPr>
              <w:t>(наименование практики)</w:t>
            </w:r>
          </w:p>
        </w:tc>
      </w:tr>
      <w:tr w:rsidR="00414436" w:rsidRPr="00414436" w:rsidTr="00FA4E26">
        <w:tc>
          <w:tcPr>
            <w:tcW w:w="5000" w:type="pct"/>
            <w:shd w:val="clear" w:color="auto" w:fill="auto"/>
            <w:vAlign w:val="bottom"/>
          </w:tcPr>
          <w:p w:rsidR="00414436" w:rsidRPr="00414436" w:rsidRDefault="00414436" w:rsidP="003105AC">
            <w:pPr>
              <w:shd w:val="clear" w:color="auto" w:fill="FFFFFF"/>
              <w:suppressAutoHyphens/>
              <w:spacing w:after="0" w:line="240" w:lineRule="auto"/>
              <w:jc w:val="center"/>
              <w:rPr>
                <w:rFonts w:ascii="Times New Roman" w:eastAsia="Calibri" w:hAnsi="Times New Roman" w:cs="Times New Roman"/>
                <w:color w:val="000000"/>
                <w:sz w:val="28"/>
                <w:szCs w:val="28"/>
              </w:rPr>
            </w:pPr>
          </w:p>
        </w:tc>
      </w:tr>
      <w:tr w:rsidR="00414436" w:rsidRPr="00414436" w:rsidTr="00FA4E26">
        <w:tc>
          <w:tcPr>
            <w:tcW w:w="5000" w:type="pct"/>
            <w:shd w:val="clear" w:color="auto" w:fill="auto"/>
          </w:tcPr>
          <w:p w:rsidR="00414436" w:rsidRPr="00414436" w:rsidRDefault="00414436" w:rsidP="003105AC">
            <w:pPr>
              <w:shd w:val="clear" w:color="auto" w:fill="FFFFFF"/>
              <w:suppressAutoHyphens/>
              <w:spacing w:after="0" w:line="240" w:lineRule="auto"/>
              <w:jc w:val="center"/>
              <w:rPr>
                <w:rFonts w:ascii="Times New Roman" w:eastAsia="Calibri" w:hAnsi="Times New Roman" w:cs="Times New Roman"/>
                <w:i/>
                <w:color w:val="000000"/>
                <w:sz w:val="20"/>
                <w:szCs w:val="20"/>
              </w:rPr>
            </w:pPr>
          </w:p>
        </w:tc>
      </w:tr>
    </w:tbl>
    <w:p w:rsidR="00414436" w:rsidRPr="00414436" w:rsidRDefault="00414436" w:rsidP="00414436">
      <w:pPr>
        <w:widowControl w:val="0"/>
        <w:suppressAutoHyphens/>
        <w:spacing w:after="0" w:line="240" w:lineRule="auto"/>
        <w:jc w:val="both"/>
        <w:rPr>
          <w:rFonts w:ascii="Times New Roman" w:eastAsia="Times New Roman" w:hAnsi="Times New Roman" w:cs="Times New Roman"/>
          <w:bCs/>
          <w:color w:val="000000"/>
          <w:sz w:val="28"/>
          <w:szCs w:val="28"/>
          <w:lang w:eastAsia="ru-RU"/>
        </w:rPr>
      </w:pPr>
    </w:p>
    <w:tbl>
      <w:tblPr>
        <w:tblW w:w="5000" w:type="pct"/>
        <w:tblCellMar>
          <w:left w:w="28" w:type="dxa"/>
          <w:right w:w="28" w:type="dxa"/>
        </w:tblCellMar>
        <w:tblLook w:val="04A0" w:firstRow="1" w:lastRow="0" w:firstColumn="1" w:lastColumn="0" w:noHBand="0" w:noVBand="1"/>
      </w:tblPr>
      <w:tblGrid>
        <w:gridCol w:w="4530"/>
        <w:gridCol w:w="277"/>
        <w:gridCol w:w="2927"/>
        <w:gridCol w:w="137"/>
        <w:gridCol w:w="1540"/>
      </w:tblGrid>
      <w:tr w:rsidR="00414436" w:rsidRPr="00414436" w:rsidTr="003105AC">
        <w:trPr>
          <w:trHeight w:val="20"/>
        </w:trPr>
        <w:tc>
          <w:tcPr>
            <w:tcW w:w="2407" w:type="pct"/>
          </w:tcPr>
          <w:p w:rsidR="00414436" w:rsidRPr="00414436" w:rsidRDefault="00414436" w:rsidP="003105AC">
            <w:pPr>
              <w:widowControl w:val="0"/>
              <w:spacing w:after="0" w:line="240" w:lineRule="auto"/>
              <w:jc w:val="center"/>
              <w:rPr>
                <w:rFonts w:ascii="Times New Roman" w:eastAsia="Times New Roman" w:hAnsi="Times New Roman" w:cs="Times New Roman"/>
                <w:bCs/>
                <w:color w:val="000000"/>
                <w:sz w:val="26"/>
                <w:szCs w:val="26"/>
                <w:lang w:eastAsia="ru-RU"/>
              </w:rPr>
            </w:pPr>
          </w:p>
        </w:tc>
        <w:tc>
          <w:tcPr>
            <w:tcW w:w="147" w:type="pct"/>
          </w:tcPr>
          <w:p w:rsidR="00414436" w:rsidRPr="00414436" w:rsidRDefault="00414436" w:rsidP="003105AC">
            <w:pPr>
              <w:widowControl w:val="0"/>
              <w:spacing w:after="0" w:line="240" w:lineRule="auto"/>
              <w:jc w:val="center"/>
              <w:rPr>
                <w:rFonts w:ascii="Times New Roman" w:eastAsia="Times New Roman" w:hAnsi="Times New Roman" w:cs="Times New Roman"/>
                <w:bCs/>
                <w:color w:val="000000"/>
                <w:sz w:val="26"/>
                <w:szCs w:val="26"/>
                <w:lang w:eastAsia="ru-RU"/>
              </w:rPr>
            </w:pPr>
          </w:p>
        </w:tc>
        <w:tc>
          <w:tcPr>
            <w:tcW w:w="2446" w:type="pct"/>
            <w:gridSpan w:val="3"/>
            <w:hideMark/>
          </w:tcPr>
          <w:p w:rsidR="00414436" w:rsidRPr="00414436" w:rsidRDefault="00414436" w:rsidP="003105AC">
            <w:pPr>
              <w:widowControl w:val="0"/>
              <w:spacing w:after="0" w:line="240" w:lineRule="auto"/>
              <w:jc w:val="center"/>
              <w:rPr>
                <w:rFonts w:ascii="Times New Roman" w:eastAsia="Times New Roman" w:hAnsi="Times New Roman" w:cs="Times New Roman"/>
                <w:bCs/>
                <w:color w:val="000000"/>
                <w:sz w:val="26"/>
                <w:szCs w:val="26"/>
                <w:lang w:eastAsia="ru-RU"/>
              </w:rPr>
            </w:pPr>
            <w:r w:rsidRPr="00414436">
              <w:rPr>
                <w:rFonts w:ascii="Times New Roman" w:eastAsia="Times New Roman" w:hAnsi="Times New Roman" w:cs="Times New Roman"/>
                <w:bCs/>
                <w:color w:val="000000"/>
                <w:sz w:val="26"/>
                <w:szCs w:val="26"/>
                <w:lang w:eastAsia="ru-RU"/>
              </w:rPr>
              <w:t>Обучающийся:</w:t>
            </w:r>
          </w:p>
        </w:tc>
      </w:tr>
      <w:tr w:rsidR="00414436" w:rsidRPr="00414436" w:rsidTr="003105AC">
        <w:trPr>
          <w:trHeight w:val="20"/>
        </w:trPr>
        <w:tc>
          <w:tcPr>
            <w:tcW w:w="2407"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147"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2446" w:type="pct"/>
            <w:gridSpan w:val="3"/>
            <w:tcBorders>
              <w:bottom w:val="single" w:sz="4" w:space="0" w:color="auto"/>
            </w:tcBorders>
            <w:vAlign w:val="bottom"/>
          </w:tcPr>
          <w:p w:rsidR="00414436" w:rsidRPr="00F9173A" w:rsidRDefault="00F9173A" w:rsidP="00F9173A">
            <w:pPr>
              <w:widowControl w:val="0"/>
              <w:spacing w:after="0" w:line="240" w:lineRule="auto"/>
              <w:jc w:val="center"/>
              <w:rPr>
                <w:rFonts w:ascii="Times New Roman" w:eastAsia="Times New Roman" w:hAnsi="Times New Roman" w:cs="Times New Roman"/>
                <w:color w:val="000000"/>
                <w:sz w:val="26"/>
                <w:szCs w:val="26"/>
                <w:lang w:eastAsia="ru-RU"/>
              </w:rPr>
            </w:pPr>
            <w:r w:rsidRPr="00CF1AD7">
              <w:rPr>
                <w:rFonts w:ascii="Times New Roman" w:eastAsia="Times New Roman" w:hAnsi="Times New Roman" w:cs="Times New Roman"/>
                <w:color w:val="000000"/>
                <w:sz w:val="26"/>
                <w:szCs w:val="26"/>
                <w:highlight w:val="yellow"/>
                <w:lang w:eastAsia="ru-RU"/>
              </w:rPr>
              <w:t>Федюнина  Елена Викторовна</w:t>
            </w:r>
          </w:p>
        </w:tc>
      </w:tr>
      <w:tr w:rsidR="00414436" w:rsidRPr="00414436" w:rsidTr="003105AC">
        <w:trPr>
          <w:trHeight w:val="20"/>
        </w:trPr>
        <w:tc>
          <w:tcPr>
            <w:tcW w:w="2407" w:type="pct"/>
          </w:tcPr>
          <w:p w:rsidR="00414436" w:rsidRPr="00414436" w:rsidRDefault="00414436" w:rsidP="003105AC">
            <w:pPr>
              <w:widowControl w:val="0"/>
              <w:spacing w:after="0" w:line="240" w:lineRule="auto"/>
              <w:jc w:val="center"/>
              <w:rPr>
                <w:rFonts w:ascii="Times New Roman" w:eastAsia="Times New Roman" w:hAnsi="Times New Roman" w:cs="Times New Roman"/>
                <w:i/>
                <w:iCs/>
                <w:color w:val="000000"/>
                <w:sz w:val="20"/>
                <w:szCs w:val="20"/>
                <w:lang w:eastAsia="ru-RU"/>
              </w:rPr>
            </w:pPr>
          </w:p>
        </w:tc>
        <w:tc>
          <w:tcPr>
            <w:tcW w:w="147" w:type="pct"/>
          </w:tcPr>
          <w:p w:rsidR="00414436" w:rsidRPr="00414436" w:rsidRDefault="00414436" w:rsidP="003105AC">
            <w:pPr>
              <w:widowControl w:val="0"/>
              <w:spacing w:after="0" w:line="240" w:lineRule="auto"/>
              <w:jc w:val="center"/>
              <w:rPr>
                <w:rFonts w:ascii="Times New Roman" w:eastAsia="Times New Roman" w:hAnsi="Times New Roman" w:cs="Times New Roman"/>
                <w:i/>
                <w:iCs/>
                <w:color w:val="000000"/>
                <w:sz w:val="20"/>
                <w:szCs w:val="20"/>
                <w:lang w:eastAsia="ru-RU"/>
              </w:rPr>
            </w:pPr>
          </w:p>
        </w:tc>
        <w:tc>
          <w:tcPr>
            <w:tcW w:w="2446" w:type="pct"/>
            <w:gridSpan w:val="3"/>
            <w:tcBorders>
              <w:top w:val="single" w:sz="4" w:space="0" w:color="auto"/>
            </w:tcBorders>
            <w:hideMark/>
          </w:tcPr>
          <w:p w:rsidR="00414436" w:rsidRPr="00414436" w:rsidRDefault="00414436" w:rsidP="003105AC">
            <w:pPr>
              <w:widowControl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(фамилия, имя, отчество (при наличии))</w:t>
            </w:r>
          </w:p>
        </w:tc>
      </w:tr>
      <w:tr w:rsidR="00414436" w:rsidRPr="00414436" w:rsidTr="003105AC">
        <w:trPr>
          <w:trHeight w:val="20"/>
        </w:trPr>
        <w:tc>
          <w:tcPr>
            <w:tcW w:w="2407"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147"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1555" w:type="pct"/>
            <w:tcBorders>
              <w:bottom w:val="single" w:sz="4" w:space="0" w:color="auto"/>
            </w:tcBorders>
            <w:vAlign w:val="bottom"/>
          </w:tcPr>
          <w:p w:rsidR="00414436" w:rsidRPr="00414436" w:rsidRDefault="00CF1AD7" w:rsidP="00FA4E26">
            <w:pPr>
              <w:widowControl w:val="0"/>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О</w:t>
            </w:r>
            <w:r w:rsidR="00414436">
              <w:rPr>
                <w:rFonts w:ascii="Times New Roman" w:eastAsia="Times New Roman" w:hAnsi="Times New Roman" w:cs="Times New Roman"/>
                <w:color w:val="000000"/>
                <w:sz w:val="26"/>
                <w:szCs w:val="26"/>
                <w:lang w:eastAsia="ru-RU"/>
              </w:rPr>
              <w:t>-2</w:t>
            </w:r>
            <w:r w:rsidR="00FA4E26">
              <w:rPr>
                <w:rFonts w:ascii="Times New Roman" w:eastAsia="Times New Roman" w:hAnsi="Times New Roman" w:cs="Times New Roman"/>
                <w:color w:val="000000"/>
                <w:sz w:val="26"/>
                <w:szCs w:val="26"/>
                <w:lang w:eastAsia="ru-RU"/>
              </w:rPr>
              <w:t>1</w:t>
            </w:r>
            <w:r w:rsidR="00414436">
              <w:rPr>
                <w:rFonts w:ascii="Times New Roman" w:eastAsia="Times New Roman" w:hAnsi="Times New Roman" w:cs="Times New Roman"/>
                <w:color w:val="000000"/>
                <w:sz w:val="26"/>
                <w:szCs w:val="26"/>
                <w:lang w:eastAsia="ru-RU"/>
              </w:rPr>
              <w:t>-ПИ-и</w:t>
            </w:r>
            <w:r w:rsidR="00FA4E26">
              <w:rPr>
                <w:rFonts w:ascii="Times New Roman" w:eastAsia="Times New Roman" w:hAnsi="Times New Roman" w:cs="Times New Roman"/>
                <w:color w:val="000000"/>
                <w:sz w:val="26"/>
                <w:szCs w:val="26"/>
                <w:lang w:eastAsia="ru-RU"/>
              </w:rPr>
              <w:t>т</w:t>
            </w:r>
            <w:r w:rsidR="00414436">
              <w:rPr>
                <w:rFonts w:ascii="Times New Roman" w:eastAsia="Times New Roman" w:hAnsi="Times New Roman" w:cs="Times New Roman"/>
                <w:color w:val="000000"/>
                <w:sz w:val="26"/>
                <w:szCs w:val="26"/>
                <w:lang w:eastAsia="ru-RU"/>
              </w:rPr>
              <w:t>цэ-</w:t>
            </w:r>
            <w:r w:rsidR="00FA4E26">
              <w:rPr>
                <w:rFonts w:ascii="Times New Roman" w:eastAsia="Times New Roman" w:hAnsi="Times New Roman" w:cs="Times New Roman"/>
                <w:color w:val="000000"/>
                <w:sz w:val="26"/>
                <w:szCs w:val="26"/>
                <w:lang w:eastAsia="ru-RU"/>
              </w:rPr>
              <w:t>Б</w:t>
            </w:r>
          </w:p>
        </w:tc>
        <w:tc>
          <w:tcPr>
            <w:tcW w:w="73"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818" w:type="pct"/>
            <w:tcBorders>
              <w:bottom w:val="single" w:sz="4" w:space="0" w:color="auto"/>
            </w:tcBorders>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r>
      <w:tr w:rsidR="00414436" w:rsidRPr="00414436" w:rsidTr="003105AC">
        <w:trPr>
          <w:trHeight w:val="20"/>
        </w:trPr>
        <w:tc>
          <w:tcPr>
            <w:tcW w:w="2407" w:type="pct"/>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0"/>
                <w:szCs w:val="20"/>
                <w:lang w:eastAsia="ru-RU"/>
              </w:rPr>
            </w:pPr>
          </w:p>
        </w:tc>
        <w:tc>
          <w:tcPr>
            <w:tcW w:w="147" w:type="pct"/>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0"/>
                <w:szCs w:val="20"/>
                <w:lang w:eastAsia="ru-RU"/>
              </w:rPr>
            </w:pPr>
          </w:p>
        </w:tc>
        <w:tc>
          <w:tcPr>
            <w:tcW w:w="1555" w:type="pct"/>
            <w:tcBorders>
              <w:top w:val="single" w:sz="4" w:space="0" w:color="auto"/>
            </w:tcBorders>
          </w:tcPr>
          <w:p w:rsidR="00414436" w:rsidRPr="00414436" w:rsidRDefault="00414436" w:rsidP="003105AC">
            <w:pPr>
              <w:widowControl w:val="0"/>
              <w:spacing w:after="0" w:line="240" w:lineRule="auto"/>
              <w:jc w:val="center"/>
              <w:rPr>
                <w:rFonts w:ascii="Times New Roman" w:eastAsia="Calibri" w:hAnsi="Times New Roman" w:cs="Times New Roman"/>
                <w:i/>
                <w:color w:val="000000"/>
                <w:sz w:val="20"/>
                <w:szCs w:val="20"/>
              </w:rPr>
            </w:pPr>
            <w:r w:rsidRPr="00414436">
              <w:rPr>
                <w:rFonts w:ascii="Times New Roman" w:eastAsia="Calibri" w:hAnsi="Times New Roman" w:cs="Times New Roman"/>
                <w:i/>
                <w:color w:val="000000"/>
                <w:sz w:val="20"/>
                <w:szCs w:val="20"/>
              </w:rPr>
              <w:t>(учебная группа)</w:t>
            </w:r>
          </w:p>
        </w:tc>
        <w:tc>
          <w:tcPr>
            <w:tcW w:w="73" w:type="pct"/>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0"/>
                <w:szCs w:val="20"/>
                <w:lang w:eastAsia="ru-RU"/>
              </w:rPr>
            </w:pPr>
          </w:p>
        </w:tc>
        <w:tc>
          <w:tcPr>
            <w:tcW w:w="818" w:type="pct"/>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0"/>
                <w:szCs w:val="20"/>
                <w:lang w:eastAsia="ru-RU"/>
              </w:rPr>
            </w:pPr>
            <w:r w:rsidRPr="00414436">
              <w:rPr>
                <w:rFonts w:ascii="Times New Roman" w:eastAsia="Calibri" w:hAnsi="Times New Roman" w:cs="Times New Roman"/>
                <w:i/>
                <w:color w:val="000000"/>
                <w:sz w:val="20"/>
                <w:szCs w:val="20"/>
              </w:rPr>
              <w:t>(подпись)</w:t>
            </w:r>
          </w:p>
        </w:tc>
      </w:tr>
      <w:tr w:rsidR="00414436" w:rsidRPr="00414436" w:rsidTr="003105AC">
        <w:trPr>
          <w:trHeight w:val="20"/>
        </w:trPr>
        <w:tc>
          <w:tcPr>
            <w:tcW w:w="2407" w:type="pct"/>
            <w:vAlign w:val="bottom"/>
          </w:tcPr>
          <w:p w:rsidR="00414436" w:rsidRPr="00414436" w:rsidRDefault="00414436" w:rsidP="003105AC">
            <w:pPr>
              <w:widowControl w:val="0"/>
              <w:tabs>
                <w:tab w:val="left" w:pos="3885"/>
              </w:tabs>
              <w:spacing w:after="0" w:line="240" w:lineRule="auto"/>
              <w:jc w:val="center"/>
              <w:rPr>
                <w:rFonts w:ascii="Times New Roman" w:eastAsia="Times New Roman" w:hAnsi="Times New Roman" w:cs="Times New Roman"/>
                <w:color w:val="000000"/>
                <w:sz w:val="26"/>
                <w:szCs w:val="26"/>
                <w:lang w:eastAsia="ru-RU"/>
              </w:rPr>
            </w:pPr>
          </w:p>
        </w:tc>
        <w:tc>
          <w:tcPr>
            <w:tcW w:w="147"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2446" w:type="pct"/>
            <w:gridSpan w:val="3"/>
            <w:vAlign w:val="bottom"/>
          </w:tcPr>
          <w:p w:rsidR="00414436" w:rsidRPr="00414436" w:rsidRDefault="001A2AA3" w:rsidP="00CF1AD7">
            <w:pPr>
              <w:widowControl w:val="0"/>
              <w:tabs>
                <w:tab w:val="left" w:pos="3885"/>
              </w:tabs>
              <w:spacing w:after="0" w:line="240" w:lineRule="auto"/>
              <w:jc w:val="center"/>
              <w:rPr>
                <w:rFonts w:ascii="Times New Roman" w:eastAsia="Times New Roman" w:hAnsi="Times New Roman" w:cs="Times New Roman"/>
                <w:color w:val="000000"/>
                <w:sz w:val="26"/>
                <w:szCs w:val="26"/>
                <w:lang w:eastAsia="ru-RU"/>
              </w:rPr>
            </w:pPr>
            <w:r w:rsidRPr="00414436">
              <w:rPr>
                <w:rFonts w:ascii="Times New Roman" w:eastAsia="Calibri" w:hAnsi="Times New Roman" w:cs="Times New Roman"/>
                <w:color w:val="000000"/>
                <w:sz w:val="26"/>
                <w:szCs w:val="26"/>
              </w:rPr>
              <w:t>«</w:t>
            </w:r>
            <w:r w:rsidR="0047201B">
              <w:rPr>
                <w:rFonts w:ascii="Times New Roman" w:eastAsia="Calibri" w:hAnsi="Times New Roman" w:cs="Times New Roman"/>
                <w:color w:val="000000"/>
                <w:sz w:val="26"/>
                <w:szCs w:val="26"/>
                <w:u w:val="single"/>
              </w:rPr>
              <w:t>2</w:t>
            </w:r>
            <w:r w:rsidR="00CF1AD7">
              <w:rPr>
                <w:rFonts w:ascii="Times New Roman" w:eastAsia="Calibri" w:hAnsi="Times New Roman" w:cs="Times New Roman"/>
                <w:color w:val="000000"/>
                <w:sz w:val="26"/>
                <w:szCs w:val="26"/>
                <w:u w:val="single"/>
              </w:rPr>
              <w:t>8</w:t>
            </w:r>
            <w:r w:rsidRPr="00414436">
              <w:rPr>
                <w:rFonts w:ascii="Times New Roman" w:eastAsia="Calibri" w:hAnsi="Times New Roman" w:cs="Times New Roman"/>
                <w:color w:val="000000"/>
                <w:sz w:val="26"/>
                <w:szCs w:val="26"/>
              </w:rPr>
              <w:t xml:space="preserve">» </w:t>
            </w:r>
            <w:r w:rsidR="00CF1AD7">
              <w:rPr>
                <w:rFonts w:ascii="Times New Roman" w:eastAsia="Calibri" w:hAnsi="Times New Roman" w:cs="Times New Roman"/>
                <w:color w:val="000000"/>
                <w:sz w:val="26"/>
                <w:szCs w:val="26"/>
              </w:rPr>
              <w:t>мая</w:t>
            </w:r>
            <w:r w:rsidRPr="00414436">
              <w:rPr>
                <w:rFonts w:ascii="Times New Roman" w:eastAsia="Calibri" w:hAnsi="Times New Roman" w:cs="Times New Roman"/>
                <w:color w:val="000000"/>
                <w:sz w:val="26"/>
                <w:szCs w:val="26"/>
              </w:rPr>
              <w:t xml:space="preserve"> 20</w:t>
            </w:r>
            <w:r w:rsidRPr="001A2AA3">
              <w:rPr>
                <w:rFonts w:ascii="Times New Roman" w:eastAsia="Calibri" w:hAnsi="Times New Roman" w:cs="Times New Roman"/>
                <w:color w:val="000000"/>
                <w:sz w:val="26"/>
                <w:szCs w:val="26"/>
                <w:u w:val="single"/>
              </w:rPr>
              <w:t>2</w:t>
            </w:r>
            <w:r w:rsidR="00CF1AD7">
              <w:rPr>
                <w:rFonts w:ascii="Times New Roman" w:eastAsia="Calibri" w:hAnsi="Times New Roman" w:cs="Times New Roman"/>
                <w:color w:val="000000"/>
                <w:sz w:val="26"/>
                <w:szCs w:val="26"/>
                <w:u w:val="single"/>
              </w:rPr>
              <w:t>4</w:t>
            </w:r>
            <w:r w:rsidRPr="00414436">
              <w:rPr>
                <w:rFonts w:ascii="Times New Roman" w:eastAsia="Calibri" w:hAnsi="Times New Roman" w:cs="Times New Roman"/>
                <w:color w:val="000000"/>
                <w:sz w:val="26"/>
                <w:szCs w:val="26"/>
              </w:rPr>
              <w:t xml:space="preserve"> г.</w:t>
            </w:r>
          </w:p>
        </w:tc>
      </w:tr>
    </w:tbl>
    <w:p w:rsidR="00414436" w:rsidRPr="00414436" w:rsidRDefault="00414436" w:rsidP="00414436">
      <w:pPr>
        <w:widowControl w:val="0"/>
        <w:suppressAutoHyphens/>
        <w:spacing w:after="0" w:line="240" w:lineRule="auto"/>
        <w:jc w:val="both"/>
        <w:rPr>
          <w:rFonts w:ascii="Times New Roman" w:eastAsia="Times New Roman" w:hAnsi="Times New Roman" w:cs="Times New Roman"/>
          <w:bCs/>
          <w:color w:val="000000"/>
          <w:sz w:val="28"/>
          <w:szCs w:val="28"/>
          <w:lang w:eastAsia="ru-RU"/>
        </w:rPr>
      </w:pPr>
    </w:p>
    <w:tbl>
      <w:tblPr>
        <w:tblW w:w="5000" w:type="pct"/>
        <w:tblCellMar>
          <w:left w:w="28" w:type="dxa"/>
          <w:right w:w="28" w:type="dxa"/>
        </w:tblCellMar>
        <w:tblLook w:val="04A0" w:firstRow="1" w:lastRow="0" w:firstColumn="1" w:lastColumn="0" w:noHBand="0" w:noVBand="1"/>
      </w:tblPr>
      <w:tblGrid>
        <w:gridCol w:w="1641"/>
        <w:gridCol w:w="175"/>
        <w:gridCol w:w="2714"/>
        <w:gridCol w:w="277"/>
        <w:gridCol w:w="1551"/>
        <w:gridCol w:w="149"/>
        <w:gridCol w:w="2904"/>
      </w:tblGrid>
      <w:tr w:rsidR="00414436" w:rsidRPr="00414436" w:rsidTr="003105AC">
        <w:trPr>
          <w:trHeight w:val="20"/>
        </w:trPr>
        <w:tc>
          <w:tcPr>
            <w:tcW w:w="2407" w:type="pct"/>
            <w:gridSpan w:val="3"/>
          </w:tcPr>
          <w:p w:rsidR="00414436" w:rsidRPr="00414436" w:rsidRDefault="00414436" w:rsidP="003105AC">
            <w:pPr>
              <w:widowControl w:val="0"/>
              <w:suppressAutoHyphens/>
              <w:spacing w:after="0" w:line="240" w:lineRule="auto"/>
              <w:jc w:val="center"/>
              <w:rPr>
                <w:rFonts w:ascii="Times New Roman" w:eastAsia="Times New Roman" w:hAnsi="Times New Roman" w:cs="Times New Roman"/>
                <w:bCs/>
                <w:color w:val="000000"/>
                <w:sz w:val="26"/>
                <w:szCs w:val="26"/>
                <w:lang w:eastAsia="ru-RU"/>
              </w:rPr>
            </w:pPr>
          </w:p>
        </w:tc>
        <w:tc>
          <w:tcPr>
            <w:tcW w:w="147" w:type="pct"/>
          </w:tcPr>
          <w:p w:rsidR="00414436" w:rsidRPr="00414436" w:rsidRDefault="00414436" w:rsidP="003105AC">
            <w:pPr>
              <w:widowControl w:val="0"/>
              <w:suppressAutoHyphens/>
              <w:spacing w:after="0" w:line="240" w:lineRule="auto"/>
              <w:jc w:val="center"/>
              <w:rPr>
                <w:rFonts w:ascii="Times New Roman" w:eastAsia="Times New Roman" w:hAnsi="Times New Roman" w:cs="Times New Roman"/>
                <w:bCs/>
                <w:color w:val="000000"/>
                <w:sz w:val="26"/>
                <w:szCs w:val="26"/>
                <w:lang w:eastAsia="ru-RU"/>
              </w:rPr>
            </w:pPr>
          </w:p>
        </w:tc>
        <w:tc>
          <w:tcPr>
            <w:tcW w:w="2446" w:type="pct"/>
            <w:gridSpan w:val="3"/>
            <w:hideMark/>
          </w:tcPr>
          <w:p w:rsidR="00414436" w:rsidRPr="00414436" w:rsidRDefault="00414436" w:rsidP="003105AC">
            <w:pPr>
              <w:widowControl w:val="0"/>
              <w:suppressAutoHyphens/>
              <w:spacing w:after="0" w:line="240" w:lineRule="auto"/>
              <w:jc w:val="center"/>
              <w:rPr>
                <w:rFonts w:ascii="Times New Roman" w:eastAsia="Times New Roman" w:hAnsi="Times New Roman" w:cs="Times New Roman"/>
                <w:bCs/>
                <w:color w:val="000000"/>
                <w:sz w:val="26"/>
                <w:szCs w:val="26"/>
                <w:lang w:eastAsia="ru-RU"/>
              </w:rPr>
            </w:pPr>
            <w:r w:rsidRPr="00414436">
              <w:rPr>
                <w:rFonts w:ascii="Times New Roman" w:eastAsia="Times New Roman" w:hAnsi="Times New Roman" w:cs="Times New Roman"/>
                <w:bCs/>
                <w:color w:val="000000"/>
                <w:sz w:val="26"/>
                <w:szCs w:val="26"/>
                <w:lang w:eastAsia="ru-RU"/>
              </w:rPr>
              <w:t>Руководитель практики:</w:t>
            </w:r>
          </w:p>
        </w:tc>
      </w:tr>
      <w:tr w:rsidR="00414436" w:rsidRPr="00414436" w:rsidTr="003105AC">
        <w:trPr>
          <w:trHeight w:val="20"/>
        </w:trPr>
        <w:tc>
          <w:tcPr>
            <w:tcW w:w="2407" w:type="pct"/>
            <w:gridSpan w:val="3"/>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u w:val="single"/>
                <w:lang w:eastAsia="ru-RU"/>
              </w:rPr>
            </w:pPr>
          </w:p>
        </w:tc>
        <w:tc>
          <w:tcPr>
            <w:tcW w:w="147"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2446" w:type="pct"/>
            <w:gridSpan w:val="3"/>
            <w:tcBorders>
              <w:bottom w:val="single" w:sz="4" w:space="0" w:color="auto"/>
            </w:tcBorders>
            <w:vAlign w:val="bottom"/>
          </w:tcPr>
          <w:p w:rsidR="00414436" w:rsidRPr="00414436" w:rsidRDefault="00414436" w:rsidP="00FA4E26">
            <w:pPr>
              <w:widowControl w:val="0"/>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к.</w:t>
            </w:r>
            <w:r w:rsidR="00FA4E26">
              <w:rPr>
                <w:rFonts w:ascii="Times New Roman" w:eastAsia="Times New Roman" w:hAnsi="Times New Roman" w:cs="Times New Roman"/>
                <w:color w:val="000000"/>
                <w:sz w:val="26"/>
                <w:szCs w:val="26"/>
                <w:lang w:eastAsia="ru-RU"/>
              </w:rPr>
              <w:t>э</w:t>
            </w:r>
            <w:r>
              <w:rPr>
                <w:rFonts w:ascii="Times New Roman" w:eastAsia="Times New Roman" w:hAnsi="Times New Roman" w:cs="Times New Roman"/>
                <w:color w:val="000000"/>
                <w:sz w:val="26"/>
                <w:szCs w:val="26"/>
                <w:lang w:eastAsia="ru-RU"/>
              </w:rPr>
              <w:t xml:space="preserve">.н., </w:t>
            </w:r>
            <w:r w:rsidR="00FA4E26">
              <w:rPr>
                <w:rFonts w:ascii="Times New Roman" w:eastAsia="Times New Roman" w:hAnsi="Times New Roman" w:cs="Times New Roman"/>
                <w:color w:val="000000"/>
                <w:sz w:val="26"/>
                <w:szCs w:val="26"/>
                <w:lang w:eastAsia="ru-RU"/>
              </w:rPr>
              <w:t>доцент</w:t>
            </w:r>
          </w:p>
        </w:tc>
      </w:tr>
      <w:tr w:rsidR="00414436" w:rsidRPr="00414436" w:rsidTr="003105AC">
        <w:trPr>
          <w:trHeight w:val="20"/>
        </w:trPr>
        <w:tc>
          <w:tcPr>
            <w:tcW w:w="2407" w:type="pct"/>
            <w:gridSpan w:val="3"/>
          </w:tcPr>
          <w:p w:rsidR="00414436" w:rsidRPr="00414436" w:rsidRDefault="00414436" w:rsidP="003105AC">
            <w:pPr>
              <w:widowControl w:val="0"/>
              <w:spacing w:after="0" w:line="240" w:lineRule="auto"/>
              <w:jc w:val="center"/>
              <w:rPr>
                <w:rFonts w:ascii="Times New Roman" w:eastAsia="Times New Roman" w:hAnsi="Times New Roman" w:cs="Times New Roman"/>
                <w:i/>
                <w:iCs/>
                <w:color w:val="000000"/>
                <w:sz w:val="20"/>
                <w:szCs w:val="20"/>
                <w:u w:val="single"/>
                <w:lang w:eastAsia="ru-RU"/>
              </w:rPr>
            </w:pPr>
          </w:p>
        </w:tc>
        <w:tc>
          <w:tcPr>
            <w:tcW w:w="147" w:type="pct"/>
          </w:tcPr>
          <w:p w:rsidR="00414436" w:rsidRPr="00414436" w:rsidRDefault="00414436" w:rsidP="003105AC">
            <w:pPr>
              <w:widowControl w:val="0"/>
              <w:spacing w:after="0" w:line="240" w:lineRule="auto"/>
              <w:jc w:val="center"/>
              <w:rPr>
                <w:rFonts w:ascii="Times New Roman" w:eastAsia="Times New Roman" w:hAnsi="Times New Roman" w:cs="Times New Roman"/>
                <w:i/>
                <w:iCs/>
                <w:color w:val="000000"/>
                <w:sz w:val="20"/>
                <w:szCs w:val="20"/>
                <w:lang w:eastAsia="ru-RU"/>
              </w:rPr>
            </w:pPr>
          </w:p>
        </w:tc>
        <w:tc>
          <w:tcPr>
            <w:tcW w:w="2446" w:type="pct"/>
            <w:gridSpan w:val="3"/>
            <w:tcBorders>
              <w:top w:val="single" w:sz="4" w:space="0" w:color="auto"/>
            </w:tcBorders>
            <w:hideMark/>
          </w:tcPr>
          <w:p w:rsidR="00414436" w:rsidRPr="00414436" w:rsidRDefault="00414436" w:rsidP="003105AC">
            <w:pPr>
              <w:widowControl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Calibri" w:hAnsi="Times New Roman" w:cs="Times New Roman"/>
                <w:i/>
                <w:color w:val="000000"/>
                <w:sz w:val="20"/>
                <w:szCs w:val="20"/>
              </w:rPr>
              <w:t>(должность, ученая степень, ученое звание)</w:t>
            </w:r>
          </w:p>
        </w:tc>
      </w:tr>
      <w:tr w:rsidR="00414436" w:rsidRPr="00414436" w:rsidTr="003105AC">
        <w:trPr>
          <w:trHeight w:val="20"/>
        </w:trPr>
        <w:tc>
          <w:tcPr>
            <w:tcW w:w="2407" w:type="pct"/>
            <w:gridSpan w:val="3"/>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u w:val="single"/>
                <w:lang w:eastAsia="ru-RU"/>
              </w:rPr>
            </w:pPr>
          </w:p>
        </w:tc>
        <w:tc>
          <w:tcPr>
            <w:tcW w:w="147"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824" w:type="pct"/>
            <w:tcBorders>
              <w:bottom w:val="single" w:sz="4" w:space="0" w:color="auto"/>
            </w:tcBorders>
            <w:vAlign w:val="bottom"/>
          </w:tcPr>
          <w:p w:rsidR="00414436" w:rsidRPr="00414436" w:rsidRDefault="00CF1AD7" w:rsidP="003105AC">
            <w:pPr>
              <w:widowControl w:val="0"/>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доцент</w:t>
            </w:r>
          </w:p>
        </w:tc>
        <w:tc>
          <w:tcPr>
            <w:tcW w:w="79"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1543" w:type="pct"/>
            <w:tcBorders>
              <w:bottom w:val="single" w:sz="4" w:space="0" w:color="auto"/>
            </w:tcBorders>
            <w:vAlign w:val="bottom"/>
          </w:tcPr>
          <w:p w:rsidR="00414436" w:rsidRPr="00414436" w:rsidRDefault="00CF1AD7" w:rsidP="00CF1AD7">
            <w:pPr>
              <w:widowControl w:val="0"/>
              <w:spacing w:after="0" w:line="240" w:lineRule="auto"/>
              <w:jc w:val="center"/>
              <w:rPr>
                <w:rFonts w:ascii="Times New Roman" w:eastAsia="Times New Roman" w:hAnsi="Times New Roman" w:cs="Times New Roman"/>
                <w:color w:val="000000"/>
                <w:sz w:val="26"/>
                <w:szCs w:val="26"/>
                <w:lang w:eastAsia="ru-RU"/>
              </w:rPr>
            </w:pPr>
            <w:r>
              <w:rPr>
                <w:rFonts w:ascii="Times New Roman" w:eastAsia="Times New Roman" w:hAnsi="Times New Roman" w:cs="Times New Roman"/>
                <w:color w:val="000000"/>
                <w:sz w:val="26"/>
                <w:szCs w:val="26"/>
                <w:lang w:eastAsia="ru-RU"/>
              </w:rPr>
              <w:t>В</w:t>
            </w:r>
            <w:r w:rsidR="00FA4E26">
              <w:rPr>
                <w:rFonts w:ascii="Times New Roman" w:eastAsia="Times New Roman" w:hAnsi="Times New Roman" w:cs="Times New Roman"/>
                <w:color w:val="000000"/>
                <w:sz w:val="26"/>
                <w:szCs w:val="26"/>
                <w:lang w:eastAsia="ru-RU"/>
              </w:rPr>
              <w:t xml:space="preserve">.В. </w:t>
            </w:r>
            <w:r>
              <w:rPr>
                <w:rFonts w:ascii="Times New Roman" w:eastAsia="Times New Roman" w:hAnsi="Times New Roman" w:cs="Times New Roman"/>
                <w:color w:val="000000"/>
                <w:sz w:val="26"/>
                <w:szCs w:val="26"/>
                <w:lang w:eastAsia="ru-RU"/>
              </w:rPr>
              <w:t>Бураго</w:t>
            </w:r>
            <w:r w:rsidR="001A2AA3">
              <w:rPr>
                <w:rFonts w:ascii="Times New Roman" w:eastAsia="Times New Roman" w:hAnsi="Times New Roman" w:cs="Times New Roman"/>
                <w:color w:val="000000"/>
                <w:sz w:val="26"/>
                <w:szCs w:val="26"/>
                <w:lang w:eastAsia="ru-RU"/>
              </w:rPr>
              <w:t xml:space="preserve"> </w:t>
            </w:r>
          </w:p>
        </w:tc>
      </w:tr>
      <w:tr w:rsidR="00414436" w:rsidRPr="00414436" w:rsidTr="003105AC">
        <w:trPr>
          <w:trHeight w:val="20"/>
        </w:trPr>
        <w:tc>
          <w:tcPr>
            <w:tcW w:w="2407" w:type="pct"/>
            <w:gridSpan w:val="3"/>
          </w:tcPr>
          <w:p w:rsidR="00414436" w:rsidRPr="00414436" w:rsidRDefault="00414436" w:rsidP="003105AC">
            <w:pPr>
              <w:widowControl w:val="0"/>
              <w:tabs>
                <w:tab w:val="left" w:pos="3885"/>
              </w:tabs>
              <w:spacing w:after="0" w:line="240" w:lineRule="auto"/>
              <w:jc w:val="center"/>
              <w:rPr>
                <w:rFonts w:ascii="Times New Roman" w:eastAsia="Times New Roman" w:hAnsi="Times New Roman" w:cs="Times New Roman"/>
                <w:color w:val="000000"/>
                <w:sz w:val="20"/>
                <w:szCs w:val="20"/>
                <w:u w:val="single"/>
                <w:lang w:eastAsia="ru-RU"/>
              </w:rPr>
            </w:pPr>
          </w:p>
        </w:tc>
        <w:tc>
          <w:tcPr>
            <w:tcW w:w="147"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0"/>
                <w:szCs w:val="20"/>
                <w:lang w:eastAsia="ru-RU"/>
              </w:rPr>
            </w:pPr>
          </w:p>
        </w:tc>
        <w:tc>
          <w:tcPr>
            <w:tcW w:w="824" w:type="pct"/>
            <w:tcBorders>
              <w:top w:val="single" w:sz="4" w:space="0" w:color="auto"/>
            </w:tcBorders>
            <w:hideMark/>
          </w:tcPr>
          <w:p w:rsidR="00414436" w:rsidRPr="00414436" w:rsidRDefault="00414436" w:rsidP="003105AC">
            <w:pPr>
              <w:widowControl w:val="0"/>
              <w:tabs>
                <w:tab w:val="left" w:pos="3885"/>
              </w:tabs>
              <w:spacing w:after="0" w:line="240" w:lineRule="auto"/>
              <w:jc w:val="center"/>
              <w:rPr>
                <w:rFonts w:ascii="Times New Roman" w:eastAsia="Times New Roman" w:hAnsi="Times New Roman" w:cs="Times New Roman"/>
                <w:color w:val="000000"/>
                <w:sz w:val="20"/>
                <w:szCs w:val="20"/>
                <w:lang w:eastAsia="ru-RU"/>
              </w:rPr>
            </w:pPr>
            <w:r w:rsidRPr="00414436">
              <w:rPr>
                <w:rFonts w:ascii="Times New Roman" w:eastAsia="Calibri" w:hAnsi="Times New Roman" w:cs="Times New Roman"/>
                <w:i/>
                <w:color w:val="000000"/>
                <w:sz w:val="20"/>
                <w:szCs w:val="20"/>
              </w:rPr>
              <w:t>(подпись)</w:t>
            </w:r>
          </w:p>
        </w:tc>
        <w:tc>
          <w:tcPr>
            <w:tcW w:w="79" w:type="pct"/>
          </w:tcPr>
          <w:p w:rsidR="00414436" w:rsidRPr="00414436" w:rsidRDefault="00414436" w:rsidP="003105AC">
            <w:pPr>
              <w:widowControl w:val="0"/>
              <w:tabs>
                <w:tab w:val="left" w:pos="3885"/>
              </w:tabs>
              <w:spacing w:after="0" w:line="240" w:lineRule="auto"/>
              <w:jc w:val="center"/>
              <w:rPr>
                <w:rFonts w:ascii="Times New Roman" w:eastAsia="Times New Roman" w:hAnsi="Times New Roman" w:cs="Times New Roman"/>
                <w:color w:val="000000"/>
                <w:sz w:val="20"/>
                <w:szCs w:val="20"/>
                <w:lang w:eastAsia="ru-RU"/>
              </w:rPr>
            </w:pPr>
          </w:p>
        </w:tc>
        <w:tc>
          <w:tcPr>
            <w:tcW w:w="1543" w:type="pct"/>
            <w:tcBorders>
              <w:top w:val="single" w:sz="4" w:space="0" w:color="auto"/>
            </w:tcBorders>
          </w:tcPr>
          <w:p w:rsidR="00414436" w:rsidRPr="00414436" w:rsidRDefault="00414436" w:rsidP="003105AC">
            <w:pPr>
              <w:widowControl w:val="0"/>
              <w:tabs>
                <w:tab w:val="left" w:pos="3885"/>
              </w:tabs>
              <w:spacing w:after="0" w:line="240" w:lineRule="auto"/>
              <w:jc w:val="center"/>
              <w:rPr>
                <w:rFonts w:ascii="Times New Roman" w:eastAsia="Times New Roman" w:hAnsi="Times New Roman" w:cs="Times New Roman"/>
                <w:color w:val="000000"/>
                <w:sz w:val="20"/>
                <w:szCs w:val="20"/>
                <w:lang w:eastAsia="ru-RU"/>
              </w:rPr>
            </w:pPr>
            <w:r w:rsidRPr="00414436">
              <w:rPr>
                <w:rFonts w:ascii="Times New Roman" w:eastAsia="Calibri" w:hAnsi="Times New Roman" w:cs="Times New Roman"/>
                <w:i/>
                <w:color w:val="000000"/>
                <w:sz w:val="20"/>
                <w:szCs w:val="20"/>
              </w:rPr>
              <w:t>(И.О. Фамилия)</w:t>
            </w:r>
          </w:p>
        </w:tc>
      </w:tr>
      <w:tr w:rsidR="00414436" w:rsidRPr="00414436" w:rsidTr="003105AC">
        <w:trPr>
          <w:trHeight w:val="20"/>
        </w:trPr>
        <w:tc>
          <w:tcPr>
            <w:tcW w:w="872" w:type="pct"/>
            <w:vAlign w:val="bottom"/>
          </w:tcPr>
          <w:p w:rsidR="00414436" w:rsidRPr="00414436" w:rsidRDefault="00414436" w:rsidP="003105AC">
            <w:pPr>
              <w:widowControl w:val="0"/>
              <w:tabs>
                <w:tab w:val="left" w:pos="3885"/>
              </w:tabs>
              <w:spacing w:after="0" w:line="240" w:lineRule="auto"/>
              <w:jc w:val="center"/>
              <w:rPr>
                <w:rFonts w:ascii="Times New Roman" w:eastAsia="Times New Roman" w:hAnsi="Times New Roman" w:cs="Times New Roman"/>
                <w:color w:val="000000"/>
                <w:sz w:val="26"/>
                <w:szCs w:val="26"/>
                <w:u w:val="single"/>
                <w:lang w:eastAsia="ru-RU"/>
              </w:rPr>
            </w:pPr>
          </w:p>
        </w:tc>
        <w:tc>
          <w:tcPr>
            <w:tcW w:w="93" w:type="pct"/>
            <w:vAlign w:val="bottom"/>
          </w:tcPr>
          <w:p w:rsidR="00414436" w:rsidRPr="00414436" w:rsidRDefault="00414436" w:rsidP="003105AC">
            <w:pPr>
              <w:widowControl w:val="0"/>
              <w:tabs>
                <w:tab w:val="left" w:pos="3885"/>
              </w:tabs>
              <w:spacing w:after="0" w:line="240" w:lineRule="auto"/>
              <w:jc w:val="center"/>
              <w:rPr>
                <w:rFonts w:ascii="Times New Roman" w:eastAsia="Times New Roman" w:hAnsi="Times New Roman" w:cs="Times New Roman"/>
                <w:color w:val="000000"/>
                <w:sz w:val="26"/>
                <w:szCs w:val="26"/>
                <w:u w:val="single"/>
                <w:lang w:eastAsia="ru-RU"/>
              </w:rPr>
            </w:pPr>
          </w:p>
        </w:tc>
        <w:tc>
          <w:tcPr>
            <w:tcW w:w="1442" w:type="pct"/>
            <w:vAlign w:val="bottom"/>
          </w:tcPr>
          <w:p w:rsidR="00414436" w:rsidRPr="00414436" w:rsidRDefault="00414436" w:rsidP="003105AC">
            <w:pPr>
              <w:widowControl w:val="0"/>
              <w:tabs>
                <w:tab w:val="left" w:pos="3885"/>
              </w:tabs>
              <w:spacing w:after="0" w:line="240" w:lineRule="auto"/>
              <w:jc w:val="center"/>
              <w:rPr>
                <w:rFonts w:ascii="Times New Roman" w:eastAsia="Times New Roman" w:hAnsi="Times New Roman" w:cs="Times New Roman"/>
                <w:color w:val="000000"/>
                <w:sz w:val="26"/>
                <w:szCs w:val="26"/>
                <w:u w:val="single"/>
                <w:lang w:eastAsia="ru-RU"/>
              </w:rPr>
            </w:pPr>
          </w:p>
        </w:tc>
        <w:tc>
          <w:tcPr>
            <w:tcW w:w="147" w:type="pct"/>
            <w:vAlign w:val="bottom"/>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6"/>
                <w:szCs w:val="26"/>
                <w:lang w:eastAsia="ru-RU"/>
              </w:rPr>
            </w:pPr>
          </w:p>
        </w:tc>
        <w:tc>
          <w:tcPr>
            <w:tcW w:w="2446" w:type="pct"/>
            <w:gridSpan w:val="3"/>
            <w:vAlign w:val="bottom"/>
          </w:tcPr>
          <w:p w:rsidR="00414436" w:rsidRPr="00414436" w:rsidRDefault="001A2AA3" w:rsidP="00CF1AD7">
            <w:pPr>
              <w:widowControl w:val="0"/>
              <w:tabs>
                <w:tab w:val="left" w:pos="3885"/>
              </w:tabs>
              <w:spacing w:after="60" w:line="240" w:lineRule="auto"/>
              <w:jc w:val="center"/>
              <w:rPr>
                <w:rFonts w:ascii="Times New Roman" w:eastAsia="Times New Roman" w:hAnsi="Times New Roman" w:cs="Times New Roman"/>
                <w:color w:val="000000"/>
                <w:sz w:val="26"/>
                <w:szCs w:val="26"/>
                <w:lang w:eastAsia="ru-RU"/>
              </w:rPr>
            </w:pPr>
            <w:r w:rsidRPr="00414436">
              <w:rPr>
                <w:rFonts w:ascii="Times New Roman" w:eastAsia="Calibri" w:hAnsi="Times New Roman" w:cs="Times New Roman"/>
                <w:color w:val="000000"/>
                <w:sz w:val="26"/>
                <w:szCs w:val="26"/>
              </w:rPr>
              <w:t>«</w:t>
            </w:r>
            <w:r w:rsidR="0047201B">
              <w:rPr>
                <w:rFonts w:ascii="Times New Roman" w:eastAsia="Calibri" w:hAnsi="Times New Roman" w:cs="Times New Roman"/>
                <w:color w:val="000000"/>
                <w:sz w:val="26"/>
                <w:szCs w:val="26"/>
                <w:u w:val="single"/>
              </w:rPr>
              <w:t>2</w:t>
            </w:r>
            <w:r w:rsidR="00CF1AD7">
              <w:rPr>
                <w:rFonts w:ascii="Times New Roman" w:eastAsia="Calibri" w:hAnsi="Times New Roman" w:cs="Times New Roman"/>
                <w:color w:val="000000"/>
                <w:sz w:val="26"/>
                <w:szCs w:val="26"/>
                <w:u w:val="single"/>
              </w:rPr>
              <w:t>8</w:t>
            </w:r>
            <w:r w:rsidRPr="00414436">
              <w:rPr>
                <w:rFonts w:ascii="Times New Roman" w:eastAsia="Calibri" w:hAnsi="Times New Roman" w:cs="Times New Roman"/>
                <w:color w:val="000000"/>
                <w:sz w:val="26"/>
                <w:szCs w:val="26"/>
              </w:rPr>
              <w:t xml:space="preserve">» </w:t>
            </w:r>
            <w:r w:rsidR="00CF1AD7">
              <w:rPr>
                <w:rFonts w:ascii="Times New Roman" w:eastAsia="Calibri" w:hAnsi="Times New Roman" w:cs="Times New Roman"/>
                <w:color w:val="000000"/>
                <w:sz w:val="26"/>
                <w:szCs w:val="26"/>
              </w:rPr>
              <w:t>ма</w:t>
            </w:r>
            <w:r w:rsidR="0047201B">
              <w:rPr>
                <w:rFonts w:ascii="Times New Roman" w:eastAsia="Calibri" w:hAnsi="Times New Roman" w:cs="Times New Roman"/>
                <w:color w:val="000000"/>
                <w:sz w:val="26"/>
                <w:szCs w:val="26"/>
              </w:rPr>
              <w:t>я</w:t>
            </w:r>
            <w:r w:rsidRPr="00414436">
              <w:rPr>
                <w:rFonts w:ascii="Times New Roman" w:eastAsia="Calibri" w:hAnsi="Times New Roman" w:cs="Times New Roman"/>
                <w:color w:val="000000"/>
                <w:sz w:val="26"/>
                <w:szCs w:val="26"/>
              </w:rPr>
              <w:t xml:space="preserve"> 20</w:t>
            </w:r>
            <w:r w:rsidRPr="001A2AA3">
              <w:rPr>
                <w:rFonts w:ascii="Times New Roman" w:eastAsia="Calibri" w:hAnsi="Times New Roman" w:cs="Times New Roman"/>
                <w:color w:val="000000"/>
                <w:sz w:val="26"/>
                <w:szCs w:val="26"/>
                <w:u w:val="single"/>
              </w:rPr>
              <w:t>2</w:t>
            </w:r>
            <w:r w:rsidR="00CF1AD7">
              <w:rPr>
                <w:rFonts w:ascii="Times New Roman" w:eastAsia="Calibri" w:hAnsi="Times New Roman" w:cs="Times New Roman"/>
                <w:color w:val="000000"/>
                <w:sz w:val="26"/>
                <w:szCs w:val="26"/>
                <w:u w:val="single"/>
              </w:rPr>
              <w:t>4</w:t>
            </w:r>
            <w:r w:rsidRPr="00414436">
              <w:rPr>
                <w:rFonts w:ascii="Times New Roman" w:eastAsia="Calibri" w:hAnsi="Times New Roman" w:cs="Times New Roman"/>
                <w:color w:val="000000"/>
                <w:sz w:val="26"/>
                <w:szCs w:val="26"/>
              </w:rPr>
              <w:t xml:space="preserve"> г.</w:t>
            </w:r>
          </w:p>
        </w:tc>
      </w:tr>
      <w:tr w:rsidR="00414436" w:rsidRPr="00414436" w:rsidTr="003105AC">
        <w:trPr>
          <w:trHeight w:val="20"/>
        </w:trPr>
        <w:tc>
          <w:tcPr>
            <w:tcW w:w="872" w:type="pct"/>
          </w:tcPr>
          <w:p w:rsidR="00414436" w:rsidRPr="00414436" w:rsidRDefault="00414436" w:rsidP="003105AC">
            <w:pPr>
              <w:widowControl w:val="0"/>
              <w:tabs>
                <w:tab w:val="left" w:pos="3885"/>
              </w:tabs>
              <w:spacing w:after="0" w:line="240" w:lineRule="auto"/>
              <w:jc w:val="center"/>
              <w:rPr>
                <w:rFonts w:ascii="Times New Roman" w:eastAsia="Calibri" w:hAnsi="Times New Roman" w:cs="Times New Roman"/>
                <w:i/>
                <w:color w:val="000000"/>
                <w:sz w:val="20"/>
                <w:szCs w:val="20"/>
                <w:u w:val="single"/>
              </w:rPr>
            </w:pPr>
          </w:p>
        </w:tc>
        <w:tc>
          <w:tcPr>
            <w:tcW w:w="93" w:type="pct"/>
          </w:tcPr>
          <w:p w:rsidR="00414436" w:rsidRPr="00414436" w:rsidRDefault="00414436" w:rsidP="003105AC">
            <w:pPr>
              <w:widowControl w:val="0"/>
              <w:tabs>
                <w:tab w:val="left" w:pos="3885"/>
              </w:tabs>
              <w:spacing w:after="0" w:line="240" w:lineRule="auto"/>
              <w:jc w:val="center"/>
              <w:rPr>
                <w:rFonts w:ascii="Times New Roman" w:eastAsia="Calibri" w:hAnsi="Times New Roman" w:cs="Times New Roman"/>
                <w:i/>
                <w:color w:val="000000"/>
                <w:sz w:val="20"/>
                <w:szCs w:val="20"/>
                <w:u w:val="single"/>
              </w:rPr>
            </w:pPr>
          </w:p>
        </w:tc>
        <w:tc>
          <w:tcPr>
            <w:tcW w:w="1442" w:type="pct"/>
          </w:tcPr>
          <w:p w:rsidR="00414436" w:rsidRPr="00414436" w:rsidRDefault="00414436" w:rsidP="003105AC">
            <w:pPr>
              <w:widowControl w:val="0"/>
              <w:tabs>
                <w:tab w:val="left" w:pos="3885"/>
              </w:tabs>
              <w:spacing w:after="0" w:line="240" w:lineRule="auto"/>
              <w:jc w:val="center"/>
              <w:rPr>
                <w:rFonts w:ascii="Times New Roman" w:eastAsia="Calibri" w:hAnsi="Times New Roman" w:cs="Times New Roman"/>
                <w:i/>
                <w:color w:val="000000"/>
                <w:sz w:val="20"/>
                <w:szCs w:val="20"/>
                <w:u w:val="single"/>
              </w:rPr>
            </w:pPr>
          </w:p>
        </w:tc>
        <w:tc>
          <w:tcPr>
            <w:tcW w:w="147" w:type="pct"/>
          </w:tcPr>
          <w:p w:rsidR="00414436" w:rsidRPr="00414436" w:rsidRDefault="00414436" w:rsidP="003105AC">
            <w:pPr>
              <w:widowControl w:val="0"/>
              <w:spacing w:after="0" w:line="240" w:lineRule="auto"/>
              <w:jc w:val="center"/>
              <w:rPr>
                <w:rFonts w:ascii="Times New Roman" w:eastAsia="Times New Roman" w:hAnsi="Times New Roman" w:cs="Times New Roman"/>
                <w:color w:val="000000"/>
                <w:sz w:val="20"/>
                <w:szCs w:val="20"/>
                <w:lang w:eastAsia="ru-RU"/>
              </w:rPr>
            </w:pPr>
          </w:p>
        </w:tc>
        <w:tc>
          <w:tcPr>
            <w:tcW w:w="2446" w:type="pct"/>
            <w:gridSpan w:val="3"/>
            <w:hideMark/>
          </w:tcPr>
          <w:p w:rsidR="00414436" w:rsidRPr="00414436" w:rsidRDefault="00414436" w:rsidP="003105AC">
            <w:pPr>
              <w:widowControl w:val="0"/>
              <w:tabs>
                <w:tab w:val="left" w:pos="3885"/>
              </w:tabs>
              <w:spacing w:after="0" w:line="240" w:lineRule="auto"/>
              <w:jc w:val="center"/>
              <w:rPr>
                <w:rFonts w:ascii="Times New Roman" w:eastAsia="Times New Roman" w:hAnsi="Times New Roman" w:cs="Times New Roman"/>
                <w:color w:val="000000"/>
                <w:sz w:val="20"/>
                <w:szCs w:val="20"/>
                <w:lang w:eastAsia="ru-RU"/>
              </w:rPr>
            </w:pPr>
          </w:p>
        </w:tc>
      </w:tr>
      <w:tr w:rsidR="00414436" w:rsidRPr="00414436" w:rsidTr="003105AC">
        <w:trPr>
          <w:trHeight w:val="20"/>
        </w:trPr>
        <w:tc>
          <w:tcPr>
            <w:tcW w:w="2407" w:type="pct"/>
            <w:gridSpan w:val="3"/>
          </w:tcPr>
          <w:p w:rsidR="00414436" w:rsidRPr="00414436" w:rsidRDefault="00414436" w:rsidP="003105AC">
            <w:pPr>
              <w:widowControl w:val="0"/>
              <w:tabs>
                <w:tab w:val="left" w:pos="3885"/>
              </w:tabs>
              <w:spacing w:after="60" w:line="240" w:lineRule="auto"/>
              <w:jc w:val="center"/>
              <w:rPr>
                <w:rFonts w:ascii="Times New Roman" w:eastAsia="Calibri" w:hAnsi="Times New Roman" w:cs="Times New Roman"/>
                <w:i/>
                <w:color w:val="000000"/>
                <w:sz w:val="26"/>
                <w:szCs w:val="26"/>
                <w:u w:val="single"/>
              </w:rPr>
            </w:pPr>
          </w:p>
        </w:tc>
        <w:tc>
          <w:tcPr>
            <w:tcW w:w="147" w:type="pct"/>
          </w:tcPr>
          <w:p w:rsidR="00414436" w:rsidRPr="00414436" w:rsidRDefault="00414436" w:rsidP="003105AC">
            <w:pPr>
              <w:widowControl w:val="0"/>
              <w:spacing w:after="60" w:line="240" w:lineRule="auto"/>
              <w:jc w:val="center"/>
              <w:rPr>
                <w:rFonts w:ascii="Times New Roman" w:eastAsia="Times New Roman" w:hAnsi="Times New Roman" w:cs="Times New Roman"/>
                <w:color w:val="000000"/>
                <w:sz w:val="26"/>
                <w:szCs w:val="26"/>
                <w:lang w:eastAsia="ru-RU"/>
              </w:rPr>
            </w:pPr>
          </w:p>
        </w:tc>
        <w:tc>
          <w:tcPr>
            <w:tcW w:w="2446" w:type="pct"/>
            <w:gridSpan w:val="3"/>
          </w:tcPr>
          <w:p w:rsidR="00414436" w:rsidRPr="00414436" w:rsidRDefault="00414436" w:rsidP="003105AC">
            <w:pPr>
              <w:widowControl w:val="0"/>
              <w:tabs>
                <w:tab w:val="left" w:pos="3885"/>
              </w:tabs>
              <w:spacing w:after="60" w:line="240" w:lineRule="auto"/>
              <w:rPr>
                <w:rFonts w:ascii="Times New Roman" w:eastAsia="Calibri" w:hAnsi="Times New Roman" w:cs="Times New Roman"/>
                <w:i/>
                <w:color w:val="000000"/>
                <w:sz w:val="26"/>
                <w:szCs w:val="26"/>
              </w:rPr>
            </w:pPr>
          </w:p>
        </w:tc>
      </w:tr>
      <w:tr w:rsidR="00414436" w:rsidRPr="00414436" w:rsidTr="003105AC">
        <w:trPr>
          <w:trHeight w:val="20"/>
        </w:trPr>
        <w:tc>
          <w:tcPr>
            <w:tcW w:w="2407" w:type="pct"/>
            <w:gridSpan w:val="3"/>
          </w:tcPr>
          <w:p w:rsidR="00414436" w:rsidRPr="00414436" w:rsidRDefault="00414436" w:rsidP="003105AC">
            <w:pPr>
              <w:widowControl w:val="0"/>
              <w:tabs>
                <w:tab w:val="left" w:pos="3885"/>
              </w:tabs>
              <w:spacing w:after="60" w:line="240" w:lineRule="auto"/>
              <w:jc w:val="center"/>
              <w:rPr>
                <w:rFonts w:ascii="Times New Roman" w:eastAsia="Calibri" w:hAnsi="Times New Roman" w:cs="Times New Roman"/>
                <w:color w:val="000000"/>
                <w:sz w:val="26"/>
                <w:szCs w:val="26"/>
              </w:rPr>
            </w:pPr>
          </w:p>
        </w:tc>
        <w:tc>
          <w:tcPr>
            <w:tcW w:w="147" w:type="pct"/>
          </w:tcPr>
          <w:p w:rsidR="00414436" w:rsidRPr="00414436" w:rsidRDefault="00414436" w:rsidP="003105AC">
            <w:pPr>
              <w:widowControl w:val="0"/>
              <w:spacing w:after="60" w:line="240" w:lineRule="auto"/>
              <w:jc w:val="center"/>
              <w:rPr>
                <w:rFonts w:ascii="Times New Roman" w:eastAsia="Times New Roman" w:hAnsi="Times New Roman" w:cs="Times New Roman"/>
                <w:color w:val="000000"/>
                <w:sz w:val="26"/>
                <w:szCs w:val="26"/>
                <w:lang w:eastAsia="ru-RU"/>
              </w:rPr>
            </w:pPr>
          </w:p>
        </w:tc>
        <w:tc>
          <w:tcPr>
            <w:tcW w:w="2446" w:type="pct"/>
            <w:gridSpan w:val="3"/>
          </w:tcPr>
          <w:p w:rsidR="00414436" w:rsidRPr="00414436" w:rsidRDefault="00414436" w:rsidP="003105AC">
            <w:pPr>
              <w:widowControl w:val="0"/>
              <w:tabs>
                <w:tab w:val="left" w:pos="3885"/>
              </w:tabs>
              <w:spacing w:after="60" w:line="240" w:lineRule="auto"/>
              <w:rPr>
                <w:rFonts w:ascii="Times New Roman" w:eastAsia="Calibri" w:hAnsi="Times New Roman" w:cs="Times New Roman"/>
                <w:color w:val="000000"/>
                <w:sz w:val="26"/>
                <w:szCs w:val="26"/>
              </w:rPr>
            </w:pPr>
            <w:r w:rsidRPr="00414436">
              <w:rPr>
                <w:rFonts w:ascii="Times New Roman" w:eastAsia="Calibri" w:hAnsi="Times New Roman" w:cs="Times New Roman"/>
                <w:color w:val="000000"/>
                <w:sz w:val="26"/>
                <w:szCs w:val="26"/>
              </w:rPr>
              <w:t>Оценка: ____________________________</w:t>
            </w:r>
          </w:p>
        </w:tc>
      </w:tr>
      <w:tr w:rsidR="00414436" w:rsidRPr="00414436" w:rsidTr="003105AC">
        <w:trPr>
          <w:trHeight w:val="20"/>
        </w:trPr>
        <w:tc>
          <w:tcPr>
            <w:tcW w:w="2407" w:type="pct"/>
            <w:gridSpan w:val="3"/>
          </w:tcPr>
          <w:p w:rsidR="00414436" w:rsidRPr="00414436" w:rsidRDefault="00414436" w:rsidP="003105AC">
            <w:pPr>
              <w:widowControl w:val="0"/>
              <w:tabs>
                <w:tab w:val="left" w:pos="3885"/>
              </w:tabs>
              <w:spacing w:after="60" w:line="240" w:lineRule="auto"/>
              <w:jc w:val="center"/>
              <w:rPr>
                <w:rFonts w:ascii="Times New Roman" w:eastAsia="Calibri" w:hAnsi="Times New Roman" w:cs="Times New Roman"/>
                <w:color w:val="000000"/>
                <w:sz w:val="26"/>
                <w:szCs w:val="26"/>
              </w:rPr>
            </w:pPr>
          </w:p>
        </w:tc>
        <w:tc>
          <w:tcPr>
            <w:tcW w:w="147" w:type="pct"/>
          </w:tcPr>
          <w:p w:rsidR="00414436" w:rsidRPr="00414436" w:rsidRDefault="00414436" w:rsidP="003105AC">
            <w:pPr>
              <w:widowControl w:val="0"/>
              <w:spacing w:after="60" w:line="240" w:lineRule="auto"/>
              <w:jc w:val="center"/>
              <w:rPr>
                <w:rFonts w:ascii="Times New Roman" w:eastAsia="Times New Roman" w:hAnsi="Times New Roman" w:cs="Times New Roman"/>
                <w:color w:val="000000"/>
                <w:sz w:val="26"/>
                <w:szCs w:val="26"/>
                <w:lang w:eastAsia="ru-RU"/>
              </w:rPr>
            </w:pPr>
          </w:p>
        </w:tc>
        <w:tc>
          <w:tcPr>
            <w:tcW w:w="2446" w:type="pct"/>
            <w:gridSpan w:val="3"/>
          </w:tcPr>
          <w:p w:rsidR="00414436" w:rsidRPr="00414436" w:rsidRDefault="00414436" w:rsidP="00CF1AD7">
            <w:pPr>
              <w:widowControl w:val="0"/>
              <w:tabs>
                <w:tab w:val="left" w:pos="3885"/>
              </w:tabs>
              <w:spacing w:after="60" w:line="240" w:lineRule="auto"/>
              <w:rPr>
                <w:rFonts w:ascii="Times New Roman" w:eastAsia="Calibri" w:hAnsi="Times New Roman" w:cs="Times New Roman"/>
                <w:color w:val="000000"/>
                <w:sz w:val="26"/>
                <w:szCs w:val="26"/>
              </w:rPr>
            </w:pPr>
            <w:r w:rsidRPr="00414436">
              <w:rPr>
                <w:rFonts w:ascii="Times New Roman" w:eastAsia="Calibri" w:hAnsi="Times New Roman" w:cs="Times New Roman"/>
                <w:color w:val="000000"/>
                <w:sz w:val="26"/>
                <w:szCs w:val="26"/>
              </w:rPr>
              <w:t xml:space="preserve">Дата защиты: </w:t>
            </w:r>
            <w:r w:rsidR="003105AC" w:rsidRPr="00414436">
              <w:rPr>
                <w:rFonts w:ascii="Times New Roman" w:eastAsia="Calibri" w:hAnsi="Times New Roman" w:cs="Times New Roman"/>
                <w:color w:val="000000"/>
                <w:sz w:val="26"/>
                <w:szCs w:val="26"/>
              </w:rPr>
              <w:t>«</w:t>
            </w:r>
            <w:r w:rsidR="0047201B">
              <w:rPr>
                <w:rFonts w:ascii="Times New Roman" w:eastAsia="Calibri" w:hAnsi="Times New Roman" w:cs="Times New Roman"/>
                <w:color w:val="000000"/>
                <w:sz w:val="26"/>
                <w:szCs w:val="26"/>
                <w:u w:val="single"/>
              </w:rPr>
              <w:t>2</w:t>
            </w:r>
            <w:r w:rsidR="00CF1AD7">
              <w:rPr>
                <w:rFonts w:ascii="Times New Roman" w:eastAsia="Calibri" w:hAnsi="Times New Roman" w:cs="Times New Roman"/>
                <w:color w:val="000000"/>
                <w:sz w:val="26"/>
                <w:szCs w:val="26"/>
                <w:u w:val="single"/>
              </w:rPr>
              <w:t>8</w:t>
            </w:r>
            <w:r w:rsidR="003105AC" w:rsidRPr="00414436">
              <w:rPr>
                <w:rFonts w:ascii="Times New Roman" w:eastAsia="Calibri" w:hAnsi="Times New Roman" w:cs="Times New Roman"/>
                <w:color w:val="000000"/>
                <w:sz w:val="26"/>
                <w:szCs w:val="26"/>
              </w:rPr>
              <w:t xml:space="preserve">» </w:t>
            </w:r>
            <w:r w:rsidR="00CF1AD7">
              <w:rPr>
                <w:rFonts w:ascii="Times New Roman" w:eastAsia="Calibri" w:hAnsi="Times New Roman" w:cs="Times New Roman"/>
                <w:color w:val="000000"/>
                <w:sz w:val="26"/>
                <w:szCs w:val="26"/>
              </w:rPr>
              <w:t>ма</w:t>
            </w:r>
            <w:r w:rsidR="0047201B">
              <w:rPr>
                <w:rFonts w:ascii="Times New Roman" w:eastAsia="Calibri" w:hAnsi="Times New Roman" w:cs="Times New Roman"/>
                <w:color w:val="000000"/>
                <w:sz w:val="26"/>
                <w:szCs w:val="26"/>
                <w:u w:val="single"/>
              </w:rPr>
              <w:t>я</w:t>
            </w:r>
            <w:r w:rsidR="003105AC" w:rsidRPr="00414436">
              <w:rPr>
                <w:rFonts w:ascii="Times New Roman" w:eastAsia="Calibri" w:hAnsi="Times New Roman" w:cs="Times New Roman"/>
                <w:color w:val="000000"/>
                <w:sz w:val="26"/>
                <w:szCs w:val="26"/>
              </w:rPr>
              <w:t xml:space="preserve"> 20</w:t>
            </w:r>
            <w:r w:rsidR="003105AC" w:rsidRPr="001A2AA3">
              <w:rPr>
                <w:rFonts w:ascii="Times New Roman" w:eastAsia="Calibri" w:hAnsi="Times New Roman" w:cs="Times New Roman"/>
                <w:color w:val="000000"/>
                <w:sz w:val="26"/>
                <w:szCs w:val="26"/>
                <w:u w:val="single"/>
              </w:rPr>
              <w:t>2</w:t>
            </w:r>
            <w:r w:rsidR="001A2AA3" w:rsidRPr="001A2AA3">
              <w:rPr>
                <w:rFonts w:ascii="Times New Roman" w:eastAsia="Calibri" w:hAnsi="Times New Roman" w:cs="Times New Roman"/>
                <w:color w:val="000000"/>
                <w:sz w:val="26"/>
                <w:szCs w:val="26"/>
                <w:u w:val="single"/>
              </w:rPr>
              <w:t>3</w:t>
            </w:r>
            <w:r w:rsidR="003105AC" w:rsidRPr="00414436">
              <w:rPr>
                <w:rFonts w:ascii="Times New Roman" w:eastAsia="Calibri" w:hAnsi="Times New Roman" w:cs="Times New Roman"/>
                <w:color w:val="000000"/>
                <w:sz w:val="26"/>
                <w:szCs w:val="26"/>
              </w:rPr>
              <w:t xml:space="preserve"> г.</w:t>
            </w:r>
          </w:p>
        </w:tc>
      </w:tr>
      <w:tr w:rsidR="00414436" w:rsidRPr="00414436" w:rsidTr="003105AC">
        <w:trPr>
          <w:trHeight w:val="20"/>
        </w:trPr>
        <w:tc>
          <w:tcPr>
            <w:tcW w:w="2407" w:type="pct"/>
            <w:gridSpan w:val="3"/>
          </w:tcPr>
          <w:p w:rsidR="00414436" w:rsidRPr="00414436" w:rsidRDefault="00414436" w:rsidP="003105AC">
            <w:pPr>
              <w:widowControl w:val="0"/>
              <w:tabs>
                <w:tab w:val="left" w:pos="3885"/>
              </w:tabs>
              <w:spacing w:after="60" w:line="240" w:lineRule="auto"/>
              <w:jc w:val="center"/>
              <w:rPr>
                <w:rFonts w:ascii="Times New Roman" w:eastAsia="Calibri" w:hAnsi="Times New Roman" w:cs="Times New Roman"/>
                <w:color w:val="000000"/>
                <w:sz w:val="26"/>
                <w:szCs w:val="26"/>
              </w:rPr>
            </w:pPr>
          </w:p>
        </w:tc>
        <w:tc>
          <w:tcPr>
            <w:tcW w:w="147" w:type="pct"/>
          </w:tcPr>
          <w:p w:rsidR="00414436" w:rsidRPr="00414436" w:rsidRDefault="00414436" w:rsidP="003105AC">
            <w:pPr>
              <w:widowControl w:val="0"/>
              <w:spacing w:after="60" w:line="240" w:lineRule="auto"/>
              <w:jc w:val="center"/>
              <w:rPr>
                <w:rFonts w:ascii="Times New Roman" w:eastAsia="Times New Roman" w:hAnsi="Times New Roman" w:cs="Times New Roman"/>
                <w:color w:val="000000"/>
                <w:sz w:val="26"/>
                <w:szCs w:val="26"/>
                <w:lang w:eastAsia="ru-RU"/>
              </w:rPr>
            </w:pPr>
          </w:p>
        </w:tc>
        <w:tc>
          <w:tcPr>
            <w:tcW w:w="2446" w:type="pct"/>
            <w:gridSpan w:val="3"/>
          </w:tcPr>
          <w:p w:rsidR="00414436" w:rsidRPr="00414436" w:rsidRDefault="00414436" w:rsidP="003105AC">
            <w:pPr>
              <w:widowControl w:val="0"/>
              <w:tabs>
                <w:tab w:val="left" w:pos="3885"/>
              </w:tabs>
              <w:spacing w:after="60" w:line="240" w:lineRule="auto"/>
              <w:rPr>
                <w:rFonts w:ascii="Times New Roman" w:eastAsia="Calibri" w:hAnsi="Times New Roman" w:cs="Times New Roman"/>
                <w:color w:val="000000"/>
                <w:sz w:val="26"/>
                <w:szCs w:val="26"/>
              </w:rPr>
            </w:pPr>
            <w:r w:rsidRPr="00414436">
              <w:rPr>
                <w:rFonts w:ascii="Times New Roman" w:eastAsia="Calibri" w:hAnsi="Times New Roman" w:cs="Times New Roman"/>
                <w:color w:val="000000"/>
                <w:sz w:val="26"/>
                <w:szCs w:val="26"/>
              </w:rPr>
              <w:t>Подпись руководителя: _______________</w:t>
            </w:r>
          </w:p>
        </w:tc>
      </w:tr>
    </w:tbl>
    <w:p w:rsidR="00414436" w:rsidRPr="00414436" w:rsidRDefault="00414436" w:rsidP="00414436">
      <w:pPr>
        <w:spacing w:after="0" w:line="240" w:lineRule="auto"/>
        <w:ind w:left="4962"/>
        <w:rPr>
          <w:rFonts w:ascii="Times New Roman" w:eastAsia="Calibri" w:hAnsi="Times New Roman" w:cs="Times New Roman"/>
          <w:color w:val="000000"/>
          <w:sz w:val="26"/>
          <w:szCs w:val="26"/>
        </w:rPr>
      </w:pPr>
    </w:p>
    <w:p w:rsidR="00414436" w:rsidRPr="00414436" w:rsidRDefault="00414436" w:rsidP="00414436">
      <w:pPr>
        <w:spacing w:after="0" w:line="240" w:lineRule="auto"/>
        <w:jc w:val="center"/>
        <w:rPr>
          <w:rFonts w:ascii="Times New Roman" w:eastAsia="Calibri" w:hAnsi="Times New Roman" w:cs="Times New Roman"/>
          <w:color w:val="000000"/>
          <w:sz w:val="28"/>
          <w:szCs w:val="28"/>
        </w:rPr>
      </w:pPr>
    </w:p>
    <w:p w:rsidR="00414436" w:rsidRPr="00414436" w:rsidRDefault="00414436" w:rsidP="00414436">
      <w:pPr>
        <w:spacing w:after="0" w:line="240" w:lineRule="auto"/>
        <w:ind w:firstLine="709"/>
        <w:jc w:val="center"/>
        <w:rPr>
          <w:rFonts w:ascii="Times New Roman" w:eastAsia="Calibri" w:hAnsi="Times New Roman" w:cs="Times New Roman"/>
          <w:color w:val="000000"/>
          <w:sz w:val="28"/>
          <w:szCs w:val="28"/>
        </w:rPr>
      </w:pPr>
      <w:r w:rsidRPr="00414436">
        <w:rPr>
          <w:rFonts w:ascii="Times New Roman" w:eastAsia="Calibri" w:hAnsi="Times New Roman" w:cs="Times New Roman"/>
          <w:color w:val="000000"/>
          <w:sz w:val="28"/>
          <w:szCs w:val="28"/>
        </w:rPr>
        <w:t>Брянск 20</w:t>
      </w:r>
      <w:r>
        <w:rPr>
          <w:rFonts w:ascii="Times New Roman" w:eastAsia="Calibri" w:hAnsi="Times New Roman" w:cs="Times New Roman"/>
          <w:color w:val="000000"/>
          <w:sz w:val="28"/>
          <w:szCs w:val="28"/>
        </w:rPr>
        <w:t>2</w:t>
      </w:r>
      <w:r w:rsidR="00CF1AD7">
        <w:rPr>
          <w:rFonts w:ascii="Times New Roman" w:eastAsia="Calibri" w:hAnsi="Times New Roman" w:cs="Times New Roman"/>
          <w:color w:val="000000"/>
          <w:sz w:val="28"/>
          <w:szCs w:val="28"/>
        </w:rPr>
        <w:t>4</w:t>
      </w:r>
    </w:p>
    <w:p w:rsidR="00414436" w:rsidRPr="00414436" w:rsidRDefault="00414436" w:rsidP="00414436">
      <w:pPr>
        <w:spacing w:after="0" w:line="240" w:lineRule="auto"/>
        <w:rPr>
          <w:rFonts w:ascii="Times New Roman" w:eastAsia="Calibri" w:hAnsi="Times New Roman" w:cs="Times New Roman"/>
          <w:color w:val="000000"/>
          <w:sz w:val="28"/>
          <w:szCs w:val="28"/>
        </w:rPr>
      </w:pPr>
      <w:r w:rsidRPr="00414436">
        <w:rPr>
          <w:rFonts w:ascii="Times New Roman" w:eastAsia="Calibri" w:hAnsi="Times New Roman" w:cs="Times New Roman"/>
          <w:color w:val="000000"/>
          <w:sz w:val="28"/>
          <w:szCs w:val="28"/>
        </w:rPr>
        <w:br w:type="page"/>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43"/>
        <w:gridCol w:w="7991"/>
      </w:tblGrid>
      <w:tr w:rsidR="00414436" w:rsidRPr="00414436" w:rsidTr="003105AC">
        <w:trPr>
          <w:jc w:val="center"/>
        </w:trPr>
        <w:tc>
          <w:tcPr>
            <w:tcW w:w="1543" w:type="dxa"/>
            <w:tcBorders>
              <w:top w:val="nil"/>
              <w:left w:val="nil"/>
              <w:bottom w:val="nil"/>
              <w:right w:val="nil"/>
            </w:tcBorders>
            <w:vAlign w:val="center"/>
            <w:hideMark/>
          </w:tcPr>
          <w:p w:rsidR="00414436" w:rsidRPr="00414436" w:rsidRDefault="00414436" w:rsidP="00414436">
            <w:pPr>
              <w:shd w:val="clear" w:color="auto" w:fill="FFFFFF"/>
              <w:suppressAutoHyphens/>
              <w:spacing w:after="0" w:line="240" w:lineRule="auto"/>
              <w:jc w:val="center"/>
              <w:rPr>
                <w:rFonts w:ascii="Times New Roman" w:eastAsia="Times New Roman" w:hAnsi="Times New Roman" w:cs="Times New Roman"/>
                <w:color w:val="000000"/>
                <w:sz w:val="28"/>
                <w:szCs w:val="28"/>
                <w:lang w:bidi="en-US"/>
              </w:rPr>
            </w:pPr>
            <w:r w:rsidRPr="00414436">
              <w:rPr>
                <w:rFonts w:ascii="Times New Roman" w:eastAsia="Times New Roman" w:hAnsi="Times New Roman" w:cs="Times New Roman"/>
                <w:noProof/>
                <w:color w:val="000000"/>
                <w:lang w:eastAsia="ru-RU"/>
              </w:rPr>
              <w:lastRenderedPageBreak/>
              <w:drawing>
                <wp:inline distT="0" distB="0" distL="0" distR="0">
                  <wp:extent cx="895350" cy="89535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c>
          <w:tcPr>
            <w:tcW w:w="7991" w:type="dxa"/>
            <w:tcBorders>
              <w:top w:val="thinThickMediumGap" w:sz="24" w:space="0" w:color="auto"/>
              <w:left w:val="nil"/>
              <w:bottom w:val="thickThinMediumGap" w:sz="24" w:space="0" w:color="auto"/>
              <w:right w:val="nil"/>
            </w:tcBorders>
            <w:vAlign w:val="center"/>
            <w:hideMark/>
          </w:tcPr>
          <w:p w:rsidR="00414436" w:rsidRPr="00414436" w:rsidRDefault="00414436" w:rsidP="00414436">
            <w:pPr>
              <w:shd w:val="clear" w:color="auto" w:fill="FFFFFF"/>
              <w:suppressAutoHyphens/>
              <w:spacing w:after="60" w:line="240" w:lineRule="auto"/>
              <w:jc w:val="center"/>
              <w:rPr>
                <w:rFonts w:ascii="Times New Roman" w:eastAsia="Times New Roman" w:hAnsi="Times New Roman" w:cs="Times New Roman"/>
                <w:b/>
                <w:color w:val="000000"/>
                <w:sz w:val="24"/>
                <w:szCs w:val="24"/>
                <w:lang w:bidi="en-US"/>
              </w:rPr>
            </w:pPr>
            <w:r w:rsidRPr="00414436">
              <w:rPr>
                <w:rFonts w:ascii="Times New Roman" w:eastAsia="Times New Roman" w:hAnsi="Times New Roman" w:cs="Times New Roman"/>
                <w:b/>
                <w:color w:val="000000"/>
                <w:sz w:val="24"/>
                <w:szCs w:val="24"/>
                <w:lang w:bidi="en-US"/>
              </w:rPr>
              <w:t>МИНИСТЕРСТВО НАУКИ И ВЫСШЕГО ОБРАЗОВАНИЯ РОССИЙСКОЙ ФЕДЕРАЦИИ</w:t>
            </w:r>
          </w:p>
          <w:p w:rsidR="00414436" w:rsidRPr="00414436" w:rsidRDefault="00414436" w:rsidP="00414436">
            <w:pPr>
              <w:shd w:val="clear" w:color="auto" w:fill="FFFFFF"/>
              <w:suppressAutoHyphens/>
              <w:spacing w:after="0" w:line="240" w:lineRule="auto"/>
              <w:jc w:val="center"/>
              <w:rPr>
                <w:rFonts w:ascii="Times New Roman" w:eastAsia="Times New Roman" w:hAnsi="Times New Roman" w:cs="Times New Roman"/>
                <w:color w:val="000000"/>
                <w:sz w:val="28"/>
                <w:szCs w:val="28"/>
                <w:lang w:bidi="en-US"/>
              </w:rPr>
            </w:pPr>
            <w:r w:rsidRPr="00414436">
              <w:rPr>
                <w:rFonts w:ascii="Times New Roman" w:eastAsia="Times New Roman" w:hAnsi="Times New Roman" w:cs="Times New Roman"/>
                <w:color w:val="000000"/>
                <w:sz w:val="28"/>
                <w:szCs w:val="28"/>
                <w:lang w:bidi="en-US"/>
              </w:rPr>
              <w:t>ФГБОУ ВО «Брянский государственный технический университет» (БГТУ)</w:t>
            </w:r>
          </w:p>
        </w:tc>
      </w:tr>
    </w:tbl>
    <w:p w:rsidR="00414436" w:rsidRPr="00414436" w:rsidRDefault="00414436" w:rsidP="00414436">
      <w:pPr>
        <w:suppressAutoHyphens/>
        <w:spacing w:after="0" w:line="240" w:lineRule="auto"/>
        <w:jc w:val="both"/>
        <w:rPr>
          <w:rFonts w:ascii="Times New Roman" w:eastAsia="Calibri" w:hAnsi="Times New Roman" w:cs="Times New Roman"/>
          <w:color w:val="000000"/>
          <w:sz w:val="28"/>
        </w:rPr>
      </w:pPr>
    </w:p>
    <w:tbl>
      <w:tblPr>
        <w:tblW w:w="0" w:type="auto"/>
        <w:tblLook w:val="04A0" w:firstRow="1" w:lastRow="0" w:firstColumn="1" w:lastColumn="0" w:noHBand="0" w:noVBand="1"/>
      </w:tblPr>
      <w:tblGrid>
        <w:gridCol w:w="9571"/>
      </w:tblGrid>
      <w:tr w:rsidR="00414436" w:rsidRPr="00414436" w:rsidTr="003105AC">
        <w:tc>
          <w:tcPr>
            <w:tcW w:w="9627" w:type="dxa"/>
            <w:tcBorders>
              <w:bottom w:val="single" w:sz="4" w:space="0" w:color="auto"/>
            </w:tcBorders>
            <w:shd w:val="clear" w:color="auto" w:fill="auto"/>
          </w:tcPr>
          <w:p w:rsidR="00414436" w:rsidRPr="00414436" w:rsidRDefault="00414436" w:rsidP="00414436">
            <w:pPr>
              <w:widowControl w:val="0"/>
              <w:shd w:val="clear" w:color="auto" w:fill="FFFFFF"/>
              <w:suppressAutoHyphens/>
              <w:autoSpaceDE w:val="0"/>
              <w:spacing w:after="0" w:line="240" w:lineRule="auto"/>
              <w:jc w:val="center"/>
              <w:rPr>
                <w:rFonts w:ascii="Times New Roman" w:eastAsia="Times New Roman" w:hAnsi="Times New Roman" w:cs="Times New Roman"/>
                <w:color w:val="000000"/>
                <w:sz w:val="28"/>
                <w:szCs w:val="28"/>
                <w:lang w:eastAsia="ar-SA"/>
              </w:rPr>
            </w:pPr>
            <w:r w:rsidRPr="00414436">
              <w:rPr>
                <w:rFonts w:ascii="Times New Roman" w:eastAsia="Times New Roman" w:hAnsi="Times New Roman" w:cs="Times New Roman"/>
                <w:color w:val="000000"/>
                <w:sz w:val="28"/>
                <w:szCs w:val="28"/>
                <w:lang w:eastAsia="ar-SA"/>
              </w:rPr>
              <w:t>Цифровая экономика</w:t>
            </w:r>
          </w:p>
        </w:tc>
      </w:tr>
      <w:tr w:rsidR="00414436" w:rsidRPr="00414436" w:rsidTr="003105AC">
        <w:tc>
          <w:tcPr>
            <w:tcW w:w="9627" w:type="dxa"/>
            <w:tcBorders>
              <w:top w:val="single" w:sz="4" w:space="0" w:color="auto"/>
            </w:tcBorders>
            <w:shd w:val="clear" w:color="auto" w:fill="auto"/>
          </w:tcPr>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i/>
                <w:iCs/>
                <w:color w:val="000000"/>
              </w:rPr>
            </w:pPr>
            <w:r w:rsidRPr="00414436">
              <w:rPr>
                <w:rFonts w:ascii="Times New Roman" w:eastAsia="Calibri" w:hAnsi="Times New Roman" w:cs="Times New Roman"/>
                <w:i/>
                <w:iCs/>
                <w:color w:val="000000"/>
              </w:rPr>
              <w:t>(наименование кафедры, ответственной за реализацию практики)</w:t>
            </w:r>
          </w:p>
        </w:tc>
      </w:tr>
    </w:tbl>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caps/>
          <w:color w:val="000000"/>
          <w:sz w:val="28"/>
          <w:szCs w:val="28"/>
        </w:rPr>
      </w:pPr>
    </w:p>
    <w:tbl>
      <w:tblPr>
        <w:tblW w:w="5000" w:type="pct"/>
        <w:tblLayout w:type="fixed"/>
        <w:tblCellMar>
          <w:left w:w="0" w:type="dxa"/>
          <w:right w:w="0" w:type="dxa"/>
        </w:tblCellMar>
        <w:tblLook w:val="04A0" w:firstRow="1" w:lastRow="0" w:firstColumn="1" w:lastColumn="0" w:noHBand="0" w:noVBand="1"/>
      </w:tblPr>
      <w:tblGrid>
        <w:gridCol w:w="4541"/>
        <w:gridCol w:w="412"/>
        <w:gridCol w:w="4402"/>
      </w:tblGrid>
      <w:tr w:rsidR="00414436" w:rsidRPr="00414436" w:rsidTr="003105AC">
        <w:trPr>
          <w:trHeight w:val="1633"/>
        </w:trPr>
        <w:tc>
          <w:tcPr>
            <w:tcW w:w="2427" w:type="pct"/>
            <w:shd w:val="clear" w:color="auto" w:fill="auto"/>
          </w:tcPr>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shd w:val="clear" w:color="auto" w:fill="FFFFFF"/>
              </w:rPr>
            </w:pPr>
          </w:p>
        </w:tc>
        <w:tc>
          <w:tcPr>
            <w:tcW w:w="220" w:type="pct"/>
          </w:tcPr>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rPr>
            </w:pPr>
          </w:p>
        </w:tc>
        <w:tc>
          <w:tcPr>
            <w:tcW w:w="2353" w:type="pct"/>
            <w:shd w:val="clear" w:color="auto" w:fill="auto"/>
          </w:tcPr>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rPr>
            </w:pPr>
            <w:r w:rsidRPr="00414436">
              <w:rPr>
                <w:rFonts w:ascii="Times New Roman" w:eastAsia="Calibri" w:hAnsi="Times New Roman" w:cs="Times New Roman"/>
                <w:bCs/>
                <w:color w:val="000000"/>
                <w:sz w:val="28"/>
                <w:szCs w:val="28"/>
              </w:rPr>
              <w:t>УТВЕРЖДАЮ</w:t>
            </w:r>
          </w:p>
          <w:p w:rsidR="00414436" w:rsidRPr="00414436" w:rsidRDefault="00414436" w:rsidP="00414436">
            <w:pPr>
              <w:autoSpaceDE w:val="0"/>
              <w:autoSpaceDN w:val="0"/>
              <w:spacing w:after="0" w:line="240" w:lineRule="auto"/>
              <w:ind w:left="250" w:hanging="250"/>
              <w:rPr>
                <w:rFonts w:ascii="Times New Roman" w:eastAsia="Calibri" w:hAnsi="Times New Roman" w:cs="Times New Roman"/>
                <w:bCs/>
                <w:color w:val="000000"/>
                <w:sz w:val="28"/>
                <w:szCs w:val="28"/>
              </w:rPr>
            </w:pPr>
            <w:r w:rsidRPr="00414436">
              <w:rPr>
                <w:rFonts w:ascii="Times New Roman" w:eastAsia="Calibri" w:hAnsi="Times New Roman" w:cs="Times New Roman"/>
                <w:bCs/>
                <w:color w:val="000000"/>
                <w:sz w:val="28"/>
                <w:szCs w:val="28"/>
              </w:rPr>
              <w:t>Заведующий кафедрой</w:t>
            </w:r>
          </w:p>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rPr>
            </w:pPr>
            <w:r w:rsidRPr="00414436">
              <w:rPr>
                <w:rFonts w:ascii="Times New Roman" w:eastAsia="Calibri" w:hAnsi="Times New Roman" w:cs="Times New Roman"/>
                <w:bCs/>
                <w:color w:val="000000"/>
                <w:sz w:val="28"/>
                <w:szCs w:val="28"/>
              </w:rPr>
              <w:t>______________ Н.В. Подобай</w:t>
            </w:r>
          </w:p>
          <w:p w:rsidR="00414436" w:rsidRPr="00414436" w:rsidRDefault="00346A29" w:rsidP="00CF1AD7">
            <w:pPr>
              <w:autoSpaceDE w:val="0"/>
              <w:autoSpaceDN w:val="0"/>
              <w:spacing w:before="120" w:after="0" w:line="240" w:lineRule="auto"/>
              <w:rPr>
                <w:rFonts w:ascii="Times New Roman" w:eastAsia="Calibri" w:hAnsi="Times New Roman" w:cs="Times New Roman"/>
                <w:bCs/>
                <w:color w:val="000000"/>
                <w:sz w:val="28"/>
                <w:szCs w:val="28"/>
              </w:rPr>
            </w:pPr>
            <w:r w:rsidRPr="00414436">
              <w:rPr>
                <w:rFonts w:ascii="Times New Roman" w:eastAsia="Calibri" w:hAnsi="Times New Roman" w:cs="Times New Roman"/>
                <w:color w:val="000000"/>
                <w:sz w:val="26"/>
                <w:szCs w:val="26"/>
              </w:rPr>
              <w:t>«</w:t>
            </w:r>
            <w:r w:rsidR="0047201B">
              <w:rPr>
                <w:rFonts w:ascii="Times New Roman" w:eastAsia="Calibri" w:hAnsi="Times New Roman" w:cs="Times New Roman"/>
                <w:color w:val="000000"/>
                <w:sz w:val="26"/>
                <w:szCs w:val="26"/>
                <w:u w:val="single"/>
              </w:rPr>
              <w:t>02</w:t>
            </w:r>
            <w:r w:rsidRPr="00414436">
              <w:rPr>
                <w:rFonts w:ascii="Times New Roman" w:eastAsia="Calibri" w:hAnsi="Times New Roman" w:cs="Times New Roman"/>
                <w:color w:val="000000"/>
                <w:sz w:val="26"/>
                <w:szCs w:val="26"/>
              </w:rPr>
              <w:t xml:space="preserve">» </w:t>
            </w:r>
            <w:r w:rsidR="0047201B">
              <w:rPr>
                <w:rFonts w:ascii="Times New Roman" w:eastAsia="Calibri" w:hAnsi="Times New Roman" w:cs="Times New Roman"/>
                <w:color w:val="000000"/>
                <w:sz w:val="26"/>
                <w:szCs w:val="26"/>
                <w:u w:val="single"/>
              </w:rPr>
              <w:t>февраля</w:t>
            </w:r>
            <w:r w:rsidRPr="00414436">
              <w:rPr>
                <w:rFonts w:ascii="Times New Roman" w:eastAsia="Calibri" w:hAnsi="Times New Roman" w:cs="Times New Roman"/>
                <w:color w:val="000000"/>
                <w:sz w:val="26"/>
                <w:szCs w:val="26"/>
              </w:rPr>
              <w:t xml:space="preserve"> 20</w:t>
            </w:r>
            <w:r w:rsidRPr="001A2AA3">
              <w:rPr>
                <w:rFonts w:ascii="Times New Roman" w:eastAsia="Calibri" w:hAnsi="Times New Roman" w:cs="Times New Roman"/>
                <w:color w:val="000000"/>
                <w:sz w:val="26"/>
                <w:szCs w:val="26"/>
                <w:u w:val="single"/>
              </w:rPr>
              <w:t>2</w:t>
            </w:r>
            <w:r w:rsidR="00CF1AD7">
              <w:rPr>
                <w:rFonts w:ascii="Times New Roman" w:eastAsia="Calibri" w:hAnsi="Times New Roman" w:cs="Times New Roman"/>
                <w:color w:val="000000"/>
                <w:sz w:val="26"/>
                <w:szCs w:val="26"/>
                <w:u w:val="single"/>
              </w:rPr>
              <w:t>4</w:t>
            </w:r>
            <w:r w:rsidRPr="00414436">
              <w:rPr>
                <w:rFonts w:ascii="Times New Roman" w:eastAsia="Calibri" w:hAnsi="Times New Roman" w:cs="Times New Roman"/>
                <w:color w:val="000000"/>
                <w:sz w:val="26"/>
                <w:szCs w:val="26"/>
              </w:rPr>
              <w:t xml:space="preserve"> г.</w:t>
            </w:r>
          </w:p>
        </w:tc>
      </w:tr>
    </w:tbl>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caps/>
          <w:color w:val="000000"/>
          <w:sz w:val="28"/>
        </w:rPr>
      </w:pPr>
    </w:p>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caps/>
          <w:color w:val="000000"/>
          <w:sz w:val="28"/>
        </w:rPr>
      </w:pPr>
    </w:p>
    <w:p w:rsidR="00414436" w:rsidRPr="00414436" w:rsidRDefault="00414436" w:rsidP="00414436">
      <w:pPr>
        <w:spacing w:after="0" w:line="240" w:lineRule="auto"/>
        <w:jc w:val="center"/>
        <w:rPr>
          <w:rFonts w:ascii="Times New Roman" w:eastAsia="Times New Roman" w:hAnsi="Times New Roman" w:cs="Times New Roman"/>
          <w:b/>
          <w:color w:val="000000"/>
          <w:sz w:val="28"/>
          <w:szCs w:val="28"/>
          <w:lang w:eastAsia="ru-RU"/>
        </w:rPr>
      </w:pPr>
      <w:r w:rsidRPr="00414436">
        <w:rPr>
          <w:rFonts w:ascii="Times New Roman" w:eastAsia="Times New Roman" w:hAnsi="Times New Roman" w:cs="Times New Roman"/>
          <w:b/>
          <w:color w:val="000000"/>
          <w:sz w:val="28"/>
          <w:szCs w:val="28"/>
          <w:lang w:eastAsia="ru-RU"/>
        </w:rPr>
        <w:t>РАБОЧИЙ ГРАФИК (ПЛАН) ПРОВЕДЕНИЯ ПРАКТИКИ</w:t>
      </w:r>
    </w:p>
    <w:p w:rsidR="00414436" w:rsidRPr="00414436" w:rsidRDefault="00414436" w:rsidP="00414436">
      <w:pPr>
        <w:spacing w:after="0" w:line="240" w:lineRule="auto"/>
        <w:ind w:right="-6"/>
        <w:jc w:val="both"/>
        <w:rPr>
          <w:rFonts w:ascii="Times New Roman" w:eastAsia="Times New Roman" w:hAnsi="Times New Roman" w:cs="Times New Roman"/>
          <w:color w:val="000000"/>
          <w:sz w:val="28"/>
          <w:szCs w:val="28"/>
          <w:lang w:eastAsia="ru-RU"/>
        </w:rPr>
      </w:pPr>
    </w:p>
    <w:p w:rsidR="00414436" w:rsidRPr="00414436" w:rsidRDefault="00414436" w:rsidP="00414436">
      <w:pPr>
        <w:widowControl w:val="0"/>
        <w:spacing w:after="120" w:line="240" w:lineRule="auto"/>
        <w:jc w:val="center"/>
        <w:rPr>
          <w:rFonts w:ascii="Times New Roman" w:eastAsia="Times New Roman" w:hAnsi="Times New Roman" w:cs="Times New Roman"/>
          <w:b/>
          <w:color w:val="000000"/>
          <w:sz w:val="26"/>
          <w:szCs w:val="26"/>
          <w:lang w:eastAsia="ru-RU"/>
        </w:rPr>
      </w:pPr>
      <w:r w:rsidRPr="00414436">
        <w:rPr>
          <w:rFonts w:ascii="Times New Roman" w:eastAsia="Times New Roman" w:hAnsi="Times New Roman" w:cs="Times New Roman"/>
          <w:b/>
          <w:color w:val="000000"/>
          <w:sz w:val="26"/>
          <w:szCs w:val="26"/>
          <w:lang w:eastAsia="ru-RU"/>
        </w:rPr>
        <w:t>Общие сведения</w:t>
      </w: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253"/>
        <w:gridCol w:w="5528"/>
      </w:tblGrid>
      <w:tr w:rsidR="00414436" w:rsidRPr="00414436" w:rsidTr="003105AC">
        <w:trPr>
          <w:trHeight w:val="20"/>
        </w:trPr>
        <w:tc>
          <w:tcPr>
            <w:tcW w:w="4253" w:type="dxa"/>
          </w:tcPr>
          <w:p w:rsidR="00414436" w:rsidRPr="00414436" w:rsidRDefault="00414436" w:rsidP="00414436">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Фамилия, имя, отчество обучающегося</w:t>
            </w:r>
          </w:p>
        </w:tc>
        <w:tc>
          <w:tcPr>
            <w:tcW w:w="5528" w:type="dxa"/>
          </w:tcPr>
          <w:p w:rsidR="00414436" w:rsidRPr="00CF1AD7" w:rsidRDefault="00F9173A" w:rsidP="00414436">
            <w:pPr>
              <w:spacing w:after="0" w:line="240" w:lineRule="auto"/>
              <w:rPr>
                <w:rFonts w:ascii="Times New Roman" w:eastAsia="Calibri" w:hAnsi="Times New Roman" w:cs="Times New Roman"/>
                <w:color w:val="000000"/>
                <w:sz w:val="24"/>
                <w:szCs w:val="24"/>
                <w:highlight w:val="yellow"/>
              </w:rPr>
            </w:pPr>
            <w:r w:rsidRPr="00CF1AD7">
              <w:rPr>
                <w:rFonts w:ascii="Times New Roman" w:eastAsia="Calibri" w:hAnsi="Times New Roman" w:cs="Times New Roman"/>
                <w:color w:val="000000"/>
                <w:sz w:val="24"/>
                <w:szCs w:val="24"/>
                <w:highlight w:val="yellow"/>
              </w:rPr>
              <w:t>Федюнина Е.В.</w:t>
            </w:r>
          </w:p>
        </w:tc>
      </w:tr>
      <w:tr w:rsidR="00414436" w:rsidRPr="00414436" w:rsidTr="003105AC">
        <w:trPr>
          <w:trHeight w:val="20"/>
        </w:trPr>
        <w:tc>
          <w:tcPr>
            <w:tcW w:w="4253" w:type="dxa"/>
          </w:tcPr>
          <w:p w:rsidR="00414436" w:rsidRPr="00414436" w:rsidRDefault="00414436" w:rsidP="00414436">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Код и наименование специальности или направления подготовки</w:t>
            </w:r>
          </w:p>
        </w:tc>
        <w:tc>
          <w:tcPr>
            <w:tcW w:w="5528" w:type="dxa"/>
          </w:tcPr>
          <w:p w:rsidR="00414436" w:rsidRPr="00414436" w:rsidRDefault="00414436" w:rsidP="00FA4E26">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09.0</w:t>
            </w:r>
            <w:r w:rsidR="00FA4E26">
              <w:rPr>
                <w:rFonts w:ascii="Times New Roman" w:eastAsia="Calibri" w:hAnsi="Times New Roman" w:cs="Times New Roman"/>
                <w:color w:val="000000"/>
                <w:sz w:val="24"/>
                <w:szCs w:val="24"/>
              </w:rPr>
              <w:t>3</w:t>
            </w:r>
            <w:r>
              <w:rPr>
                <w:rFonts w:ascii="Times New Roman" w:eastAsia="Calibri" w:hAnsi="Times New Roman" w:cs="Times New Roman"/>
                <w:color w:val="000000"/>
                <w:sz w:val="24"/>
                <w:szCs w:val="24"/>
              </w:rPr>
              <w:t>.03 Прикладная информатика</w:t>
            </w:r>
          </w:p>
        </w:tc>
      </w:tr>
      <w:tr w:rsidR="00414436" w:rsidRPr="00414436" w:rsidTr="003105AC">
        <w:trPr>
          <w:trHeight w:val="20"/>
        </w:trPr>
        <w:tc>
          <w:tcPr>
            <w:tcW w:w="4253" w:type="dxa"/>
          </w:tcPr>
          <w:p w:rsidR="00414436" w:rsidRPr="00414436" w:rsidRDefault="00414436" w:rsidP="00414436">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Направленность (профиль) образовательной программы</w:t>
            </w:r>
          </w:p>
        </w:tc>
        <w:tc>
          <w:tcPr>
            <w:tcW w:w="5528" w:type="dxa"/>
          </w:tcPr>
          <w:p w:rsidR="00414436" w:rsidRPr="00414436" w:rsidRDefault="00414436" w:rsidP="00FA4E26">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Информационн</w:t>
            </w:r>
            <w:r w:rsidR="00FA4E26">
              <w:rPr>
                <w:rFonts w:ascii="Times New Roman" w:eastAsia="Calibri" w:hAnsi="Times New Roman" w:cs="Times New Roman"/>
                <w:color w:val="000000"/>
                <w:sz w:val="24"/>
                <w:szCs w:val="24"/>
              </w:rPr>
              <w:t xml:space="preserve">ые технологии </w:t>
            </w:r>
            <w:r>
              <w:rPr>
                <w:rFonts w:ascii="Times New Roman" w:eastAsia="Calibri" w:hAnsi="Times New Roman" w:cs="Times New Roman"/>
                <w:color w:val="000000"/>
                <w:sz w:val="24"/>
                <w:szCs w:val="24"/>
              </w:rPr>
              <w:t xml:space="preserve"> в цифровой экономике</w:t>
            </w:r>
          </w:p>
        </w:tc>
      </w:tr>
      <w:tr w:rsidR="00414436" w:rsidRPr="00414436" w:rsidTr="003105AC">
        <w:trPr>
          <w:trHeight w:val="20"/>
        </w:trPr>
        <w:tc>
          <w:tcPr>
            <w:tcW w:w="4253" w:type="dxa"/>
          </w:tcPr>
          <w:p w:rsidR="00414436" w:rsidRPr="00414436" w:rsidRDefault="00414436" w:rsidP="00414436">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Курс</w:t>
            </w:r>
          </w:p>
        </w:tc>
        <w:tc>
          <w:tcPr>
            <w:tcW w:w="5528" w:type="dxa"/>
          </w:tcPr>
          <w:p w:rsidR="00414436" w:rsidRPr="00414436" w:rsidRDefault="00FA4E26" w:rsidP="00414436">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второй</w:t>
            </w:r>
          </w:p>
        </w:tc>
      </w:tr>
      <w:tr w:rsidR="00414436" w:rsidRPr="00414436" w:rsidTr="003105AC">
        <w:trPr>
          <w:trHeight w:val="20"/>
        </w:trPr>
        <w:tc>
          <w:tcPr>
            <w:tcW w:w="4253" w:type="dxa"/>
          </w:tcPr>
          <w:p w:rsidR="00414436" w:rsidRPr="00414436" w:rsidRDefault="00414436" w:rsidP="00414436">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Форма обучения</w:t>
            </w:r>
          </w:p>
        </w:tc>
        <w:tc>
          <w:tcPr>
            <w:tcW w:w="5528" w:type="dxa"/>
          </w:tcPr>
          <w:p w:rsidR="00414436" w:rsidRPr="00414436" w:rsidRDefault="00CF1AD7" w:rsidP="00414436">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О</w:t>
            </w:r>
            <w:r w:rsidR="005015F1">
              <w:rPr>
                <w:rFonts w:ascii="Times New Roman" w:eastAsia="Calibri" w:hAnsi="Times New Roman" w:cs="Times New Roman"/>
                <w:color w:val="000000"/>
                <w:sz w:val="24"/>
                <w:szCs w:val="24"/>
              </w:rPr>
              <w:t>чная</w:t>
            </w:r>
          </w:p>
        </w:tc>
      </w:tr>
      <w:tr w:rsidR="00414436" w:rsidRPr="00414436" w:rsidTr="003105AC">
        <w:trPr>
          <w:trHeight w:val="20"/>
        </w:trPr>
        <w:tc>
          <w:tcPr>
            <w:tcW w:w="4253" w:type="dxa"/>
          </w:tcPr>
          <w:p w:rsidR="00414436" w:rsidRPr="00414436" w:rsidRDefault="00414436" w:rsidP="00414436">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Учебная группа</w:t>
            </w:r>
          </w:p>
        </w:tc>
        <w:tc>
          <w:tcPr>
            <w:tcW w:w="5528" w:type="dxa"/>
          </w:tcPr>
          <w:p w:rsidR="00414436" w:rsidRPr="00414436" w:rsidRDefault="00CF1AD7" w:rsidP="00FA4E26">
            <w:pPr>
              <w:spacing w:after="0" w:line="240" w:lineRule="auto"/>
              <w:rPr>
                <w:rFonts w:ascii="Times New Roman" w:eastAsia="Calibri" w:hAnsi="Times New Roman" w:cs="Times New Roman"/>
                <w:color w:val="000000"/>
                <w:sz w:val="24"/>
                <w:szCs w:val="24"/>
              </w:rPr>
            </w:pPr>
            <w:r w:rsidRPr="00CF1AD7">
              <w:rPr>
                <w:rFonts w:ascii="Times New Roman" w:eastAsia="Calibri" w:hAnsi="Times New Roman" w:cs="Times New Roman"/>
                <w:color w:val="000000"/>
                <w:sz w:val="24"/>
                <w:szCs w:val="24"/>
                <w:highlight w:val="yellow"/>
              </w:rPr>
              <w:t>О</w:t>
            </w:r>
            <w:r w:rsidR="003105AC" w:rsidRPr="00CF1AD7">
              <w:rPr>
                <w:rFonts w:ascii="Times New Roman" w:eastAsia="Calibri" w:hAnsi="Times New Roman" w:cs="Times New Roman"/>
                <w:color w:val="000000"/>
                <w:sz w:val="24"/>
                <w:szCs w:val="24"/>
                <w:highlight w:val="yellow"/>
              </w:rPr>
              <w:t>-2</w:t>
            </w:r>
            <w:r w:rsidR="00FA4E26" w:rsidRPr="00CF1AD7">
              <w:rPr>
                <w:rFonts w:ascii="Times New Roman" w:eastAsia="Calibri" w:hAnsi="Times New Roman" w:cs="Times New Roman"/>
                <w:color w:val="000000"/>
                <w:sz w:val="24"/>
                <w:szCs w:val="24"/>
                <w:highlight w:val="yellow"/>
              </w:rPr>
              <w:t>1</w:t>
            </w:r>
            <w:r w:rsidR="003105AC" w:rsidRPr="00CF1AD7">
              <w:rPr>
                <w:rFonts w:ascii="Times New Roman" w:eastAsia="Calibri" w:hAnsi="Times New Roman" w:cs="Times New Roman"/>
                <w:color w:val="000000"/>
                <w:sz w:val="24"/>
                <w:szCs w:val="24"/>
                <w:highlight w:val="yellow"/>
              </w:rPr>
              <w:t>-ПИ-и</w:t>
            </w:r>
            <w:r w:rsidR="00FA4E26" w:rsidRPr="00CF1AD7">
              <w:rPr>
                <w:rFonts w:ascii="Times New Roman" w:eastAsia="Calibri" w:hAnsi="Times New Roman" w:cs="Times New Roman"/>
                <w:color w:val="000000"/>
                <w:sz w:val="24"/>
                <w:szCs w:val="24"/>
                <w:highlight w:val="yellow"/>
              </w:rPr>
              <w:t>т</w:t>
            </w:r>
            <w:r w:rsidR="003105AC" w:rsidRPr="00CF1AD7">
              <w:rPr>
                <w:rFonts w:ascii="Times New Roman" w:eastAsia="Calibri" w:hAnsi="Times New Roman" w:cs="Times New Roman"/>
                <w:color w:val="000000"/>
                <w:sz w:val="24"/>
                <w:szCs w:val="24"/>
                <w:highlight w:val="yellow"/>
              </w:rPr>
              <w:t>цэ-</w:t>
            </w:r>
            <w:r w:rsidR="00FA4E26" w:rsidRPr="00CF1AD7">
              <w:rPr>
                <w:rFonts w:ascii="Times New Roman" w:eastAsia="Calibri" w:hAnsi="Times New Roman" w:cs="Times New Roman"/>
                <w:color w:val="000000"/>
                <w:sz w:val="24"/>
                <w:szCs w:val="24"/>
                <w:highlight w:val="yellow"/>
              </w:rPr>
              <w:t>Б</w:t>
            </w:r>
          </w:p>
        </w:tc>
      </w:tr>
      <w:tr w:rsidR="00414436" w:rsidRPr="00414436" w:rsidTr="003105AC">
        <w:trPr>
          <w:trHeight w:val="20"/>
        </w:trPr>
        <w:tc>
          <w:tcPr>
            <w:tcW w:w="4253" w:type="dxa"/>
          </w:tcPr>
          <w:p w:rsidR="00414436" w:rsidRPr="00414436" w:rsidRDefault="00414436" w:rsidP="00414436">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Вид практики</w:t>
            </w:r>
          </w:p>
        </w:tc>
        <w:tc>
          <w:tcPr>
            <w:tcW w:w="5528" w:type="dxa"/>
          </w:tcPr>
          <w:p w:rsidR="00414436" w:rsidRPr="00414436" w:rsidRDefault="00FA4E26" w:rsidP="00414436">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Производственная</w:t>
            </w:r>
          </w:p>
        </w:tc>
      </w:tr>
      <w:tr w:rsidR="00414436" w:rsidRPr="00414436" w:rsidTr="003105AC">
        <w:trPr>
          <w:trHeight w:val="20"/>
        </w:trPr>
        <w:tc>
          <w:tcPr>
            <w:tcW w:w="4253" w:type="dxa"/>
          </w:tcPr>
          <w:p w:rsidR="00414436" w:rsidRPr="00414436" w:rsidRDefault="00414436" w:rsidP="00414436">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Тип практики</w:t>
            </w:r>
          </w:p>
        </w:tc>
        <w:tc>
          <w:tcPr>
            <w:tcW w:w="5528" w:type="dxa"/>
          </w:tcPr>
          <w:p w:rsidR="00414436" w:rsidRPr="00414436" w:rsidRDefault="0047201B" w:rsidP="003105A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Научно-исследовательская работа</w:t>
            </w:r>
            <w:r w:rsidR="003105AC" w:rsidRPr="003105AC">
              <w:rPr>
                <w:rFonts w:ascii="Times New Roman" w:eastAsia="Calibri" w:hAnsi="Times New Roman" w:cs="Times New Roman"/>
                <w:color w:val="000000"/>
                <w:sz w:val="24"/>
                <w:szCs w:val="24"/>
              </w:rPr>
              <w:t xml:space="preserve"> </w:t>
            </w:r>
          </w:p>
        </w:tc>
      </w:tr>
      <w:tr w:rsidR="00414436" w:rsidRPr="00414436" w:rsidTr="003105AC">
        <w:trPr>
          <w:trHeight w:val="20"/>
        </w:trPr>
        <w:tc>
          <w:tcPr>
            <w:tcW w:w="4253" w:type="dxa"/>
          </w:tcPr>
          <w:p w:rsidR="00414436" w:rsidRPr="00414436" w:rsidRDefault="00414436" w:rsidP="00414436">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Способ проведения практики</w:t>
            </w:r>
          </w:p>
        </w:tc>
        <w:tc>
          <w:tcPr>
            <w:tcW w:w="5528" w:type="dxa"/>
          </w:tcPr>
          <w:p w:rsidR="00414436" w:rsidRPr="00414436" w:rsidRDefault="0047201B" w:rsidP="003105A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Стационарная</w:t>
            </w:r>
          </w:p>
        </w:tc>
      </w:tr>
      <w:tr w:rsidR="003105AC" w:rsidRPr="00414436" w:rsidTr="003105AC">
        <w:trPr>
          <w:trHeight w:val="20"/>
        </w:trPr>
        <w:tc>
          <w:tcPr>
            <w:tcW w:w="4253" w:type="dxa"/>
          </w:tcPr>
          <w:p w:rsidR="003105AC" w:rsidRPr="00414436" w:rsidRDefault="003105AC" w:rsidP="003105AC">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Форма проведения практики</w:t>
            </w:r>
          </w:p>
        </w:tc>
        <w:tc>
          <w:tcPr>
            <w:tcW w:w="5528" w:type="dxa"/>
          </w:tcPr>
          <w:p w:rsidR="003105AC" w:rsidRPr="00414436" w:rsidRDefault="0047201B" w:rsidP="003105A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Рассредоточенная</w:t>
            </w:r>
          </w:p>
        </w:tc>
      </w:tr>
      <w:tr w:rsidR="003105AC" w:rsidRPr="00414436" w:rsidTr="003105AC">
        <w:trPr>
          <w:trHeight w:val="20"/>
        </w:trPr>
        <w:tc>
          <w:tcPr>
            <w:tcW w:w="4253" w:type="dxa"/>
          </w:tcPr>
          <w:p w:rsidR="003105AC" w:rsidRPr="00414436" w:rsidRDefault="003105AC" w:rsidP="003105AC">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Период прохождения практики</w:t>
            </w:r>
          </w:p>
        </w:tc>
        <w:tc>
          <w:tcPr>
            <w:tcW w:w="5528" w:type="dxa"/>
          </w:tcPr>
          <w:p w:rsidR="003105AC" w:rsidRPr="00414436" w:rsidRDefault="003105AC" w:rsidP="00CF1AD7">
            <w:pPr>
              <w:spacing w:after="6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с «</w:t>
            </w:r>
            <w:r w:rsidR="0047201B">
              <w:rPr>
                <w:rFonts w:ascii="Times New Roman" w:eastAsia="Calibri" w:hAnsi="Times New Roman" w:cs="Times New Roman"/>
                <w:color w:val="000000"/>
                <w:sz w:val="24"/>
                <w:szCs w:val="24"/>
              </w:rPr>
              <w:t>02</w:t>
            </w:r>
            <w:r w:rsidRPr="00414436">
              <w:rPr>
                <w:rFonts w:ascii="Times New Roman" w:eastAsia="Calibri" w:hAnsi="Times New Roman" w:cs="Times New Roman"/>
                <w:color w:val="000000"/>
                <w:sz w:val="24"/>
                <w:szCs w:val="24"/>
              </w:rPr>
              <w:t xml:space="preserve">» </w:t>
            </w:r>
            <w:r w:rsidR="0047201B">
              <w:rPr>
                <w:rFonts w:ascii="Times New Roman" w:eastAsia="Calibri" w:hAnsi="Times New Roman" w:cs="Times New Roman"/>
                <w:color w:val="000000"/>
                <w:sz w:val="24"/>
                <w:szCs w:val="24"/>
              </w:rPr>
              <w:t>февраля</w:t>
            </w:r>
            <w:r w:rsidRPr="00414436">
              <w:rPr>
                <w:rFonts w:ascii="Times New Roman" w:eastAsia="Calibri" w:hAnsi="Times New Roman" w:cs="Times New Roman"/>
                <w:color w:val="000000"/>
                <w:sz w:val="24"/>
                <w:szCs w:val="24"/>
              </w:rPr>
              <w:t xml:space="preserve"> 20</w:t>
            </w:r>
            <w:r>
              <w:rPr>
                <w:rFonts w:ascii="Times New Roman" w:eastAsia="Calibri" w:hAnsi="Times New Roman" w:cs="Times New Roman"/>
                <w:color w:val="000000"/>
                <w:sz w:val="24"/>
                <w:szCs w:val="24"/>
              </w:rPr>
              <w:t>2</w:t>
            </w:r>
            <w:r w:rsidR="00CF1AD7">
              <w:rPr>
                <w:rFonts w:ascii="Times New Roman" w:eastAsia="Calibri" w:hAnsi="Times New Roman" w:cs="Times New Roman"/>
                <w:color w:val="000000"/>
                <w:sz w:val="24"/>
                <w:szCs w:val="24"/>
              </w:rPr>
              <w:t>4</w:t>
            </w:r>
            <w:r w:rsidRPr="00414436">
              <w:rPr>
                <w:rFonts w:ascii="Times New Roman" w:eastAsia="Calibri" w:hAnsi="Times New Roman" w:cs="Times New Roman"/>
                <w:color w:val="000000"/>
                <w:sz w:val="24"/>
                <w:szCs w:val="24"/>
              </w:rPr>
              <w:t xml:space="preserve"> г. по «</w:t>
            </w:r>
            <w:r w:rsidR="0047201B">
              <w:rPr>
                <w:rFonts w:ascii="Times New Roman" w:eastAsia="Calibri" w:hAnsi="Times New Roman" w:cs="Times New Roman"/>
                <w:color w:val="000000"/>
                <w:sz w:val="24"/>
                <w:szCs w:val="24"/>
              </w:rPr>
              <w:t>2</w:t>
            </w:r>
            <w:r w:rsidR="00CF1AD7">
              <w:rPr>
                <w:rFonts w:ascii="Times New Roman" w:eastAsia="Calibri" w:hAnsi="Times New Roman" w:cs="Times New Roman"/>
                <w:color w:val="000000"/>
                <w:sz w:val="24"/>
                <w:szCs w:val="24"/>
              </w:rPr>
              <w:t>8</w:t>
            </w:r>
            <w:r w:rsidRPr="00414436">
              <w:rPr>
                <w:rFonts w:ascii="Times New Roman" w:eastAsia="Calibri" w:hAnsi="Times New Roman" w:cs="Times New Roman"/>
                <w:color w:val="000000"/>
                <w:sz w:val="24"/>
                <w:szCs w:val="24"/>
              </w:rPr>
              <w:t xml:space="preserve">» </w:t>
            </w:r>
            <w:r w:rsidR="00CF1AD7">
              <w:rPr>
                <w:rFonts w:ascii="Times New Roman" w:eastAsia="Calibri" w:hAnsi="Times New Roman" w:cs="Times New Roman"/>
                <w:color w:val="000000"/>
                <w:sz w:val="24"/>
                <w:szCs w:val="24"/>
              </w:rPr>
              <w:t>ма</w:t>
            </w:r>
            <w:r w:rsidR="0047201B">
              <w:rPr>
                <w:rFonts w:ascii="Times New Roman" w:eastAsia="Calibri" w:hAnsi="Times New Roman" w:cs="Times New Roman"/>
                <w:color w:val="000000"/>
                <w:sz w:val="24"/>
                <w:szCs w:val="24"/>
              </w:rPr>
              <w:t xml:space="preserve">я </w:t>
            </w:r>
            <w:r w:rsidRPr="00414436">
              <w:rPr>
                <w:rFonts w:ascii="Times New Roman" w:eastAsia="Calibri" w:hAnsi="Times New Roman" w:cs="Times New Roman"/>
                <w:color w:val="000000"/>
                <w:sz w:val="24"/>
                <w:szCs w:val="24"/>
              </w:rPr>
              <w:t>20</w:t>
            </w:r>
            <w:r>
              <w:rPr>
                <w:rFonts w:ascii="Times New Roman" w:eastAsia="Calibri" w:hAnsi="Times New Roman" w:cs="Times New Roman"/>
                <w:color w:val="000000"/>
                <w:sz w:val="24"/>
                <w:szCs w:val="24"/>
              </w:rPr>
              <w:t>2</w:t>
            </w:r>
            <w:r w:rsidR="00CF1AD7">
              <w:rPr>
                <w:rFonts w:ascii="Times New Roman" w:eastAsia="Calibri" w:hAnsi="Times New Roman" w:cs="Times New Roman"/>
                <w:color w:val="000000"/>
                <w:sz w:val="24"/>
                <w:szCs w:val="24"/>
              </w:rPr>
              <w:t>4</w:t>
            </w:r>
            <w:r>
              <w:rPr>
                <w:rFonts w:ascii="Times New Roman" w:eastAsia="Calibri" w:hAnsi="Times New Roman" w:cs="Times New Roman"/>
                <w:color w:val="000000"/>
                <w:sz w:val="24"/>
                <w:szCs w:val="24"/>
              </w:rPr>
              <w:t xml:space="preserve"> </w:t>
            </w:r>
            <w:r w:rsidRPr="00414436">
              <w:rPr>
                <w:rFonts w:ascii="Times New Roman" w:eastAsia="Calibri" w:hAnsi="Times New Roman" w:cs="Times New Roman"/>
                <w:color w:val="000000"/>
                <w:sz w:val="24"/>
                <w:szCs w:val="24"/>
              </w:rPr>
              <w:t>г.</w:t>
            </w:r>
          </w:p>
        </w:tc>
      </w:tr>
      <w:tr w:rsidR="003105AC" w:rsidRPr="00414436" w:rsidTr="003105AC">
        <w:trPr>
          <w:trHeight w:val="20"/>
        </w:trPr>
        <w:tc>
          <w:tcPr>
            <w:tcW w:w="4253" w:type="dxa"/>
          </w:tcPr>
          <w:p w:rsidR="003105AC" w:rsidRPr="00414436" w:rsidRDefault="003105AC" w:rsidP="003105AC">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Место прохождения практики</w:t>
            </w:r>
          </w:p>
        </w:tc>
        <w:tc>
          <w:tcPr>
            <w:tcW w:w="5528" w:type="dxa"/>
          </w:tcPr>
          <w:p w:rsidR="003105AC" w:rsidRPr="0047201B" w:rsidRDefault="0047201B" w:rsidP="003105AC">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ФГБОУ ВО БГТУ кафедра «Цифровая экономика»</w:t>
            </w:r>
          </w:p>
        </w:tc>
      </w:tr>
    </w:tbl>
    <w:p w:rsidR="00414436" w:rsidRPr="00414436" w:rsidRDefault="00414436" w:rsidP="00414436">
      <w:pPr>
        <w:spacing w:after="0" w:line="240" w:lineRule="auto"/>
        <w:ind w:right="-6"/>
        <w:jc w:val="both"/>
        <w:rPr>
          <w:rFonts w:ascii="Times New Roman" w:eastAsia="Times New Roman" w:hAnsi="Times New Roman" w:cs="Times New Roman"/>
          <w:color w:val="000000"/>
          <w:sz w:val="28"/>
          <w:szCs w:val="28"/>
          <w:lang w:eastAsia="ru-RU"/>
        </w:rPr>
      </w:pPr>
    </w:p>
    <w:p w:rsidR="00414436" w:rsidRPr="00414436" w:rsidRDefault="00414436" w:rsidP="00414436">
      <w:pPr>
        <w:spacing w:after="0" w:line="240" w:lineRule="auto"/>
        <w:rPr>
          <w:rFonts w:ascii="Times New Roman" w:eastAsia="Times New Roman" w:hAnsi="Times New Roman" w:cs="Times New Roman"/>
          <w:b/>
          <w:color w:val="000000"/>
          <w:sz w:val="26"/>
          <w:szCs w:val="26"/>
          <w:lang w:eastAsia="ru-RU"/>
        </w:rPr>
      </w:pPr>
      <w:r w:rsidRPr="00414436">
        <w:rPr>
          <w:rFonts w:ascii="Times New Roman" w:eastAsia="Times New Roman" w:hAnsi="Times New Roman" w:cs="Times New Roman"/>
          <w:b/>
          <w:color w:val="000000"/>
          <w:sz w:val="26"/>
          <w:szCs w:val="26"/>
          <w:lang w:eastAsia="ru-RU"/>
        </w:rPr>
        <w:br w:type="page"/>
      </w:r>
    </w:p>
    <w:p w:rsidR="00414436" w:rsidRPr="00414436" w:rsidRDefault="00414436" w:rsidP="00414436">
      <w:pPr>
        <w:keepNext/>
        <w:keepLines/>
        <w:spacing w:after="120" w:line="240" w:lineRule="auto"/>
        <w:jc w:val="center"/>
        <w:rPr>
          <w:rFonts w:ascii="Times New Roman" w:eastAsia="Times New Roman" w:hAnsi="Times New Roman" w:cs="Times New Roman"/>
          <w:b/>
          <w:color w:val="000000"/>
          <w:sz w:val="26"/>
          <w:szCs w:val="26"/>
          <w:lang w:eastAsia="ru-RU"/>
        </w:rPr>
      </w:pPr>
      <w:r w:rsidRPr="00414436">
        <w:rPr>
          <w:rFonts w:ascii="Times New Roman" w:eastAsia="Times New Roman" w:hAnsi="Times New Roman" w:cs="Times New Roman"/>
          <w:b/>
          <w:color w:val="000000"/>
          <w:sz w:val="26"/>
          <w:szCs w:val="26"/>
          <w:lang w:eastAsia="ru-RU"/>
        </w:rPr>
        <w:lastRenderedPageBreak/>
        <w:t>Планируемые работы</w:t>
      </w: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8"/>
        <w:gridCol w:w="5670"/>
        <w:gridCol w:w="1842"/>
        <w:gridCol w:w="1701"/>
      </w:tblGrid>
      <w:tr w:rsidR="00414436" w:rsidRPr="00414436" w:rsidTr="003105AC">
        <w:trPr>
          <w:trHeight w:val="310"/>
          <w:tblHeader/>
        </w:trPr>
        <w:tc>
          <w:tcPr>
            <w:tcW w:w="568" w:type="dxa"/>
            <w:tcBorders>
              <w:top w:val="single" w:sz="4" w:space="0" w:color="auto"/>
              <w:left w:val="single" w:sz="4" w:space="0" w:color="auto"/>
              <w:right w:val="single" w:sz="4" w:space="0" w:color="auto"/>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sz w:val="24"/>
                <w:szCs w:val="24"/>
                <w:lang w:eastAsia="ru-RU"/>
              </w:rPr>
            </w:pPr>
            <w:r w:rsidRPr="00414436">
              <w:rPr>
                <w:rFonts w:ascii="Times New Roman" w:eastAsia="Times New Roman" w:hAnsi="Times New Roman" w:cs="Times New Roman"/>
                <w:b/>
                <w:color w:val="000000"/>
                <w:sz w:val="24"/>
                <w:szCs w:val="24"/>
                <w:lang w:eastAsia="ru-RU"/>
              </w:rPr>
              <w:t>№ п/п</w:t>
            </w:r>
          </w:p>
        </w:tc>
        <w:tc>
          <w:tcPr>
            <w:tcW w:w="5670" w:type="dxa"/>
            <w:tcBorders>
              <w:top w:val="single" w:sz="4" w:space="0" w:color="auto"/>
              <w:left w:val="single" w:sz="4" w:space="0" w:color="auto"/>
              <w:right w:val="single" w:sz="4" w:space="0" w:color="auto"/>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sz w:val="24"/>
                <w:szCs w:val="24"/>
                <w:lang w:eastAsia="ru-RU"/>
              </w:rPr>
            </w:pPr>
            <w:r w:rsidRPr="00414436">
              <w:rPr>
                <w:rFonts w:ascii="Times New Roman" w:eastAsia="Times New Roman" w:hAnsi="Times New Roman" w:cs="Times New Roman"/>
                <w:b/>
                <w:color w:val="000000"/>
                <w:sz w:val="24"/>
                <w:szCs w:val="24"/>
                <w:lang w:eastAsia="ru-RU"/>
              </w:rPr>
              <w:t>Содержание работы</w:t>
            </w:r>
          </w:p>
        </w:tc>
        <w:tc>
          <w:tcPr>
            <w:tcW w:w="1842" w:type="dxa"/>
            <w:tcBorders>
              <w:top w:val="single" w:sz="4" w:space="0" w:color="auto"/>
              <w:left w:val="single" w:sz="4" w:space="0" w:color="auto"/>
              <w:right w:val="single" w:sz="4" w:space="0" w:color="auto"/>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sz w:val="24"/>
                <w:szCs w:val="24"/>
                <w:lang w:eastAsia="ru-RU"/>
              </w:rPr>
            </w:pPr>
            <w:r w:rsidRPr="00414436">
              <w:rPr>
                <w:rFonts w:ascii="Times New Roman" w:eastAsia="Times New Roman" w:hAnsi="Times New Roman" w:cs="Times New Roman"/>
                <w:b/>
                <w:color w:val="000000"/>
                <w:sz w:val="24"/>
                <w:szCs w:val="24"/>
                <w:lang w:eastAsia="ru-RU"/>
              </w:rPr>
              <w:t>Срок выполнения</w:t>
            </w:r>
          </w:p>
        </w:tc>
        <w:tc>
          <w:tcPr>
            <w:tcW w:w="1701" w:type="dxa"/>
            <w:tcBorders>
              <w:top w:val="single" w:sz="4" w:space="0" w:color="auto"/>
              <w:left w:val="single" w:sz="4" w:space="0" w:color="auto"/>
              <w:right w:val="single" w:sz="4" w:space="0" w:color="auto"/>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sz w:val="24"/>
                <w:szCs w:val="24"/>
                <w:lang w:eastAsia="ru-RU"/>
              </w:rPr>
            </w:pPr>
            <w:r w:rsidRPr="00414436">
              <w:rPr>
                <w:rFonts w:ascii="Times New Roman" w:eastAsia="Times New Roman" w:hAnsi="Times New Roman" w:cs="Times New Roman"/>
                <w:b/>
                <w:color w:val="000000"/>
                <w:sz w:val="24"/>
                <w:szCs w:val="24"/>
                <w:lang w:eastAsia="ru-RU"/>
              </w:rPr>
              <w:t>Отметка о выполнении</w:t>
            </w:r>
            <w:r w:rsidR="00380497">
              <w:rPr>
                <w:rFonts w:ascii="Times New Roman" w:eastAsia="Times New Roman" w:hAnsi="Times New Roman" w:cs="Times New Roman"/>
                <w:b/>
                <w:color w:val="000000"/>
                <w:sz w:val="24"/>
                <w:szCs w:val="24"/>
                <w:lang w:eastAsia="ru-RU"/>
              </w:rPr>
              <w:t>*</w:t>
            </w:r>
          </w:p>
        </w:tc>
      </w:tr>
      <w:tr w:rsidR="00414436" w:rsidRPr="00414436" w:rsidTr="003105AC">
        <w:trPr>
          <w:trHeight w:val="310"/>
        </w:trPr>
        <w:tc>
          <w:tcPr>
            <w:tcW w:w="568" w:type="dxa"/>
            <w:tcBorders>
              <w:top w:val="single" w:sz="4" w:space="0" w:color="auto"/>
              <w:left w:val="single" w:sz="4" w:space="0" w:color="auto"/>
              <w:right w:val="single" w:sz="4" w:space="0" w:color="auto"/>
            </w:tcBorders>
          </w:tcPr>
          <w:p w:rsidR="00414436" w:rsidRPr="00414436" w:rsidRDefault="00414436" w:rsidP="00414436">
            <w:pPr>
              <w:widowControl w:val="0"/>
              <w:numPr>
                <w:ilvl w:val="0"/>
                <w:numId w:val="7"/>
              </w:numPr>
              <w:suppressAutoHyphens/>
              <w:autoSpaceDE w:val="0"/>
              <w:autoSpaceDN w:val="0"/>
              <w:adjustRightInd w:val="0"/>
              <w:spacing w:after="0" w:line="240" w:lineRule="auto"/>
              <w:ind w:left="454" w:hanging="227"/>
              <w:jc w:val="center"/>
              <w:rPr>
                <w:rFonts w:ascii="Times New Roman" w:eastAsia="Times New Roman" w:hAnsi="Times New Roman" w:cs="Times New Roman"/>
                <w:color w:val="000000"/>
                <w:sz w:val="24"/>
                <w:szCs w:val="24"/>
                <w:lang w:eastAsia="ru-RU"/>
              </w:rPr>
            </w:pPr>
          </w:p>
        </w:tc>
        <w:tc>
          <w:tcPr>
            <w:tcW w:w="5670" w:type="dxa"/>
            <w:tcBorders>
              <w:top w:val="single" w:sz="4" w:space="0" w:color="auto"/>
              <w:left w:val="single" w:sz="4" w:space="0" w:color="auto"/>
              <w:right w:val="single" w:sz="4" w:space="0" w:color="auto"/>
            </w:tcBorders>
          </w:tcPr>
          <w:p w:rsidR="00414436" w:rsidRPr="00414436" w:rsidRDefault="00414436" w:rsidP="00346A29">
            <w:pPr>
              <w:widowControl w:val="0"/>
              <w:suppressAutoHyphens/>
              <w:spacing w:after="0" w:line="240" w:lineRule="auto"/>
              <w:jc w:val="both"/>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Оформление организационно-распорядительных документов по проведению практики</w:t>
            </w:r>
          </w:p>
        </w:tc>
        <w:tc>
          <w:tcPr>
            <w:tcW w:w="1842" w:type="dxa"/>
            <w:tcBorders>
              <w:top w:val="single" w:sz="4" w:space="0" w:color="auto"/>
              <w:left w:val="single" w:sz="4" w:space="0" w:color="auto"/>
              <w:right w:val="single" w:sz="4" w:space="0" w:color="auto"/>
            </w:tcBorders>
          </w:tcPr>
          <w:p w:rsidR="00414436" w:rsidRPr="00414436" w:rsidRDefault="0047201B"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w:t>
            </w:r>
            <w:r w:rsidR="003105A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02.</w:t>
            </w:r>
            <w:r w:rsidR="003105AC">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p>
        </w:tc>
        <w:tc>
          <w:tcPr>
            <w:tcW w:w="1701" w:type="dxa"/>
            <w:tcBorders>
              <w:top w:val="single" w:sz="4" w:space="0" w:color="auto"/>
              <w:left w:val="single" w:sz="4" w:space="0" w:color="auto"/>
              <w:right w:val="single" w:sz="4" w:space="0" w:color="auto"/>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414436" w:rsidRPr="00414436" w:rsidTr="003105AC">
        <w:trPr>
          <w:trHeight w:val="310"/>
        </w:trPr>
        <w:tc>
          <w:tcPr>
            <w:tcW w:w="568" w:type="dxa"/>
            <w:tcBorders>
              <w:top w:val="single" w:sz="4" w:space="0" w:color="auto"/>
              <w:left w:val="single" w:sz="4" w:space="0" w:color="auto"/>
              <w:right w:val="single" w:sz="4" w:space="0" w:color="auto"/>
            </w:tcBorders>
          </w:tcPr>
          <w:p w:rsidR="00414436" w:rsidRPr="00414436" w:rsidRDefault="00414436" w:rsidP="00414436">
            <w:pPr>
              <w:widowControl w:val="0"/>
              <w:numPr>
                <w:ilvl w:val="0"/>
                <w:numId w:val="7"/>
              </w:numPr>
              <w:suppressAutoHyphens/>
              <w:autoSpaceDE w:val="0"/>
              <w:autoSpaceDN w:val="0"/>
              <w:adjustRightInd w:val="0"/>
              <w:spacing w:after="0" w:line="240" w:lineRule="auto"/>
              <w:ind w:left="454" w:hanging="227"/>
              <w:jc w:val="center"/>
              <w:rPr>
                <w:rFonts w:ascii="Times New Roman" w:eastAsia="Times New Roman" w:hAnsi="Times New Roman" w:cs="Times New Roman"/>
                <w:color w:val="000000"/>
                <w:sz w:val="24"/>
                <w:szCs w:val="24"/>
                <w:lang w:eastAsia="ru-RU"/>
              </w:rPr>
            </w:pPr>
          </w:p>
        </w:tc>
        <w:tc>
          <w:tcPr>
            <w:tcW w:w="5670" w:type="dxa"/>
            <w:tcBorders>
              <w:top w:val="single" w:sz="4" w:space="0" w:color="auto"/>
              <w:left w:val="single" w:sz="4" w:space="0" w:color="auto"/>
              <w:right w:val="single" w:sz="4" w:space="0" w:color="auto"/>
            </w:tcBorders>
          </w:tcPr>
          <w:p w:rsidR="00414436" w:rsidRPr="00414436" w:rsidRDefault="00414436" w:rsidP="00346A29">
            <w:pPr>
              <w:widowControl w:val="0"/>
              <w:suppressAutoHyphens/>
              <w:spacing w:after="0" w:line="240" w:lineRule="auto"/>
              <w:jc w:val="both"/>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Выполнение индивидуального задания на практику</w:t>
            </w:r>
          </w:p>
        </w:tc>
        <w:tc>
          <w:tcPr>
            <w:tcW w:w="1842" w:type="dxa"/>
            <w:tcBorders>
              <w:top w:val="single" w:sz="4" w:space="0" w:color="auto"/>
              <w:left w:val="single" w:sz="4" w:space="0" w:color="auto"/>
              <w:right w:val="single" w:sz="4" w:space="0" w:color="auto"/>
            </w:tcBorders>
          </w:tcPr>
          <w:p w:rsidR="00414436" w:rsidRPr="00414436" w:rsidRDefault="0047201B"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03</w:t>
            </w:r>
            <w:r w:rsidR="003105AC">
              <w:rPr>
                <w:rFonts w:ascii="Times New Roman" w:eastAsia="Times New Roman" w:hAnsi="Times New Roman" w:cs="Times New Roman"/>
                <w:color w:val="000000"/>
                <w:sz w:val="24"/>
                <w:szCs w:val="24"/>
                <w:lang w:eastAsia="ru-RU"/>
              </w:rPr>
              <w:t>.0</w:t>
            </w:r>
            <w:r>
              <w:rPr>
                <w:rFonts w:ascii="Times New Roman" w:eastAsia="Times New Roman" w:hAnsi="Times New Roman" w:cs="Times New Roman"/>
                <w:color w:val="000000"/>
                <w:sz w:val="24"/>
                <w:szCs w:val="24"/>
                <w:lang w:eastAsia="ru-RU"/>
              </w:rPr>
              <w:t>2</w:t>
            </w:r>
            <w:r w:rsidR="003105AC">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r w:rsidR="003105AC">
              <w:rPr>
                <w:rFonts w:ascii="Times New Roman" w:eastAsia="Times New Roman" w:hAnsi="Times New Roman" w:cs="Times New Roman"/>
                <w:color w:val="000000"/>
                <w:sz w:val="24"/>
                <w:szCs w:val="24"/>
                <w:lang w:eastAsia="ru-RU"/>
              </w:rPr>
              <w:t xml:space="preserve"> – </w:t>
            </w:r>
            <w:r w:rsidR="00FA4E26">
              <w:rPr>
                <w:rFonts w:ascii="Times New Roman" w:eastAsia="Times New Roman" w:hAnsi="Times New Roman" w:cs="Times New Roman"/>
                <w:color w:val="000000"/>
                <w:sz w:val="24"/>
                <w:szCs w:val="24"/>
                <w:lang w:eastAsia="ru-RU"/>
              </w:rPr>
              <w:t>10</w:t>
            </w:r>
            <w:r w:rsidR="003105AC">
              <w:rPr>
                <w:rFonts w:ascii="Times New Roman" w:eastAsia="Times New Roman" w:hAnsi="Times New Roman" w:cs="Times New Roman"/>
                <w:color w:val="000000"/>
                <w:sz w:val="24"/>
                <w:szCs w:val="24"/>
                <w:lang w:eastAsia="ru-RU"/>
              </w:rPr>
              <w:t>.0</w:t>
            </w:r>
            <w:r>
              <w:rPr>
                <w:rFonts w:ascii="Times New Roman" w:eastAsia="Times New Roman" w:hAnsi="Times New Roman" w:cs="Times New Roman"/>
                <w:color w:val="000000"/>
                <w:sz w:val="24"/>
                <w:szCs w:val="24"/>
                <w:lang w:eastAsia="ru-RU"/>
              </w:rPr>
              <w:t>2</w:t>
            </w:r>
            <w:r w:rsidR="003105AC">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r w:rsidR="003105AC">
              <w:rPr>
                <w:rFonts w:ascii="Times New Roman" w:eastAsia="Times New Roman" w:hAnsi="Times New Roman" w:cs="Times New Roman"/>
                <w:color w:val="000000"/>
                <w:sz w:val="24"/>
                <w:szCs w:val="24"/>
                <w:lang w:eastAsia="ru-RU"/>
              </w:rPr>
              <w:t xml:space="preserve"> </w:t>
            </w:r>
          </w:p>
        </w:tc>
        <w:tc>
          <w:tcPr>
            <w:tcW w:w="1701" w:type="dxa"/>
            <w:tcBorders>
              <w:top w:val="single" w:sz="4" w:space="0" w:color="auto"/>
              <w:left w:val="single" w:sz="4" w:space="0" w:color="auto"/>
              <w:right w:val="single" w:sz="4" w:space="0" w:color="auto"/>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414436" w:rsidRPr="00414436" w:rsidTr="003105AC">
        <w:trPr>
          <w:trHeight w:val="310"/>
        </w:trPr>
        <w:tc>
          <w:tcPr>
            <w:tcW w:w="568" w:type="dxa"/>
            <w:tcBorders>
              <w:top w:val="single" w:sz="4" w:space="0" w:color="auto"/>
              <w:left w:val="single" w:sz="4" w:space="0" w:color="auto"/>
              <w:right w:val="single" w:sz="4" w:space="0" w:color="auto"/>
            </w:tcBorders>
          </w:tcPr>
          <w:p w:rsidR="00414436" w:rsidRPr="00414436" w:rsidRDefault="00414436" w:rsidP="00414436">
            <w:pPr>
              <w:widowControl w:val="0"/>
              <w:numPr>
                <w:ilvl w:val="0"/>
                <w:numId w:val="7"/>
              </w:numPr>
              <w:suppressAutoHyphens/>
              <w:autoSpaceDE w:val="0"/>
              <w:autoSpaceDN w:val="0"/>
              <w:adjustRightInd w:val="0"/>
              <w:spacing w:after="0" w:line="240" w:lineRule="auto"/>
              <w:ind w:left="454" w:hanging="227"/>
              <w:jc w:val="center"/>
              <w:rPr>
                <w:rFonts w:ascii="Times New Roman" w:eastAsia="Times New Roman" w:hAnsi="Times New Roman" w:cs="Times New Roman"/>
                <w:color w:val="000000"/>
                <w:sz w:val="24"/>
                <w:szCs w:val="24"/>
                <w:lang w:eastAsia="ru-RU"/>
              </w:rPr>
            </w:pPr>
          </w:p>
        </w:tc>
        <w:tc>
          <w:tcPr>
            <w:tcW w:w="5670" w:type="dxa"/>
            <w:tcBorders>
              <w:top w:val="single" w:sz="4" w:space="0" w:color="auto"/>
              <w:left w:val="single" w:sz="4" w:space="0" w:color="auto"/>
              <w:right w:val="single" w:sz="4" w:space="0" w:color="auto"/>
            </w:tcBorders>
          </w:tcPr>
          <w:p w:rsidR="00414436" w:rsidRPr="00414436" w:rsidRDefault="00414436" w:rsidP="00346A29">
            <w:pPr>
              <w:widowControl w:val="0"/>
              <w:suppressAutoHyphens/>
              <w:spacing w:after="0" w:line="240" w:lineRule="auto"/>
              <w:jc w:val="both"/>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Проведение руководителем (руководителями) практики консультаций для обучающихся по вопросам прохождения практики</w:t>
            </w:r>
          </w:p>
        </w:tc>
        <w:tc>
          <w:tcPr>
            <w:tcW w:w="1842" w:type="dxa"/>
            <w:tcBorders>
              <w:top w:val="single" w:sz="4" w:space="0" w:color="auto"/>
              <w:left w:val="single" w:sz="4" w:space="0" w:color="auto"/>
              <w:right w:val="single" w:sz="4" w:space="0" w:color="auto"/>
            </w:tcBorders>
          </w:tcPr>
          <w:p w:rsidR="00414436" w:rsidRPr="00414436" w:rsidRDefault="00FA4E26"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r w:rsidR="003105AC">
              <w:rPr>
                <w:rFonts w:ascii="Times New Roman" w:eastAsia="Times New Roman" w:hAnsi="Times New Roman" w:cs="Times New Roman"/>
                <w:color w:val="000000"/>
                <w:sz w:val="24"/>
                <w:szCs w:val="24"/>
                <w:lang w:eastAsia="ru-RU"/>
              </w:rPr>
              <w:t>.0</w:t>
            </w:r>
            <w:r w:rsidR="0047201B">
              <w:rPr>
                <w:rFonts w:ascii="Times New Roman" w:eastAsia="Times New Roman" w:hAnsi="Times New Roman" w:cs="Times New Roman"/>
                <w:color w:val="000000"/>
                <w:sz w:val="24"/>
                <w:szCs w:val="24"/>
                <w:lang w:eastAsia="ru-RU"/>
              </w:rPr>
              <w:t>2</w:t>
            </w:r>
            <w:r w:rsidR="003105AC">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r w:rsidR="003105AC">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13</w:t>
            </w:r>
            <w:r w:rsidR="003105AC">
              <w:rPr>
                <w:rFonts w:ascii="Times New Roman" w:eastAsia="Times New Roman" w:hAnsi="Times New Roman" w:cs="Times New Roman"/>
                <w:color w:val="000000"/>
                <w:sz w:val="24"/>
                <w:szCs w:val="24"/>
                <w:lang w:eastAsia="ru-RU"/>
              </w:rPr>
              <w:t>.0</w:t>
            </w:r>
            <w:r w:rsidR="0047201B">
              <w:rPr>
                <w:rFonts w:ascii="Times New Roman" w:eastAsia="Times New Roman" w:hAnsi="Times New Roman" w:cs="Times New Roman"/>
                <w:color w:val="000000"/>
                <w:sz w:val="24"/>
                <w:szCs w:val="24"/>
                <w:lang w:eastAsia="ru-RU"/>
              </w:rPr>
              <w:t>2</w:t>
            </w:r>
            <w:r w:rsidR="003105AC">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p>
        </w:tc>
        <w:tc>
          <w:tcPr>
            <w:tcW w:w="1701" w:type="dxa"/>
            <w:tcBorders>
              <w:top w:val="single" w:sz="4" w:space="0" w:color="auto"/>
              <w:left w:val="single" w:sz="4" w:space="0" w:color="auto"/>
              <w:right w:val="single" w:sz="4" w:space="0" w:color="auto"/>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414436" w:rsidRPr="00414436" w:rsidTr="003105AC">
        <w:trPr>
          <w:trHeight w:val="310"/>
        </w:trPr>
        <w:tc>
          <w:tcPr>
            <w:tcW w:w="568" w:type="dxa"/>
            <w:tcBorders>
              <w:top w:val="single" w:sz="4" w:space="0" w:color="auto"/>
              <w:left w:val="single" w:sz="4" w:space="0" w:color="auto"/>
              <w:right w:val="single" w:sz="4" w:space="0" w:color="auto"/>
            </w:tcBorders>
          </w:tcPr>
          <w:p w:rsidR="00414436" w:rsidRPr="00414436" w:rsidRDefault="00414436" w:rsidP="00414436">
            <w:pPr>
              <w:widowControl w:val="0"/>
              <w:numPr>
                <w:ilvl w:val="0"/>
                <w:numId w:val="7"/>
              </w:numPr>
              <w:suppressAutoHyphens/>
              <w:autoSpaceDE w:val="0"/>
              <w:autoSpaceDN w:val="0"/>
              <w:adjustRightInd w:val="0"/>
              <w:spacing w:after="0" w:line="240" w:lineRule="auto"/>
              <w:ind w:left="454" w:hanging="227"/>
              <w:jc w:val="center"/>
              <w:rPr>
                <w:rFonts w:ascii="Times New Roman" w:eastAsia="Times New Roman" w:hAnsi="Times New Roman" w:cs="Times New Roman"/>
                <w:color w:val="000000"/>
                <w:sz w:val="24"/>
                <w:szCs w:val="24"/>
                <w:lang w:eastAsia="ru-RU"/>
              </w:rPr>
            </w:pPr>
          </w:p>
        </w:tc>
        <w:tc>
          <w:tcPr>
            <w:tcW w:w="5670" w:type="dxa"/>
            <w:tcBorders>
              <w:top w:val="single" w:sz="4" w:space="0" w:color="auto"/>
              <w:left w:val="single" w:sz="4" w:space="0" w:color="auto"/>
              <w:right w:val="single" w:sz="4" w:space="0" w:color="auto"/>
            </w:tcBorders>
          </w:tcPr>
          <w:p w:rsidR="00414436" w:rsidRPr="00414436" w:rsidRDefault="00414436" w:rsidP="00346A29">
            <w:pPr>
              <w:widowControl w:val="0"/>
              <w:suppressAutoHyphens/>
              <w:spacing w:after="0" w:line="240" w:lineRule="auto"/>
              <w:jc w:val="both"/>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Подготовка отчета о прохождении практики</w:t>
            </w:r>
          </w:p>
        </w:tc>
        <w:tc>
          <w:tcPr>
            <w:tcW w:w="1842" w:type="dxa"/>
            <w:tcBorders>
              <w:top w:val="single" w:sz="4" w:space="0" w:color="auto"/>
              <w:left w:val="single" w:sz="4" w:space="0" w:color="auto"/>
              <w:right w:val="single" w:sz="4" w:space="0" w:color="auto"/>
            </w:tcBorders>
          </w:tcPr>
          <w:p w:rsidR="00414436" w:rsidRPr="00414436" w:rsidRDefault="00FA4E26"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14</w:t>
            </w:r>
            <w:r w:rsidR="003105AC">
              <w:rPr>
                <w:rFonts w:ascii="Times New Roman" w:eastAsia="Times New Roman" w:hAnsi="Times New Roman" w:cs="Times New Roman"/>
                <w:color w:val="000000"/>
                <w:sz w:val="24"/>
                <w:szCs w:val="24"/>
                <w:lang w:eastAsia="ru-RU"/>
              </w:rPr>
              <w:t>.0</w:t>
            </w:r>
            <w:r w:rsidR="00CF1AD7">
              <w:rPr>
                <w:rFonts w:ascii="Times New Roman" w:eastAsia="Times New Roman" w:hAnsi="Times New Roman" w:cs="Times New Roman"/>
                <w:color w:val="000000"/>
                <w:sz w:val="24"/>
                <w:szCs w:val="24"/>
                <w:lang w:eastAsia="ru-RU"/>
              </w:rPr>
              <w:t>5</w:t>
            </w:r>
            <w:r w:rsidR="003105AC">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p>
        </w:tc>
        <w:tc>
          <w:tcPr>
            <w:tcW w:w="1701" w:type="dxa"/>
            <w:tcBorders>
              <w:top w:val="single" w:sz="4" w:space="0" w:color="auto"/>
              <w:left w:val="single" w:sz="4" w:space="0" w:color="auto"/>
              <w:right w:val="single" w:sz="4" w:space="0" w:color="auto"/>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3105AC" w:rsidRPr="00414436" w:rsidTr="003105AC">
        <w:trPr>
          <w:trHeight w:val="310"/>
        </w:trPr>
        <w:tc>
          <w:tcPr>
            <w:tcW w:w="568" w:type="dxa"/>
            <w:tcBorders>
              <w:top w:val="single" w:sz="4" w:space="0" w:color="auto"/>
              <w:left w:val="single" w:sz="4" w:space="0" w:color="auto"/>
              <w:right w:val="single" w:sz="4" w:space="0" w:color="auto"/>
            </w:tcBorders>
          </w:tcPr>
          <w:p w:rsidR="003105AC" w:rsidRPr="00414436" w:rsidRDefault="003105AC" w:rsidP="003105AC">
            <w:pPr>
              <w:widowControl w:val="0"/>
              <w:numPr>
                <w:ilvl w:val="0"/>
                <w:numId w:val="7"/>
              </w:numPr>
              <w:suppressAutoHyphens/>
              <w:autoSpaceDE w:val="0"/>
              <w:autoSpaceDN w:val="0"/>
              <w:adjustRightInd w:val="0"/>
              <w:spacing w:after="0" w:line="240" w:lineRule="auto"/>
              <w:ind w:left="454" w:hanging="227"/>
              <w:jc w:val="center"/>
              <w:rPr>
                <w:rFonts w:ascii="Times New Roman" w:eastAsia="Times New Roman" w:hAnsi="Times New Roman" w:cs="Times New Roman"/>
                <w:color w:val="000000"/>
                <w:sz w:val="24"/>
                <w:szCs w:val="24"/>
                <w:lang w:eastAsia="ru-RU"/>
              </w:rPr>
            </w:pPr>
          </w:p>
        </w:tc>
        <w:tc>
          <w:tcPr>
            <w:tcW w:w="5670" w:type="dxa"/>
            <w:tcBorders>
              <w:top w:val="single" w:sz="4" w:space="0" w:color="auto"/>
              <w:left w:val="single" w:sz="4" w:space="0" w:color="auto"/>
              <w:right w:val="single" w:sz="4" w:space="0" w:color="auto"/>
            </w:tcBorders>
          </w:tcPr>
          <w:p w:rsidR="003105AC" w:rsidRPr="00414436" w:rsidRDefault="003105AC" w:rsidP="00346A29">
            <w:pPr>
              <w:widowControl w:val="0"/>
              <w:suppressAutoHyphens/>
              <w:spacing w:after="0" w:line="240" w:lineRule="auto"/>
              <w:jc w:val="both"/>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Проверка отчета о прохождении практики</w:t>
            </w:r>
          </w:p>
        </w:tc>
        <w:tc>
          <w:tcPr>
            <w:tcW w:w="1842" w:type="dxa"/>
            <w:tcBorders>
              <w:top w:val="single" w:sz="4" w:space="0" w:color="auto"/>
              <w:left w:val="single" w:sz="4" w:space="0" w:color="auto"/>
              <w:right w:val="single" w:sz="4" w:space="0" w:color="auto"/>
            </w:tcBorders>
          </w:tcPr>
          <w:p w:rsidR="003105AC" w:rsidRPr="00414436" w:rsidRDefault="0047201B"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20</w:t>
            </w:r>
            <w:r w:rsidR="003105AC">
              <w:rPr>
                <w:rFonts w:ascii="Times New Roman" w:eastAsia="Times New Roman" w:hAnsi="Times New Roman" w:cs="Times New Roman"/>
                <w:color w:val="000000"/>
                <w:sz w:val="24"/>
                <w:szCs w:val="24"/>
                <w:lang w:eastAsia="ru-RU"/>
              </w:rPr>
              <w:t>.0</w:t>
            </w:r>
            <w:r w:rsidR="00CF1AD7">
              <w:rPr>
                <w:rFonts w:ascii="Times New Roman" w:eastAsia="Times New Roman" w:hAnsi="Times New Roman" w:cs="Times New Roman"/>
                <w:color w:val="000000"/>
                <w:sz w:val="24"/>
                <w:szCs w:val="24"/>
                <w:lang w:eastAsia="ru-RU"/>
              </w:rPr>
              <w:t>5</w:t>
            </w:r>
            <w:r w:rsidR="003105AC">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p>
        </w:tc>
        <w:tc>
          <w:tcPr>
            <w:tcW w:w="1701" w:type="dxa"/>
            <w:tcBorders>
              <w:top w:val="single" w:sz="4" w:space="0" w:color="auto"/>
              <w:left w:val="single" w:sz="4" w:space="0" w:color="auto"/>
              <w:right w:val="single" w:sz="4" w:space="0" w:color="auto"/>
            </w:tcBorders>
          </w:tcPr>
          <w:p w:rsidR="003105AC" w:rsidRPr="00414436" w:rsidRDefault="003105AC" w:rsidP="003105AC">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3105AC" w:rsidRPr="00414436" w:rsidTr="003105AC">
        <w:trPr>
          <w:trHeight w:val="310"/>
        </w:trPr>
        <w:tc>
          <w:tcPr>
            <w:tcW w:w="568" w:type="dxa"/>
            <w:tcBorders>
              <w:top w:val="single" w:sz="4" w:space="0" w:color="auto"/>
              <w:left w:val="single" w:sz="4" w:space="0" w:color="auto"/>
              <w:right w:val="single" w:sz="4" w:space="0" w:color="auto"/>
            </w:tcBorders>
          </w:tcPr>
          <w:p w:rsidR="003105AC" w:rsidRPr="00414436" w:rsidRDefault="003105AC" w:rsidP="003105AC">
            <w:pPr>
              <w:widowControl w:val="0"/>
              <w:numPr>
                <w:ilvl w:val="0"/>
                <w:numId w:val="7"/>
              </w:numPr>
              <w:suppressAutoHyphens/>
              <w:autoSpaceDE w:val="0"/>
              <w:autoSpaceDN w:val="0"/>
              <w:adjustRightInd w:val="0"/>
              <w:spacing w:after="0" w:line="240" w:lineRule="auto"/>
              <w:ind w:left="454" w:hanging="227"/>
              <w:jc w:val="center"/>
              <w:rPr>
                <w:rFonts w:ascii="Times New Roman" w:eastAsia="Times New Roman" w:hAnsi="Times New Roman" w:cs="Times New Roman"/>
                <w:color w:val="000000"/>
                <w:sz w:val="24"/>
                <w:szCs w:val="24"/>
                <w:lang w:eastAsia="ru-RU"/>
              </w:rPr>
            </w:pPr>
          </w:p>
        </w:tc>
        <w:tc>
          <w:tcPr>
            <w:tcW w:w="5670" w:type="dxa"/>
            <w:tcBorders>
              <w:top w:val="single" w:sz="4" w:space="0" w:color="auto"/>
              <w:left w:val="single" w:sz="4" w:space="0" w:color="auto"/>
              <w:right w:val="single" w:sz="4" w:space="0" w:color="auto"/>
            </w:tcBorders>
          </w:tcPr>
          <w:p w:rsidR="003105AC" w:rsidRPr="00414436" w:rsidRDefault="003105AC" w:rsidP="00346A29">
            <w:pPr>
              <w:widowControl w:val="0"/>
              <w:suppressAutoHyphens/>
              <w:spacing w:after="0" w:line="240" w:lineRule="auto"/>
              <w:jc w:val="both"/>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Защита отчета о прохождении практики и промежуточная аттестация обучающихся</w:t>
            </w:r>
          </w:p>
        </w:tc>
        <w:tc>
          <w:tcPr>
            <w:tcW w:w="1842" w:type="dxa"/>
            <w:tcBorders>
              <w:top w:val="single" w:sz="4" w:space="0" w:color="auto"/>
              <w:left w:val="single" w:sz="4" w:space="0" w:color="auto"/>
              <w:right w:val="single" w:sz="4" w:space="0" w:color="auto"/>
            </w:tcBorders>
          </w:tcPr>
          <w:p w:rsidR="003105AC" w:rsidRPr="00414436" w:rsidRDefault="0047201B"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r w:rsidR="00CF1AD7">
              <w:rPr>
                <w:rFonts w:ascii="Times New Roman" w:eastAsia="Times New Roman" w:hAnsi="Times New Roman" w:cs="Times New Roman"/>
                <w:color w:val="000000"/>
                <w:sz w:val="24"/>
                <w:szCs w:val="24"/>
                <w:lang w:eastAsia="ru-RU"/>
              </w:rPr>
              <w:t>3</w:t>
            </w:r>
            <w:r w:rsidR="00FA4E26">
              <w:rPr>
                <w:rFonts w:ascii="Times New Roman" w:eastAsia="Times New Roman" w:hAnsi="Times New Roman" w:cs="Times New Roman"/>
                <w:color w:val="000000"/>
                <w:sz w:val="24"/>
                <w:szCs w:val="24"/>
                <w:lang w:eastAsia="ru-RU"/>
              </w:rPr>
              <w:t>.0</w:t>
            </w:r>
            <w:r w:rsidR="00CF1AD7">
              <w:rPr>
                <w:rFonts w:ascii="Times New Roman" w:eastAsia="Times New Roman" w:hAnsi="Times New Roman" w:cs="Times New Roman"/>
                <w:color w:val="000000"/>
                <w:sz w:val="24"/>
                <w:szCs w:val="24"/>
                <w:lang w:eastAsia="ru-RU"/>
              </w:rPr>
              <w:t>5</w:t>
            </w:r>
            <w:r w:rsidR="003105AC">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p>
        </w:tc>
        <w:tc>
          <w:tcPr>
            <w:tcW w:w="1701" w:type="dxa"/>
            <w:tcBorders>
              <w:top w:val="single" w:sz="4" w:space="0" w:color="auto"/>
              <w:left w:val="single" w:sz="4" w:space="0" w:color="auto"/>
              <w:right w:val="single" w:sz="4" w:space="0" w:color="auto"/>
            </w:tcBorders>
          </w:tcPr>
          <w:p w:rsidR="003105AC" w:rsidRPr="00414436" w:rsidRDefault="003105AC" w:rsidP="003105AC">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bl>
    <w:p w:rsidR="00414436" w:rsidRDefault="00414436" w:rsidP="00414436">
      <w:pPr>
        <w:spacing w:after="0" w:line="240" w:lineRule="auto"/>
        <w:ind w:right="-6"/>
        <w:jc w:val="both"/>
        <w:rPr>
          <w:rFonts w:ascii="Times New Roman" w:eastAsia="Times New Roman" w:hAnsi="Times New Roman" w:cs="Times New Roman"/>
          <w:color w:val="000000"/>
          <w:sz w:val="28"/>
          <w:szCs w:val="28"/>
          <w:lang w:eastAsia="ru-RU"/>
        </w:rPr>
      </w:pPr>
    </w:p>
    <w:p w:rsidR="00380497" w:rsidRPr="00380497" w:rsidRDefault="00380497" w:rsidP="00414436">
      <w:pPr>
        <w:spacing w:after="0" w:line="240" w:lineRule="auto"/>
        <w:ind w:right="-6"/>
        <w:jc w:val="both"/>
        <w:rPr>
          <w:rFonts w:ascii="Times New Roman" w:eastAsia="Times New Roman" w:hAnsi="Times New Roman" w:cs="Times New Roman"/>
          <w:color w:val="000000"/>
          <w:sz w:val="24"/>
          <w:szCs w:val="28"/>
          <w:lang w:eastAsia="ru-RU"/>
        </w:rPr>
      </w:pPr>
      <w:r w:rsidRPr="00380497">
        <w:rPr>
          <w:rFonts w:ascii="Times New Roman" w:eastAsia="Times New Roman" w:hAnsi="Times New Roman" w:cs="Times New Roman"/>
          <w:color w:val="000000"/>
          <w:sz w:val="24"/>
          <w:szCs w:val="28"/>
          <w:lang w:eastAsia="ru-RU"/>
        </w:rPr>
        <w:t>*</w:t>
      </w:r>
      <w:r>
        <w:rPr>
          <w:rFonts w:ascii="Times New Roman" w:eastAsia="Times New Roman" w:hAnsi="Times New Roman" w:cs="Times New Roman"/>
          <w:color w:val="000000"/>
          <w:sz w:val="24"/>
          <w:szCs w:val="28"/>
          <w:lang w:eastAsia="ru-RU"/>
        </w:rPr>
        <w:t>Заполняется</w:t>
      </w:r>
      <w:r w:rsidRPr="00380497">
        <w:rPr>
          <w:rFonts w:ascii="Times New Roman" w:eastAsia="Times New Roman" w:hAnsi="Times New Roman" w:cs="Times New Roman"/>
          <w:color w:val="000000"/>
          <w:sz w:val="24"/>
          <w:szCs w:val="28"/>
          <w:lang w:eastAsia="ru-RU"/>
        </w:rPr>
        <w:t xml:space="preserve"> «Выполнено» от руки в случае выполнения</w:t>
      </w:r>
    </w:p>
    <w:p w:rsidR="00380497" w:rsidRPr="00414436" w:rsidRDefault="00380497" w:rsidP="00414436">
      <w:pPr>
        <w:spacing w:after="0" w:line="240" w:lineRule="auto"/>
        <w:ind w:right="-6"/>
        <w:jc w:val="both"/>
        <w:rPr>
          <w:rFonts w:ascii="Times New Roman" w:eastAsia="Times New Roman" w:hAnsi="Times New Roman" w:cs="Times New Roman"/>
          <w:color w:val="000000"/>
          <w:sz w:val="28"/>
          <w:szCs w:val="28"/>
          <w:lang w:eastAsia="ru-RU"/>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210"/>
        <w:gridCol w:w="193"/>
        <w:gridCol w:w="1275"/>
        <w:gridCol w:w="137"/>
        <w:gridCol w:w="1939"/>
        <w:gridCol w:w="192"/>
        <w:gridCol w:w="2835"/>
      </w:tblGrid>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b/>
                <w:bCs/>
                <w:color w:val="000000"/>
                <w:sz w:val="26"/>
                <w:szCs w:val="26"/>
                <w:lang w:eastAsia="ru-RU"/>
              </w:rPr>
            </w:pPr>
            <w:r w:rsidRPr="00414436">
              <w:rPr>
                <w:rFonts w:ascii="Times New Roman" w:eastAsia="Times New Roman" w:hAnsi="Times New Roman" w:cs="Times New Roman"/>
                <w:b/>
                <w:bCs/>
                <w:color w:val="000000"/>
                <w:sz w:val="26"/>
                <w:szCs w:val="26"/>
                <w:lang w:eastAsia="ru-RU"/>
              </w:rPr>
              <w:t>Рабочий график (план) составил:</w:t>
            </w: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color w:val="000000"/>
                <w:sz w:val="26"/>
                <w:szCs w:val="26"/>
                <w:lang w:eastAsia="ru-RU"/>
              </w:rPr>
            </w:pPr>
            <w:r w:rsidRPr="00414436">
              <w:rPr>
                <w:rFonts w:ascii="Times New Roman" w:eastAsia="Times New Roman" w:hAnsi="Times New Roman" w:cs="Times New Roman"/>
                <w:color w:val="000000"/>
                <w:sz w:val="26"/>
                <w:szCs w:val="26"/>
                <w:lang w:eastAsia="ru-RU"/>
              </w:rPr>
              <w:t xml:space="preserve">руководитель практики </w:t>
            </w:r>
          </w:p>
        </w:tc>
      </w:tr>
      <w:tr w:rsidR="00414436" w:rsidRPr="00414436" w:rsidTr="003105AC">
        <w:tc>
          <w:tcPr>
            <w:tcW w:w="3210" w:type="dxa"/>
            <w:tcBorders>
              <w:top w:val="nil"/>
              <w:left w:val="nil"/>
              <w:bottom w:val="single" w:sz="4" w:space="0" w:color="auto"/>
              <w:right w:val="nil"/>
            </w:tcBorders>
            <w:vAlign w:val="bottom"/>
          </w:tcPr>
          <w:p w:rsidR="00414436" w:rsidRPr="00414436" w:rsidRDefault="00FA4E2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к.э.н., доцент</w:t>
            </w:r>
          </w:p>
        </w:tc>
        <w:tc>
          <w:tcPr>
            <w:tcW w:w="193"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275" w:type="dxa"/>
            <w:tcBorders>
              <w:top w:val="nil"/>
              <w:left w:val="nil"/>
              <w:bottom w:val="single" w:sz="4" w:space="0" w:color="auto"/>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37"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939" w:type="dxa"/>
            <w:tcBorders>
              <w:top w:val="nil"/>
              <w:left w:val="nil"/>
              <w:bottom w:val="single" w:sz="4" w:space="0" w:color="auto"/>
              <w:right w:val="nil"/>
            </w:tcBorders>
            <w:vAlign w:val="bottom"/>
          </w:tcPr>
          <w:p w:rsidR="00414436" w:rsidRPr="00414436" w:rsidRDefault="00CF1AD7" w:rsidP="00CF1AD7">
            <w:pPr>
              <w:widowControl w:val="0"/>
              <w:suppressAutoHyphens/>
              <w:autoSpaceDE w:val="0"/>
              <w:autoSpaceDN w:val="0"/>
              <w:adjustRightInd w:val="0"/>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w:t>
            </w:r>
            <w:r w:rsidR="00FA4E26">
              <w:rPr>
                <w:rFonts w:ascii="Times New Roman" w:eastAsia="Times New Roman" w:hAnsi="Times New Roman" w:cs="Times New Roman"/>
                <w:color w:val="000000"/>
                <w:sz w:val="24"/>
                <w:szCs w:val="24"/>
                <w:lang w:eastAsia="ru-RU"/>
              </w:rPr>
              <w:t xml:space="preserve">.В. </w:t>
            </w:r>
            <w:r>
              <w:rPr>
                <w:rFonts w:ascii="Times New Roman" w:eastAsia="Times New Roman" w:hAnsi="Times New Roman" w:cs="Times New Roman"/>
                <w:color w:val="000000"/>
                <w:sz w:val="24"/>
                <w:szCs w:val="24"/>
                <w:lang w:eastAsia="ru-RU"/>
              </w:rPr>
              <w:t>Бураго</w:t>
            </w:r>
          </w:p>
        </w:tc>
        <w:tc>
          <w:tcPr>
            <w:tcW w:w="192"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835" w:type="dxa"/>
            <w:tcBorders>
              <w:top w:val="nil"/>
              <w:left w:val="nil"/>
              <w:bottom w:val="nil"/>
              <w:right w:val="nil"/>
            </w:tcBorders>
            <w:vAlign w:val="bottom"/>
          </w:tcPr>
          <w:p w:rsidR="00414436" w:rsidRPr="00414436" w:rsidRDefault="00414436"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414436">
              <w:rPr>
                <w:rFonts w:ascii="Times New Roman" w:eastAsia="Times New Roman" w:hAnsi="Times New Roman" w:cs="Times New Roman"/>
                <w:color w:val="000000"/>
                <w:sz w:val="24"/>
                <w:szCs w:val="24"/>
                <w:lang w:eastAsia="ru-RU"/>
              </w:rPr>
              <w:t>«</w:t>
            </w:r>
            <w:r w:rsidR="0047201B">
              <w:rPr>
                <w:rFonts w:ascii="Times New Roman" w:eastAsia="Times New Roman" w:hAnsi="Times New Roman" w:cs="Times New Roman"/>
                <w:color w:val="000000"/>
                <w:sz w:val="24"/>
                <w:szCs w:val="24"/>
                <w:lang w:eastAsia="ru-RU"/>
              </w:rPr>
              <w:t>02</w:t>
            </w:r>
            <w:r w:rsidRPr="00414436">
              <w:rPr>
                <w:rFonts w:ascii="Times New Roman" w:eastAsia="Times New Roman" w:hAnsi="Times New Roman" w:cs="Times New Roman"/>
                <w:color w:val="000000"/>
                <w:sz w:val="24"/>
                <w:szCs w:val="24"/>
                <w:lang w:eastAsia="ru-RU"/>
              </w:rPr>
              <w:t xml:space="preserve">» </w:t>
            </w:r>
            <w:r w:rsidR="0047201B">
              <w:rPr>
                <w:rFonts w:ascii="Times New Roman" w:eastAsia="Times New Roman" w:hAnsi="Times New Roman" w:cs="Times New Roman"/>
                <w:color w:val="000000"/>
                <w:sz w:val="24"/>
                <w:szCs w:val="24"/>
                <w:lang w:eastAsia="ru-RU"/>
              </w:rPr>
              <w:t>февраля</w:t>
            </w:r>
            <w:r w:rsidR="00FA4E26">
              <w:rPr>
                <w:rFonts w:ascii="Times New Roman" w:eastAsia="Times New Roman" w:hAnsi="Times New Roman" w:cs="Times New Roman"/>
                <w:color w:val="000000"/>
                <w:sz w:val="24"/>
                <w:szCs w:val="24"/>
                <w:lang w:eastAsia="ru-RU"/>
              </w:rPr>
              <w:t xml:space="preserve"> </w:t>
            </w:r>
            <w:r w:rsidRPr="00414436">
              <w:rPr>
                <w:rFonts w:ascii="Times New Roman" w:eastAsia="Times New Roman" w:hAnsi="Times New Roman" w:cs="Times New Roman"/>
                <w:color w:val="000000"/>
                <w:sz w:val="24"/>
                <w:szCs w:val="24"/>
                <w:lang w:eastAsia="ru-RU"/>
              </w:rPr>
              <w:t>20</w:t>
            </w:r>
            <w:r w:rsidR="003105AC">
              <w:rPr>
                <w:rFonts w:ascii="Times New Roman" w:eastAsia="Times New Roman" w:hAnsi="Times New Roman" w:cs="Times New Roman"/>
                <w:color w:val="000000"/>
                <w:sz w:val="24"/>
                <w:szCs w:val="24"/>
                <w:lang w:eastAsia="ru-RU"/>
              </w:rPr>
              <w:t>2</w:t>
            </w:r>
            <w:r w:rsidR="00CF1AD7">
              <w:rPr>
                <w:rFonts w:ascii="Times New Roman" w:eastAsia="Times New Roman" w:hAnsi="Times New Roman" w:cs="Times New Roman"/>
                <w:color w:val="000000"/>
                <w:sz w:val="24"/>
                <w:szCs w:val="24"/>
                <w:lang w:eastAsia="ru-RU"/>
              </w:rPr>
              <w:t>4</w:t>
            </w:r>
            <w:r w:rsidR="003105AC">
              <w:rPr>
                <w:rFonts w:ascii="Times New Roman" w:eastAsia="Times New Roman" w:hAnsi="Times New Roman" w:cs="Times New Roman"/>
                <w:color w:val="000000"/>
                <w:sz w:val="24"/>
                <w:szCs w:val="24"/>
                <w:lang w:eastAsia="ru-RU"/>
              </w:rPr>
              <w:t xml:space="preserve"> </w:t>
            </w:r>
            <w:r w:rsidRPr="00414436">
              <w:rPr>
                <w:rFonts w:ascii="Times New Roman" w:eastAsia="Times New Roman" w:hAnsi="Times New Roman" w:cs="Times New Roman"/>
                <w:color w:val="000000"/>
                <w:sz w:val="24"/>
                <w:szCs w:val="24"/>
                <w:lang w:eastAsia="ru-RU"/>
              </w:rPr>
              <w:t>г.</w:t>
            </w:r>
          </w:p>
        </w:tc>
      </w:tr>
      <w:tr w:rsidR="00414436" w:rsidRPr="00414436" w:rsidTr="003105AC">
        <w:trPr>
          <w:trHeight w:val="77"/>
        </w:trPr>
        <w:tc>
          <w:tcPr>
            <w:tcW w:w="3210" w:type="dxa"/>
            <w:tcBorders>
              <w:top w:val="single" w:sz="4" w:space="0" w:color="auto"/>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(должность, ученая степень, ученое звание)</w:t>
            </w:r>
          </w:p>
        </w:tc>
        <w:tc>
          <w:tcPr>
            <w:tcW w:w="193"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27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(подпись)</w:t>
            </w:r>
          </w:p>
        </w:tc>
        <w:tc>
          <w:tcPr>
            <w:tcW w:w="137"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939"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(И.О. Фамилия)</w:t>
            </w:r>
          </w:p>
        </w:tc>
        <w:tc>
          <w:tcPr>
            <w:tcW w:w="192"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283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(дата)</w:t>
            </w: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b/>
                <w:bCs/>
                <w:color w:val="000000"/>
                <w:sz w:val="26"/>
                <w:szCs w:val="26"/>
                <w:lang w:eastAsia="ru-RU"/>
              </w:rPr>
            </w:pPr>
            <w:r w:rsidRPr="00414436">
              <w:rPr>
                <w:rFonts w:ascii="Times New Roman" w:eastAsia="Times New Roman" w:hAnsi="Times New Roman" w:cs="Times New Roman"/>
                <w:b/>
                <w:bCs/>
                <w:color w:val="000000"/>
                <w:sz w:val="26"/>
                <w:szCs w:val="26"/>
                <w:lang w:eastAsia="ru-RU"/>
              </w:rPr>
              <w:t>С рабочим графиком (планом) ознакомлен:</w:t>
            </w:r>
          </w:p>
        </w:tc>
      </w:tr>
      <w:tr w:rsidR="003105AC" w:rsidRPr="00414436" w:rsidTr="003105AC">
        <w:tc>
          <w:tcPr>
            <w:tcW w:w="3210" w:type="dxa"/>
            <w:tcBorders>
              <w:top w:val="nil"/>
              <w:left w:val="nil"/>
              <w:bottom w:val="nil"/>
              <w:right w:val="nil"/>
            </w:tcBorders>
            <w:vAlign w:val="bottom"/>
          </w:tcPr>
          <w:p w:rsidR="003105AC" w:rsidRPr="00414436" w:rsidRDefault="003105AC" w:rsidP="003105AC">
            <w:pPr>
              <w:widowControl w:val="0"/>
              <w:suppressAutoHyphens/>
              <w:autoSpaceDE w:val="0"/>
              <w:autoSpaceDN w:val="0"/>
              <w:adjustRightInd w:val="0"/>
              <w:spacing w:after="0" w:line="240" w:lineRule="auto"/>
              <w:rPr>
                <w:rFonts w:ascii="Times New Roman" w:eastAsia="Times New Roman" w:hAnsi="Times New Roman" w:cs="Times New Roman"/>
                <w:color w:val="000000"/>
                <w:sz w:val="26"/>
                <w:szCs w:val="26"/>
                <w:lang w:eastAsia="ru-RU"/>
              </w:rPr>
            </w:pPr>
            <w:r w:rsidRPr="00414436">
              <w:rPr>
                <w:rFonts w:ascii="Times New Roman" w:eastAsia="Times New Roman" w:hAnsi="Times New Roman" w:cs="Times New Roman"/>
                <w:color w:val="000000"/>
                <w:sz w:val="26"/>
                <w:szCs w:val="26"/>
                <w:lang w:eastAsia="ru-RU"/>
              </w:rPr>
              <w:t>обучающийся</w:t>
            </w:r>
          </w:p>
        </w:tc>
        <w:tc>
          <w:tcPr>
            <w:tcW w:w="193" w:type="dxa"/>
            <w:tcBorders>
              <w:top w:val="nil"/>
              <w:left w:val="nil"/>
              <w:bottom w:val="nil"/>
              <w:right w:val="nil"/>
            </w:tcBorders>
            <w:vAlign w:val="bottom"/>
          </w:tcPr>
          <w:p w:rsidR="003105AC" w:rsidRPr="00414436" w:rsidRDefault="003105AC" w:rsidP="003105AC">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275" w:type="dxa"/>
            <w:tcBorders>
              <w:top w:val="nil"/>
              <w:left w:val="nil"/>
              <w:bottom w:val="single" w:sz="4" w:space="0" w:color="auto"/>
              <w:right w:val="nil"/>
            </w:tcBorders>
            <w:vAlign w:val="bottom"/>
          </w:tcPr>
          <w:p w:rsidR="003105AC" w:rsidRPr="00414436" w:rsidRDefault="003105AC" w:rsidP="003105AC">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37" w:type="dxa"/>
            <w:tcBorders>
              <w:top w:val="nil"/>
              <w:left w:val="nil"/>
              <w:bottom w:val="nil"/>
              <w:right w:val="nil"/>
            </w:tcBorders>
            <w:vAlign w:val="bottom"/>
          </w:tcPr>
          <w:p w:rsidR="003105AC" w:rsidRPr="00414436" w:rsidRDefault="003105AC" w:rsidP="003105AC">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939" w:type="dxa"/>
            <w:tcBorders>
              <w:top w:val="nil"/>
              <w:left w:val="nil"/>
              <w:bottom w:val="single" w:sz="4" w:space="0" w:color="auto"/>
              <w:right w:val="nil"/>
            </w:tcBorders>
            <w:vAlign w:val="bottom"/>
          </w:tcPr>
          <w:p w:rsidR="003105AC" w:rsidRPr="00414436" w:rsidRDefault="00F9173A" w:rsidP="003105AC">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CF1AD7">
              <w:rPr>
                <w:rFonts w:ascii="Times New Roman" w:eastAsia="Times New Roman" w:hAnsi="Times New Roman" w:cs="Times New Roman"/>
                <w:color w:val="000000"/>
                <w:sz w:val="24"/>
                <w:szCs w:val="24"/>
                <w:highlight w:val="yellow"/>
                <w:lang w:eastAsia="ru-RU"/>
              </w:rPr>
              <w:t>Е.В. Федюнина</w:t>
            </w:r>
          </w:p>
        </w:tc>
        <w:tc>
          <w:tcPr>
            <w:tcW w:w="192" w:type="dxa"/>
            <w:tcBorders>
              <w:top w:val="nil"/>
              <w:left w:val="nil"/>
              <w:bottom w:val="nil"/>
              <w:right w:val="nil"/>
            </w:tcBorders>
            <w:vAlign w:val="bottom"/>
          </w:tcPr>
          <w:p w:rsidR="003105AC" w:rsidRPr="00414436" w:rsidRDefault="003105AC" w:rsidP="003105AC">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835" w:type="dxa"/>
            <w:tcBorders>
              <w:top w:val="nil"/>
              <w:left w:val="nil"/>
              <w:bottom w:val="nil"/>
              <w:right w:val="nil"/>
            </w:tcBorders>
            <w:vAlign w:val="bottom"/>
          </w:tcPr>
          <w:p w:rsidR="003105AC" w:rsidRPr="00414436" w:rsidRDefault="003105AC"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414436">
              <w:rPr>
                <w:rFonts w:ascii="Times New Roman" w:eastAsia="Times New Roman" w:hAnsi="Times New Roman" w:cs="Times New Roman"/>
                <w:color w:val="000000"/>
                <w:sz w:val="24"/>
                <w:szCs w:val="24"/>
                <w:lang w:eastAsia="ru-RU"/>
              </w:rPr>
              <w:t>«</w:t>
            </w:r>
            <w:r w:rsidR="0047201B">
              <w:rPr>
                <w:rFonts w:ascii="Times New Roman" w:eastAsia="Times New Roman" w:hAnsi="Times New Roman" w:cs="Times New Roman"/>
                <w:color w:val="000000"/>
                <w:sz w:val="24"/>
                <w:szCs w:val="24"/>
                <w:lang w:eastAsia="ru-RU"/>
              </w:rPr>
              <w:t>02</w:t>
            </w:r>
            <w:r w:rsidRPr="00414436">
              <w:rPr>
                <w:rFonts w:ascii="Times New Roman" w:eastAsia="Times New Roman" w:hAnsi="Times New Roman" w:cs="Times New Roman"/>
                <w:color w:val="000000"/>
                <w:sz w:val="24"/>
                <w:szCs w:val="24"/>
                <w:lang w:eastAsia="ru-RU"/>
              </w:rPr>
              <w:t xml:space="preserve">» </w:t>
            </w:r>
            <w:r w:rsidR="0047201B">
              <w:rPr>
                <w:rFonts w:ascii="Times New Roman" w:eastAsia="Times New Roman" w:hAnsi="Times New Roman" w:cs="Times New Roman"/>
                <w:color w:val="000000"/>
                <w:sz w:val="24"/>
                <w:szCs w:val="24"/>
                <w:lang w:eastAsia="ru-RU"/>
              </w:rPr>
              <w:t>февраля</w:t>
            </w:r>
            <w:r w:rsidR="00FA4E26">
              <w:rPr>
                <w:rFonts w:ascii="Times New Roman" w:eastAsia="Times New Roman" w:hAnsi="Times New Roman" w:cs="Times New Roman"/>
                <w:color w:val="000000"/>
                <w:sz w:val="24"/>
                <w:szCs w:val="24"/>
                <w:lang w:eastAsia="ru-RU"/>
              </w:rPr>
              <w:t xml:space="preserve"> </w:t>
            </w:r>
            <w:r w:rsidRPr="00414436">
              <w:rPr>
                <w:rFonts w:ascii="Times New Roman" w:eastAsia="Times New Roman" w:hAnsi="Times New Roman" w:cs="Times New Roman"/>
                <w:color w:val="000000"/>
                <w:sz w:val="24"/>
                <w:szCs w:val="24"/>
                <w:lang w:eastAsia="ru-RU"/>
              </w:rPr>
              <w:t>20</w:t>
            </w:r>
            <w:r>
              <w:rPr>
                <w:rFonts w:ascii="Times New Roman" w:eastAsia="Times New Roman" w:hAnsi="Times New Roman" w:cs="Times New Roman"/>
                <w:color w:val="000000"/>
                <w:sz w:val="24"/>
                <w:szCs w:val="24"/>
                <w:lang w:eastAsia="ru-RU"/>
              </w:rPr>
              <w:t>2</w:t>
            </w:r>
            <w:r w:rsidR="00CF1AD7">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w:t>
            </w:r>
            <w:r w:rsidRPr="00414436">
              <w:rPr>
                <w:rFonts w:ascii="Times New Roman" w:eastAsia="Times New Roman" w:hAnsi="Times New Roman" w:cs="Times New Roman"/>
                <w:color w:val="000000"/>
                <w:sz w:val="24"/>
                <w:szCs w:val="24"/>
                <w:lang w:eastAsia="ru-RU"/>
              </w:rPr>
              <w:t>г.</w:t>
            </w:r>
          </w:p>
        </w:tc>
      </w:tr>
      <w:tr w:rsidR="00414436" w:rsidRPr="00414436" w:rsidTr="003105AC">
        <w:trPr>
          <w:trHeight w:val="77"/>
        </w:trPr>
        <w:tc>
          <w:tcPr>
            <w:tcW w:w="3210"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93"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27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(подпись)</w:t>
            </w:r>
          </w:p>
        </w:tc>
        <w:tc>
          <w:tcPr>
            <w:tcW w:w="137"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939"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(И.О. Фамилия)</w:t>
            </w:r>
          </w:p>
        </w:tc>
        <w:tc>
          <w:tcPr>
            <w:tcW w:w="192"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283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(дата)</w:t>
            </w:r>
          </w:p>
        </w:tc>
      </w:tr>
    </w:tbl>
    <w:p w:rsidR="00414436" w:rsidRPr="00414436" w:rsidRDefault="00414436" w:rsidP="00414436">
      <w:pPr>
        <w:spacing w:after="0" w:line="240" w:lineRule="auto"/>
        <w:ind w:right="-6"/>
        <w:jc w:val="both"/>
        <w:rPr>
          <w:rFonts w:ascii="Times New Roman" w:eastAsia="Times New Roman" w:hAnsi="Times New Roman" w:cs="Times New Roman"/>
          <w:color w:val="000000"/>
          <w:sz w:val="28"/>
          <w:szCs w:val="28"/>
          <w:lang w:eastAsia="ru-RU"/>
        </w:rPr>
      </w:pPr>
    </w:p>
    <w:p w:rsidR="00414436" w:rsidRPr="00414436" w:rsidRDefault="00414436" w:rsidP="00414436">
      <w:pPr>
        <w:spacing w:after="0" w:line="240" w:lineRule="auto"/>
        <w:ind w:right="-6"/>
        <w:jc w:val="both"/>
        <w:rPr>
          <w:rFonts w:ascii="Times New Roman" w:eastAsia="Times New Roman" w:hAnsi="Times New Roman" w:cs="Times New Roman"/>
          <w:color w:val="000000"/>
          <w:sz w:val="28"/>
          <w:szCs w:val="28"/>
          <w:lang w:eastAsia="ru-RU"/>
        </w:rPr>
      </w:pPr>
    </w:p>
    <w:p w:rsidR="00414436" w:rsidRDefault="00414436">
      <w:pPr>
        <w:rPr>
          <w:rFonts w:ascii="Times New Roman" w:eastAsia="Calibri" w:hAnsi="Times New Roman" w:cs="Times New Roman"/>
          <w:b/>
          <w:color w:val="000000"/>
          <w:sz w:val="32"/>
          <w:szCs w:val="24"/>
        </w:rPr>
      </w:pPr>
      <w:r>
        <w:rPr>
          <w:rFonts w:ascii="Times New Roman" w:eastAsia="Calibri" w:hAnsi="Times New Roman" w:cs="Times New Roman"/>
          <w:b/>
          <w:color w:val="000000"/>
          <w:sz w:val="32"/>
          <w:szCs w:val="24"/>
        </w:rPr>
        <w:br w:type="page"/>
      </w:r>
    </w:p>
    <w:p w:rsidR="00414436" w:rsidRPr="00414436" w:rsidRDefault="00414436" w:rsidP="00414436">
      <w:pPr>
        <w:spacing w:after="0" w:line="240" w:lineRule="auto"/>
        <w:jc w:val="center"/>
        <w:rPr>
          <w:rFonts w:ascii="Times New Roman" w:eastAsia="Calibri" w:hAnsi="Times New Roman" w:cs="Times New Roman"/>
          <w:b/>
          <w:color w:val="000000"/>
          <w:sz w:val="32"/>
          <w:szCs w:val="24"/>
        </w:rPr>
      </w:pP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08"/>
        <w:gridCol w:w="1435"/>
        <w:gridCol w:w="3243"/>
        <w:gridCol w:w="424"/>
        <w:gridCol w:w="4324"/>
        <w:gridCol w:w="93"/>
        <w:gridCol w:w="118"/>
      </w:tblGrid>
      <w:tr w:rsidR="00414436" w:rsidRPr="00414436" w:rsidTr="003105AC">
        <w:trPr>
          <w:gridAfter w:val="2"/>
          <w:wAfter w:w="211" w:type="dxa"/>
          <w:jc w:val="center"/>
        </w:trPr>
        <w:tc>
          <w:tcPr>
            <w:tcW w:w="1543" w:type="dxa"/>
            <w:gridSpan w:val="2"/>
            <w:tcBorders>
              <w:top w:val="nil"/>
              <w:left w:val="nil"/>
              <w:bottom w:val="nil"/>
              <w:right w:val="nil"/>
            </w:tcBorders>
            <w:vAlign w:val="center"/>
            <w:hideMark/>
          </w:tcPr>
          <w:p w:rsidR="00414436" w:rsidRPr="00414436" w:rsidRDefault="00414436" w:rsidP="00414436">
            <w:pPr>
              <w:shd w:val="clear" w:color="auto" w:fill="FFFFFF"/>
              <w:suppressAutoHyphens/>
              <w:spacing w:after="0" w:line="240" w:lineRule="auto"/>
              <w:jc w:val="center"/>
              <w:rPr>
                <w:rFonts w:ascii="Times New Roman" w:eastAsia="Times New Roman" w:hAnsi="Times New Roman" w:cs="Times New Roman"/>
                <w:color w:val="000000"/>
                <w:sz w:val="28"/>
                <w:szCs w:val="28"/>
                <w:lang w:bidi="en-US"/>
              </w:rPr>
            </w:pPr>
            <w:r w:rsidRPr="00414436">
              <w:rPr>
                <w:rFonts w:ascii="Times New Roman" w:eastAsia="Times New Roman" w:hAnsi="Times New Roman" w:cs="Times New Roman"/>
                <w:noProof/>
                <w:color w:val="000000"/>
                <w:lang w:eastAsia="ru-RU"/>
              </w:rPr>
              <w:drawing>
                <wp:inline distT="0" distB="0" distL="0" distR="0">
                  <wp:extent cx="895350" cy="8953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c>
          <w:tcPr>
            <w:tcW w:w="7991" w:type="dxa"/>
            <w:gridSpan w:val="3"/>
            <w:tcBorders>
              <w:top w:val="thinThickMediumGap" w:sz="24" w:space="0" w:color="auto"/>
              <w:left w:val="nil"/>
              <w:bottom w:val="thickThinMediumGap" w:sz="24" w:space="0" w:color="auto"/>
              <w:right w:val="nil"/>
            </w:tcBorders>
            <w:vAlign w:val="center"/>
            <w:hideMark/>
          </w:tcPr>
          <w:p w:rsidR="00414436" w:rsidRPr="00414436" w:rsidRDefault="00414436" w:rsidP="00414436">
            <w:pPr>
              <w:shd w:val="clear" w:color="auto" w:fill="FFFFFF"/>
              <w:suppressAutoHyphens/>
              <w:spacing w:after="60" w:line="240" w:lineRule="auto"/>
              <w:jc w:val="center"/>
              <w:rPr>
                <w:rFonts w:ascii="Times New Roman" w:eastAsia="Times New Roman" w:hAnsi="Times New Roman" w:cs="Times New Roman"/>
                <w:b/>
                <w:color w:val="000000"/>
                <w:sz w:val="24"/>
                <w:szCs w:val="24"/>
                <w:lang w:bidi="en-US"/>
              </w:rPr>
            </w:pPr>
            <w:r w:rsidRPr="00414436">
              <w:rPr>
                <w:rFonts w:ascii="Times New Roman" w:eastAsia="Times New Roman" w:hAnsi="Times New Roman" w:cs="Times New Roman"/>
                <w:b/>
                <w:color w:val="000000"/>
                <w:sz w:val="24"/>
                <w:szCs w:val="24"/>
                <w:lang w:bidi="en-US"/>
              </w:rPr>
              <w:t>МИНИСТЕРСТВО НАУКИ И ВЫСШЕГО ОБРАЗОВАНИЯ РОССИЙСКОЙ ФЕДЕРАЦИИ</w:t>
            </w:r>
          </w:p>
          <w:p w:rsidR="00414436" w:rsidRPr="00414436" w:rsidRDefault="00414436" w:rsidP="00414436">
            <w:pPr>
              <w:shd w:val="clear" w:color="auto" w:fill="FFFFFF"/>
              <w:suppressAutoHyphens/>
              <w:spacing w:after="0" w:line="240" w:lineRule="auto"/>
              <w:jc w:val="center"/>
              <w:rPr>
                <w:rFonts w:ascii="Times New Roman" w:eastAsia="Times New Roman" w:hAnsi="Times New Roman" w:cs="Times New Roman"/>
                <w:color w:val="000000"/>
                <w:sz w:val="28"/>
                <w:szCs w:val="28"/>
                <w:lang w:bidi="en-US"/>
              </w:rPr>
            </w:pPr>
            <w:r w:rsidRPr="00414436">
              <w:rPr>
                <w:rFonts w:ascii="Times New Roman" w:eastAsia="Times New Roman" w:hAnsi="Times New Roman" w:cs="Times New Roman"/>
                <w:color w:val="000000"/>
                <w:sz w:val="28"/>
                <w:szCs w:val="28"/>
                <w:lang w:bidi="en-US"/>
              </w:rPr>
              <w:t>ФГБОУ ВО «Брянский государственный технический университет» (БГТУ)</w:t>
            </w:r>
          </w:p>
        </w:tc>
      </w:tr>
      <w:tr w:rsidR="00414436" w:rsidRPr="00414436" w:rsidTr="003105AC">
        <w:tblPrEx>
          <w:jc w:val="left"/>
          <w:tblBorders>
            <w:top w:val="none" w:sz="0" w:space="0" w:color="auto"/>
            <w:bottom w:val="none" w:sz="0" w:space="0" w:color="auto"/>
            <w:insideH w:val="none" w:sz="0" w:space="0" w:color="auto"/>
          </w:tblBorders>
        </w:tblPrEx>
        <w:trPr>
          <w:gridAfter w:val="1"/>
          <w:wAfter w:w="118" w:type="dxa"/>
        </w:trPr>
        <w:tc>
          <w:tcPr>
            <w:tcW w:w="9627" w:type="dxa"/>
            <w:gridSpan w:val="6"/>
            <w:tcBorders>
              <w:bottom w:val="single" w:sz="4" w:space="0" w:color="auto"/>
            </w:tcBorders>
            <w:shd w:val="clear" w:color="auto" w:fill="auto"/>
          </w:tcPr>
          <w:p w:rsidR="00414436" w:rsidRPr="00414436" w:rsidRDefault="00414436" w:rsidP="00414436">
            <w:pPr>
              <w:widowControl w:val="0"/>
              <w:shd w:val="clear" w:color="auto" w:fill="FFFFFF"/>
              <w:suppressAutoHyphens/>
              <w:autoSpaceDE w:val="0"/>
              <w:spacing w:after="0" w:line="240" w:lineRule="auto"/>
              <w:jc w:val="center"/>
              <w:rPr>
                <w:rFonts w:ascii="Times New Roman" w:eastAsia="Times New Roman" w:hAnsi="Times New Roman" w:cs="Times New Roman"/>
                <w:color w:val="000000"/>
                <w:sz w:val="28"/>
                <w:szCs w:val="28"/>
                <w:lang w:eastAsia="ar-SA"/>
              </w:rPr>
            </w:pPr>
            <w:r w:rsidRPr="00414436">
              <w:rPr>
                <w:rFonts w:ascii="Times New Roman" w:eastAsia="Times New Roman" w:hAnsi="Times New Roman" w:cs="Times New Roman"/>
                <w:color w:val="000000"/>
                <w:sz w:val="28"/>
                <w:szCs w:val="28"/>
                <w:lang w:eastAsia="ar-SA"/>
              </w:rPr>
              <w:t>Цифровая экономика</w:t>
            </w:r>
          </w:p>
        </w:tc>
      </w:tr>
      <w:tr w:rsidR="00414436" w:rsidRPr="00414436" w:rsidTr="003105AC">
        <w:tblPrEx>
          <w:jc w:val="left"/>
          <w:tblBorders>
            <w:top w:val="none" w:sz="0" w:space="0" w:color="auto"/>
            <w:bottom w:val="none" w:sz="0" w:space="0" w:color="auto"/>
            <w:insideH w:val="none" w:sz="0" w:space="0" w:color="auto"/>
          </w:tblBorders>
        </w:tblPrEx>
        <w:trPr>
          <w:gridAfter w:val="1"/>
          <w:wAfter w:w="118" w:type="dxa"/>
        </w:trPr>
        <w:tc>
          <w:tcPr>
            <w:tcW w:w="9627" w:type="dxa"/>
            <w:gridSpan w:val="6"/>
            <w:tcBorders>
              <w:top w:val="single" w:sz="4" w:space="0" w:color="auto"/>
            </w:tcBorders>
            <w:shd w:val="clear" w:color="auto" w:fill="auto"/>
          </w:tcPr>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i/>
                <w:iCs/>
                <w:color w:val="000000"/>
              </w:rPr>
            </w:pPr>
            <w:r w:rsidRPr="00414436">
              <w:rPr>
                <w:rFonts w:ascii="Times New Roman" w:eastAsia="Calibri" w:hAnsi="Times New Roman" w:cs="Times New Roman"/>
                <w:i/>
                <w:iCs/>
                <w:color w:val="000000"/>
              </w:rPr>
              <w:t>(наименование кафедры, ответственной за реализацию практики)</w:t>
            </w:r>
          </w:p>
        </w:tc>
      </w:tr>
      <w:tr w:rsidR="00414436" w:rsidRPr="00414436" w:rsidTr="003105AC">
        <w:tblPrEx>
          <w:jc w:val="left"/>
          <w:tblBorders>
            <w:top w:val="none" w:sz="0" w:space="0" w:color="auto"/>
            <w:bottom w:val="none" w:sz="0" w:space="0" w:color="auto"/>
            <w:insideH w:val="none" w:sz="0" w:space="0" w:color="auto"/>
          </w:tblBorders>
          <w:tblCellMar>
            <w:left w:w="0" w:type="dxa"/>
            <w:right w:w="0" w:type="dxa"/>
          </w:tblCellMar>
        </w:tblPrEx>
        <w:trPr>
          <w:gridBefore w:val="1"/>
          <w:wBefore w:w="108" w:type="dxa"/>
          <w:trHeight w:val="1633"/>
        </w:trPr>
        <w:tc>
          <w:tcPr>
            <w:tcW w:w="4678" w:type="dxa"/>
            <w:gridSpan w:val="2"/>
            <w:shd w:val="clear" w:color="auto" w:fill="auto"/>
          </w:tcPr>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shd w:val="clear" w:color="auto" w:fill="FFFFFF"/>
              </w:rPr>
            </w:pPr>
          </w:p>
        </w:tc>
        <w:tc>
          <w:tcPr>
            <w:tcW w:w="424" w:type="dxa"/>
          </w:tcPr>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rPr>
            </w:pPr>
          </w:p>
        </w:tc>
        <w:tc>
          <w:tcPr>
            <w:tcW w:w="4535" w:type="dxa"/>
            <w:gridSpan w:val="3"/>
            <w:shd w:val="clear" w:color="auto" w:fill="auto"/>
          </w:tcPr>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rPr>
            </w:pPr>
            <w:r w:rsidRPr="00414436">
              <w:rPr>
                <w:rFonts w:ascii="Times New Roman" w:eastAsia="Calibri" w:hAnsi="Times New Roman" w:cs="Times New Roman"/>
                <w:bCs/>
                <w:color w:val="000000"/>
                <w:sz w:val="28"/>
                <w:szCs w:val="28"/>
              </w:rPr>
              <w:t>УТВЕРЖДАЮ</w:t>
            </w:r>
          </w:p>
          <w:p w:rsidR="00414436" w:rsidRPr="00414436" w:rsidRDefault="00414436" w:rsidP="00414436">
            <w:pPr>
              <w:autoSpaceDE w:val="0"/>
              <w:autoSpaceDN w:val="0"/>
              <w:spacing w:after="0" w:line="240" w:lineRule="auto"/>
              <w:ind w:left="250" w:hanging="250"/>
              <w:rPr>
                <w:rFonts w:ascii="Times New Roman" w:eastAsia="Calibri" w:hAnsi="Times New Roman" w:cs="Times New Roman"/>
                <w:bCs/>
                <w:color w:val="000000"/>
                <w:sz w:val="28"/>
                <w:szCs w:val="28"/>
              </w:rPr>
            </w:pPr>
            <w:r w:rsidRPr="00414436">
              <w:rPr>
                <w:rFonts w:ascii="Times New Roman" w:eastAsia="Calibri" w:hAnsi="Times New Roman" w:cs="Times New Roman"/>
                <w:bCs/>
                <w:color w:val="000000"/>
                <w:sz w:val="28"/>
                <w:szCs w:val="28"/>
              </w:rPr>
              <w:t>Заведующий кафедрой</w:t>
            </w:r>
          </w:p>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rPr>
            </w:pPr>
            <w:r w:rsidRPr="00414436">
              <w:rPr>
                <w:rFonts w:ascii="Times New Roman" w:eastAsia="Calibri" w:hAnsi="Times New Roman" w:cs="Times New Roman"/>
                <w:bCs/>
                <w:color w:val="000000"/>
                <w:sz w:val="28"/>
                <w:szCs w:val="28"/>
              </w:rPr>
              <w:t>______________ Н.В. Подобай</w:t>
            </w:r>
          </w:p>
          <w:p w:rsidR="00414436" w:rsidRPr="00414436" w:rsidRDefault="00346A29" w:rsidP="0047201B">
            <w:pPr>
              <w:autoSpaceDE w:val="0"/>
              <w:autoSpaceDN w:val="0"/>
              <w:spacing w:before="120" w:after="0" w:line="240" w:lineRule="auto"/>
              <w:rPr>
                <w:rFonts w:ascii="Times New Roman" w:eastAsia="Calibri" w:hAnsi="Times New Roman" w:cs="Times New Roman"/>
                <w:bCs/>
                <w:color w:val="000000"/>
                <w:sz w:val="28"/>
                <w:szCs w:val="28"/>
              </w:rPr>
            </w:pPr>
            <w:r w:rsidRPr="0041443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u w:val="single"/>
              </w:rPr>
              <w:t>0</w:t>
            </w:r>
            <w:r w:rsidR="0047201B">
              <w:rPr>
                <w:rFonts w:ascii="Times New Roman" w:eastAsia="Calibri" w:hAnsi="Times New Roman" w:cs="Times New Roman"/>
                <w:color w:val="000000"/>
                <w:sz w:val="26"/>
                <w:szCs w:val="26"/>
                <w:u w:val="single"/>
              </w:rPr>
              <w:t>2</w:t>
            </w:r>
            <w:r w:rsidRPr="00414436">
              <w:rPr>
                <w:rFonts w:ascii="Times New Roman" w:eastAsia="Calibri" w:hAnsi="Times New Roman" w:cs="Times New Roman"/>
                <w:color w:val="000000"/>
                <w:sz w:val="26"/>
                <w:szCs w:val="26"/>
              </w:rPr>
              <w:t xml:space="preserve">» </w:t>
            </w:r>
            <w:r w:rsidR="0047201B">
              <w:rPr>
                <w:rFonts w:ascii="Times New Roman" w:eastAsia="Calibri" w:hAnsi="Times New Roman" w:cs="Times New Roman"/>
                <w:color w:val="000000"/>
                <w:sz w:val="26"/>
                <w:szCs w:val="26"/>
                <w:u w:val="single"/>
              </w:rPr>
              <w:t>февраля</w:t>
            </w:r>
            <w:r w:rsidRPr="00414436">
              <w:rPr>
                <w:rFonts w:ascii="Times New Roman" w:eastAsia="Calibri" w:hAnsi="Times New Roman" w:cs="Times New Roman"/>
                <w:color w:val="000000"/>
                <w:sz w:val="26"/>
                <w:szCs w:val="26"/>
              </w:rPr>
              <w:t xml:space="preserve"> 20</w:t>
            </w:r>
            <w:r>
              <w:rPr>
                <w:rFonts w:ascii="Times New Roman" w:eastAsia="Calibri" w:hAnsi="Times New Roman" w:cs="Times New Roman"/>
                <w:color w:val="000000"/>
                <w:sz w:val="26"/>
                <w:szCs w:val="26"/>
              </w:rPr>
              <w:t xml:space="preserve"> </w:t>
            </w:r>
            <w:r w:rsidRPr="001A2AA3">
              <w:rPr>
                <w:rFonts w:ascii="Times New Roman" w:eastAsia="Calibri" w:hAnsi="Times New Roman" w:cs="Times New Roman"/>
                <w:color w:val="000000"/>
                <w:sz w:val="26"/>
                <w:szCs w:val="26"/>
                <w:u w:val="single"/>
              </w:rPr>
              <w:t>23</w:t>
            </w:r>
            <w:r w:rsidRPr="00414436">
              <w:rPr>
                <w:rFonts w:ascii="Times New Roman" w:eastAsia="Calibri" w:hAnsi="Times New Roman" w:cs="Times New Roman"/>
                <w:color w:val="000000"/>
                <w:sz w:val="26"/>
                <w:szCs w:val="26"/>
              </w:rPr>
              <w:t xml:space="preserve"> г.</w:t>
            </w:r>
          </w:p>
        </w:tc>
      </w:tr>
    </w:tbl>
    <w:p w:rsidR="00414436" w:rsidRPr="00414436" w:rsidRDefault="00414436" w:rsidP="00414436">
      <w:pPr>
        <w:spacing w:after="0" w:line="240" w:lineRule="auto"/>
        <w:jc w:val="center"/>
        <w:rPr>
          <w:rFonts w:ascii="Times New Roman" w:eastAsia="Times New Roman" w:hAnsi="Times New Roman" w:cs="Times New Roman"/>
          <w:b/>
          <w:color w:val="000000"/>
          <w:sz w:val="28"/>
          <w:szCs w:val="28"/>
          <w:lang w:eastAsia="ru-RU"/>
        </w:rPr>
      </w:pPr>
      <w:r w:rsidRPr="00414436">
        <w:rPr>
          <w:rFonts w:ascii="Times New Roman" w:eastAsia="Times New Roman" w:hAnsi="Times New Roman" w:cs="Times New Roman"/>
          <w:b/>
          <w:color w:val="000000"/>
          <w:sz w:val="28"/>
          <w:szCs w:val="28"/>
          <w:lang w:eastAsia="ru-RU"/>
        </w:rPr>
        <w:t>ИНДИВИДУАЛЬНОЕ ЗАДАНИЕ НА ПРАКТИКУ</w:t>
      </w:r>
    </w:p>
    <w:p w:rsidR="00414436" w:rsidRPr="00414436" w:rsidRDefault="00414436" w:rsidP="00414436">
      <w:pPr>
        <w:widowControl w:val="0"/>
        <w:spacing w:after="120" w:line="240" w:lineRule="auto"/>
        <w:jc w:val="center"/>
        <w:rPr>
          <w:rFonts w:ascii="Times New Roman" w:eastAsia="Times New Roman" w:hAnsi="Times New Roman" w:cs="Times New Roman"/>
          <w:b/>
          <w:color w:val="000000"/>
          <w:sz w:val="26"/>
          <w:szCs w:val="26"/>
          <w:lang w:eastAsia="ru-RU"/>
        </w:rPr>
      </w:pPr>
      <w:r w:rsidRPr="00414436">
        <w:rPr>
          <w:rFonts w:ascii="Times New Roman" w:eastAsia="Times New Roman" w:hAnsi="Times New Roman" w:cs="Times New Roman"/>
          <w:b/>
          <w:color w:val="000000"/>
          <w:sz w:val="26"/>
          <w:szCs w:val="26"/>
          <w:lang w:eastAsia="ru-RU"/>
        </w:rPr>
        <w:t>Общие сведения</w:t>
      </w: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253"/>
        <w:gridCol w:w="5528"/>
      </w:tblGrid>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Фамилия, имя, отчество обучающегося</w:t>
            </w:r>
          </w:p>
        </w:tc>
        <w:tc>
          <w:tcPr>
            <w:tcW w:w="5528" w:type="dxa"/>
          </w:tcPr>
          <w:p w:rsidR="0047201B" w:rsidRPr="00414436" w:rsidRDefault="00F9173A" w:rsidP="00F9173A">
            <w:pPr>
              <w:spacing w:after="0" w:line="240" w:lineRule="auto"/>
              <w:rPr>
                <w:rFonts w:ascii="Times New Roman" w:eastAsia="Calibri" w:hAnsi="Times New Roman" w:cs="Times New Roman"/>
                <w:color w:val="000000"/>
                <w:sz w:val="24"/>
                <w:szCs w:val="24"/>
              </w:rPr>
            </w:pPr>
            <w:r w:rsidRPr="00CF1AD7">
              <w:rPr>
                <w:rFonts w:ascii="Times New Roman" w:eastAsia="Calibri" w:hAnsi="Times New Roman" w:cs="Times New Roman"/>
                <w:color w:val="000000"/>
                <w:sz w:val="24"/>
                <w:szCs w:val="24"/>
                <w:highlight w:val="yellow"/>
              </w:rPr>
              <w:t>Федюнина Е.В.</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Код и наименование специальности или направления подготовки</w:t>
            </w:r>
          </w:p>
        </w:tc>
        <w:tc>
          <w:tcPr>
            <w:tcW w:w="5528" w:type="dxa"/>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09.03.03 Прикладная информатика</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Направленность (профиль) образовательной программы</w:t>
            </w:r>
          </w:p>
        </w:tc>
        <w:tc>
          <w:tcPr>
            <w:tcW w:w="5528" w:type="dxa"/>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Информационные технологии  в цифровой экономике</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Курс</w:t>
            </w:r>
          </w:p>
        </w:tc>
        <w:tc>
          <w:tcPr>
            <w:tcW w:w="5528" w:type="dxa"/>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второй</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Форма обучения</w:t>
            </w:r>
          </w:p>
        </w:tc>
        <w:tc>
          <w:tcPr>
            <w:tcW w:w="5528" w:type="dxa"/>
          </w:tcPr>
          <w:p w:rsidR="0047201B" w:rsidRPr="00414436" w:rsidRDefault="005015F1"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зао</w:t>
            </w:r>
            <w:r w:rsidR="0047201B">
              <w:rPr>
                <w:rFonts w:ascii="Times New Roman" w:eastAsia="Calibri" w:hAnsi="Times New Roman" w:cs="Times New Roman"/>
                <w:color w:val="000000"/>
                <w:sz w:val="24"/>
                <w:szCs w:val="24"/>
              </w:rPr>
              <w:t>чная</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Учебная группа</w:t>
            </w:r>
          </w:p>
        </w:tc>
        <w:tc>
          <w:tcPr>
            <w:tcW w:w="5528" w:type="dxa"/>
          </w:tcPr>
          <w:p w:rsidR="0047201B" w:rsidRPr="00414436" w:rsidRDefault="00CF1AD7"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О</w:t>
            </w:r>
            <w:r w:rsidR="0047201B">
              <w:rPr>
                <w:rFonts w:ascii="Times New Roman" w:eastAsia="Calibri" w:hAnsi="Times New Roman" w:cs="Times New Roman"/>
                <w:color w:val="000000"/>
                <w:sz w:val="24"/>
                <w:szCs w:val="24"/>
              </w:rPr>
              <w:t>-21-ПИ-итцэ-Б</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Вид практики</w:t>
            </w:r>
          </w:p>
        </w:tc>
        <w:tc>
          <w:tcPr>
            <w:tcW w:w="5528" w:type="dxa"/>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Производственная</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Тип практики</w:t>
            </w:r>
          </w:p>
        </w:tc>
        <w:tc>
          <w:tcPr>
            <w:tcW w:w="5528" w:type="dxa"/>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Научно-исследовательская работа</w:t>
            </w:r>
            <w:r w:rsidRPr="003105AC">
              <w:rPr>
                <w:rFonts w:ascii="Times New Roman" w:eastAsia="Calibri" w:hAnsi="Times New Roman" w:cs="Times New Roman"/>
                <w:color w:val="000000"/>
                <w:sz w:val="24"/>
                <w:szCs w:val="24"/>
              </w:rPr>
              <w:t xml:space="preserve"> </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Способ проведения практики</w:t>
            </w:r>
          </w:p>
        </w:tc>
        <w:tc>
          <w:tcPr>
            <w:tcW w:w="5528" w:type="dxa"/>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Стационарная</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Форма проведения практики</w:t>
            </w:r>
          </w:p>
        </w:tc>
        <w:tc>
          <w:tcPr>
            <w:tcW w:w="5528" w:type="dxa"/>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Рассредоточенная</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Период прохождения практики</w:t>
            </w:r>
          </w:p>
        </w:tc>
        <w:tc>
          <w:tcPr>
            <w:tcW w:w="5528" w:type="dxa"/>
          </w:tcPr>
          <w:p w:rsidR="0047201B" w:rsidRPr="00414436" w:rsidRDefault="0047201B" w:rsidP="00CF1AD7">
            <w:pPr>
              <w:spacing w:after="6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с «</w:t>
            </w:r>
            <w:r>
              <w:rPr>
                <w:rFonts w:ascii="Times New Roman" w:eastAsia="Calibri" w:hAnsi="Times New Roman" w:cs="Times New Roman"/>
                <w:color w:val="000000"/>
                <w:sz w:val="24"/>
                <w:szCs w:val="24"/>
              </w:rPr>
              <w:t>02</w:t>
            </w:r>
            <w:r w:rsidRPr="00414436">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февраля</w:t>
            </w:r>
            <w:r w:rsidRPr="00414436">
              <w:rPr>
                <w:rFonts w:ascii="Times New Roman" w:eastAsia="Calibri" w:hAnsi="Times New Roman" w:cs="Times New Roman"/>
                <w:color w:val="000000"/>
                <w:sz w:val="24"/>
                <w:szCs w:val="24"/>
              </w:rPr>
              <w:t xml:space="preserve"> 20</w:t>
            </w:r>
            <w:r>
              <w:rPr>
                <w:rFonts w:ascii="Times New Roman" w:eastAsia="Calibri" w:hAnsi="Times New Roman" w:cs="Times New Roman"/>
                <w:color w:val="000000"/>
                <w:sz w:val="24"/>
                <w:szCs w:val="24"/>
              </w:rPr>
              <w:t>2</w:t>
            </w:r>
            <w:r w:rsidR="00CF1AD7">
              <w:rPr>
                <w:rFonts w:ascii="Times New Roman" w:eastAsia="Calibri" w:hAnsi="Times New Roman" w:cs="Times New Roman"/>
                <w:color w:val="000000"/>
                <w:sz w:val="24"/>
                <w:szCs w:val="24"/>
              </w:rPr>
              <w:t>4</w:t>
            </w:r>
            <w:r w:rsidRPr="00414436">
              <w:rPr>
                <w:rFonts w:ascii="Times New Roman" w:eastAsia="Calibri" w:hAnsi="Times New Roman" w:cs="Times New Roman"/>
                <w:color w:val="000000"/>
                <w:sz w:val="24"/>
                <w:szCs w:val="24"/>
              </w:rPr>
              <w:t xml:space="preserve"> г. по «</w:t>
            </w:r>
            <w:r>
              <w:rPr>
                <w:rFonts w:ascii="Times New Roman" w:eastAsia="Calibri" w:hAnsi="Times New Roman" w:cs="Times New Roman"/>
                <w:color w:val="000000"/>
                <w:sz w:val="24"/>
                <w:szCs w:val="24"/>
              </w:rPr>
              <w:t>2</w:t>
            </w:r>
            <w:r w:rsidR="00CF1AD7">
              <w:rPr>
                <w:rFonts w:ascii="Times New Roman" w:eastAsia="Calibri" w:hAnsi="Times New Roman" w:cs="Times New Roman"/>
                <w:color w:val="000000"/>
                <w:sz w:val="24"/>
                <w:szCs w:val="24"/>
              </w:rPr>
              <w:t>8</w:t>
            </w:r>
            <w:r w:rsidRPr="00414436">
              <w:rPr>
                <w:rFonts w:ascii="Times New Roman" w:eastAsia="Calibri" w:hAnsi="Times New Roman" w:cs="Times New Roman"/>
                <w:color w:val="000000"/>
                <w:sz w:val="24"/>
                <w:szCs w:val="24"/>
              </w:rPr>
              <w:t xml:space="preserve">» </w:t>
            </w:r>
            <w:r w:rsidR="00CF1AD7">
              <w:rPr>
                <w:rFonts w:ascii="Times New Roman" w:eastAsia="Calibri" w:hAnsi="Times New Roman" w:cs="Times New Roman"/>
                <w:color w:val="000000"/>
                <w:sz w:val="24"/>
                <w:szCs w:val="24"/>
              </w:rPr>
              <w:t>ма</w:t>
            </w:r>
            <w:r>
              <w:rPr>
                <w:rFonts w:ascii="Times New Roman" w:eastAsia="Calibri" w:hAnsi="Times New Roman" w:cs="Times New Roman"/>
                <w:color w:val="000000"/>
                <w:sz w:val="24"/>
                <w:szCs w:val="24"/>
              </w:rPr>
              <w:t xml:space="preserve">я </w:t>
            </w:r>
            <w:r w:rsidRPr="00414436">
              <w:rPr>
                <w:rFonts w:ascii="Times New Roman" w:eastAsia="Calibri" w:hAnsi="Times New Roman" w:cs="Times New Roman"/>
                <w:color w:val="000000"/>
                <w:sz w:val="24"/>
                <w:szCs w:val="24"/>
              </w:rPr>
              <w:t>20</w:t>
            </w:r>
            <w:r>
              <w:rPr>
                <w:rFonts w:ascii="Times New Roman" w:eastAsia="Calibri" w:hAnsi="Times New Roman" w:cs="Times New Roman"/>
                <w:color w:val="000000"/>
                <w:sz w:val="24"/>
                <w:szCs w:val="24"/>
              </w:rPr>
              <w:t>2</w:t>
            </w:r>
            <w:r w:rsidR="00CF1AD7">
              <w:rPr>
                <w:rFonts w:ascii="Times New Roman" w:eastAsia="Calibri" w:hAnsi="Times New Roman" w:cs="Times New Roman"/>
                <w:color w:val="000000"/>
                <w:sz w:val="24"/>
                <w:szCs w:val="24"/>
              </w:rPr>
              <w:t>4</w:t>
            </w:r>
            <w:r>
              <w:rPr>
                <w:rFonts w:ascii="Times New Roman" w:eastAsia="Calibri" w:hAnsi="Times New Roman" w:cs="Times New Roman"/>
                <w:color w:val="000000"/>
                <w:sz w:val="24"/>
                <w:szCs w:val="24"/>
              </w:rPr>
              <w:t xml:space="preserve"> </w:t>
            </w:r>
            <w:r w:rsidRPr="00414436">
              <w:rPr>
                <w:rFonts w:ascii="Times New Roman" w:eastAsia="Calibri" w:hAnsi="Times New Roman" w:cs="Times New Roman"/>
                <w:color w:val="000000"/>
                <w:sz w:val="24"/>
                <w:szCs w:val="24"/>
              </w:rPr>
              <w:t>г.</w:t>
            </w:r>
          </w:p>
        </w:tc>
      </w:tr>
      <w:tr w:rsidR="0047201B" w:rsidRPr="00414436" w:rsidTr="003105AC">
        <w:trPr>
          <w:trHeight w:val="20"/>
        </w:trPr>
        <w:tc>
          <w:tcPr>
            <w:tcW w:w="4253"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Место прохождения практики</w:t>
            </w:r>
          </w:p>
        </w:tc>
        <w:tc>
          <w:tcPr>
            <w:tcW w:w="5528" w:type="dxa"/>
          </w:tcPr>
          <w:p w:rsidR="0047201B" w:rsidRPr="0047201B"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ФГБОУ ВО БГТУ кафедра «Цифровая экономика»</w:t>
            </w:r>
          </w:p>
        </w:tc>
      </w:tr>
    </w:tbl>
    <w:p w:rsidR="00414436" w:rsidRPr="00414436" w:rsidRDefault="00414436" w:rsidP="00414436">
      <w:pPr>
        <w:widowControl w:val="0"/>
        <w:autoSpaceDE w:val="0"/>
        <w:autoSpaceDN w:val="0"/>
        <w:adjustRightInd w:val="0"/>
        <w:spacing w:after="0" w:line="240" w:lineRule="auto"/>
        <w:jc w:val="center"/>
        <w:rPr>
          <w:rFonts w:ascii="Times New Roman" w:eastAsia="Times New Roman" w:hAnsi="Times New Roman" w:cs="Times New Roman"/>
          <w:b/>
          <w:color w:val="000000"/>
          <w:sz w:val="28"/>
          <w:szCs w:val="20"/>
          <w:lang w:eastAsia="ru-RU"/>
        </w:rPr>
      </w:pPr>
      <w:r w:rsidRPr="00414436">
        <w:rPr>
          <w:rFonts w:ascii="Times New Roman" w:eastAsia="Times New Roman" w:hAnsi="Times New Roman" w:cs="Times New Roman"/>
          <w:b/>
          <w:color w:val="000000"/>
          <w:sz w:val="28"/>
          <w:szCs w:val="20"/>
          <w:lang w:eastAsia="ru-RU"/>
        </w:rPr>
        <w:t>Содержание индивидуального задания</w:t>
      </w:r>
    </w:p>
    <w:p w:rsidR="00A23201" w:rsidRDefault="00A23201" w:rsidP="00A23201">
      <w:pPr>
        <w:spacing w:after="0" w:line="240" w:lineRule="auto"/>
        <w:ind w:right="-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В рамках индивидуального плана обучающегося в магистратуре по тематике выпускной квалификационной работы необходимо выполнить описание содержательной части следующих разделов:</w:t>
      </w:r>
    </w:p>
    <w:p w:rsidR="00A23201"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Актуальность исследования</w:t>
      </w:r>
      <w:r>
        <w:rPr>
          <w:rFonts w:ascii="Times New Roman" w:eastAsia="Times New Roman" w:hAnsi="Times New Roman" w:cs="Times New Roman"/>
          <w:color w:val="000000"/>
          <w:sz w:val="28"/>
          <w:szCs w:val="28"/>
          <w:lang w:eastAsia="ru-RU"/>
        </w:rPr>
        <w:t>.</w:t>
      </w:r>
      <w:r w:rsidRPr="00A23201">
        <w:rPr>
          <w:rFonts w:ascii="Times New Roman" w:eastAsia="Times New Roman" w:hAnsi="Times New Roman" w:cs="Times New Roman"/>
          <w:color w:val="000000"/>
          <w:sz w:val="28"/>
          <w:szCs w:val="28"/>
          <w:lang w:eastAsia="ru-RU"/>
        </w:rPr>
        <w:tab/>
      </w:r>
    </w:p>
    <w:p w:rsidR="00A23201"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Цель и задачи исследования</w:t>
      </w:r>
      <w:r>
        <w:rPr>
          <w:rFonts w:ascii="Times New Roman" w:eastAsia="Times New Roman" w:hAnsi="Times New Roman" w:cs="Times New Roman"/>
          <w:color w:val="000000"/>
          <w:sz w:val="28"/>
          <w:szCs w:val="28"/>
          <w:lang w:eastAsia="ru-RU"/>
        </w:rPr>
        <w:t>.</w:t>
      </w:r>
      <w:r w:rsidRPr="00A23201">
        <w:rPr>
          <w:rFonts w:ascii="Times New Roman" w:eastAsia="Times New Roman" w:hAnsi="Times New Roman" w:cs="Times New Roman"/>
          <w:color w:val="000000"/>
          <w:sz w:val="28"/>
          <w:szCs w:val="28"/>
          <w:lang w:eastAsia="ru-RU"/>
        </w:rPr>
        <w:tab/>
      </w:r>
    </w:p>
    <w:p w:rsidR="00A23201"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Анализ</w:t>
      </w:r>
      <w:r>
        <w:rPr>
          <w:rFonts w:ascii="Times New Roman" w:eastAsia="Times New Roman" w:hAnsi="Times New Roman" w:cs="Times New Roman"/>
          <w:color w:val="000000"/>
          <w:sz w:val="28"/>
          <w:szCs w:val="28"/>
          <w:lang w:eastAsia="ru-RU"/>
        </w:rPr>
        <w:t xml:space="preserve"> смежных</w:t>
      </w:r>
      <w:r w:rsidRPr="00A2320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научных исследований. </w:t>
      </w:r>
      <w:r w:rsidRPr="00A23201">
        <w:rPr>
          <w:rFonts w:ascii="Times New Roman" w:eastAsia="Times New Roman" w:hAnsi="Times New Roman" w:cs="Times New Roman"/>
          <w:color w:val="000000"/>
          <w:sz w:val="28"/>
          <w:szCs w:val="28"/>
          <w:lang w:eastAsia="ru-RU"/>
        </w:rPr>
        <w:tab/>
      </w:r>
    </w:p>
    <w:p w:rsidR="00A23201"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Методы</w:t>
      </w:r>
      <w:r>
        <w:rPr>
          <w:rFonts w:ascii="Times New Roman" w:eastAsia="Times New Roman" w:hAnsi="Times New Roman" w:cs="Times New Roman"/>
          <w:color w:val="000000"/>
          <w:sz w:val="28"/>
          <w:szCs w:val="28"/>
          <w:lang w:eastAsia="ru-RU"/>
        </w:rPr>
        <w:t xml:space="preserve"> научных</w:t>
      </w:r>
      <w:r w:rsidRPr="00A23201">
        <w:rPr>
          <w:rFonts w:ascii="Times New Roman" w:eastAsia="Times New Roman" w:hAnsi="Times New Roman" w:cs="Times New Roman"/>
          <w:color w:val="000000"/>
          <w:sz w:val="28"/>
          <w:szCs w:val="28"/>
          <w:lang w:eastAsia="ru-RU"/>
        </w:rPr>
        <w:t xml:space="preserve"> исследовани</w:t>
      </w:r>
      <w:r>
        <w:rPr>
          <w:rFonts w:ascii="Times New Roman" w:eastAsia="Times New Roman" w:hAnsi="Times New Roman" w:cs="Times New Roman"/>
          <w:color w:val="000000"/>
          <w:sz w:val="28"/>
          <w:szCs w:val="28"/>
          <w:lang w:eastAsia="ru-RU"/>
        </w:rPr>
        <w:t>й.</w:t>
      </w:r>
      <w:r w:rsidRPr="00A23201">
        <w:rPr>
          <w:rFonts w:ascii="Times New Roman" w:eastAsia="Times New Roman" w:hAnsi="Times New Roman" w:cs="Times New Roman"/>
          <w:color w:val="000000"/>
          <w:sz w:val="28"/>
          <w:szCs w:val="28"/>
          <w:lang w:eastAsia="ru-RU"/>
        </w:rPr>
        <w:t xml:space="preserve"> </w:t>
      </w:r>
    </w:p>
    <w:p w:rsidR="00A23201"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Практическая значимость</w:t>
      </w:r>
      <w:r>
        <w:rPr>
          <w:rFonts w:ascii="Times New Roman" w:eastAsia="Times New Roman" w:hAnsi="Times New Roman" w:cs="Times New Roman"/>
          <w:color w:val="000000"/>
          <w:sz w:val="28"/>
          <w:szCs w:val="28"/>
          <w:lang w:eastAsia="ru-RU"/>
        </w:rPr>
        <w:t>.</w:t>
      </w:r>
      <w:r w:rsidRPr="00A23201">
        <w:rPr>
          <w:rFonts w:ascii="Times New Roman" w:eastAsia="Times New Roman" w:hAnsi="Times New Roman" w:cs="Times New Roman"/>
          <w:color w:val="000000"/>
          <w:sz w:val="28"/>
          <w:szCs w:val="28"/>
          <w:lang w:eastAsia="ru-RU"/>
        </w:rPr>
        <w:tab/>
      </w:r>
    </w:p>
    <w:p w:rsidR="00A23201"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Научная новизна</w:t>
      </w:r>
      <w:r>
        <w:rPr>
          <w:rFonts w:ascii="Times New Roman" w:eastAsia="Times New Roman" w:hAnsi="Times New Roman" w:cs="Times New Roman"/>
          <w:color w:val="000000"/>
          <w:sz w:val="28"/>
          <w:szCs w:val="28"/>
          <w:lang w:eastAsia="ru-RU"/>
        </w:rPr>
        <w:t>.</w:t>
      </w:r>
      <w:r w:rsidRPr="00A23201">
        <w:rPr>
          <w:rFonts w:ascii="Times New Roman" w:eastAsia="Times New Roman" w:hAnsi="Times New Roman" w:cs="Times New Roman"/>
          <w:color w:val="000000"/>
          <w:sz w:val="28"/>
          <w:szCs w:val="28"/>
          <w:lang w:eastAsia="ru-RU"/>
        </w:rPr>
        <w:tab/>
      </w:r>
    </w:p>
    <w:p w:rsidR="00A23201"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Описание особенностей управления информационными ресурсами</w:t>
      </w:r>
      <w:r>
        <w:rPr>
          <w:rFonts w:ascii="Times New Roman" w:eastAsia="Times New Roman" w:hAnsi="Times New Roman" w:cs="Times New Roman"/>
          <w:color w:val="000000"/>
          <w:sz w:val="28"/>
          <w:szCs w:val="28"/>
          <w:lang w:eastAsia="ru-RU"/>
        </w:rPr>
        <w:t>.</w:t>
      </w:r>
      <w:r w:rsidRPr="00A23201">
        <w:rPr>
          <w:rFonts w:ascii="Times New Roman" w:eastAsia="Times New Roman" w:hAnsi="Times New Roman" w:cs="Times New Roman"/>
          <w:color w:val="000000"/>
          <w:sz w:val="28"/>
          <w:szCs w:val="28"/>
          <w:lang w:eastAsia="ru-RU"/>
        </w:rPr>
        <w:tab/>
      </w:r>
    </w:p>
    <w:p w:rsidR="00A23201"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Описание бизнес-процесса</w:t>
      </w:r>
      <w:r>
        <w:rPr>
          <w:rFonts w:ascii="Times New Roman" w:eastAsia="Times New Roman" w:hAnsi="Times New Roman" w:cs="Times New Roman"/>
          <w:color w:val="000000"/>
          <w:sz w:val="28"/>
          <w:szCs w:val="28"/>
          <w:lang w:eastAsia="ru-RU"/>
        </w:rPr>
        <w:t>.</w:t>
      </w:r>
      <w:r w:rsidRPr="00A23201">
        <w:rPr>
          <w:rFonts w:ascii="Times New Roman" w:eastAsia="Times New Roman" w:hAnsi="Times New Roman" w:cs="Times New Roman"/>
          <w:color w:val="000000"/>
          <w:sz w:val="28"/>
          <w:szCs w:val="28"/>
          <w:lang w:eastAsia="ru-RU"/>
        </w:rPr>
        <w:tab/>
      </w:r>
    </w:p>
    <w:p w:rsidR="00A23201"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Анализ используемых программных продуктов</w:t>
      </w:r>
      <w:r>
        <w:rPr>
          <w:rFonts w:ascii="Times New Roman" w:eastAsia="Times New Roman" w:hAnsi="Times New Roman" w:cs="Times New Roman"/>
          <w:color w:val="000000"/>
          <w:sz w:val="28"/>
          <w:szCs w:val="28"/>
          <w:lang w:eastAsia="ru-RU"/>
        </w:rPr>
        <w:t>.</w:t>
      </w:r>
    </w:p>
    <w:p w:rsidR="00414436" w:rsidRPr="00A23201" w:rsidRDefault="00A23201" w:rsidP="00A23201">
      <w:pPr>
        <w:pStyle w:val="a8"/>
        <w:numPr>
          <w:ilvl w:val="0"/>
          <w:numId w:val="8"/>
        </w:numPr>
        <w:spacing w:after="0" w:line="240" w:lineRule="auto"/>
        <w:ind w:right="-6"/>
        <w:jc w:val="both"/>
        <w:rPr>
          <w:rFonts w:ascii="Times New Roman" w:eastAsia="Times New Roman" w:hAnsi="Times New Roman" w:cs="Times New Roman"/>
          <w:color w:val="000000"/>
          <w:sz w:val="28"/>
          <w:szCs w:val="28"/>
          <w:lang w:eastAsia="ru-RU"/>
        </w:rPr>
      </w:pPr>
      <w:r w:rsidRPr="00A23201">
        <w:rPr>
          <w:rFonts w:ascii="Times New Roman" w:eastAsia="Times New Roman" w:hAnsi="Times New Roman" w:cs="Times New Roman"/>
          <w:color w:val="000000"/>
          <w:sz w:val="28"/>
          <w:szCs w:val="28"/>
          <w:lang w:eastAsia="ru-RU"/>
        </w:rPr>
        <w:t>Основные проблемы в области автоматизации</w:t>
      </w:r>
      <w:r>
        <w:rPr>
          <w:rFonts w:ascii="Times New Roman" w:eastAsia="Times New Roman" w:hAnsi="Times New Roman" w:cs="Times New Roman"/>
          <w:color w:val="000000"/>
          <w:sz w:val="28"/>
          <w:szCs w:val="28"/>
          <w:lang w:eastAsia="ru-RU"/>
        </w:rPr>
        <w:t xml:space="preserve"> объекта исследования.</w:t>
      </w:r>
      <w:r w:rsidRPr="00A23201">
        <w:rPr>
          <w:rFonts w:ascii="Times New Roman" w:eastAsia="Times New Roman" w:hAnsi="Times New Roman" w:cs="Times New Roman"/>
          <w:color w:val="000000"/>
          <w:sz w:val="28"/>
          <w:szCs w:val="28"/>
          <w:lang w:eastAsia="ru-RU"/>
        </w:rPr>
        <w:tab/>
      </w:r>
      <w:r w:rsidR="00414436" w:rsidRPr="00A23201">
        <w:rPr>
          <w:rFonts w:ascii="Times New Roman" w:eastAsia="Calibri" w:hAnsi="Times New Roman" w:cs="Times New Roman"/>
          <w:color w:val="000000"/>
          <w:sz w:val="32"/>
          <w:szCs w:val="32"/>
        </w:rPr>
        <w:br w:type="page"/>
      </w: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43"/>
        <w:gridCol w:w="7991"/>
      </w:tblGrid>
      <w:tr w:rsidR="00414436" w:rsidRPr="00414436" w:rsidTr="003105AC">
        <w:trPr>
          <w:jc w:val="center"/>
        </w:trPr>
        <w:tc>
          <w:tcPr>
            <w:tcW w:w="1543" w:type="dxa"/>
            <w:tcBorders>
              <w:top w:val="nil"/>
              <w:left w:val="nil"/>
              <w:bottom w:val="nil"/>
              <w:right w:val="nil"/>
            </w:tcBorders>
            <w:vAlign w:val="center"/>
            <w:hideMark/>
          </w:tcPr>
          <w:p w:rsidR="00414436" w:rsidRPr="00414436" w:rsidRDefault="00414436" w:rsidP="00414436">
            <w:pPr>
              <w:shd w:val="clear" w:color="auto" w:fill="FFFFFF"/>
              <w:suppressAutoHyphens/>
              <w:spacing w:after="0" w:line="240" w:lineRule="auto"/>
              <w:jc w:val="center"/>
              <w:rPr>
                <w:rFonts w:ascii="Times New Roman" w:eastAsia="Times New Roman" w:hAnsi="Times New Roman" w:cs="Times New Roman"/>
                <w:color w:val="000000"/>
                <w:sz w:val="28"/>
                <w:szCs w:val="28"/>
                <w:lang w:bidi="en-US"/>
              </w:rPr>
            </w:pPr>
            <w:r w:rsidRPr="00414436">
              <w:rPr>
                <w:rFonts w:ascii="Times New Roman" w:eastAsia="Times New Roman" w:hAnsi="Times New Roman" w:cs="Times New Roman"/>
                <w:noProof/>
                <w:color w:val="000000"/>
                <w:lang w:eastAsia="ru-RU"/>
              </w:rPr>
              <w:lastRenderedPageBreak/>
              <w:drawing>
                <wp:inline distT="0" distB="0" distL="0" distR="0">
                  <wp:extent cx="895350" cy="89535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c>
          <w:tcPr>
            <w:tcW w:w="7991" w:type="dxa"/>
            <w:tcBorders>
              <w:top w:val="thinThickMediumGap" w:sz="24" w:space="0" w:color="auto"/>
              <w:left w:val="nil"/>
              <w:bottom w:val="thickThinMediumGap" w:sz="24" w:space="0" w:color="auto"/>
              <w:right w:val="nil"/>
            </w:tcBorders>
            <w:vAlign w:val="center"/>
            <w:hideMark/>
          </w:tcPr>
          <w:p w:rsidR="00414436" w:rsidRPr="00414436" w:rsidRDefault="00414436" w:rsidP="00414436">
            <w:pPr>
              <w:shd w:val="clear" w:color="auto" w:fill="FFFFFF"/>
              <w:suppressAutoHyphens/>
              <w:spacing w:after="60" w:line="240" w:lineRule="auto"/>
              <w:jc w:val="center"/>
              <w:rPr>
                <w:rFonts w:ascii="Times New Roman" w:eastAsia="Times New Roman" w:hAnsi="Times New Roman" w:cs="Times New Roman"/>
                <w:b/>
                <w:color w:val="000000"/>
                <w:sz w:val="24"/>
                <w:szCs w:val="24"/>
                <w:lang w:bidi="en-US"/>
              </w:rPr>
            </w:pPr>
            <w:r w:rsidRPr="00414436">
              <w:rPr>
                <w:rFonts w:ascii="Times New Roman" w:eastAsia="Times New Roman" w:hAnsi="Times New Roman" w:cs="Times New Roman"/>
                <w:b/>
                <w:color w:val="000000"/>
                <w:sz w:val="24"/>
                <w:szCs w:val="24"/>
                <w:lang w:bidi="en-US"/>
              </w:rPr>
              <w:t>МИНИСТЕРСТВО НАУКИ И ВЫСШЕГО ОБРАЗОВАНИЯ РОССИЙСКОЙ ФЕДЕРАЦИИ</w:t>
            </w:r>
          </w:p>
          <w:p w:rsidR="00414436" w:rsidRPr="00414436" w:rsidRDefault="00414436" w:rsidP="00414436">
            <w:pPr>
              <w:shd w:val="clear" w:color="auto" w:fill="FFFFFF"/>
              <w:suppressAutoHyphens/>
              <w:spacing w:after="0" w:line="240" w:lineRule="auto"/>
              <w:jc w:val="center"/>
              <w:rPr>
                <w:rFonts w:ascii="Times New Roman" w:eastAsia="Times New Roman" w:hAnsi="Times New Roman" w:cs="Times New Roman"/>
                <w:color w:val="000000"/>
                <w:sz w:val="28"/>
                <w:szCs w:val="28"/>
                <w:lang w:bidi="en-US"/>
              </w:rPr>
            </w:pPr>
            <w:r w:rsidRPr="00414436">
              <w:rPr>
                <w:rFonts w:ascii="Times New Roman" w:eastAsia="Times New Roman" w:hAnsi="Times New Roman" w:cs="Times New Roman"/>
                <w:color w:val="000000"/>
                <w:sz w:val="28"/>
                <w:szCs w:val="28"/>
                <w:lang w:bidi="en-US"/>
              </w:rPr>
              <w:t>ФГБОУ ВО «Брянский государственный технический университет» (БГТУ)</w:t>
            </w:r>
          </w:p>
        </w:tc>
      </w:tr>
    </w:tbl>
    <w:p w:rsidR="00414436" w:rsidRPr="00414436" w:rsidRDefault="00414436" w:rsidP="00414436">
      <w:pPr>
        <w:suppressAutoHyphens/>
        <w:spacing w:after="0" w:line="240" w:lineRule="auto"/>
        <w:jc w:val="both"/>
        <w:rPr>
          <w:rFonts w:ascii="Times New Roman" w:eastAsia="Calibri" w:hAnsi="Times New Roman" w:cs="Times New Roman"/>
          <w:color w:val="000000"/>
          <w:sz w:val="28"/>
        </w:rPr>
      </w:pPr>
    </w:p>
    <w:tbl>
      <w:tblPr>
        <w:tblW w:w="0" w:type="auto"/>
        <w:tblLook w:val="04A0" w:firstRow="1" w:lastRow="0" w:firstColumn="1" w:lastColumn="0" w:noHBand="0" w:noVBand="1"/>
      </w:tblPr>
      <w:tblGrid>
        <w:gridCol w:w="9571"/>
      </w:tblGrid>
      <w:tr w:rsidR="00414436" w:rsidRPr="00414436" w:rsidTr="003105AC">
        <w:tc>
          <w:tcPr>
            <w:tcW w:w="9627" w:type="dxa"/>
            <w:tcBorders>
              <w:bottom w:val="single" w:sz="4" w:space="0" w:color="auto"/>
            </w:tcBorders>
            <w:shd w:val="clear" w:color="auto" w:fill="auto"/>
          </w:tcPr>
          <w:p w:rsidR="00414436" w:rsidRPr="00414436" w:rsidRDefault="00414436" w:rsidP="00414436">
            <w:pPr>
              <w:widowControl w:val="0"/>
              <w:shd w:val="clear" w:color="auto" w:fill="FFFFFF"/>
              <w:suppressAutoHyphens/>
              <w:autoSpaceDE w:val="0"/>
              <w:spacing w:after="0" w:line="240" w:lineRule="auto"/>
              <w:jc w:val="center"/>
              <w:rPr>
                <w:rFonts w:ascii="Times New Roman" w:eastAsia="Times New Roman" w:hAnsi="Times New Roman" w:cs="Times New Roman"/>
                <w:color w:val="000000"/>
                <w:sz w:val="28"/>
                <w:szCs w:val="28"/>
                <w:lang w:eastAsia="ar-SA"/>
              </w:rPr>
            </w:pPr>
            <w:r w:rsidRPr="00414436">
              <w:rPr>
                <w:rFonts w:ascii="Times New Roman" w:eastAsia="Times New Roman" w:hAnsi="Times New Roman" w:cs="Times New Roman"/>
                <w:color w:val="000000"/>
                <w:sz w:val="28"/>
                <w:szCs w:val="28"/>
                <w:lang w:eastAsia="ar-SA"/>
              </w:rPr>
              <w:t>Цифровая экономика</w:t>
            </w:r>
          </w:p>
        </w:tc>
      </w:tr>
      <w:tr w:rsidR="00414436" w:rsidRPr="00414436" w:rsidTr="003105AC">
        <w:tc>
          <w:tcPr>
            <w:tcW w:w="9627" w:type="dxa"/>
            <w:tcBorders>
              <w:top w:val="single" w:sz="4" w:space="0" w:color="auto"/>
            </w:tcBorders>
            <w:shd w:val="clear" w:color="auto" w:fill="auto"/>
          </w:tcPr>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i/>
                <w:iCs/>
                <w:color w:val="000000"/>
              </w:rPr>
            </w:pPr>
            <w:r w:rsidRPr="00414436">
              <w:rPr>
                <w:rFonts w:ascii="Times New Roman" w:eastAsia="Calibri" w:hAnsi="Times New Roman" w:cs="Times New Roman"/>
                <w:i/>
                <w:iCs/>
                <w:color w:val="000000"/>
              </w:rPr>
              <w:t>(наименование кафедры, ответственной за реализацию практики)</w:t>
            </w:r>
          </w:p>
        </w:tc>
      </w:tr>
    </w:tbl>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caps/>
          <w:color w:val="000000"/>
          <w:sz w:val="28"/>
          <w:szCs w:val="28"/>
        </w:rPr>
      </w:pPr>
    </w:p>
    <w:tbl>
      <w:tblPr>
        <w:tblW w:w="5000" w:type="pct"/>
        <w:tblLayout w:type="fixed"/>
        <w:tblCellMar>
          <w:left w:w="0" w:type="dxa"/>
          <w:right w:w="0" w:type="dxa"/>
        </w:tblCellMar>
        <w:tblLook w:val="04A0" w:firstRow="1" w:lastRow="0" w:firstColumn="1" w:lastColumn="0" w:noHBand="0" w:noVBand="1"/>
      </w:tblPr>
      <w:tblGrid>
        <w:gridCol w:w="4541"/>
        <w:gridCol w:w="412"/>
        <w:gridCol w:w="4402"/>
      </w:tblGrid>
      <w:tr w:rsidR="00414436" w:rsidRPr="00414436" w:rsidTr="003105AC">
        <w:trPr>
          <w:trHeight w:val="1633"/>
        </w:trPr>
        <w:tc>
          <w:tcPr>
            <w:tcW w:w="2427" w:type="pct"/>
            <w:shd w:val="clear" w:color="auto" w:fill="auto"/>
          </w:tcPr>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shd w:val="clear" w:color="auto" w:fill="FFFFFF"/>
              </w:rPr>
            </w:pPr>
          </w:p>
        </w:tc>
        <w:tc>
          <w:tcPr>
            <w:tcW w:w="220" w:type="pct"/>
          </w:tcPr>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rPr>
            </w:pPr>
          </w:p>
        </w:tc>
        <w:tc>
          <w:tcPr>
            <w:tcW w:w="2353" w:type="pct"/>
            <w:shd w:val="clear" w:color="auto" w:fill="auto"/>
          </w:tcPr>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rPr>
            </w:pPr>
            <w:r w:rsidRPr="00414436">
              <w:rPr>
                <w:rFonts w:ascii="Times New Roman" w:eastAsia="Calibri" w:hAnsi="Times New Roman" w:cs="Times New Roman"/>
                <w:bCs/>
                <w:color w:val="000000"/>
                <w:sz w:val="28"/>
                <w:szCs w:val="28"/>
              </w:rPr>
              <w:t>УТВЕРЖДАЮ</w:t>
            </w:r>
          </w:p>
          <w:p w:rsidR="00414436" w:rsidRPr="00414436" w:rsidRDefault="00414436" w:rsidP="00414436">
            <w:pPr>
              <w:autoSpaceDE w:val="0"/>
              <w:autoSpaceDN w:val="0"/>
              <w:spacing w:after="0" w:line="240" w:lineRule="auto"/>
              <w:ind w:left="250" w:hanging="250"/>
              <w:rPr>
                <w:rFonts w:ascii="Times New Roman" w:eastAsia="Calibri" w:hAnsi="Times New Roman" w:cs="Times New Roman"/>
                <w:bCs/>
                <w:color w:val="000000"/>
                <w:sz w:val="28"/>
                <w:szCs w:val="28"/>
              </w:rPr>
            </w:pPr>
            <w:r w:rsidRPr="00414436">
              <w:rPr>
                <w:rFonts w:ascii="Times New Roman" w:eastAsia="Calibri" w:hAnsi="Times New Roman" w:cs="Times New Roman"/>
                <w:bCs/>
                <w:color w:val="000000"/>
                <w:sz w:val="28"/>
                <w:szCs w:val="28"/>
              </w:rPr>
              <w:t>Заведующий кафедрой</w:t>
            </w:r>
          </w:p>
          <w:p w:rsidR="00414436" w:rsidRPr="00414436" w:rsidRDefault="00414436" w:rsidP="00414436">
            <w:pPr>
              <w:autoSpaceDE w:val="0"/>
              <w:autoSpaceDN w:val="0"/>
              <w:spacing w:after="0" w:line="240" w:lineRule="auto"/>
              <w:rPr>
                <w:rFonts w:ascii="Times New Roman" w:eastAsia="Calibri" w:hAnsi="Times New Roman" w:cs="Times New Roman"/>
                <w:bCs/>
                <w:color w:val="000000"/>
                <w:sz w:val="28"/>
                <w:szCs w:val="28"/>
              </w:rPr>
            </w:pPr>
            <w:r w:rsidRPr="00414436">
              <w:rPr>
                <w:rFonts w:ascii="Times New Roman" w:eastAsia="Calibri" w:hAnsi="Times New Roman" w:cs="Times New Roman"/>
                <w:bCs/>
                <w:color w:val="000000"/>
                <w:sz w:val="28"/>
                <w:szCs w:val="28"/>
              </w:rPr>
              <w:t>______________ Н.В. Подобай</w:t>
            </w:r>
          </w:p>
          <w:p w:rsidR="00414436" w:rsidRPr="00414436" w:rsidRDefault="00346A29" w:rsidP="00CF1AD7">
            <w:pPr>
              <w:autoSpaceDE w:val="0"/>
              <w:autoSpaceDN w:val="0"/>
              <w:spacing w:before="120" w:after="0" w:line="240" w:lineRule="auto"/>
              <w:rPr>
                <w:rFonts w:ascii="Times New Roman" w:eastAsia="Calibri" w:hAnsi="Times New Roman" w:cs="Times New Roman"/>
                <w:bCs/>
                <w:color w:val="000000"/>
                <w:sz w:val="28"/>
                <w:szCs w:val="28"/>
              </w:rPr>
            </w:pPr>
            <w:r w:rsidRPr="00414436">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u w:val="single"/>
              </w:rPr>
              <w:t>0</w:t>
            </w:r>
            <w:r w:rsidR="0047201B">
              <w:rPr>
                <w:rFonts w:ascii="Times New Roman" w:eastAsia="Calibri" w:hAnsi="Times New Roman" w:cs="Times New Roman"/>
                <w:color w:val="000000"/>
                <w:sz w:val="26"/>
                <w:szCs w:val="26"/>
                <w:u w:val="single"/>
              </w:rPr>
              <w:t>2</w:t>
            </w:r>
            <w:r w:rsidRPr="00414436">
              <w:rPr>
                <w:rFonts w:ascii="Times New Roman" w:eastAsia="Calibri" w:hAnsi="Times New Roman" w:cs="Times New Roman"/>
                <w:color w:val="000000"/>
                <w:sz w:val="26"/>
                <w:szCs w:val="26"/>
              </w:rPr>
              <w:t xml:space="preserve">» </w:t>
            </w:r>
            <w:r w:rsidR="0047201B">
              <w:rPr>
                <w:rFonts w:ascii="Times New Roman" w:eastAsia="Calibri" w:hAnsi="Times New Roman" w:cs="Times New Roman"/>
                <w:color w:val="000000"/>
                <w:sz w:val="26"/>
                <w:szCs w:val="26"/>
                <w:u w:val="single"/>
              </w:rPr>
              <w:t>февраля</w:t>
            </w:r>
            <w:r w:rsidRPr="00414436">
              <w:rPr>
                <w:rFonts w:ascii="Times New Roman" w:eastAsia="Calibri" w:hAnsi="Times New Roman" w:cs="Times New Roman"/>
                <w:color w:val="000000"/>
                <w:sz w:val="26"/>
                <w:szCs w:val="26"/>
              </w:rPr>
              <w:t xml:space="preserve"> 20</w:t>
            </w:r>
            <w:r w:rsidRPr="001A2AA3">
              <w:rPr>
                <w:rFonts w:ascii="Times New Roman" w:eastAsia="Calibri" w:hAnsi="Times New Roman" w:cs="Times New Roman"/>
                <w:color w:val="000000"/>
                <w:sz w:val="26"/>
                <w:szCs w:val="26"/>
                <w:u w:val="single"/>
              </w:rPr>
              <w:t>2</w:t>
            </w:r>
            <w:r w:rsidR="00CF1AD7">
              <w:rPr>
                <w:rFonts w:ascii="Times New Roman" w:eastAsia="Calibri" w:hAnsi="Times New Roman" w:cs="Times New Roman"/>
                <w:color w:val="000000"/>
                <w:sz w:val="26"/>
                <w:szCs w:val="26"/>
                <w:u w:val="single"/>
              </w:rPr>
              <w:t>4</w:t>
            </w:r>
            <w:r w:rsidRPr="00414436">
              <w:rPr>
                <w:rFonts w:ascii="Times New Roman" w:eastAsia="Calibri" w:hAnsi="Times New Roman" w:cs="Times New Roman"/>
                <w:color w:val="000000"/>
                <w:sz w:val="26"/>
                <w:szCs w:val="26"/>
              </w:rPr>
              <w:t xml:space="preserve"> г.</w:t>
            </w:r>
          </w:p>
        </w:tc>
      </w:tr>
    </w:tbl>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caps/>
          <w:color w:val="000000"/>
          <w:sz w:val="28"/>
        </w:rPr>
      </w:pPr>
    </w:p>
    <w:p w:rsidR="00414436" w:rsidRPr="00414436" w:rsidRDefault="00414436" w:rsidP="00414436">
      <w:pPr>
        <w:spacing w:after="0" w:line="240" w:lineRule="auto"/>
        <w:jc w:val="center"/>
        <w:rPr>
          <w:rFonts w:ascii="Times New Roman" w:eastAsia="Times New Roman" w:hAnsi="Times New Roman" w:cs="Times New Roman"/>
          <w:b/>
          <w:color w:val="000000"/>
          <w:sz w:val="28"/>
          <w:szCs w:val="28"/>
          <w:lang w:eastAsia="ru-RU"/>
        </w:rPr>
      </w:pPr>
      <w:r w:rsidRPr="00414436">
        <w:rPr>
          <w:rFonts w:ascii="Times New Roman" w:eastAsia="Times New Roman" w:hAnsi="Times New Roman" w:cs="Times New Roman"/>
          <w:b/>
          <w:color w:val="000000"/>
          <w:sz w:val="28"/>
          <w:szCs w:val="28"/>
          <w:lang w:eastAsia="ru-RU"/>
        </w:rPr>
        <w:t>ДНЕВНИК ПРАКТИКИ</w:t>
      </w:r>
    </w:p>
    <w:p w:rsidR="00414436" w:rsidRPr="00414436" w:rsidRDefault="00414436" w:rsidP="00414436">
      <w:pPr>
        <w:spacing w:after="0" w:line="240" w:lineRule="auto"/>
        <w:jc w:val="both"/>
        <w:rPr>
          <w:rFonts w:ascii="Times New Roman" w:eastAsia="Times New Roman" w:hAnsi="Times New Roman" w:cs="Times New Roman"/>
          <w:color w:val="000000"/>
          <w:sz w:val="28"/>
          <w:szCs w:val="28"/>
          <w:lang w:eastAsia="ru-RU"/>
        </w:rPr>
      </w:pPr>
    </w:p>
    <w:p w:rsidR="00414436" w:rsidRPr="00414436" w:rsidRDefault="00414436" w:rsidP="00414436">
      <w:pPr>
        <w:widowControl w:val="0"/>
        <w:spacing w:after="120" w:line="240" w:lineRule="auto"/>
        <w:jc w:val="center"/>
        <w:rPr>
          <w:rFonts w:ascii="Times New Roman" w:eastAsia="Times New Roman" w:hAnsi="Times New Roman" w:cs="Times New Roman"/>
          <w:b/>
          <w:color w:val="000000"/>
          <w:sz w:val="26"/>
          <w:szCs w:val="26"/>
          <w:lang w:eastAsia="ru-RU"/>
        </w:rPr>
      </w:pPr>
      <w:r w:rsidRPr="00414436">
        <w:rPr>
          <w:rFonts w:ascii="Times New Roman" w:eastAsia="Times New Roman" w:hAnsi="Times New Roman" w:cs="Times New Roman"/>
          <w:b/>
          <w:color w:val="000000"/>
          <w:sz w:val="26"/>
          <w:szCs w:val="26"/>
          <w:lang w:eastAsia="ru-RU"/>
        </w:rPr>
        <w:t>Общие сведения</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118"/>
        <w:gridCol w:w="5353"/>
      </w:tblGrid>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Фамилия, имя, отчество обучающегося</w:t>
            </w:r>
          </w:p>
        </w:tc>
        <w:tc>
          <w:tcPr>
            <w:tcW w:w="2826" w:type="pct"/>
          </w:tcPr>
          <w:p w:rsidR="0047201B" w:rsidRPr="00414436" w:rsidRDefault="00F9173A" w:rsidP="00F9173A">
            <w:pPr>
              <w:spacing w:after="0" w:line="240" w:lineRule="auto"/>
              <w:rPr>
                <w:rFonts w:ascii="Times New Roman" w:eastAsia="Calibri" w:hAnsi="Times New Roman" w:cs="Times New Roman"/>
                <w:color w:val="000000"/>
                <w:sz w:val="24"/>
                <w:szCs w:val="24"/>
              </w:rPr>
            </w:pPr>
            <w:r w:rsidRPr="00CF1AD7">
              <w:rPr>
                <w:rFonts w:ascii="Times New Roman" w:eastAsia="Calibri" w:hAnsi="Times New Roman" w:cs="Times New Roman"/>
                <w:color w:val="000000"/>
                <w:sz w:val="24"/>
                <w:szCs w:val="24"/>
                <w:highlight w:val="yellow"/>
              </w:rPr>
              <w:t>Федюнина Е.В.</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Код и наименование специальности или направления подготовки</w:t>
            </w:r>
          </w:p>
        </w:tc>
        <w:tc>
          <w:tcPr>
            <w:tcW w:w="2826" w:type="pct"/>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09.03.03 Прикладная информатика</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Направленность (профиль) образовательной программы</w:t>
            </w:r>
          </w:p>
        </w:tc>
        <w:tc>
          <w:tcPr>
            <w:tcW w:w="2826" w:type="pct"/>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Информационные технологии  в цифровой экономике</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Курс</w:t>
            </w:r>
          </w:p>
        </w:tc>
        <w:tc>
          <w:tcPr>
            <w:tcW w:w="2826" w:type="pct"/>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второй</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Форма обучения</w:t>
            </w:r>
          </w:p>
        </w:tc>
        <w:tc>
          <w:tcPr>
            <w:tcW w:w="2826" w:type="pct"/>
          </w:tcPr>
          <w:p w:rsidR="0047201B" w:rsidRPr="00414436" w:rsidRDefault="00CF1AD7" w:rsidP="005015F1">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О</w:t>
            </w:r>
            <w:r w:rsidR="005015F1">
              <w:rPr>
                <w:rFonts w:ascii="Times New Roman" w:eastAsia="Calibri" w:hAnsi="Times New Roman" w:cs="Times New Roman"/>
                <w:color w:val="000000"/>
                <w:sz w:val="24"/>
                <w:szCs w:val="24"/>
              </w:rPr>
              <w:t>чная</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Учебная группа</w:t>
            </w:r>
          </w:p>
        </w:tc>
        <w:tc>
          <w:tcPr>
            <w:tcW w:w="2826" w:type="pct"/>
          </w:tcPr>
          <w:p w:rsidR="0047201B" w:rsidRPr="00414436" w:rsidRDefault="00CF1AD7"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О</w:t>
            </w:r>
            <w:r w:rsidR="0047201B">
              <w:rPr>
                <w:rFonts w:ascii="Times New Roman" w:eastAsia="Calibri" w:hAnsi="Times New Roman" w:cs="Times New Roman"/>
                <w:color w:val="000000"/>
                <w:sz w:val="24"/>
                <w:szCs w:val="24"/>
              </w:rPr>
              <w:t>-21-ПИ-итцэ-Б</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Вид практики</w:t>
            </w:r>
          </w:p>
        </w:tc>
        <w:tc>
          <w:tcPr>
            <w:tcW w:w="2826" w:type="pct"/>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Производственная</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Тип практики</w:t>
            </w:r>
          </w:p>
        </w:tc>
        <w:tc>
          <w:tcPr>
            <w:tcW w:w="2826" w:type="pct"/>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Научно-исследовательская работа</w:t>
            </w:r>
            <w:r w:rsidRPr="003105AC">
              <w:rPr>
                <w:rFonts w:ascii="Times New Roman" w:eastAsia="Calibri" w:hAnsi="Times New Roman" w:cs="Times New Roman"/>
                <w:color w:val="000000"/>
                <w:sz w:val="24"/>
                <w:szCs w:val="24"/>
              </w:rPr>
              <w:t xml:space="preserve"> </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Способ проведения практики</w:t>
            </w:r>
          </w:p>
        </w:tc>
        <w:tc>
          <w:tcPr>
            <w:tcW w:w="2826" w:type="pct"/>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Стационарная</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Форма проведения практики</w:t>
            </w:r>
          </w:p>
        </w:tc>
        <w:tc>
          <w:tcPr>
            <w:tcW w:w="2826" w:type="pct"/>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Рассредоточенная</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Период прохождения практики</w:t>
            </w:r>
          </w:p>
        </w:tc>
        <w:tc>
          <w:tcPr>
            <w:tcW w:w="2826" w:type="pct"/>
          </w:tcPr>
          <w:p w:rsidR="0047201B" w:rsidRPr="00414436" w:rsidRDefault="0047201B" w:rsidP="00CF1AD7">
            <w:pPr>
              <w:spacing w:after="6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с «</w:t>
            </w:r>
            <w:r>
              <w:rPr>
                <w:rFonts w:ascii="Times New Roman" w:eastAsia="Calibri" w:hAnsi="Times New Roman" w:cs="Times New Roman"/>
                <w:color w:val="000000"/>
                <w:sz w:val="24"/>
                <w:szCs w:val="24"/>
              </w:rPr>
              <w:t>02</w:t>
            </w:r>
            <w:r w:rsidRPr="00414436">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февраля</w:t>
            </w:r>
            <w:r w:rsidRPr="00414436">
              <w:rPr>
                <w:rFonts w:ascii="Times New Roman" w:eastAsia="Calibri" w:hAnsi="Times New Roman" w:cs="Times New Roman"/>
                <w:color w:val="000000"/>
                <w:sz w:val="24"/>
                <w:szCs w:val="24"/>
              </w:rPr>
              <w:t xml:space="preserve"> 20</w:t>
            </w:r>
            <w:r>
              <w:rPr>
                <w:rFonts w:ascii="Times New Roman" w:eastAsia="Calibri" w:hAnsi="Times New Roman" w:cs="Times New Roman"/>
                <w:color w:val="000000"/>
                <w:sz w:val="24"/>
                <w:szCs w:val="24"/>
              </w:rPr>
              <w:t>2</w:t>
            </w:r>
            <w:r w:rsidR="00CF1AD7">
              <w:rPr>
                <w:rFonts w:ascii="Times New Roman" w:eastAsia="Calibri" w:hAnsi="Times New Roman" w:cs="Times New Roman"/>
                <w:color w:val="000000"/>
                <w:sz w:val="24"/>
                <w:szCs w:val="24"/>
              </w:rPr>
              <w:t>4</w:t>
            </w:r>
            <w:r w:rsidRPr="00414436">
              <w:rPr>
                <w:rFonts w:ascii="Times New Roman" w:eastAsia="Calibri" w:hAnsi="Times New Roman" w:cs="Times New Roman"/>
                <w:color w:val="000000"/>
                <w:sz w:val="24"/>
                <w:szCs w:val="24"/>
              </w:rPr>
              <w:t xml:space="preserve"> г. по «</w:t>
            </w:r>
            <w:r>
              <w:rPr>
                <w:rFonts w:ascii="Times New Roman" w:eastAsia="Calibri" w:hAnsi="Times New Roman" w:cs="Times New Roman"/>
                <w:color w:val="000000"/>
                <w:sz w:val="24"/>
                <w:szCs w:val="24"/>
              </w:rPr>
              <w:t>2</w:t>
            </w:r>
            <w:r w:rsidR="00CF1AD7">
              <w:rPr>
                <w:rFonts w:ascii="Times New Roman" w:eastAsia="Calibri" w:hAnsi="Times New Roman" w:cs="Times New Roman"/>
                <w:color w:val="000000"/>
                <w:sz w:val="24"/>
                <w:szCs w:val="24"/>
              </w:rPr>
              <w:t>8</w:t>
            </w:r>
            <w:r w:rsidRPr="00414436">
              <w:rPr>
                <w:rFonts w:ascii="Times New Roman" w:eastAsia="Calibri" w:hAnsi="Times New Roman" w:cs="Times New Roman"/>
                <w:color w:val="000000"/>
                <w:sz w:val="24"/>
                <w:szCs w:val="24"/>
              </w:rPr>
              <w:t xml:space="preserve">» </w:t>
            </w:r>
            <w:r w:rsidR="00CF1AD7">
              <w:rPr>
                <w:rFonts w:ascii="Times New Roman" w:eastAsia="Calibri" w:hAnsi="Times New Roman" w:cs="Times New Roman"/>
                <w:color w:val="000000"/>
                <w:sz w:val="24"/>
                <w:szCs w:val="24"/>
              </w:rPr>
              <w:t>ма</w:t>
            </w:r>
            <w:r>
              <w:rPr>
                <w:rFonts w:ascii="Times New Roman" w:eastAsia="Calibri" w:hAnsi="Times New Roman" w:cs="Times New Roman"/>
                <w:color w:val="000000"/>
                <w:sz w:val="24"/>
                <w:szCs w:val="24"/>
              </w:rPr>
              <w:t xml:space="preserve">я </w:t>
            </w:r>
            <w:r w:rsidRPr="00414436">
              <w:rPr>
                <w:rFonts w:ascii="Times New Roman" w:eastAsia="Calibri" w:hAnsi="Times New Roman" w:cs="Times New Roman"/>
                <w:color w:val="000000"/>
                <w:sz w:val="24"/>
                <w:szCs w:val="24"/>
              </w:rPr>
              <w:t>20</w:t>
            </w:r>
            <w:r>
              <w:rPr>
                <w:rFonts w:ascii="Times New Roman" w:eastAsia="Calibri" w:hAnsi="Times New Roman" w:cs="Times New Roman"/>
                <w:color w:val="000000"/>
                <w:sz w:val="24"/>
                <w:szCs w:val="24"/>
              </w:rPr>
              <w:t>2</w:t>
            </w:r>
            <w:r w:rsidR="00CF1AD7">
              <w:rPr>
                <w:rFonts w:ascii="Times New Roman" w:eastAsia="Calibri" w:hAnsi="Times New Roman" w:cs="Times New Roman"/>
                <w:color w:val="000000"/>
                <w:sz w:val="24"/>
                <w:szCs w:val="24"/>
              </w:rPr>
              <w:t>4</w:t>
            </w:r>
            <w:r>
              <w:rPr>
                <w:rFonts w:ascii="Times New Roman" w:eastAsia="Calibri" w:hAnsi="Times New Roman" w:cs="Times New Roman"/>
                <w:color w:val="000000"/>
                <w:sz w:val="24"/>
                <w:szCs w:val="24"/>
              </w:rPr>
              <w:t xml:space="preserve"> </w:t>
            </w:r>
            <w:r w:rsidRPr="00414436">
              <w:rPr>
                <w:rFonts w:ascii="Times New Roman" w:eastAsia="Calibri" w:hAnsi="Times New Roman" w:cs="Times New Roman"/>
                <w:color w:val="000000"/>
                <w:sz w:val="24"/>
                <w:szCs w:val="24"/>
              </w:rPr>
              <w:t>г.</w:t>
            </w:r>
          </w:p>
        </w:tc>
      </w:tr>
      <w:tr w:rsidR="0047201B" w:rsidRPr="00414436" w:rsidTr="00A23201">
        <w:trPr>
          <w:trHeight w:val="20"/>
        </w:trPr>
        <w:tc>
          <w:tcPr>
            <w:tcW w:w="2174" w:type="pct"/>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Место прохождения практики</w:t>
            </w:r>
          </w:p>
        </w:tc>
        <w:tc>
          <w:tcPr>
            <w:tcW w:w="2826" w:type="pct"/>
          </w:tcPr>
          <w:p w:rsidR="0047201B" w:rsidRPr="0047201B"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ФГБОУ ВО БГТУ кафедра «Цифровая экономика»</w:t>
            </w:r>
          </w:p>
        </w:tc>
      </w:tr>
    </w:tbl>
    <w:p w:rsidR="00414436" w:rsidRDefault="00414436" w:rsidP="00414436">
      <w:pPr>
        <w:widowControl w:val="0"/>
        <w:spacing w:after="120" w:line="240" w:lineRule="auto"/>
        <w:jc w:val="center"/>
        <w:rPr>
          <w:rFonts w:ascii="Times New Roman" w:eastAsia="Times New Roman" w:hAnsi="Times New Roman" w:cs="Times New Roman"/>
          <w:b/>
          <w:color w:val="000000"/>
          <w:sz w:val="26"/>
          <w:szCs w:val="26"/>
          <w:lang w:eastAsia="ru-RU"/>
        </w:rPr>
      </w:pPr>
    </w:p>
    <w:p w:rsidR="00A23201" w:rsidRDefault="00A23201">
      <w:pPr>
        <w:rPr>
          <w:rFonts w:ascii="Times New Roman" w:eastAsia="Times New Roman" w:hAnsi="Times New Roman" w:cs="Times New Roman"/>
          <w:b/>
          <w:color w:val="000000"/>
          <w:sz w:val="26"/>
          <w:szCs w:val="26"/>
          <w:lang w:eastAsia="ru-RU"/>
        </w:rPr>
      </w:pPr>
      <w:r>
        <w:rPr>
          <w:rFonts w:ascii="Times New Roman" w:eastAsia="Times New Roman" w:hAnsi="Times New Roman" w:cs="Times New Roman"/>
          <w:b/>
          <w:color w:val="000000"/>
          <w:sz w:val="26"/>
          <w:szCs w:val="26"/>
          <w:lang w:eastAsia="ru-RU"/>
        </w:rPr>
        <w:br w:type="page"/>
      </w:r>
    </w:p>
    <w:p w:rsidR="00414436" w:rsidRPr="00414436" w:rsidRDefault="00414436" w:rsidP="00414436">
      <w:pPr>
        <w:widowControl w:val="0"/>
        <w:spacing w:after="120" w:line="240" w:lineRule="auto"/>
        <w:jc w:val="center"/>
        <w:rPr>
          <w:rFonts w:ascii="Times New Roman" w:eastAsia="Times New Roman" w:hAnsi="Times New Roman" w:cs="Times New Roman"/>
          <w:b/>
          <w:color w:val="000000"/>
          <w:sz w:val="26"/>
          <w:szCs w:val="26"/>
          <w:lang w:eastAsia="ru-RU"/>
        </w:rPr>
      </w:pPr>
      <w:r w:rsidRPr="00414436">
        <w:rPr>
          <w:rFonts w:ascii="Times New Roman" w:eastAsia="Times New Roman" w:hAnsi="Times New Roman" w:cs="Times New Roman"/>
          <w:b/>
          <w:color w:val="000000"/>
          <w:sz w:val="26"/>
          <w:szCs w:val="26"/>
          <w:lang w:eastAsia="ru-RU"/>
        </w:rPr>
        <w:lastRenderedPageBreak/>
        <w:t>Учет выполняемой работы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549"/>
        <w:gridCol w:w="5488"/>
        <w:gridCol w:w="1784"/>
        <w:gridCol w:w="1648"/>
      </w:tblGrid>
      <w:tr w:rsidR="00414436" w:rsidRPr="00414436" w:rsidTr="003105AC">
        <w:trPr>
          <w:trHeight w:val="310"/>
          <w:tblHeader/>
        </w:trPr>
        <w:tc>
          <w:tcPr>
            <w:tcW w:w="290" w:type="pct"/>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sz w:val="24"/>
                <w:szCs w:val="24"/>
                <w:lang w:eastAsia="ru-RU"/>
              </w:rPr>
            </w:pPr>
            <w:r w:rsidRPr="00414436">
              <w:rPr>
                <w:rFonts w:ascii="Times New Roman" w:eastAsia="Times New Roman" w:hAnsi="Times New Roman" w:cs="Times New Roman"/>
                <w:b/>
                <w:color w:val="000000"/>
                <w:sz w:val="24"/>
                <w:szCs w:val="24"/>
                <w:lang w:eastAsia="ru-RU"/>
              </w:rPr>
              <w:t>№ п/п</w:t>
            </w:r>
          </w:p>
        </w:tc>
        <w:tc>
          <w:tcPr>
            <w:tcW w:w="2898" w:type="pct"/>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sz w:val="24"/>
                <w:szCs w:val="24"/>
                <w:lang w:eastAsia="ru-RU"/>
              </w:rPr>
            </w:pPr>
            <w:r w:rsidRPr="00414436">
              <w:rPr>
                <w:rFonts w:ascii="Times New Roman" w:eastAsia="Times New Roman" w:hAnsi="Times New Roman" w:cs="Times New Roman"/>
                <w:b/>
                <w:color w:val="000000"/>
                <w:sz w:val="24"/>
                <w:szCs w:val="24"/>
                <w:lang w:eastAsia="ru-RU"/>
              </w:rPr>
              <w:t>Содержание работы</w:t>
            </w:r>
          </w:p>
        </w:tc>
        <w:tc>
          <w:tcPr>
            <w:tcW w:w="942" w:type="pct"/>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sz w:val="24"/>
                <w:szCs w:val="24"/>
                <w:lang w:eastAsia="ru-RU"/>
              </w:rPr>
            </w:pPr>
            <w:r w:rsidRPr="00414436">
              <w:rPr>
                <w:rFonts w:ascii="Times New Roman" w:eastAsia="Times New Roman" w:hAnsi="Times New Roman" w:cs="Times New Roman"/>
                <w:b/>
                <w:color w:val="000000"/>
                <w:sz w:val="24"/>
                <w:szCs w:val="24"/>
                <w:lang w:eastAsia="ru-RU"/>
              </w:rPr>
              <w:t>Дата выполнения</w:t>
            </w:r>
          </w:p>
        </w:tc>
        <w:tc>
          <w:tcPr>
            <w:tcW w:w="870" w:type="pct"/>
          </w:tcPr>
          <w:p w:rsidR="00414436" w:rsidRPr="00380497"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b/>
                <w:color w:val="000000"/>
                <w:sz w:val="24"/>
                <w:szCs w:val="24"/>
                <w:lang w:val="en-US" w:eastAsia="ru-RU"/>
              </w:rPr>
            </w:pPr>
            <w:r w:rsidRPr="00414436">
              <w:rPr>
                <w:rFonts w:ascii="Times New Roman" w:eastAsia="Times New Roman" w:hAnsi="Times New Roman" w:cs="Times New Roman"/>
                <w:b/>
                <w:color w:val="000000"/>
                <w:sz w:val="24"/>
                <w:szCs w:val="24"/>
                <w:lang w:eastAsia="ru-RU"/>
              </w:rPr>
              <w:t>Отметка о выполнении</w:t>
            </w:r>
            <w:r w:rsidR="00380497">
              <w:rPr>
                <w:rFonts w:ascii="Times New Roman" w:eastAsia="Times New Roman" w:hAnsi="Times New Roman" w:cs="Times New Roman"/>
                <w:b/>
                <w:color w:val="000000"/>
                <w:sz w:val="24"/>
                <w:szCs w:val="24"/>
                <w:lang w:eastAsia="ru-RU"/>
              </w:rPr>
              <w:t>*</w:t>
            </w:r>
          </w:p>
        </w:tc>
      </w:tr>
      <w:tr w:rsidR="00414436" w:rsidRPr="00414436" w:rsidTr="003105AC">
        <w:trPr>
          <w:trHeight w:val="310"/>
        </w:trPr>
        <w:tc>
          <w:tcPr>
            <w:tcW w:w="290" w:type="pct"/>
          </w:tcPr>
          <w:p w:rsidR="00414436" w:rsidRPr="00414436" w:rsidRDefault="00414436" w:rsidP="00414436">
            <w:pPr>
              <w:widowControl w:val="0"/>
              <w:numPr>
                <w:ilvl w:val="0"/>
                <w:numId w:val="6"/>
              </w:numPr>
              <w:suppressAutoHyphens/>
              <w:autoSpaceDE w:val="0"/>
              <w:autoSpaceDN w:val="0"/>
              <w:adjustRightInd w:val="0"/>
              <w:spacing w:after="0" w:line="240" w:lineRule="auto"/>
              <w:ind w:left="454" w:hanging="227"/>
              <w:jc w:val="center"/>
              <w:rPr>
                <w:rFonts w:ascii="Times New Roman" w:eastAsia="Times New Roman" w:hAnsi="Times New Roman" w:cs="Times New Roman"/>
                <w:color w:val="000000"/>
                <w:sz w:val="24"/>
                <w:szCs w:val="24"/>
                <w:lang w:eastAsia="ru-RU"/>
              </w:rPr>
            </w:pPr>
          </w:p>
        </w:tc>
        <w:tc>
          <w:tcPr>
            <w:tcW w:w="2898" w:type="pct"/>
          </w:tcPr>
          <w:p w:rsidR="00A23201" w:rsidRPr="00380497" w:rsidRDefault="00A23201" w:rsidP="00A23201">
            <w:pPr>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Актуальность исследования</w:t>
            </w:r>
            <w:r w:rsidRPr="00380497">
              <w:rPr>
                <w:rFonts w:ascii="Times New Roman" w:eastAsia="Calibri" w:hAnsi="Times New Roman" w:cs="Times New Roman"/>
                <w:color w:val="000000"/>
                <w:sz w:val="24"/>
                <w:szCs w:val="24"/>
              </w:rPr>
              <w:tab/>
            </w:r>
          </w:p>
          <w:p w:rsidR="00A23201" w:rsidRPr="00380497" w:rsidRDefault="00A23201" w:rsidP="00A23201">
            <w:pPr>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Цель и задачи исследования</w:t>
            </w:r>
            <w:r w:rsidRPr="00380497">
              <w:rPr>
                <w:rFonts w:ascii="Times New Roman" w:eastAsia="Calibri" w:hAnsi="Times New Roman" w:cs="Times New Roman"/>
                <w:color w:val="000000"/>
                <w:sz w:val="24"/>
                <w:szCs w:val="24"/>
              </w:rPr>
              <w:tab/>
            </w:r>
          </w:p>
          <w:p w:rsidR="00414436" w:rsidRPr="00380497" w:rsidRDefault="00380497" w:rsidP="00A23201">
            <w:pPr>
              <w:widowControl w:val="0"/>
              <w:suppressAutoHyphens/>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Анализ смежных научных исследований</w:t>
            </w:r>
          </w:p>
          <w:p w:rsidR="00380497" w:rsidRPr="00380497" w:rsidRDefault="00380497" w:rsidP="00A23201">
            <w:pPr>
              <w:widowControl w:val="0"/>
              <w:suppressAutoHyphens/>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 xml:space="preserve">Методы научных исследований. </w:t>
            </w:r>
          </w:p>
        </w:tc>
        <w:tc>
          <w:tcPr>
            <w:tcW w:w="942" w:type="pct"/>
          </w:tcPr>
          <w:p w:rsidR="00414436" w:rsidRPr="00414436" w:rsidRDefault="00FA4E26"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7201B">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.0</w:t>
            </w:r>
            <w:r w:rsidR="00CF1AD7">
              <w:rPr>
                <w:rFonts w:ascii="Times New Roman" w:eastAsia="Times New Roman" w:hAnsi="Times New Roman" w:cs="Times New Roman"/>
                <w:color w:val="000000"/>
                <w:sz w:val="24"/>
                <w:szCs w:val="24"/>
                <w:lang w:eastAsia="ru-RU"/>
              </w:rPr>
              <w:t>3</w:t>
            </w:r>
            <w:r w:rsidR="00E114DD">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p>
        </w:tc>
        <w:tc>
          <w:tcPr>
            <w:tcW w:w="870" w:type="pct"/>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414436" w:rsidRPr="00414436" w:rsidTr="003105AC">
        <w:trPr>
          <w:trHeight w:val="310"/>
        </w:trPr>
        <w:tc>
          <w:tcPr>
            <w:tcW w:w="290" w:type="pct"/>
          </w:tcPr>
          <w:p w:rsidR="00414436" w:rsidRPr="00414436" w:rsidRDefault="00414436" w:rsidP="00414436">
            <w:pPr>
              <w:widowControl w:val="0"/>
              <w:numPr>
                <w:ilvl w:val="0"/>
                <w:numId w:val="6"/>
              </w:numPr>
              <w:suppressAutoHyphens/>
              <w:autoSpaceDE w:val="0"/>
              <w:autoSpaceDN w:val="0"/>
              <w:adjustRightInd w:val="0"/>
              <w:spacing w:after="0" w:line="240" w:lineRule="auto"/>
              <w:ind w:left="454" w:hanging="227"/>
              <w:jc w:val="center"/>
              <w:rPr>
                <w:rFonts w:ascii="Times New Roman" w:eastAsia="Times New Roman" w:hAnsi="Times New Roman" w:cs="Times New Roman"/>
                <w:color w:val="000000"/>
                <w:sz w:val="24"/>
                <w:szCs w:val="24"/>
                <w:lang w:eastAsia="ru-RU"/>
              </w:rPr>
            </w:pPr>
          </w:p>
        </w:tc>
        <w:tc>
          <w:tcPr>
            <w:tcW w:w="2898" w:type="pct"/>
          </w:tcPr>
          <w:p w:rsidR="00380497" w:rsidRPr="00380497" w:rsidRDefault="00380497" w:rsidP="00380497">
            <w:pPr>
              <w:widowControl w:val="0"/>
              <w:suppressAutoHyphens/>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Практическая значимость.</w:t>
            </w:r>
            <w:r w:rsidRPr="00380497">
              <w:rPr>
                <w:rFonts w:ascii="Times New Roman" w:eastAsia="Calibri" w:hAnsi="Times New Roman" w:cs="Times New Roman"/>
                <w:color w:val="000000"/>
                <w:sz w:val="24"/>
                <w:szCs w:val="24"/>
              </w:rPr>
              <w:tab/>
            </w:r>
          </w:p>
          <w:p w:rsidR="00414436" w:rsidRPr="00380497" w:rsidRDefault="00380497" w:rsidP="00380497">
            <w:pPr>
              <w:widowControl w:val="0"/>
              <w:suppressAutoHyphens/>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Научная новизна</w:t>
            </w:r>
          </w:p>
          <w:p w:rsidR="00380497" w:rsidRPr="00380497" w:rsidRDefault="00380497" w:rsidP="00380497">
            <w:pPr>
              <w:widowControl w:val="0"/>
              <w:suppressAutoHyphens/>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Описание особенностей управления информационными ресурсами.</w:t>
            </w:r>
          </w:p>
        </w:tc>
        <w:tc>
          <w:tcPr>
            <w:tcW w:w="942" w:type="pct"/>
          </w:tcPr>
          <w:p w:rsidR="00414436" w:rsidRPr="00414436" w:rsidRDefault="00FA4E26"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11</w:t>
            </w:r>
            <w:r w:rsidR="00E114DD">
              <w:rPr>
                <w:rFonts w:ascii="Times New Roman" w:eastAsia="Times New Roman" w:hAnsi="Times New Roman" w:cs="Times New Roman"/>
                <w:color w:val="000000"/>
                <w:sz w:val="24"/>
                <w:szCs w:val="24"/>
                <w:lang w:eastAsia="ru-RU"/>
              </w:rPr>
              <w:t>.0</w:t>
            </w:r>
            <w:r w:rsidR="00CF1AD7">
              <w:rPr>
                <w:rFonts w:ascii="Times New Roman" w:eastAsia="Times New Roman" w:hAnsi="Times New Roman" w:cs="Times New Roman"/>
                <w:color w:val="000000"/>
                <w:sz w:val="24"/>
                <w:szCs w:val="24"/>
                <w:lang w:eastAsia="ru-RU"/>
              </w:rPr>
              <w:t>4</w:t>
            </w:r>
            <w:r w:rsidR="00E114DD">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p>
        </w:tc>
        <w:tc>
          <w:tcPr>
            <w:tcW w:w="870" w:type="pct"/>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414436" w:rsidRPr="00414436" w:rsidTr="003105AC">
        <w:trPr>
          <w:trHeight w:val="310"/>
        </w:trPr>
        <w:tc>
          <w:tcPr>
            <w:tcW w:w="290" w:type="pct"/>
          </w:tcPr>
          <w:p w:rsidR="00414436" w:rsidRPr="00414436" w:rsidRDefault="00414436" w:rsidP="00414436">
            <w:pPr>
              <w:widowControl w:val="0"/>
              <w:numPr>
                <w:ilvl w:val="0"/>
                <w:numId w:val="6"/>
              </w:numPr>
              <w:suppressAutoHyphens/>
              <w:autoSpaceDE w:val="0"/>
              <w:autoSpaceDN w:val="0"/>
              <w:adjustRightInd w:val="0"/>
              <w:spacing w:after="0" w:line="240" w:lineRule="auto"/>
              <w:ind w:left="454" w:hanging="227"/>
              <w:jc w:val="center"/>
              <w:rPr>
                <w:rFonts w:ascii="Times New Roman" w:eastAsia="Times New Roman" w:hAnsi="Times New Roman" w:cs="Times New Roman"/>
                <w:color w:val="000000"/>
                <w:sz w:val="24"/>
                <w:szCs w:val="24"/>
                <w:lang w:eastAsia="ru-RU"/>
              </w:rPr>
            </w:pPr>
          </w:p>
        </w:tc>
        <w:tc>
          <w:tcPr>
            <w:tcW w:w="2898" w:type="pct"/>
          </w:tcPr>
          <w:p w:rsidR="00380497" w:rsidRPr="00380497" w:rsidRDefault="00380497" w:rsidP="00380497">
            <w:pPr>
              <w:widowControl w:val="0"/>
              <w:suppressAutoHyphens/>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Описание бизнес-процесса.</w:t>
            </w:r>
            <w:r w:rsidRPr="00380497">
              <w:rPr>
                <w:rFonts w:ascii="Times New Roman" w:eastAsia="Calibri" w:hAnsi="Times New Roman" w:cs="Times New Roman"/>
                <w:color w:val="000000"/>
                <w:sz w:val="24"/>
                <w:szCs w:val="24"/>
              </w:rPr>
              <w:tab/>
            </w:r>
          </w:p>
          <w:p w:rsidR="00380497" w:rsidRPr="00380497" w:rsidRDefault="00380497" w:rsidP="00380497">
            <w:pPr>
              <w:widowControl w:val="0"/>
              <w:suppressAutoHyphens/>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Анализ используемых программных продуктов.</w:t>
            </w:r>
          </w:p>
          <w:p w:rsidR="00414436" w:rsidRPr="00380497" w:rsidRDefault="00380497" w:rsidP="00380497">
            <w:pPr>
              <w:widowControl w:val="0"/>
              <w:suppressAutoHyphens/>
              <w:spacing w:after="0" w:line="240" w:lineRule="auto"/>
              <w:rPr>
                <w:rFonts w:ascii="Times New Roman" w:eastAsia="Calibri" w:hAnsi="Times New Roman" w:cs="Times New Roman"/>
                <w:color w:val="000000"/>
                <w:sz w:val="24"/>
                <w:szCs w:val="24"/>
              </w:rPr>
            </w:pPr>
            <w:r w:rsidRPr="00380497">
              <w:rPr>
                <w:rFonts w:ascii="Times New Roman" w:eastAsia="Calibri" w:hAnsi="Times New Roman" w:cs="Times New Roman"/>
                <w:color w:val="000000"/>
                <w:sz w:val="24"/>
                <w:szCs w:val="24"/>
              </w:rPr>
              <w:t>Основные проблемы в области автоматизации объекта исследования</w:t>
            </w:r>
          </w:p>
        </w:tc>
        <w:tc>
          <w:tcPr>
            <w:tcW w:w="942" w:type="pct"/>
          </w:tcPr>
          <w:p w:rsidR="00414436" w:rsidRPr="00414436" w:rsidRDefault="0047201B"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22</w:t>
            </w:r>
            <w:r w:rsidR="00E114DD">
              <w:rPr>
                <w:rFonts w:ascii="Times New Roman" w:eastAsia="Times New Roman" w:hAnsi="Times New Roman" w:cs="Times New Roman"/>
                <w:color w:val="000000"/>
                <w:sz w:val="24"/>
                <w:szCs w:val="24"/>
                <w:lang w:eastAsia="ru-RU"/>
              </w:rPr>
              <w:t>.0</w:t>
            </w:r>
            <w:r w:rsidR="00CF1AD7">
              <w:rPr>
                <w:rFonts w:ascii="Times New Roman" w:eastAsia="Times New Roman" w:hAnsi="Times New Roman" w:cs="Times New Roman"/>
                <w:color w:val="000000"/>
                <w:sz w:val="24"/>
                <w:szCs w:val="24"/>
                <w:lang w:eastAsia="ru-RU"/>
              </w:rPr>
              <w:t>5</w:t>
            </w:r>
            <w:r w:rsidR="00E114DD">
              <w:rPr>
                <w:rFonts w:ascii="Times New Roman" w:eastAsia="Times New Roman" w:hAnsi="Times New Roman" w:cs="Times New Roman"/>
                <w:color w:val="000000"/>
                <w:sz w:val="24"/>
                <w:szCs w:val="24"/>
                <w:lang w:eastAsia="ru-RU"/>
              </w:rPr>
              <w:t>.202</w:t>
            </w:r>
            <w:r w:rsidR="00CF1AD7">
              <w:rPr>
                <w:rFonts w:ascii="Times New Roman" w:eastAsia="Times New Roman" w:hAnsi="Times New Roman" w:cs="Times New Roman"/>
                <w:color w:val="000000"/>
                <w:sz w:val="24"/>
                <w:szCs w:val="24"/>
                <w:lang w:eastAsia="ru-RU"/>
              </w:rPr>
              <w:t>4</w:t>
            </w:r>
          </w:p>
        </w:tc>
        <w:tc>
          <w:tcPr>
            <w:tcW w:w="870" w:type="pct"/>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bl>
    <w:p w:rsidR="00414436" w:rsidRDefault="00380497" w:rsidP="00380497">
      <w:pPr>
        <w:spacing w:after="0" w:line="240" w:lineRule="auto"/>
        <w:rPr>
          <w:rFonts w:ascii="Times New Roman" w:eastAsia="Calibri" w:hAnsi="Times New Roman" w:cs="Times New Roman"/>
          <w:b/>
          <w:color w:val="000000"/>
          <w:sz w:val="24"/>
          <w:szCs w:val="24"/>
        </w:rPr>
      </w:pPr>
      <w:r w:rsidRPr="00380497">
        <w:rPr>
          <w:rFonts w:ascii="Times New Roman" w:eastAsia="Times New Roman" w:hAnsi="Times New Roman" w:cs="Times New Roman"/>
          <w:color w:val="000000"/>
          <w:sz w:val="24"/>
          <w:szCs w:val="28"/>
          <w:lang w:eastAsia="ru-RU"/>
        </w:rPr>
        <w:t>*</w:t>
      </w:r>
      <w:r>
        <w:rPr>
          <w:rFonts w:ascii="Times New Roman" w:eastAsia="Times New Roman" w:hAnsi="Times New Roman" w:cs="Times New Roman"/>
          <w:color w:val="000000"/>
          <w:sz w:val="24"/>
          <w:szCs w:val="28"/>
          <w:lang w:eastAsia="ru-RU"/>
        </w:rPr>
        <w:t>Заполняется</w:t>
      </w:r>
      <w:r w:rsidRPr="00380497">
        <w:rPr>
          <w:rFonts w:ascii="Times New Roman" w:eastAsia="Times New Roman" w:hAnsi="Times New Roman" w:cs="Times New Roman"/>
          <w:color w:val="000000"/>
          <w:sz w:val="24"/>
          <w:szCs w:val="28"/>
          <w:lang w:eastAsia="ru-RU"/>
        </w:rPr>
        <w:t xml:space="preserve"> «Выполнено» от руки в случае выполнения</w:t>
      </w:r>
    </w:p>
    <w:p w:rsidR="00A23201" w:rsidRPr="00414436" w:rsidRDefault="00A23201" w:rsidP="00414436">
      <w:pPr>
        <w:spacing w:after="0" w:line="240" w:lineRule="auto"/>
        <w:rPr>
          <w:rFonts w:ascii="Times New Roman" w:eastAsia="Calibri" w:hAnsi="Times New Roman" w:cs="Times New Roman"/>
          <w:b/>
          <w:color w:val="000000"/>
          <w:sz w:val="24"/>
          <w:szCs w:val="24"/>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352"/>
        <w:gridCol w:w="141"/>
        <w:gridCol w:w="1185"/>
        <w:gridCol w:w="137"/>
        <w:gridCol w:w="1939"/>
        <w:gridCol w:w="192"/>
        <w:gridCol w:w="2835"/>
      </w:tblGrid>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b/>
                <w:bCs/>
                <w:color w:val="000000"/>
                <w:sz w:val="26"/>
                <w:szCs w:val="26"/>
                <w:lang w:eastAsia="ru-RU"/>
              </w:rPr>
            </w:pPr>
            <w:r w:rsidRPr="00414436">
              <w:rPr>
                <w:rFonts w:ascii="Times New Roman" w:eastAsia="Times New Roman" w:hAnsi="Times New Roman" w:cs="Times New Roman"/>
                <w:b/>
                <w:bCs/>
                <w:color w:val="000000"/>
                <w:sz w:val="26"/>
                <w:szCs w:val="26"/>
                <w:lang w:eastAsia="ru-RU"/>
              </w:rPr>
              <w:t>Дневник практики заполнил:</w:t>
            </w:r>
          </w:p>
        </w:tc>
      </w:tr>
      <w:tr w:rsidR="00414436" w:rsidRPr="00414436" w:rsidTr="003105AC">
        <w:tc>
          <w:tcPr>
            <w:tcW w:w="3352"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color w:val="000000"/>
                <w:sz w:val="26"/>
                <w:szCs w:val="26"/>
                <w:lang w:eastAsia="ru-RU"/>
              </w:rPr>
            </w:pPr>
            <w:r w:rsidRPr="00414436">
              <w:rPr>
                <w:rFonts w:ascii="Times New Roman" w:eastAsia="Times New Roman" w:hAnsi="Times New Roman" w:cs="Times New Roman"/>
                <w:color w:val="000000"/>
                <w:sz w:val="26"/>
                <w:szCs w:val="26"/>
                <w:lang w:eastAsia="ru-RU"/>
              </w:rPr>
              <w:t>обучающийся</w:t>
            </w:r>
          </w:p>
        </w:tc>
        <w:tc>
          <w:tcPr>
            <w:tcW w:w="141"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185" w:type="dxa"/>
            <w:tcBorders>
              <w:top w:val="nil"/>
              <w:left w:val="nil"/>
              <w:bottom w:val="single" w:sz="4" w:space="0" w:color="auto"/>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37"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939" w:type="dxa"/>
            <w:tcBorders>
              <w:top w:val="nil"/>
              <w:left w:val="nil"/>
              <w:bottom w:val="single" w:sz="4" w:space="0" w:color="auto"/>
              <w:right w:val="nil"/>
            </w:tcBorders>
            <w:vAlign w:val="bottom"/>
          </w:tcPr>
          <w:p w:rsidR="00414436" w:rsidRPr="00414436" w:rsidRDefault="00F9173A"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CF1AD7">
              <w:rPr>
                <w:rFonts w:ascii="Times New Roman" w:eastAsia="Times New Roman" w:hAnsi="Times New Roman" w:cs="Times New Roman"/>
                <w:color w:val="000000"/>
                <w:sz w:val="24"/>
                <w:szCs w:val="24"/>
                <w:highlight w:val="yellow"/>
                <w:lang w:eastAsia="ru-RU"/>
              </w:rPr>
              <w:t>Е.В.  Федюнина</w:t>
            </w:r>
          </w:p>
        </w:tc>
        <w:tc>
          <w:tcPr>
            <w:tcW w:w="192"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835" w:type="dxa"/>
            <w:tcBorders>
              <w:top w:val="nil"/>
              <w:left w:val="nil"/>
              <w:bottom w:val="nil"/>
              <w:right w:val="nil"/>
            </w:tcBorders>
            <w:vAlign w:val="bottom"/>
          </w:tcPr>
          <w:p w:rsidR="00414436" w:rsidRPr="00414436" w:rsidRDefault="00CF1AD7"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«15</w:t>
            </w:r>
            <w:r w:rsidR="00380497" w:rsidRPr="0038049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ма</w:t>
            </w:r>
            <w:r w:rsidR="0047201B">
              <w:rPr>
                <w:rFonts w:ascii="Times New Roman" w:eastAsia="Times New Roman" w:hAnsi="Times New Roman" w:cs="Times New Roman"/>
                <w:color w:val="000000"/>
                <w:sz w:val="24"/>
                <w:szCs w:val="24"/>
                <w:lang w:eastAsia="ru-RU"/>
              </w:rPr>
              <w:t>я</w:t>
            </w:r>
            <w:r w:rsidR="00380497" w:rsidRPr="00380497">
              <w:rPr>
                <w:rFonts w:ascii="Times New Roman" w:eastAsia="Times New Roman" w:hAnsi="Times New Roman" w:cs="Times New Roman"/>
                <w:color w:val="000000"/>
                <w:sz w:val="24"/>
                <w:szCs w:val="24"/>
                <w:lang w:eastAsia="ru-RU"/>
              </w:rPr>
              <w:t xml:space="preserve"> 202</w:t>
            </w:r>
            <w:r>
              <w:rPr>
                <w:rFonts w:ascii="Times New Roman" w:eastAsia="Times New Roman" w:hAnsi="Times New Roman" w:cs="Times New Roman"/>
                <w:color w:val="000000"/>
                <w:sz w:val="24"/>
                <w:szCs w:val="24"/>
                <w:lang w:eastAsia="ru-RU"/>
              </w:rPr>
              <w:t>4</w:t>
            </w:r>
            <w:r w:rsidR="00380497" w:rsidRPr="00380497">
              <w:rPr>
                <w:rFonts w:ascii="Times New Roman" w:eastAsia="Times New Roman" w:hAnsi="Times New Roman" w:cs="Times New Roman"/>
                <w:color w:val="000000"/>
                <w:sz w:val="24"/>
                <w:szCs w:val="24"/>
                <w:lang w:eastAsia="ru-RU"/>
              </w:rPr>
              <w:t xml:space="preserve"> г.</w:t>
            </w:r>
          </w:p>
        </w:tc>
      </w:tr>
      <w:tr w:rsidR="00414436" w:rsidRPr="00414436" w:rsidTr="003105AC">
        <w:trPr>
          <w:trHeight w:val="77"/>
        </w:trPr>
        <w:tc>
          <w:tcPr>
            <w:tcW w:w="3352"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41"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18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(подпись)</w:t>
            </w:r>
          </w:p>
        </w:tc>
        <w:tc>
          <w:tcPr>
            <w:tcW w:w="137"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939"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(И.О. Фамилия)</w:t>
            </w:r>
          </w:p>
        </w:tc>
        <w:tc>
          <w:tcPr>
            <w:tcW w:w="192"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283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(дата)</w:t>
            </w: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b/>
                <w:bCs/>
                <w:color w:val="000000"/>
                <w:sz w:val="26"/>
                <w:szCs w:val="26"/>
                <w:lang w:eastAsia="ru-RU"/>
              </w:rPr>
            </w:pP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b/>
                <w:bCs/>
                <w:color w:val="000000"/>
                <w:sz w:val="26"/>
                <w:szCs w:val="26"/>
                <w:lang w:eastAsia="ru-RU"/>
              </w:rPr>
            </w:pPr>
            <w:r w:rsidRPr="00414436">
              <w:rPr>
                <w:rFonts w:ascii="Times New Roman" w:eastAsia="Times New Roman" w:hAnsi="Times New Roman" w:cs="Times New Roman"/>
                <w:b/>
                <w:bCs/>
                <w:color w:val="000000"/>
                <w:sz w:val="26"/>
                <w:szCs w:val="26"/>
                <w:lang w:eastAsia="ru-RU"/>
              </w:rPr>
              <w:t>Дневник практики проверил:</w:t>
            </w: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color w:val="000000"/>
                <w:sz w:val="26"/>
                <w:szCs w:val="26"/>
                <w:lang w:eastAsia="ru-RU"/>
              </w:rPr>
            </w:pPr>
            <w:r w:rsidRPr="00414436">
              <w:rPr>
                <w:rFonts w:ascii="Times New Roman" w:eastAsia="Times New Roman" w:hAnsi="Times New Roman" w:cs="Times New Roman"/>
                <w:color w:val="000000"/>
                <w:sz w:val="26"/>
                <w:szCs w:val="26"/>
                <w:lang w:eastAsia="ru-RU"/>
              </w:rPr>
              <w:t xml:space="preserve">руководитель практики </w:t>
            </w:r>
          </w:p>
        </w:tc>
      </w:tr>
      <w:tr w:rsidR="00380497" w:rsidRPr="00414436" w:rsidTr="003105AC">
        <w:tc>
          <w:tcPr>
            <w:tcW w:w="3352" w:type="dxa"/>
            <w:tcBorders>
              <w:top w:val="nil"/>
              <w:left w:val="nil"/>
              <w:bottom w:val="single" w:sz="4" w:space="0" w:color="auto"/>
              <w:right w:val="nil"/>
            </w:tcBorders>
            <w:vAlign w:val="bottom"/>
          </w:tcPr>
          <w:p w:rsidR="00380497" w:rsidRPr="00414436" w:rsidRDefault="00380497" w:rsidP="0070443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доцент, к.э.н., </w:t>
            </w:r>
            <w:r w:rsidR="00704437">
              <w:rPr>
                <w:rFonts w:ascii="Times New Roman" w:eastAsia="Times New Roman" w:hAnsi="Times New Roman" w:cs="Times New Roman"/>
                <w:color w:val="000000"/>
                <w:sz w:val="24"/>
                <w:szCs w:val="24"/>
                <w:lang w:eastAsia="ru-RU"/>
              </w:rPr>
              <w:t>доцент</w:t>
            </w:r>
          </w:p>
        </w:tc>
        <w:tc>
          <w:tcPr>
            <w:tcW w:w="141"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185" w:type="dxa"/>
            <w:tcBorders>
              <w:top w:val="nil"/>
              <w:left w:val="nil"/>
              <w:bottom w:val="single" w:sz="4" w:space="0" w:color="auto"/>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37"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939" w:type="dxa"/>
            <w:tcBorders>
              <w:top w:val="nil"/>
              <w:left w:val="nil"/>
              <w:bottom w:val="single" w:sz="4" w:space="0" w:color="auto"/>
              <w:right w:val="nil"/>
            </w:tcBorders>
            <w:vAlign w:val="bottom"/>
          </w:tcPr>
          <w:p w:rsidR="00380497" w:rsidRPr="00414436" w:rsidRDefault="00CF1AD7"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В.В. Бураго</w:t>
            </w:r>
          </w:p>
        </w:tc>
        <w:tc>
          <w:tcPr>
            <w:tcW w:w="192"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835" w:type="dxa"/>
            <w:tcBorders>
              <w:top w:val="nil"/>
              <w:left w:val="nil"/>
              <w:bottom w:val="nil"/>
              <w:right w:val="nil"/>
            </w:tcBorders>
            <w:vAlign w:val="bottom"/>
          </w:tcPr>
          <w:p w:rsidR="00380497" w:rsidRPr="00414436" w:rsidRDefault="00CF1AD7"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«28</w:t>
            </w:r>
            <w:r w:rsidR="00380497" w:rsidRPr="0038049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ма</w:t>
            </w:r>
            <w:r w:rsidR="0047201B">
              <w:rPr>
                <w:rFonts w:ascii="Times New Roman" w:eastAsia="Times New Roman" w:hAnsi="Times New Roman" w:cs="Times New Roman"/>
                <w:color w:val="000000"/>
                <w:sz w:val="24"/>
                <w:szCs w:val="24"/>
                <w:lang w:eastAsia="ru-RU"/>
              </w:rPr>
              <w:t xml:space="preserve">я </w:t>
            </w:r>
            <w:r w:rsidR="00380497" w:rsidRPr="00380497">
              <w:rPr>
                <w:rFonts w:ascii="Times New Roman" w:eastAsia="Times New Roman" w:hAnsi="Times New Roman" w:cs="Times New Roman"/>
                <w:color w:val="000000"/>
                <w:sz w:val="24"/>
                <w:szCs w:val="24"/>
                <w:lang w:eastAsia="ru-RU"/>
              </w:rPr>
              <w:t>202</w:t>
            </w:r>
            <w:r>
              <w:rPr>
                <w:rFonts w:ascii="Times New Roman" w:eastAsia="Times New Roman" w:hAnsi="Times New Roman" w:cs="Times New Roman"/>
                <w:color w:val="000000"/>
                <w:sz w:val="24"/>
                <w:szCs w:val="24"/>
                <w:lang w:eastAsia="ru-RU"/>
              </w:rPr>
              <w:t>4</w:t>
            </w:r>
            <w:r w:rsidR="00380497" w:rsidRPr="00380497">
              <w:rPr>
                <w:rFonts w:ascii="Times New Roman" w:eastAsia="Times New Roman" w:hAnsi="Times New Roman" w:cs="Times New Roman"/>
                <w:color w:val="000000"/>
                <w:sz w:val="24"/>
                <w:szCs w:val="24"/>
                <w:lang w:eastAsia="ru-RU"/>
              </w:rPr>
              <w:t xml:space="preserve"> г.</w:t>
            </w:r>
          </w:p>
        </w:tc>
      </w:tr>
      <w:tr w:rsidR="00414436" w:rsidRPr="00414436" w:rsidTr="003105AC">
        <w:trPr>
          <w:trHeight w:val="77"/>
        </w:trPr>
        <w:tc>
          <w:tcPr>
            <w:tcW w:w="3352" w:type="dxa"/>
            <w:tcBorders>
              <w:top w:val="single" w:sz="4" w:space="0" w:color="auto"/>
              <w:left w:val="nil"/>
              <w:bottom w:val="nil"/>
              <w:right w:val="nil"/>
            </w:tcBorders>
          </w:tcPr>
          <w:p w:rsidR="00414436" w:rsidRPr="00704437"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16"/>
                <w:szCs w:val="16"/>
                <w:lang w:eastAsia="ru-RU"/>
              </w:rPr>
            </w:pPr>
            <w:r w:rsidRPr="00704437">
              <w:rPr>
                <w:rFonts w:ascii="Times New Roman" w:eastAsia="Times New Roman" w:hAnsi="Times New Roman" w:cs="Times New Roman"/>
                <w:i/>
                <w:iCs/>
                <w:color w:val="000000"/>
                <w:sz w:val="16"/>
                <w:szCs w:val="16"/>
                <w:lang w:eastAsia="ru-RU"/>
              </w:rPr>
              <w:t>(должность, ученая степень, ученое звание)</w:t>
            </w:r>
          </w:p>
        </w:tc>
        <w:tc>
          <w:tcPr>
            <w:tcW w:w="141"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18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(подпись)</w:t>
            </w:r>
          </w:p>
        </w:tc>
        <w:tc>
          <w:tcPr>
            <w:tcW w:w="137"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939"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(И.О. Фамилия)</w:t>
            </w:r>
          </w:p>
        </w:tc>
        <w:tc>
          <w:tcPr>
            <w:tcW w:w="192"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283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(дата)</w:t>
            </w: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b/>
                <w:bCs/>
                <w:color w:val="000000"/>
                <w:sz w:val="26"/>
                <w:szCs w:val="26"/>
                <w:lang w:eastAsia="ru-RU"/>
              </w:rPr>
            </w:pPr>
          </w:p>
        </w:tc>
      </w:tr>
      <w:tr w:rsidR="00414436" w:rsidRPr="00414436" w:rsidTr="003105AC">
        <w:tc>
          <w:tcPr>
            <w:tcW w:w="9781"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color w:val="000000"/>
                <w:sz w:val="26"/>
                <w:szCs w:val="26"/>
                <w:lang w:eastAsia="ru-RU"/>
              </w:rPr>
            </w:pPr>
          </w:p>
        </w:tc>
      </w:tr>
      <w:tr w:rsidR="00414436" w:rsidRPr="00414436" w:rsidTr="003105AC">
        <w:tc>
          <w:tcPr>
            <w:tcW w:w="3352"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41"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185"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37"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939"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92"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835" w:type="dxa"/>
            <w:tcBorders>
              <w:top w:val="nil"/>
              <w:left w:val="nil"/>
              <w:bottom w:val="nil"/>
              <w:right w:val="nil"/>
            </w:tcBorders>
            <w:vAlign w:val="bottom"/>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r>
      <w:tr w:rsidR="00414436" w:rsidRPr="00414436" w:rsidTr="003105AC">
        <w:trPr>
          <w:trHeight w:val="77"/>
        </w:trPr>
        <w:tc>
          <w:tcPr>
            <w:tcW w:w="3352"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41"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18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37"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939"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92"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283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r>
    </w:tbl>
    <w:p w:rsidR="00414436" w:rsidRPr="00414436" w:rsidRDefault="00414436" w:rsidP="00414436">
      <w:pPr>
        <w:spacing w:after="0" w:line="240" w:lineRule="auto"/>
        <w:rPr>
          <w:rFonts w:ascii="Times New Roman" w:eastAsia="Calibri" w:hAnsi="Times New Roman" w:cs="Times New Roman"/>
          <w:color w:val="000000"/>
          <w:sz w:val="28"/>
        </w:rPr>
      </w:pPr>
    </w:p>
    <w:p w:rsidR="00414436" w:rsidRPr="00414436" w:rsidRDefault="00414436" w:rsidP="00414436">
      <w:pPr>
        <w:spacing w:after="0" w:line="240" w:lineRule="auto"/>
        <w:rPr>
          <w:rFonts w:ascii="Times New Roman" w:eastAsia="Calibri" w:hAnsi="Times New Roman" w:cs="Times New Roman"/>
          <w:color w:val="000000"/>
          <w:sz w:val="28"/>
        </w:rPr>
      </w:pPr>
    </w:p>
    <w:p w:rsidR="00414436" w:rsidRDefault="00414436">
      <w:pPr>
        <w:rPr>
          <w:rFonts w:ascii="Times New Roman" w:eastAsia="Calibri" w:hAnsi="Times New Roman" w:cs="Times New Roman"/>
          <w:b/>
          <w:color w:val="000000"/>
          <w:sz w:val="28"/>
        </w:rPr>
      </w:pPr>
      <w:r>
        <w:rPr>
          <w:rFonts w:ascii="Times New Roman" w:eastAsia="Calibri" w:hAnsi="Times New Roman" w:cs="Times New Roman"/>
          <w:b/>
          <w:color w:val="000000"/>
          <w:sz w:val="28"/>
        </w:rPr>
        <w:br w:type="page"/>
      </w:r>
    </w:p>
    <w:tbl>
      <w:tblPr>
        <w:tblW w:w="0" w:type="auto"/>
        <w:tblLook w:val="04A0" w:firstRow="1" w:lastRow="0" w:firstColumn="1" w:lastColumn="0" w:noHBand="0" w:noVBand="1"/>
      </w:tblPr>
      <w:tblGrid>
        <w:gridCol w:w="9571"/>
      </w:tblGrid>
      <w:tr w:rsidR="00414436" w:rsidRPr="00414436" w:rsidTr="00414436">
        <w:tc>
          <w:tcPr>
            <w:tcW w:w="9571" w:type="dxa"/>
            <w:tcBorders>
              <w:bottom w:val="single" w:sz="4" w:space="0" w:color="auto"/>
            </w:tcBorders>
            <w:shd w:val="clear" w:color="auto" w:fill="auto"/>
          </w:tcPr>
          <w:p w:rsidR="00414436" w:rsidRDefault="00380497" w:rsidP="00414436">
            <w:pPr>
              <w:widowControl w:val="0"/>
              <w:shd w:val="clear" w:color="auto" w:fill="FFFFFF"/>
              <w:suppressAutoHyphens/>
              <w:autoSpaceDE w:val="0"/>
              <w:spacing w:after="0" w:line="240" w:lineRule="auto"/>
              <w:jc w:val="center"/>
              <w:rPr>
                <w:rFonts w:ascii="Times New Roman" w:eastAsia="Times New Roman" w:hAnsi="Times New Roman" w:cs="Times New Roman"/>
                <w:color w:val="000000"/>
                <w:sz w:val="28"/>
                <w:szCs w:val="28"/>
                <w:lang w:eastAsia="ru-RU"/>
              </w:rPr>
            </w:pPr>
            <w:r w:rsidRPr="00380497">
              <w:rPr>
                <w:rFonts w:ascii="Times New Roman" w:eastAsia="Times New Roman" w:hAnsi="Times New Roman" w:cs="Times New Roman"/>
                <w:color w:val="000000"/>
                <w:sz w:val="28"/>
                <w:szCs w:val="28"/>
                <w:lang w:eastAsia="ru-RU"/>
              </w:rPr>
              <w:lastRenderedPageBreak/>
              <w:t>Федеральное государственное бюджетное образовательное учреждение высшего образования "Брянский государственный технический университет"</w:t>
            </w:r>
          </w:p>
          <w:p w:rsidR="00346A29" w:rsidRPr="00414436" w:rsidRDefault="00346A29" w:rsidP="00414436">
            <w:pPr>
              <w:widowControl w:val="0"/>
              <w:shd w:val="clear" w:color="auto" w:fill="FFFFFF"/>
              <w:suppressAutoHyphens/>
              <w:autoSpaceDE w:val="0"/>
              <w:spacing w:after="0" w:line="240" w:lineRule="auto"/>
              <w:jc w:val="center"/>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ru-RU"/>
              </w:rPr>
              <w:t>Кафедра «Цифровая экономика»</w:t>
            </w:r>
          </w:p>
        </w:tc>
      </w:tr>
      <w:tr w:rsidR="00414436" w:rsidRPr="00414436" w:rsidTr="00414436">
        <w:tc>
          <w:tcPr>
            <w:tcW w:w="9571" w:type="dxa"/>
            <w:tcBorders>
              <w:top w:val="single" w:sz="4" w:space="0" w:color="auto"/>
            </w:tcBorders>
            <w:shd w:val="clear" w:color="auto" w:fill="auto"/>
          </w:tcPr>
          <w:p w:rsidR="00414436" w:rsidRPr="00414436" w:rsidRDefault="00414436" w:rsidP="00414436">
            <w:pPr>
              <w:shd w:val="clear" w:color="auto" w:fill="FFFFFF"/>
              <w:suppressAutoHyphens/>
              <w:spacing w:after="0" w:line="240" w:lineRule="auto"/>
              <w:jc w:val="center"/>
              <w:rPr>
                <w:rFonts w:ascii="Times New Roman" w:eastAsia="Calibri" w:hAnsi="Times New Roman" w:cs="Times New Roman"/>
                <w:i/>
                <w:iCs/>
                <w:color w:val="000000"/>
              </w:rPr>
            </w:pPr>
            <w:r w:rsidRPr="00414436">
              <w:rPr>
                <w:rFonts w:ascii="Times New Roman" w:eastAsia="Calibri" w:hAnsi="Times New Roman" w:cs="Times New Roman"/>
                <w:i/>
                <w:iCs/>
                <w:color w:val="000000"/>
              </w:rPr>
              <w:t>(полное наименование образовательного учреждения)</w:t>
            </w:r>
          </w:p>
        </w:tc>
      </w:tr>
    </w:tbl>
    <w:p w:rsidR="00414436" w:rsidRPr="00414436" w:rsidRDefault="00414436" w:rsidP="00414436">
      <w:pPr>
        <w:spacing w:after="0" w:line="240" w:lineRule="auto"/>
        <w:jc w:val="center"/>
        <w:rPr>
          <w:rFonts w:ascii="Times New Roman" w:eastAsia="Calibri" w:hAnsi="Times New Roman" w:cs="Times New Roman"/>
          <w:b/>
          <w:color w:val="000000"/>
          <w:sz w:val="28"/>
          <w:szCs w:val="28"/>
        </w:rPr>
      </w:pPr>
    </w:p>
    <w:p w:rsidR="00414436" w:rsidRPr="00414436" w:rsidRDefault="00414436" w:rsidP="00414436">
      <w:pPr>
        <w:spacing w:after="0" w:line="240" w:lineRule="auto"/>
        <w:jc w:val="center"/>
        <w:rPr>
          <w:rFonts w:ascii="Times New Roman" w:eastAsia="Calibri" w:hAnsi="Times New Roman" w:cs="Times New Roman"/>
          <w:b/>
          <w:color w:val="000000"/>
          <w:sz w:val="28"/>
          <w:szCs w:val="28"/>
        </w:rPr>
      </w:pPr>
      <w:r w:rsidRPr="00414436">
        <w:rPr>
          <w:rFonts w:ascii="Times New Roman" w:eastAsia="Calibri" w:hAnsi="Times New Roman" w:cs="Times New Roman"/>
          <w:b/>
          <w:color w:val="000000"/>
          <w:sz w:val="28"/>
          <w:szCs w:val="28"/>
        </w:rPr>
        <w:t>ОТЗЫВ</w:t>
      </w:r>
    </w:p>
    <w:p w:rsidR="00414436" w:rsidRPr="00414436" w:rsidRDefault="00414436" w:rsidP="00414436">
      <w:pPr>
        <w:spacing w:after="0" w:line="240" w:lineRule="auto"/>
        <w:jc w:val="center"/>
        <w:rPr>
          <w:rFonts w:ascii="Times New Roman" w:eastAsia="Calibri" w:hAnsi="Times New Roman" w:cs="Times New Roman"/>
          <w:b/>
          <w:color w:val="000000"/>
          <w:sz w:val="28"/>
          <w:szCs w:val="28"/>
        </w:rPr>
      </w:pPr>
      <w:r w:rsidRPr="00414436">
        <w:rPr>
          <w:rFonts w:ascii="Times New Roman" w:eastAsia="Calibri" w:hAnsi="Times New Roman" w:cs="Times New Roman"/>
          <w:b/>
          <w:color w:val="000000"/>
          <w:sz w:val="28"/>
          <w:szCs w:val="28"/>
        </w:rPr>
        <w:t xml:space="preserve">руководителя практики </w:t>
      </w:r>
    </w:p>
    <w:p w:rsidR="00414436" w:rsidRPr="00414436" w:rsidRDefault="00414436" w:rsidP="00414436">
      <w:pPr>
        <w:widowControl w:val="0"/>
        <w:spacing w:after="120" w:line="240" w:lineRule="auto"/>
        <w:jc w:val="center"/>
        <w:rPr>
          <w:rFonts w:ascii="Times New Roman" w:eastAsia="Calibri" w:hAnsi="Times New Roman" w:cs="Times New Roman"/>
          <w:b/>
          <w:color w:val="000000"/>
          <w:sz w:val="26"/>
          <w:szCs w:val="26"/>
        </w:rPr>
      </w:pPr>
      <w:r w:rsidRPr="00414436">
        <w:rPr>
          <w:rFonts w:ascii="Times New Roman" w:eastAsia="Calibri" w:hAnsi="Times New Roman" w:cs="Times New Roman"/>
          <w:b/>
          <w:color w:val="000000"/>
          <w:sz w:val="26"/>
          <w:szCs w:val="26"/>
        </w:rPr>
        <w:t>Общие сведения</w:t>
      </w:r>
    </w:p>
    <w:tbl>
      <w:tblPr>
        <w:tblW w:w="983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275"/>
        <w:gridCol w:w="5557"/>
      </w:tblGrid>
      <w:tr w:rsidR="0047201B" w:rsidRPr="00414436" w:rsidTr="00380497">
        <w:trPr>
          <w:trHeight w:val="20"/>
        </w:trPr>
        <w:tc>
          <w:tcPr>
            <w:tcW w:w="4275"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Фамилия, имя, отчество обучающегося</w:t>
            </w:r>
          </w:p>
        </w:tc>
        <w:tc>
          <w:tcPr>
            <w:tcW w:w="5557" w:type="dxa"/>
          </w:tcPr>
          <w:p w:rsidR="0047201B" w:rsidRPr="00414436" w:rsidRDefault="0047201B" w:rsidP="00F9173A">
            <w:pPr>
              <w:spacing w:after="0" w:line="240" w:lineRule="auto"/>
              <w:rPr>
                <w:rFonts w:ascii="Times New Roman" w:eastAsia="Calibri" w:hAnsi="Times New Roman" w:cs="Times New Roman"/>
                <w:color w:val="000000"/>
                <w:sz w:val="24"/>
                <w:szCs w:val="24"/>
              </w:rPr>
            </w:pPr>
          </w:p>
        </w:tc>
      </w:tr>
      <w:tr w:rsidR="0047201B" w:rsidRPr="00414436" w:rsidTr="00380497">
        <w:trPr>
          <w:trHeight w:val="20"/>
        </w:trPr>
        <w:tc>
          <w:tcPr>
            <w:tcW w:w="4275"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Код и наименование специальности или направления подготовки</w:t>
            </w:r>
          </w:p>
        </w:tc>
        <w:tc>
          <w:tcPr>
            <w:tcW w:w="5557" w:type="dxa"/>
          </w:tcPr>
          <w:p w:rsidR="0047201B" w:rsidRPr="00414436"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09.03.03 Прикладная информатика</w:t>
            </w:r>
          </w:p>
        </w:tc>
      </w:tr>
      <w:tr w:rsidR="00CF1AD7" w:rsidRPr="00414436" w:rsidTr="00380497">
        <w:trPr>
          <w:trHeight w:val="20"/>
        </w:trPr>
        <w:tc>
          <w:tcPr>
            <w:tcW w:w="4275" w:type="dxa"/>
          </w:tcPr>
          <w:p w:rsidR="00CF1AD7" w:rsidRPr="00414436" w:rsidRDefault="00CF1AD7" w:rsidP="00CF1AD7">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Направленность (профиль) образовательной программы</w:t>
            </w:r>
          </w:p>
        </w:tc>
        <w:tc>
          <w:tcPr>
            <w:tcW w:w="5557" w:type="dxa"/>
          </w:tcPr>
          <w:p w:rsidR="00CF1AD7" w:rsidRPr="00414436" w:rsidRDefault="00CF1AD7" w:rsidP="00CF1AD7">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Информационные технологии  в цифровой экономике</w:t>
            </w:r>
          </w:p>
        </w:tc>
      </w:tr>
      <w:tr w:rsidR="00CF1AD7" w:rsidRPr="00414436" w:rsidTr="00380497">
        <w:trPr>
          <w:trHeight w:val="20"/>
        </w:trPr>
        <w:tc>
          <w:tcPr>
            <w:tcW w:w="4275" w:type="dxa"/>
          </w:tcPr>
          <w:p w:rsidR="00CF1AD7" w:rsidRPr="00414436" w:rsidRDefault="00CF1AD7" w:rsidP="00CF1AD7">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Курс</w:t>
            </w:r>
          </w:p>
        </w:tc>
        <w:tc>
          <w:tcPr>
            <w:tcW w:w="5557" w:type="dxa"/>
          </w:tcPr>
          <w:p w:rsidR="00CF1AD7" w:rsidRPr="00414436" w:rsidRDefault="00CF1AD7" w:rsidP="00CF1AD7">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второй</w:t>
            </w:r>
          </w:p>
        </w:tc>
      </w:tr>
      <w:tr w:rsidR="00CF1AD7" w:rsidRPr="00414436" w:rsidTr="00380497">
        <w:trPr>
          <w:trHeight w:val="20"/>
        </w:trPr>
        <w:tc>
          <w:tcPr>
            <w:tcW w:w="4275" w:type="dxa"/>
          </w:tcPr>
          <w:p w:rsidR="00CF1AD7" w:rsidRPr="00414436" w:rsidRDefault="00CF1AD7" w:rsidP="00CF1AD7">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Форма обучения</w:t>
            </w:r>
          </w:p>
        </w:tc>
        <w:tc>
          <w:tcPr>
            <w:tcW w:w="5557" w:type="dxa"/>
          </w:tcPr>
          <w:p w:rsidR="00CF1AD7" w:rsidRPr="00414436" w:rsidRDefault="00CF1AD7" w:rsidP="00CF1AD7">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Очная</w:t>
            </w:r>
          </w:p>
        </w:tc>
      </w:tr>
      <w:tr w:rsidR="00CF1AD7" w:rsidRPr="00414436" w:rsidTr="00380497">
        <w:trPr>
          <w:trHeight w:val="20"/>
        </w:trPr>
        <w:tc>
          <w:tcPr>
            <w:tcW w:w="4275" w:type="dxa"/>
          </w:tcPr>
          <w:p w:rsidR="00CF1AD7" w:rsidRPr="00414436" w:rsidRDefault="00CF1AD7" w:rsidP="00CF1AD7">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Учебная группа</w:t>
            </w:r>
          </w:p>
        </w:tc>
        <w:tc>
          <w:tcPr>
            <w:tcW w:w="5557" w:type="dxa"/>
          </w:tcPr>
          <w:p w:rsidR="00CF1AD7" w:rsidRPr="00414436" w:rsidRDefault="00CF1AD7" w:rsidP="00CF1AD7">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О-21-ПИ-итцэ-Б</w:t>
            </w:r>
          </w:p>
        </w:tc>
      </w:tr>
      <w:tr w:rsidR="00CF1AD7" w:rsidRPr="00414436" w:rsidTr="00380497">
        <w:trPr>
          <w:trHeight w:val="20"/>
        </w:trPr>
        <w:tc>
          <w:tcPr>
            <w:tcW w:w="4275" w:type="dxa"/>
          </w:tcPr>
          <w:p w:rsidR="00CF1AD7" w:rsidRPr="00414436" w:rsidRDefault="00CF1AD7" w:rsidP="00CF1AD7">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Вид практики</w:t>
            </w:r>
          </w:p>
        </w:tc>
        <w:tc>
          <w:tcPr>
            <w:tcW w:w="5557" w:type="dxa"/>
          </w:tcPr>
          <w:p w:rsidR="00CF1AD7" w:rsidRPr="00414436" w:rsidRDefault="00CF1AD7" w:rsidP="00CF1AD7">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Производственная</w:t>
            </w:r>
          </w:p>
        </w:tc>
      </w:tr>
      <w:tr w:rsidR="00CF1AD7" w:rsidRPr="00414436" w:rsidTr="00380497">
        <w:trPr>
          <w:trHeight w:val="20"/>
        </w:trPr>
        <w:tc>
          <w:tcPr>
            <w:tcW w:w="4275" w:type="dxa"/>
          </w:tcPr>
          <w:p w:rsidR="00CF1AD7" w:rsidRPr="00414436" w:rsidRDefault="00CF1AD7" w:rsidP="00CF1AD7">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Тип практики</w:t>
            </w:r>
          </w:p>
        </w:tc>
        <w:tc>
          <w:tcPr>
            <w:tcW w:w="5557" w:type="dxa"/>
          </w:tcPr>
          <w:p w:rsidR="00CF1AD7" w:rsidRPr="00414436" w:rsidRDefault="00CF1AD7" w:rsidP="00CF1AD7">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Научно-исследовательская работа</w:t>
            </w:r>
            <w:r w:rsidRPr="003105AC">
              <w:rPr>
                <w:rFonts w:ascii="Times New Roman" w:eastAsia="Calibri" w:hAnsi="Times New Roman" w:cs="Times New Roman"/>
                <w:color w:val="000000"/>
                <w:sz w:val="24"/>
                <w:szCs w:val="24"/>
              </w:rPr>
              <w:t xml:space="preserve"> </w:t>
            </w:r>
          </w:p>
        </w:tc>
      </w:tr>
      <w:tr w:rsidR="00CF1AD7" w:rsidRPr="00414436" w:rsidTr="00380497">
        <w:trPr>
          <w:trHeight w:val="20"/>
        </w:trPr>
        <w:tc>
          <w:tcPr>
            <w:tcW w:w="4275" w:type="dxa"/>
          </w:tcPr>
          <w:p w:rsidR="00CF1AD7" w:rsidRPr="00414436" w:rsidRDefault="00CF1AD7" w:rsidP="00CF1AD7">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Способ проведения практики</w:t>
            </w:r>
          </w:p>
        </w:tc>
        <w:tc>
          <w:tcPr>
            <w:tcW w:w="5557" w:type="dxa"/>
          </w:tcPr>
          <w:p w:rsidR="00CF1AD7" w:rsidRPr="00414436" w:rsidRDefault="00CF1AD7" w:rsidP="00CF1AD7">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Стационарная</w:t>
            </w:r>
          </w:p>
        </w:tc>
      </w:tr>
      <w:tr w:rsidR="00CF1AD7" w:rsidRPr="00414436" w:rsidTr="00380497">
        <w:trPr>
          <w:trHeight w:val="20"/>
        </w:trPr>
        <w:tc>
          <w:tcPr>
            <w:tcW w:w="4275" w:type="dxa"/>
          </w:tcPr>
          <w:p w:rsidR="00CF1AD7" w:rsidRPr="00414436" w:rsidRDefault="00CF1AD7" w:rsidP="00CF1AD7">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Форма проведения практики</w:t>
            </w:r>
          </w:p>
        </w:tc>
        <w:tc>
          <w:tcPr>
            <w:tcW w:w="5557" w:type="dxa"/>
          </w:tcPr>
          <w:p w:rsidR="00CF1AD7" w:rsidRPr="00414436" w:rsidRDefault="00CF1AD7" w:rsidP="00CF1AD7">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Рассредоточенная</w:t>
            </w:r>
          </w:p>
        </w:tc>
      </w:tr>
      <w:tr w:rsidR="00CF1AD7" w:rsidRPr="00414436" w:rsidTr="00380497">
        <w:trPr>
          <w:trHeight w:val="20"/>
        </w:trPr>
        <w:tc>
          <w:tcPr>
            <w:tcW w:w="4275" w:type="dxa"/>
          </w:tcPr>
          <w:p w:rsidR="00CF1AD7" w:rsidRPr="00414436" w:rsidRDefault="00CF1AD7" w:rsidP="00CF1AD7">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Период прохождения практики</w:t>
            </w:r>
          </w:p>
        </w:tc>
        <w:tc>
          <w:tcPr>
            <w:tcW w:w="5557" w:type="dxa"/>
          </w:tcPr>
          <w:p w:rsidR="00CF1AD7" w:rsidRPr="00414436" w:rsidRDefault="00CF1AD7" w:rsidP="00CF1AD7">
            <w:pPr>
              <w:spacing w:after="6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с «</w:t>
            </w:r>
            <w:r>
              <w:rPr>
                <w:rFonts w:ascii="Times New Roman" w:eastAsia="Calibri" w:hAnsi="Times New Roman" w:cs="Times New Roman"/>
                <w:color w:val="000000"/>
                <w:sz w:val="24"/>
                <w:szCs w:val="24"/>
              </w:rPr>
              <w:t>02</w:t>
            </w:r>
            <w:r w:rsidRPr="00414436">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февраля</w:t>
            </w:r>
            <w:r w:rsidRPr="00414436">
              <w:rPr>
                <w:rFonts w:ascii="Times New Roman" w:eastAsia="Calibri" w:hAnsi="Times New Roman" w:cs="Times New Roman"/>
                <w:color w:val="000000"/>
                <w:sz w:val="24"/>
                <w:szCs w:val="24"/>
              </w:rPr>
              <w:t xml:space="preserve"> 20</w:t>
            </w:r>
            <w:r>
              <w:rPr>
                <w:rFonts w:ascii="Times New Roman" w:eastAsia="Calibri" w:hAnsi="Times New Roman" w:cs="Times New Roman"/>
                <w:color w:val="000000"/>
                <w:sz w:val="24"/>
                <w:szCs w:val="24"/>
              </w:rPr>
              <w:t>24</w:t>
            </w:r>
            <w:r w:rsidRPr="00414436">
              <w:rPr>
                <w:rFonts w:ascii="Times New Roman" w:eastAsia="Calibri" w:hAnsi="Times New Roman" w:cs="Times New Roman"/>
                <w:color w:val="000000"/>
                <w:sz w:val="24"/>
                <w:szCs w:val="24"/>
              </w:rPr>
              <w:t xml:space="preserve"> г. по «</w:t>
            </w:r>
            <w:r>
              <w:rPr>
                <w:rFonts w:ascii="Times New Roman" w:eastAsia="Calibri" w:hAnsi="Times New Roman" w:cs="Times New Roman"/>
                <w:color w:val="000000"/>
                <w:sz w:val="24"/>
                <w:szCs w:val="24"/>
              </w:rPr>
              <w:t>28</w:t>
            </w:r>
            <w:r w:rsidRPr="00414436">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мая </w:t>
            </w:r>
            <w:r w:rsidRPr="00414436">
              <w:rPr>
                <w:rFonts w:ascii="Times New Roman" w:eastAsia="Calibri" w:hAnsi="Times New Roman" w:cs="Times New Roman"/>
                <w:color w:val="000000"/>
                <w:sz w:val="24"/>
                <w:szCs w:val="24"/>
              </w:rPr>
              <w:t>20</w:t>
            </w:r>
            <w:r>
              <w:rPr>
                <w:rFonts w:ascii="Times New Roman" w:eastAsia="Calibri" w:hAnsi="Times New Roman" w:cs="Times New Roman"/>
                <w:color w:val="000000"/>
                <w:sz w:val="24"/>
                <w:szCs w:val="24"/>
              </w:rPr>
              <w:t xml:space="preserve">24 </w:t>
            </w:r>
            <w:r w:rsidRPr="00414436">
              <w:rPr>
                <w:rFonts w:ascii="Times New Roman" w:eastAsia="Calibri" w:hAnsi="Times New Roman" w:cs="Times New Roman"/>
                <w:color w:val="000000"/>
                <w:sz w:val="24"/>
                <w:szCs w:val="24"/>
              </w:rPr>
              <w:t>г.</w:t>
            </w:r>
          </w:p>
        </w:tc>
      </w:tr>
      <w:tr w:rsidR="0047201B" w:rsidRPr="00414436" w:rsidTr="00380497">
        <w:trPr>
          <w:trHeight w:val="20"/>
        </w:trPr>
        <w:tc>
          <w:tcPr>
            <w:tcW w:w="4275" w:type="dxa"/>
          </w:tcPr>
          <w:p w:rsidR="0047201B" w:rsidRPr="00414436" w:rsidRDefault="0047201B" w:rsidP="00F9173A">
            <w:pPr>
              <w:suppressAutoHyphens/>
              <w:spacing w:after="0" w:line="240" w:lineRule="auto"/>
              <w:rPr>
                <w:rFonts w:ascii="Times New Roman" w:eastAsia="Calibri" w:hAnsi="Times New Roman" w:cs="Times New Roman"/>
                <w:color w:val="000000"/>
                <w:sz w:val="24"/>
                <w:szCs w:val="24"/>
              </w:rPr>
            </w:pPr>
            <w:r w:rsidRPr="00414436">
              <w:rPr>
                <w:rFonts w:ascii="Times New Roman" w:eastAsia="Calibri" w:hAnsi="Times New Roman" w:cs="Times New Roman"/>
                <w:color w:val="000000"/>
                <w:sz w:val="24"/>
                <w:szCs w:val="24"/>
              </w:rPr>
              <w:t>Место прохождения практики</w:t>
            </w:r>
          </w:p>
        </w:tc>
        <w:tc>
          <w:tcPr>
            <w:tcW w:w="5557" w:type="dxa"/>
          </w:tcPr>
          <w:p w:rsidR="0047201B" w:rsidRPr="0047201B" w:rsidRDefault="0047201B" w:rsidP="00F9173A">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ФГБОУ ВО БГТУ кафедра «Цифровая экономика»</w:t>
            </w:r>
          </w:p>
        </w:tc>
      </w:tr>
    </w:tbl>
    <w:p w:rsidR="00414436" w:rsidRPr="00414436" w:rsidRDefault="00414436" w:rsidP="00414436">
      <w:pPr>
        <w:widowControl w:val="0"/>
        <w:suppressAutoHyphens/>
        <w:spacing w:before="240" w:after="120" w:line="240" w:lineRule="auto"/>
        <w:jc w:val="center"/>
        <w:rPr>
          <w:rFonts w:ascii="Times New Roman" w:eastAsia="Calibri" w:hAnsi="Times New Roman" w:cs="Times New Roman"/>
          <w:b/>
          <w:color w:val="000000"/>
          <w:sz w:val="26"/>
          <w:szCs w:val="26"/>
        </w:rPr>
      </w:pPr>
      <w:r w:rsidRPr="00414436">
        <w:rPr>
          <w:rFonts w:ascii="Times New Roman" w:eastAsia="Calibri" w:hAnsi="Times New Roman" w:cs="Times New Roman"/>
          <w:b/>
          <w:color w:val="000000"/>
          <w:sz w:val="26"/>
          <w:szCs w:val="26"/>
        </w:rPr>
        <w:t>Общая оценка работы обучающегося, соблюдения им правил внутреннего трудового распорядка, требований охраны труда и пожарной безопасности:</w:t>
      </w:r>
    </w:p>
    <w:tbl>
      <w:tblPr>
        <w:tblW w:w="0" w:type="auto"/>
        <w:tblLook w:val="04A0" w:firstRow="1" w:lastRow="0" w:firstColumn="1" w:lastColumn="0" w:noHBand="0" w:noVBand="1"/>
      </w:tblPr>
      <w:tblGrid>
        <w:gridCol w:w="9571"/>
      </w:tblGrid>
      <w:tr w:rsidR="00414436" w:rsidRPr="00414436" w:rsidTr="003105AC">
        <w:tc>
          <w:tcPr>
            <w:tcW w:w="9853" w:type="dxa"/>
            <w:tcBorders>
              <w:bottom w:val="single" w:sz="4" w:space="0" w:color="auto"/>
            </w:tcBorders>
            <w:shd w:val="clear" w:color="auto" w:fill="auto"/>
          </w:tcPr>
          <w:p w:rsidR="00414436" w:rsidRPr="00414436" w:rsidRDefault="00414436" w:rsidP="00414436">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r>
      <w:tr w:rsidR="00414436" w:rsidRPr="00414436" w:rsidTr="003105AC">
        <w:tc>
          <w:tcPr>
            <w:tcW w:w="9853" w:type="dxa"/>
            <w:tcBorders>
              <w:top w:val="single" w:sz="4" w:space="0" w:color="auto"/>
              <w:bottom w:val="single" w:sz="4" w:space="0" w:color="auto"/>
            </w:tcBorders>
            <w:shd w:val="clear" w:color="auto" w:fill="auto"/>
          </w:tcPr>
          <w:p w:rsidR="00414436" w:rsidRPr="00414436" w:rsidRDefault="00414436" w:rsidP="00414436">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r>
    </w:tbl>
    <w:p w:rsidR="00414436" w:rsidRPr="00414436" w:rsidRDefault="00414436" w:rsidP="00414436">
      <w:pPr>
        <w:widowControl w:val="0"/>
        <w:spacing w:before="240" w:after="120" w:line="240" w:lineRule="auto"/>
        <w:jc w:val="center"/>
        <w:rPr>
          <w:rFonts w:ascii="Times New Roman" w:eastAsia="Calibri" w:hAnsi="Times New Roman" w:cs="Times New Roman"/>
          <w:b/>
          <w:color w:val="000000"/>
          <w:sz w:val="26"/>
          <w:szCs w:val="26"/>
        </w:rPr>
      </w:pPr>
      <w:r w:rsidRPr="00414436">
        <w:rPr>
          <w:rFonts w:ascii="Times New Roman" w:eastAsia="Calibri" w:hAnsi="Times New Roman" w:cs="Times New Roman"/>
          <w:b/>
          <w:color w:val="000000"/>
          <w:sz w:val="26"/>
          <w:szCs w:val="26"/>
        </w:rPr>
        <w:t>Оценка содержания и оформления отчета о прохождении практики:</w:t>
      </w:r>
    </w:p>
    <w:tbl>
      <w:tblPr>
        <w:tblW w:w="0" w:type="auto"/>
        <w:tblLook w:val="04A0" w:firstRow="1" w:lastRow="0" w:firstColumn="1" w:lastColumn="0" w:noHBand="0" w:noVBand="1"/>
      </w:tblPr>
      <w:tblGrid>
        <w:gridCol w:w="9571"/>
      </w:tblGrid>
      <w:tr w:rsidR="00414436" w:rsidRPr="00414436" w:rsidTr="003105AC">
        <w:tc>
          <w:tcPr>
            <w:tcW w:w="9853" w:type="dxa"/>
            <w:tcBorders>
              <w:bottom w:val="single" w:sz="4" w:space="0" w:color="auto"/>
            </w:tcBorders>
            <w:shd w:val="clear" w:color="auto" w:fill="auto"/>
          </w:tcPr>
          <w:p w:rsidR="00414436" w:rsidRPr="00414436" w:rsidRDefault="00414436" w:rsidP="00414436">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r>
      <w:tr w:rsidR="00414436" w:rsidRPr="00414436" w:rsidTr="003105AC">
        <w:tc>
          <w:tcPr>
            <w:tcW w:w="9853" w:type="dxa"/>
            <w:tcBorders>
              <w:top w:val="single" w:sz="4" w:space="0" w:color="auto"/>
              <w:bottom w:val="single" w:sz="4" w:space="0" w:color="auto"/>
            </w:tcBorders>
            <w:shd w:val="clear" w:color="auto" w:fill="auto"/>
          </w:tcPr>
          <w:p w:rsidR="00414436" w:rsidRPr="00414436" w:rsidRDefault="00414436" w:rsidP="00414436">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r>
    </w:tbl>
    <w:p w:rsidR="00414436" w:rsidRPr="00414436" w:rsidRDefault="00414436" w:rsidP="00414436">
      <w:pPr>
        <w:widowControl w:val="0"/>
        <w:spacing w:after="0" w:line="240" w:lineRule="auto"/>
        <w:rPr>
          <w:rFonts w:ascii="Times New Roman" w:eastAsia="Calibri" w:hAnsi="Times New Roman" w:cs="Times New Roman"/>
          <w:color w:val="000000"/>
          <w:sz w:val="28"/>
        </w:rPr>
      </w:pPr>
    </w:p>
    <w:p w:rsidR="00414436" w:rsidRPr="00414436" w:rsidRDefault="00414436" w:rsidP="00414436">
      <w:pPr>
        <w:widowControl w:val="0"/>
        <w:autoSpaceDE w:val="0"/>
        <w:autoSpaceDN w:val="0"/>
        <w:adjustRightInd w:val="0"/>
        <w:spacing w:after="60" w:line="240" w:lineRule="auto"/>
        <w:rPr>
          <w:rFonts w:ascii="Times New Roman" w:eastAsia="Times New Roman" w:hAnsi="Times New Roman" w:cs="Times New Roman"/>
          <w:color w:val="000000"/>
          <w:sz w:val="26"/>
          <w:szCs w:val="26"/>
          <w:lang w:eastAsia="ru-RU"/>
        </w:rPr>
      </w:pPr>
      <w:r w:rsidRPr="00414436">
        <w:rPr>
          <w:rFonts w:ascii="Times New Roman" w:eastAsia="Times New Roman" w:hAnsi="Times New Roman" w:cs="Times New Roman"/>
          <w:color w:val="000000"/>
          <w:sz w:val="26"/>
          <w:szCs w:val="26"/>
          <w:lang w:eastAsia="ru-RU"/>
        </w:rPr>
        <w:t>Предварительная оценка по пятибалльной системе: _______________.</w:t>
      </w:r>
    </w:p>
    <w:p w:rsidR="00414436" w:rsidRPr="00414436" w:rsidRDefault="00414436" w:rsidP="00414436">
      <w:pPr>
        <w:widowControl w:val="0"/>
        <w:autoSpaceDE w:val="0"/>
        <w:autoSpaceDN w:val="0"/>
        <w:adjustRightInd w:val="0"/>
        <w:spacing w:after="0" w:line="240" w:lineRule="auto"/>
        <w:rPr>
          <w:rFonts w:ascii="Times New Roman" w:eastAsia="Times New Roman" w:hAnsi="Times New Roman" w:cs="Times New Roman"/>
          <w:color w:val="000000"/>
          <w:sz w:val="24"/>
          <w:szCs w:val="24"/>
          <w:lang w:eastAsia="ru-RU"/>
        </w:rPr>
      </w:pPr>
    </w:p>
    <w:tbl>
      <w:tblPr>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273"/>
        <w:gridCol w:w="134"/>
        <w:gridCol w:w="1275"/>
        <w:gridCol w:w="134"/>
        <w:gridCol w:w="2001"/>
        <w:gridCol w:w="134"/>
        <w:gridCol w:w="2835"/>
      </w:tblGrid>
      <w:tr w:rsidR="00414436" w:rsidRPr="00414436" w:rsidTr="00380497">
        <w:tc>
          <w:tcPr>
            <w:tcW w:w="9786"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b/>
                <w:bCs/>
                <w:color w:val="000000"/>
                <w:sz w:val="26"/>
                <w:szCs w:val="26"/>
                <w:lang w:eastAsia="ru-RU"/>
              </w:rPr>
            </w:pPr>
            <w:r w:rsidRPr="00414436">
              <w:rPr>
                <w:rFonts w:ascii="Times New Roman" w:eastAsia="Times New Roman" w:hAnsi="Times New Roman" w:cs="Times New Roman"/>
                <w:b/>
                <w:bCs/>
                <w:color w:val="000000"/>
                <w:sz w:val="26"/>
                <w:szCs w:val="26"/>
                <w:lang w:eastAsia="ru-RU"/>
              </w:rPr>
              <w:t>Отзыв составил:</w:t>
            </w:r>
          </w:p>
        </w:tc>
      </w:tr>
      <w:tr w:rsidR="00414436" w:rsidRPr="00414436" w:rsidTr="00380497">
        <w:tc>
          <w:tcPr>
            <w:tcW w:w="9786"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color w:val="000000"/>
                <w:sz w:val="26"/>
                <w:szCs w:val="26"/>
                <w:lang w:eastAsia="ru-RU"/>
              </w:rPr>
            </w:pPr>
            <w:r w:rsidRPr="00414436">
              <w:rPr>
                <w:rFonts w:ascii="Times New Roman" w:eastAsia="Times New Roman" w:hAnsi="Times New Roman" w:cs="Times New Roman"/>
                <w:color w:val="000000"/>
                <w:sz w:val="26"/>
                <w:szCs w:val="26"/>
                <w:lang w:eastAsia="ru-RU"/>
              </w:rPr>
              <w:t xml:space="preserve">руководитель практики </w:t>
            </w:r>
          </w:p>
        </w:tc>
      </w:tr>
      <w:tr w:rsidR="00380497" w:rsidRPr="00414436" w:rsidTr="003105AC">
        <w:tc>
          <w:tcPr>
            <w:tcW w:w="3273" w:type="dxa"/>
            <w:tcBorders>
              <w:top w:val="nil"/>
              <w:left w:val="nil"/>
              <w:bottom w:val="single" w:sz="4" w:space="0" w:color="auto"/>
              <w:right w:val="nil"/>
            </w:tcBorders>
            <w:vAlign w:val="bottom"/>
          </w:tcPr>
          <w:p w:rsidR="00380497" w:rsidRPr="00414436" w:rsidRDefault="00380497" w:rsidP="00346A29">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34"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275" w:type="dxa"/>
            <w:tcBorders>
              <w:top w:val="nil"/>
              <w:left w:val="nil"/>
              <w:bottom w:val="single" w:sz="4" w:space="0" w:color="auto"/>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34"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001" w:type="dxa"/>
            <w:tcBorders>
              <w:top w:val="nil"/>
              <w:left w:val="nil"/>
              <w:bottom w:val="single" w:sz="4" w:space="0" w:color="auto"/>
              <w:right w:val="nil"/>
            </w:tcBorders>
            <w:vAlign w:val="bottom"/>
          </w:tcPr>
          <w:p w:rsidR="00380497" w:rsidRPr="007301BF" w:rsidRDefault="00CF1AD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CF1AD7">
              <w:rPr>
                <w:rFonts w:ascii="Times New Roman" w:eastAsia="Times New Roman" w:hAnsi="Times New Roman" w:cs="Times New Roman"/>
                <w:color w:val="000000"/>
                <w:sz w:val="24"/>
                <w:szCs w:val="24"/>
                <w:lang w:eastAsia="ru-RU"/>
              </w:rPr>
              <w:t>В.В. Бураго</w:t>
            </w:r>
          </w:p>
        </w:tc>
        <w:tc>
          <w:tcPr>
            <w:tcW w:w="134"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835" w:type="dxa"/>
            <w:tcBorders>
              <w:top w:val="nil"/>
              <w:left w:val="nil"/>
              <w:bottom w:val="nil"/>
              <w:right w:val="nil"/>
            </w:tcBorders>
            <w:vAlign w:val="bottom"/>
          </w:tcPr>
          <w:p w:rsidR="00380497" w:rsidRPr="00414436" w:rsidRDefault="00380497"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414436">
              <w:rPr>
                <w:rFonts w:ascii="Times New Roman" w:eastAsia="Times New Roman" w:hAnsi="Times New Roman" w:cs="Times New Roman"/>
                <w:color w:val="000000"/>
                <w:sz w:val="24"/>
                <w:szCs w:val="24"/>
                <w:lang w:eastAsia="ru-RU"/>
              </w:rPr>
              <w:t>«</w:t>
            </w:r>
            <w:r w:rsidR="0048097E">
              <w:rPr>
                <w:rFonts w:ascii="Times New Roman" w:eastAsia="Times New Roman" w:hAnsi="Times New Roman" w:cs="Times New Roman"/>
                <w:color w:val="000000"/>
                <w:sz w:val="24"/>
                <w:szCs w:val="24"/>
                <w:lang w:eastAsia="ru-RU"/>
              </w:rPr>
              <w:t>__»________</w:t>
            </w:r>
            <w:r w:rsidRPr="00414436">
              <w:rPr>
                <w:rFonts w:ascii="Times New Roman" w:eastAsia="Times New Roman" w:hAnsi="Times New Roman" w:cs="Times New Roman"/>
                <w:color w:val="000000"/>
                <w:sz w:val="24"/>
                <w:szCs w:val="24"/>
                <w:lang w:eastAsia="ru-RU"/>
              </w:rPr>
              <w:t>20</w:t>
            </w:r>
            <w:r>
              <w:rPr>
                <w:rFonts w:ascii="Times New Roman" w:eastAsia="Times New Roman" w:hAnsi="Times New Roman" w:cs="Times New Roman"/>
                <w:color w:val="000000"/>
                <w:sz w:val="24"/>
                <w:szCs w:val="24"/>
                <w:lang w:eastAsia="ru-RU"/>
              </w:rPr>
              <w:t>2</w:t>
            </w:r>
            <w:r w:rsidR="00CF1AD7">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w:t>
            </w:r>
            <w:r w:rsidRPr="00414436">
              <w:rPr>
                <w:rFonts w:ascii="Times New Roman" w:eastAsia="Times New Roman" w:hAnsi="Times New Roman" w:cs="Times New Roman"/>
                <w:color w:val="000000"/>
                <w:sz w:val="24"/>
                <w:szCs w:val="24"/>
                <w:lang w:eastAsia="ru-RU"/>
              </w:rPr>
              <w:t>г.</w:t>
            </w:r>
          </w:p>
        </w:tc>
      </w:tr>
      <w:tr w:rsidR="00414436" w:rsidRPr="00414436" w:rsidTr="003105AC">
        <w:trPr>
          <w:trHeight w:val="77"/>
        </w:trPr>
        <w:tc>
          <w:tcPr>
            <w:tcW w:w="3273" w:type="dxa"/>
            <w:tcBorders>
              <w:top w:val="single" w:sz="4" w:space="0" w:color="auto"/>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(должность, ученая степень, ученое звание)</w:t>
            </w:r>
          </w:p>
        </w:tc>
        <w:tc>
          <w:tcPr>
            <w:tcW w:w="134"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27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(подпись)</w:t>
            </w:r>
          </w:p>
        </w:tc>
        <w:tc>
          <w:tcPr>
            <w:tcW w:w="134"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2001"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(И.О. Фамилия)</w:t>
            </w:r>
          </w:p>
        </w:tc>
        <w:tc>
          <w:tcPr>
            <w:tcW w:w="134"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283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(дата)</w:t>
            </w:r>
          </w:p>
        </w:tc>
      </w:tr>
      <w:tr w:rsidR="00414436" w:rsidRPr="00414436" w:rsidTr="00380497">
        <w:tc>
          <w:tcPr>
            <w:tcW w:w="9786"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right"/>
              <w:rPr>
                <w:rFonts w:ascii="Times New Roman" w:eastAsia="Times New Roman" w:hAnsi="Times New Roman" w:cs="Times New Roman"/>
                <w:color w:val="000000"/>
                <w:sz w:val="24"/>
                <w:szCs w:val="24"/>
                <w:lang w:eastAsia="ru-RU"/>
              </w:rPr>
            </w:pPr>
          </w:p>
        </w:tc>
      </w:tr>
      <w:tr w:rsidR="00414436" w:rsidRPr="00414436" w:rsidTr="00380497">
        <w:tc>
          <w:tcPr>
            <w:tcW w:w="9786" w:type="dxa"/>
            <w:gridSpan w:val="7"/>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rPr>
                <w:rFonts w:ascii="Times New Roman" w:eastAsia="Times New Roman" w:hAnsi="Times New Roman" w:cs="Times New Roman"/>
                <w:b/>
                <w:bCs/>
                <w:color w:val="000000"/>
                <w:sz w:val="26"/>
                <w:szCs w:val="26"/>
                <w:lang w:eastAsia="ru-RU"/>
              </w:rPr>
            </w:pPr>
            <w:r w:rsidRPr="00414436">
              <w:rPr>
                <w:rFonts w:ascii="Times New Roman" w:eastAsia="Times New Roman" w:hAnsi="Times New Roman" w:cs="Times New Roman"/>
                <w:b/>
                <w:bCs/>
                <w:color w:val="000000"/>
                <w:sz w:val="26"/>
                <w:szCs w:val="26"/>
                <w:lang w:eastAsia="ru-RU"/>
              </w:rPr>
              <w:t>С отзывом ознакомлен:</w:t>
            </w:r>
          </w:p>
        </w:tc>
      </w:tr>
      <w:tr w:rsidR="00380497" w:rsidRPr="00414436" w:rsidTr="003105AC">
        <w:tc>
          <w:tcPr>
            <w:tcW w:w="3273"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rPr>
                <w:rFonts w:ascii="Times New Roman" w:eastAsia="Times New Roman" w:hAnsi="Times New Roman" w:cs="Times New Roman"/>
                <w:color w:val="000000"/>
                <w:sz w:val="26"/>
                <w:szCs w:val="26"/>
                <w:lang w:eastAsia="ru-RU"/>
              </w:rPr>
            </w:pPr>
            <w:r w:rsidRPr="00414436">
              <w:rPr>
                <w:rFonts w:ascii="Times New Roman" w:eastAsia="Times New Roman" w:hAnsi="Times New Roman" w:cs="Times New Roman"/>
                <w:color w:val="000000"/>
                <w:sz w:val="26"/>
                <w:szCs w:val="26"/>
                <w:lang w:eastAsia="ru-RU"/>
              </w:rPr>
              <w:t>обучающийся</w:t>
            </w:r>
          </w:p>
        </w:tc>
        <w:tc>
          <w:tcPr>
            <w:tcW w:w="134"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275" w:type="dxa"/>
            <w:tcBorders>
              <w:top w:val="nil"/>
              <w:left w:val="nil"/>
              <w:bottom w:val="single" w:sz="4" w:space="0" w:color="auto"/>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134"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001" w:type="dxa"/>
            <w:tcBorders>
              <w:top w:val="nil"/>
              <w:left w:val="nil"/>
              <w:bottom w:val="single" w:sz="4" w:space="0" w:color="auto"/>
              <w:right w:val="nil"/>
            </w:tcBorders>
            <w:vAlign w:val="bottom"/>
          </w:tcPr>
          <w:p w:rsidR="00380497" w:rsidRPr="00414436" w:rsidRDefault="00CF1AD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CF1AD7">
              <w:rPr>
                <w:rFonts w:ascii="Times New Roman" w:eastAsia="Times New Roman" w:hAnsi="Times New Roman" w:cs="Times New Roman"/>
                <w:color w:val="000000"/>
                <w:sz w:val="24"/>
                <w:szCs w:val="24"/>
                <w:highlight w:val="yellow"/>
                <w:lang w:eastAsia="ru-RU"/>
              </w:rPr>
              <w:t>Е.В.  Федюнина</w:t>
            </w:r>
          </w:p>
        </w:tc>
        <w:tc>
          <w:tcPr>
            <w:tcW w:w="134" w:type="dxa"/>
            <w:tcBorders>
              <w:top w:val="nil"/>
              <w:left w:val="nil"/>
              <w:bottom w:val="nil"/>
              <w:right w:val="nil"/>
            </w:tcBorders>
            <w:vAlign w:val="bottom"/>
          </w:tcPr>
          <w:p w:rsidR="00380497" w:rsidRPr="00414436" w:rsidRDefault="00380497" w:rsidP="0038049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p>
        </w:tc>
        <w:tc>
          <w:tcPr>
            <w:tcW w:w="2835" w:type="dxa"/>
            <w:tcBorders>
              <w:top w:val="nil"/>
              <w:left w:val="nil"/>
              <w:bottom w:val="nil"/>
              <w:right w:val="nil"/>
            </w:tcBorders>
            <w:vAlign w:val="bottom"/>
          </w:tcPr>
          <w:p w:rsidR="00380497" w:rsidRPr="00414436" w:rsidRDefault="0048097E" w:rsidP="00CF1AD7">
            <w:pPr>
              <w:widowControl w:val="0"/>
              <w:suppressAutoHyphens/>
              <w:autoSpaceDE w:val="0"/>
              <w:autoSpaceDN w:val="0"/>
              <w:adjustRightInd w:val="0"/>
              <w:spacing w:after="0" w:line="240" w:lineRule="auto"/>
              <w:jc w:val="center"/>
              <w:rPr>
                <w:rFonts w:ascii="Times New Roman" w:eastAsia="Times New Roman" w:hAnsi="Times New Roman" w:cs="Times New Roman"/>
                <w:color w:val="000000"/>
                <w:sz w:val="24"/>
                <w:szCs w:val="24"/>
                <w:lang w:eastAsia="ru-RU"/>
              </w:rPr>
            </w:pPr>
            <w:r w:rsidRPr="00414436">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__»________</w:t>
            </w:r>
            <w:r w:rsidRPr="00414436">
              <w:rPr>
                <w:rFonts w:ascii="Times New Roman" w:eastAsia="Times New Roman" w:hAnsi="Times New Roman" w:cs="Times New Roman"/>
                <w:color w:val="000000"/>
                <w:sz w:val="24"/>
                <w:szCs w:val="24"/>
                <w:lang w:eastAsia="ru-RU"/>
              </w:rPr>
              <w:t>20</w:t>
            </w:r>
            <w:r>
              <w:rPr>
                <w:rFonts w:ascii="Times New Roman" w:eastAsia="Times New Roman" w:hAnsi="Times New Roman" w:cs="Times New Roman"/>
                <w:color w:val="000000"/>
                <w:sz w:val="24"/>
                <w:szCs w:val="24"/>
                <w:lang w:eastAsia="ru-RU"/>
              </w:rPr>
              <w:t>2</w:t>
            </w:r>
            <w:r w:rsidR="00CF1AD7">
              <w:rPr>
                <w:rFonts w:ascii="Times New Roman" w:eastAsia="Times New Roman" w:hAnsi="Times New Roman" w:cs="Times New Roman"/>
                <w:color w:val="000000"/>
                <w:sz w:val="24"/>
                <w:szCs w:val="24"/>
                <w:lang w:eastAsia="ru-RU"/>
              </w:rPr>
              <w:t>4</w:t>
            </w:r>
            <w:r>
              <w:rPr>
                <w:rFonts w:ascii="Times New Roman" w:eastAsia="Times New Roman" w:hAnsi="Times New Roman" w:cs="Times New Roman"/>
                <w:color w:val="000000"/>
                <w:sz w:val="24"/>
                <w:szCs w:val="24"/>
                <w:lang w:eastAsia="ru-RU"/>
              </w:rPr>
              <w:t xml:space="preserve"> </w:t>
            </w:r>
            <w:r w:rsidRPr="00414436">
              <w:rPr>
                <w:rFonts w:ascii="Times New Roman" w:eastAsia="Times New Roman" w:hAnsi="Times New Roman" w:cs="Times New Roman"/>
                <w:color w:val="000000"/>
                <w:sz w:val="24"/>
                <w:szCs w:val="24"/>
                <w:lang w:eastAsia="ru-RU"/>
              </w:rPr>
              <w:t>г</w:t>
            </w:r>
            <w:r w:rsidR="00380497" w:rsidRPr="00414436">
              <w:rPr>
                <w:rFonts w:ascii="Times New Roman" w:eastAsia="Times New Roman" w:hAnsi="Times New Roman" w:cs="Times New Roman"/>
                <w:color w:val="000000"/>
                <w:sz w:val="24"/>
                <w:szCs w:val="24"/>
                <w:lang w:eastAsia="ru-RU"/>
              </w:rPr>
              <w:t>.</w:t>
            </w:r>
          </w:p>
        </w:tc>
      </w:tr>
      <w:tr w:rsidR="00414436" w:rsidRPr="00414436" w:rsidTr="003105AC">
        <w:trPr>
          <w:trHeight w:val="77"/>
        </w:trPr>
        <w:tc>
          <w:tcPr>
            <w:tcW w:w="3273"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34"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127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(подпись)</w:t>
            </w:r>
          </w:p>
        </w:tc>
        <w:tc>
          <w:tcPr>
            <w:tcW w:w="134"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2001"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(И.О. Фамилия)</w:t>
            </w:r>
          </w:p>
        </w:tc>
        <w:tc>
          <w:tcPr>
            <w:tcW w:w="134"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p>
        </w:tc>
        <w:tc>
          <w:tcPr>
            <w:tcW w:w="2835" w:type="dxa"/>
            <w:tcBorders>
              <w:top w:val="nil"/>
              <w:left w:val="nil"/>
              <w:bottom w:val="nil"/>
              <w:right w:val="nil"/>
            </w:tcBorders>
          </w:tcPr>
          <w:p w:rsidR="00414436" w:rsidRPr="00414436" w:rsidRDefault="00414436" w:rsidP="00414436">
            <w:pPr>
              <w:widowControl w:val="0"/>
              <w:suppressAutoHyphens/>
              <w:autoSpaceDE w:val="0"/>
              <w:autoSpaceDN w:val="0"/>
              <w:adjustRightInd w:val="0"/>
              <w:spacing w:after="0" w:line="240" w:lineRule="auto"/>
              <w:jc w:val="center"/>
              <w:rPr>
                <w:rFonts w:ascii="Times New Roman" w:eastAsia="Times New Roman" w:hAnsi="Times New Roman" w:cs="Times New Roman"/>
                <w:i/>
                <w:iCs/>
                <w:color w:val="000000"/>
                <w:sz w:val="20"/>
                <w:szCs w:val="20"/>
                <w:lang w:eastAsia="ru-RU"/>
              </w:rPr>
            </w:pPr>
            <w:r w:rsidRPr="00414436">
              <w:rPr>
                <w:rFonts w:ascii="Times New Roman" w:eastAsia="Times New Roman" w:hAnsi="Times New Roman" w:cs="Times New Roman"/>
                <w:i/>
                <w:iCs/>
                <w:color w:val="000000"/>
                <w:sz w:val="20"/>
                <w:szCs w:val="20"/>
                <w:lang w:eastAsia="ru-RU"/>
              </w:rPr>
              <w:t>(дата)</w:t>
            </w:r>
          </w:p>
        </w:tc>
      </w:tr>
    </w:tbl>
    <w:p w:rsidR="00414436" w:rsidRDefault="00414436" w:rsidP="00414436">
      <w:pPr>
        <w:spacing w:after="0" w:line="240" w:lineRule="auto"/>
        <w:ind w:firstLine="709"/>
        <w:jc w:val="center"/>
        <w:rPr>
          <w:rFonts w:ascii="Times New Roman" w:eastAsia="Calibri" w:hAnsi="Times New Roman" w:cs="Times New Roman"/>
          <w:color w:val="000000"/>
          <w:sz w:val="28"/>
          <w:szCs w:val="28"/>
        </w:rPr>
      </w:pPr>
    </w:p>
    <w:p w:rsidR="00704437" w:rsidRDefault="00704437" w:rsidP="00414436">
      <w:pPr>
        <w:spacing w:after="0" w:line="240" w:lineRule="auto"/>
        <w:ind w:firstLine="709"/>
        <w:jc w:val="center"/>
        <w:rPr>
          <w:rFonts w:ascii="Times New Roman" w:eastAsia="Calibri" w:hAnsi="Times New Roman" w:cs="Times New Roman"/>
          <w:color w:val="000000"/>
          <w:sz w:val="28"/>
          <w:szCs w:val="28"/>
        </w:rPr>
      </w:pPr>
    </w:p>
    <w:p w:rsidR="00704437" w:rsidRDefault="00704437" w:rsidP="00414436">
      <w:pPr>
        <w:spacing w:after="0" w:line="240" w:lineRule="auto"/>
        <w:ind w:firstLine="709"/>
        <w:jc w:val="center"/>
        <w:rPr>
          <w:rFonts w:ascii="Times New Roman" w:eastAsia="Calibri" w:hAnsi="Times New Roman" w:cs="Times New Roman"/>
          <w:color w:val="000000"/>
          <w:sz w:val="28"/>
          <w:szCs w:val="28"/>
        </w:rPr>
      </w:pPr>
    </w:p>
    <w:p w:rsidR="00414436" w:rsidRDefault="00414436">
      <w:pPr>
        <w:rPr>
          <w:rFonts w:ascii="Times New Roman" w:eastAsia="Times New Roman" w:hAnsi="Times New Roman" w:cs="Times New Roman"/>
          <w:sz w:val="24"/>
          <w:szCs w:val="24"/>
          <w:lang w:eastAsia="ru-RU"/>
        </w:rPr>
      </w:pPr>
    </w:p>
    <w:sdt>
      <w:sdtPr>
        <w:rPr>
          <w:rFonts w:asciiTheme="minorHAnsi" w:eastAsiaTheme="minorHAnsi" w:hAnsiTheme="minorHAnsi" w:cstheme="minorBidi"/>
          <w:color w:val="auto"/>
          <w:sz w:val="22"/>
          <w:szCs w:val="22"/>
          <w:lang w:eastAsia="en-US"/>
        </w:rPr>
        <w:id w:val="-1027246021"/>
        <w:docPartObj>
          <w:docPartGallery w:val="Table of Contents"/>
          <w:docPartUnique/>
        </w:docPartObj>
      </w:sdtPr>
      <w:sdtContent>
        <w:p w:rsidR="00263D9F" w:rsidRPr="002D48F0" w:rsidRDefault="004D4EF0" w:rsidP="00263D9F">
          <w:pPr>
            <w:pStyle w:val="aa"/>
            <w:jc w:val="center"/>
            <w:rPr>
              <w:rFonts w:ascii="Times New Roman" w:hAnsi="Times New Roman" w:cs="Times New Roman"/>
              <w:b/>
              <w:color w:val="auto"/>
              <w:sz w:val="28"/>
            </w:rPr>
          </w:pPr>
          <w:r>
            <w:rPr>
              <w:rFonts w:ascii="Times New Roman" w:hAnsi="Times New Roman" w:cs="Times New Roman"/>
              <w:b/>
              <w:color w:val="auto"/>
              <w:sz w:val="28"/>
            </w:rPr>
            <w:t>Содержание:</w:t>
          </w:r>
        </w:p>
        <w:p w:rsidR="00263D9F" w:rsidRPr="002D48F0" w:rsidRDefault="00263D9F" w:rsidP="00263D9F">
          <w:pPr>
            <w:spacing w:line="360" w:lineRule="auto"/>
            <w:rPr>
              <w:rFonts w:ascii="Times New Roman" w:hAnsi="Times New Roman" w:cs="Times New Roman"/>
              <w:sz w:val="28"/>
              <w:szCs w:val="28"/>
              <w:lang w:eastAsia="ru-RU"/>
            </w:rPr>
          </w:pPr>
        </w:p>
        <w:p w:rsidR="00F00B6C" w:rsidRPr="00F00B6C" w:rsidRDefault="007C228B">
          <w:pPr>
            <w:pStyle w:val="11"/>
            <w:rPr>
              <w:rFonts w:ascii="Times New Roman" w:eastAsiaTheme="minorEastAsia" w:hAnsi="Times New Roman" w:cs="Times New Roman"/>
              <w:bCs/>
              <w:noProof/>
              <w:sz w:val="28"/>
              <w:szCs w:val="28"/>
              <w:lang w:eastAsia="ru-RU"/>
            </w:rPr>
          </w:pPr>
          <w:r w:rsidRPr="00F00B6C">
            <w:rPr>
              <w:rFonts w:ascii="Times New Roman" w:hAnsi="Times New Roman" w:cs="Times New Roman"/>
              <w:bCs/>
              <w:sz w:val="28"/>
              <w:szCs w:val="28"/>
            </w:rPr>
            <w:fldChar w:fldCharType="begin"/>
          </w:r>
          <w:r w:rsidR="00263D9F" w:rsidRPr="00F00B6C">
            <w:rPr>
              <w:rFonts w:ascii="Times New Roman" w:hAnsi="Times New Roman" w:cs="Times New Roman"/>
              <w:bCs/>
              <w:sz w:val="28"/>
              <w:szCs w:val="28"/>
            </w:rPr>
            <w:instrText xml:space="preserve"> TOC \o "1-3" \h \z \u </w:instrText>
          </w:r>
          <w:r w:rsidRPr="00F00B6C">
            <w:rPr>
              <w:rFonts w:ascii="Times New Roman" w:hAnsi="Times New Roman" w:cs="Times New Roman"/>
              <w:bCs/>
              <w:sz w:val="28"/>
              <w:szCs w:val="28"/>
            </w:rPr>
            <w:fldChar w:fldCharType="separate"/>
          </w:r>
          <w:hyperlink w:anchor="_Toc104745885" w:history="1">
            <w:r w:rsidR="00F00B6C" w:rsidRPr="00F00B6C">
              <w:rPr>
                <w:rStyle w:val="a7"/>
                <w:rFonts w:ascii="Times New Roman" w:eastAsiaTheme="majorEastAsia" w:hAnsi="Times New Roman" w:cs="Times New Roman"/>
                <w:bCs/>
                <w:noProof/>
                <w:sz w:val="28"/>
                <w:szCs w:val="28"/>
                <w:shd w:val="clear" w:color="auto" w:fill="FFFFFF"/>
              </w:rPr>
              <w:t>1 Актуальность исследования</w:t>
            </w:r>
            <w:r w:rsidR="00F00B6C" w:rsidRPr="00F00B6C">
              <w:rPr>
                <w:rFonts w:ascii="Times New Roman" w:hAnsi="Times New Roman" w:cs="Times New Roman"/>
                <w:bCs/>
                <w:noProof/>
                <w:webHidden/>
                <w:sz w:val="28"/>
                <w:szCs w:val="28"/>
              </w:rPr>
              <w:tab/>
            </w:r>
            <w:r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_Toc104745885 \h </w:instrText>
            </w:r>
            <w:r w:rsidRPr="00F00B6C">
              <w:rPr>
                <w:rFonts w:ascii="Times New Roman" w:hAnsi="Times New Roman" w:cs="Times New Roman"/>
                <w:bCs/>
                <w:noProof/>
                <w:webHidden/>
                <w:sz w:val="28"/>
                <w:szCs w:val="28"/>
              </w:rPr>
            </w:r>
            <w:r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9</w:t>
            </w:r>
            <w:r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86" w:history="1">
            <w:r w:rsidR="00F00B6C" w:rsidRPr="00F00B6C">
              <w:rPr>
                <w:rStyle w:val="a7"/>
                <w:rFonts w:ascii="Times New Roman" w:eastAsiaTheme="majorEastAsia" w:hAnsi="Times New Roman" w:cs="Times New Roman"/>
                <w:bCs/>
                <w:noProof/>
                <w:sz w:val="28"/>
                <w:szCs w:val="28"/>
                <w:shd w:val="clear" w:color="auto" w:fill="FFFFFF"/>
              </w:rPr>
              <w:t>2 Цель и задачи исследования</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_Toc104745886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10</w:t>
            </w:r>
            <w:r w:rsidR="007C228B"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87" w:history="1">
            <w:r w:rsidR="00F00B6C" w:rsidRPr="00F00B6C">
              <w:rPr>
                <w:rStyle w:val="a7"/>
                <w:rFonts w:ascii="Times New Roman" w:eastAsia="Calibri" w:hAnsi="Times New Roman" w:cs="Times New Roman"/>
                <w:bCs/>
                <w:noProof/>
                <w:sz w:val="28"/>
                <w:szCs w:val="28"/>
              </w:rPr>
              <w:t>3 Анализ ученых, исследовавших проблему</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_Toc104745887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10</w:t>
            </w:r>
            <w:r w:rsidR="007C228B"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88" w:history="1">
            <w:r w:rsidR="00F00B6C" w:rsidRPr="00F00B6C">
              <w:rPr>
                <w:rStyle w:val="a7"/>
                <w:rFonts w:ascii="Times New Roman" w:eastAsiaTheme="majorEastAsia" w:hAnsi="Times New Roman" w:cs="Times New Roman"/>
                <w:bCs/>
                <w:noProof/>
                <w:sz w:val="28"/>
                <w:szCs w:val="28"/>
              </w:rPr>
              <w:t>4 Методы исследования</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_Toc104745888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10</w:t>
            </w:r>
            <w:r w:rsidR="007C228B"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89" w:history="1">
            <w:r w:rsidR="00F00B6C" w:rsidRPr="00F00B6C">
              <w:rPr>
                <w:rStyle w:val="a7"/>
                <w:rFonts w:ascii="Times New Roman" w:eastAsia="Calibri" w:hAnsi="Times New Roman" w:cs="Times New Roman"/>
                <w:bCs/>
                <w:noProof/>
                <w:sz w:val="28"/>
                <w:szCs w:val="28"/>
              </w:rPr>
              <w:t>5 Практическая значимость</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_Toc104745889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12</w:t>
            </w:r>
            <w:r w:rsidR="007C228B"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90" w:history="1">
            <w:r w:rsidR="00F00B6C" w:rsidRPr="00F00B6C">
              <w:rPr>
                <w:rStyle w:val="a7"/>
                <w:rFonts w:ascii="Times New Roman" w:eastAsiaTheme="majorEastAsia" w:hAnsi="Times New Roman" w:cs="Times New Roman"/>
                <w:bCs/>
                <w:noProof/>
                <w:sz w:val="28"/>
                <w:szCs w:val="28"/>
              </w:rPr>
              <w:t>6 Научная новизна</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_Toc104745890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14</w:t>
            </w:r>
            <w:r w:rsidR="007C228B"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91" w:history="1">
            <w:r w:rsidR="00F00B6C" w:rsidRPr="00F00B6C">
              <w:rPr>
                <w:rStyle w:val="a7"/>
                <w:rFonts w:ascii="Times New Roman" w:eastAsia="Times New Roman" w:hAnsi="Times New Roman" w:cs="Times New Roman"/>
                <w:bCs/>
                <w:noProof/>
                <w:sz w:val="28"/>
                <w:szCs w:val="28"/>
                <w:lang w:eastAsia="ru-RU"/>
              </w:rPr>
              <w:t>7 Описание особенностей управления информационными ресурсами</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_Toc104745891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14</w:t>
            </w:r>
            <w:r w:rsidR="007C228B"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92" w:history="1">
            <w:r w:rsidR="00F00B6C" w:rsidRPr="00F00B6C">
              <w:rPr>
                <w:rStyle w:val="a7"/>
                <w:rFonts w:ascii="Times New Roman" w:eastAsia="Calibri" w:hAnsi="Times New Roman" w:cs="Times New Roman"/>
                <w:bCs/>
                <w:noProof/>
                <w:sz w:val="28"/>
                <w:szCs w:val="28"/>
              </w:rPr>
              <w:t>8 Описание бизнес-процесса</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_Toc104745892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19</w:t>
            </w:r>
            <w:r w:rsidR="007C228B"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93" w:history="1">
            <w:r w:rsidR="00F00B6C" w:rsidRPr="00F00B6C">
              <w:rPr>
                <w:rStyle w:val="a7"/>
                <w:rFonts w:ascii="Times New Roman" w:eastAsiaTheme="majorEastAsia" w:hAnsi="Times New Roman" w:cs="Times New Roman"/>
                <w:bCs/>
                <w:noProof/>
                <w:sz w:val="28"/>
                <w:szCs w:val="28"/>
              </w:rPr>
              <w:t>9 Анализ используемых программных продуктов</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_Toc104745893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22</w:t>
            </w:r>
            <w:r w:rsidR="007C228B"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94" w:history="1">
            <w:r w:rsidR="00F00B6C" w:rsidRPr="00F00B6C">
              <w:rPr>
                <w:rStyle w:val="a7"/>
                <w:rFonts w:ascii="Times New Roman" w:eastAsiaTheme="majorEastAsia" w:hAnsi="Times New Roman" w:cs="Times New Roman"/>
                <w:bCs/>
                <w:noProof/>
                <w:sz w:val="28"/>
                <w:szCs w:val="28"/>
              </w:rPr>
              <w:t>10 Основные проблемы в области автоматизации</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_Toc104745894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24</w:t>
            </w:r>
            <w:r w:rsidR="007C228B" w:rsidRPr="00F00B6C">
              <w:rPr>
                <w:rFonts w:ascii="Times New Roman" w:hAnsi="Times New Roman" w:cs="Times New Roman"/>
                <w:bCs/>
                <w:noProof/>
                <w:webHidden/>
                <w:sz w:val="28"/>
                <w:szCs w:val="28"/>
              </w:rPr>
              <w:fldChar w:fldCharType="end"/>
            </w:r>
          </w:hyperlink>
        </w:p>
        <w:p w:rsidR="00F00B6C" w:rsidRPr="00F00B6C" w:rsidRDefault="00CF1AD7">
          <w:pPr>
            <w:pStyle w:val="11"/>
            <w:rPr>
              <w:rFonts w:ascii="Times New Roman" w:eastAsiaTheme="minorEastAsia" w:hAnsi="Times New Roman" w:cs="Times New Roman"/>
              <w:bCs/>
              <w:noProof/>
              <w:sz w:val="28"/>
              <w:szCs w:val="28"/>
              <w:lang w:eastAsia="ru-RU"/>
            </w:rPr>
          </w:pPr>
          <w:hyperlink w:anchor="_Toc104745895" w:history="1">
            <w:r w:rsidR="00F00B6C" w:rsidRPr="00F00B6C">
              <w:rPr>
                <w:rStyle w:val="a7"/>
                <w:rFonts w:ascii="Times New Roman" w:eastAsiaTheme="majorEastAsia" w:hAnsi="Times New Roman" w:cs="Times New Roman"/>
                <w:bCs/>
                <w:noProof/>
                <w:sz w:val="28"/>
                <w:szCs w:val="28"/>
              </w:rPr>
              <w:t>Список использованных источников</w:t>
            </w:r>
            <w:r w:rsidR="00F00B6C" w:rsidRPr="00F00B6C">
              <w:rPr>
                <w:rFonts w:ascii="Times New Roman" w:hAnsi="Times New Roman" w:cs="Times New Roman"/>
                <w:bCs/>
                <w:noProof/>
                <w:webHidden/>
                <w:sz w:val="28"/>
                <w:szCs w:val="28"/>
              </w:rPr>
              <w:tab/>
            </w:r>
            <w:r w:rsidR="007C228B" w:rsidRPr="00F00B6C">
              <w:rPr>
                <w:rFonts w:ascii="Times New Roman" w:hAnsi="Times New Roman" w:cs="Times New Roman"/>
                <w:bCs/>
                <w:noProof/>
                <w:webHidden/>
                <w:sz w:val="28"/>
                <w:szCs w:val="28"/>
              </w:rPr>
              <w:fldChar w:fldCharType="begin"/>
            </w:r>
            <w:r w:rsidR="00F00B6C" w:rsidRPr="00F00B6C">
              <w:rPr>
                <w:rFonts w:ascii="Times New Roman" w:hAnsi="Times New Roman" w:cs="Times New Roman"/>
                <w:bCs/>
                <w:noProof/>
                <w:webHidden/>
                <w:sz w:val="28"/>
                <w:szCs w:val="28"/>
              </w:rPr>
              <w:instrText xml:space="preserve"> PAGEREF _Toc104745895 \h </w:instrText>
            </w:r>
            <w:r w:rsidR="007C228B" w:rsidRPr="00F00B6C">
              <w:rPr>
                <w:rFonts w:ascii="Times New Roman" w:hAnsi="Times New Roman" w:cs="Times New Roman"/>
                <w:bCs/>
                <w:noProof/>
                <w:webHidden/>
                <w:sz w:val="28"/>
                <w:szCs w:val="28"/>
              </w:rPr>
            </w:r>
            <w:r w:rsidR="007C228B" w:rsidRPr="00F00B6C">
              <w:rPr>
                <w:rFonts w:ascii="Times New Roman" w:hAnsi="Times New Roman" w:cs="Times New Roman"/>
                <w:bCs/>
                <w:noProof/>
                <w:webHidden/>
                <w:sz w:val="28"/>
                <w:szCs w:val="28"/>
              </w:rPr>
              <w:fldChar w:fldCharType="separate"/>
            </w:r>
            <w:r w:rsidR="0048097E">
              <w:rPr>
                <w:rFonts w:ascii="Times New Roman" w:hAnsi="Times New Roman" w:cs="Times New Roman"/>
                <w:bCs/>
                <w:noProof/>
                <w:webHidden/>
                <w:sz w:val="28"/>
                <w:szCs w:val="28"/>
              </w:rPr>
              <w:t>24</w:t>
            </w:r>
            <w:r w:rsidR="007C228B" w:rsidRPr="00F00B6C">
              <w:rPr>
                <w:rFonts w:ascii="Times New Roman" w:hAnsi="Times New Roman" w:cs="Times New Roman"/>
                <w:bCs/>
                <w:noProof/>
                <w:webHidden/>
                <w:sz w:val="28"/>
                <w:szCs w:val="28"/>
              </w:rPr>
              <w:fldChar w:fldCharType="end"/>
            </w:r>
          </w:hyperlink>
        </w:p>
        <w:p w:rsidR="00263D9F" w:rsidRDefault="007C228B" w:rsidP="0029457C">
          <w:pPr>
            <w:pStyle w:val="11"/>
            <w:ind w:firstLine="0"/>
          </w:pPr>
          <w:r w:rsidRPr="00F00B6C">
            <w:rPr>
              <w:rFonts w:ascii="Times New Roman" w:hAnsi="Times New Roman" w:cs="Times New Roman"/>
              <w:bCs/>
              <w:sz w:val="28"/>
              <w:szCs w:val="28"/>
            </w:rPr>
            <w:fldChar w:fldCharType="end"/>
          </w:r>
        </w:p>
      </w:sdtContent>
    </w:sdt>
    <w:p w:rsidR="00263D9F" w:rsidRDefault="00263D9F" w:rsidP="001319DF">
      <w:pPr>
        <w:tabs>
          <w:tab w:val="left" w:pos="142"/>
        </w:tabs>
        <w:spacing w:after="0" w:line="360" w:lineRule="auto"/>
        <w:ind w:firstLine="709"/>
        <w:contextualSpacing/>
        <w:mirrorIndents/>
        <w:jc w:val="center"/>
        <w:rPr>
          <w:rFonts w:ascii="Times New Roman" w:hAnsi="Times New Roman" w:cs="Times New Roman"/>
          <w:color w:val="000000"/>
          <w:sz w:val="28"/>
          <w:szCs w:val="28"/>
          <w:shd w:val="clear" w:color="auto" w:fill="FFFFFF"/>
        </w:rPr>
      </w:pPr>
    </w:p>
    <w:p w:rsidR="00263D9F" w:rsidRDefault="00263D9F" w:rsidP="001319DF">
      <w:pPr>
        <w:tabs>
          <w:tab w:val="left" w:pos="142"/>
        </w:tabs>
        <w:spacing w:after="0" w:line="360" w:lineRule="auto"/>
        <w:ind w:firstLine="709"/>
        <w:contextualSpacing/>
        <w:mirrorIndents/>
        <w:jc w:val="center"/>
        <w:rPr>
          <w:rFonts w:ascii="Times New Roman" w:hAnsi="Times New Roman" w:cs="Times New Roman"/>
          <w:color w:val="000000"/>
          <w:sz w:val="28"/>
          <w:szCs w:val="28"/>
          <w:shd w:val="clear" w:color="auto" w:fill="FFFFFF"/>
        </w:rPr>
      </w:pPr>
    </w:p>
    <w:p w:rsidR="00263D9F" w:rsidRDefault="00263D9F" w:rsidP="009C30B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2778DB" w:rsidRPr="002778DB" w:rsidRDefault="002778DB" w:rsidP="002778DB">
      <w:pPr>
        <w:keepNext/>
        <w:keepLines/>
        <w:spacing w:after="0" w:line="360" w:lineRule="auto"/>
        <w:jc w:val="center"/>
        <w:outlineLvl w:val="0"/>
        <w:rPr>
          <w:rFonts w:ascii="Times New Roman" w:eastAsiaTheme="majorEastAsia" w:hAnsi="Times New Roman" w:cs="Times New Roman"/>
          <w:bCs/>
          <w:color w:val="000000"/>
          <w:sz w:val="28"/>
          <w:szCs w:val="28"/>
          <w:shd w:val="clear" w:color="auto" w:fill="FFFFFF"/>
        </w:rPr>
      </w:pPr>
      <w:bookmarkStart w:id="0" w:name="_Toc104213793"/>
      <w:bookmarkStart w:id="1" w:name="_Toc104745885"/>
      <w:r w:rsidRPr="002778DB">
        <w:rPr>
          <w:rFonts w:ascii="Times New Roman" w:eastAsiaTheme="majorEastAsia" w:hAnsi="Times New Roman" w:cs="Times New Roman"/>
          <w:b/>
          <w:bCs/>
          <w:color w:val="000000"/>
          <w:sz w:val="28"/>
          <w:szCs w:val="28"/>
          <w:shd w:val="clear" w:color="auto" w:fill="FFFFFF"/>
        </w:rPr>
        <w:lastRenderedPageBreak/>
        <w:t>1 Актуальность исследования</w:t>
      </w:r>
      <w:bookmarkEnd w:id="0"/>
      <w:bookmarkEnd w:id="1"/>
    </w:p>
    <w:p w:rsidR="007301BF" w:rsidRDefault="00AC74A6" w:rsidP="002778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Исследование является актуальным</w:t>
      </w:r>
      <w:r w:rsidRPr="00AC74A6">
        <w:rPr>
          <w:rFonts w:ascii="Times New Roman" w:hAnsi="Times New Roman" w:cs="Times New Roman"/>
          <w:sz w:val="28"/>
          <w:szCs w:val="28"/>
        </w:rPr>
        <w:t xml:space="preserve"> </w:t>
      </w:r>
      <w:r>
        <w:rPr>
          <w:rFonts w:ascii="Times New Roman" w:hAnsi="Times New Roman" w:cs="Times New Roman"/>
          <w:sz w:val="28"/>
          <w:szCs w:val="28"/>
        </w:rPr>
        <w:t>по нескольким причинам, среди которых можно перечислить</w:t>
      </w:r>
      <w:r w:rsidRPr="00AC74A6">
        <w:rPr>
          <w:rFonts w:ascii="Times New Roman" w:hAnsi="Times New Roman" w:cs="Times New Roman"/>
          <w:sz w:val="28"/>
          <w:szCs w:val="28"/>
        </w:rPr>
        <w:t>:</w:t>
      </w:r>
    </w:p>
    <w:p w:rsidR="00AC74A6" w:rsidRPr="00AC74A6" w:rsidRDefault="00AC74A6" w:rsidP="00AC74A6">
      <w:pPr>
        <w:pStyle w:val="ab"/>
        <w:numPr>
          <w:ilvl w:val="0"/>
          <w:numId w:val="15"/>
        </w:numPr>
        <w:spacing w:line="360" w:lineRule="auto"/>
        <w:ind w:left="357" w:firstLine="709"/>
        <w:jc w:val="both"/>
        <w:rPr>
          <w:sz w:val="28"/>
          <w:szCs w:val="28"/>
        </w:rPr>
      </w:pPr>
      <w:r w:rsidRPr="00AC74A6">
        <w:rPr>
          <w:sz w:val="28"/>
          <w:szCs w:val="28"/>
        </w:rPr>
        <w:t>Изменяющаяся бизнес-среда: В современной экономике бизнес-среда постоянно эволюционирует под воздействием технологических, социальных и экономических изменений. Это оказывает существенное влияние на бизнес-процессы предприятия и требует их постоянной оптимизации и адаптации. Реинжиниринг бизнес-архитектуры позволяет компаниям оставаться конкурентоспособными, преобразуя свои процессы с учетом новых требований рынка и клиентов.</w:t>
      </w:r>
    </w:p>
    <w:p w:rsidR="00AC74A6" w:rsidRPr="00AC74A6" w:rsidRDefault="00AC74A6" w:rsidP="00AC74A6">
      <w:pPr>
        <w:pStyle w:val="ab"/>
        <w:numPr>
          <w:ilvl w:val="0"/>
          <w:numId w:val="15"/>
        </w:numPr>
        <w:spacing w:line="360" w:lineRule="auto"/>
        <w:ind w:left="357" w:firstLine="709"/>
        <w:jc w:val="both"/>
        <w:rPr>
          <w:sz w:val="28"/>
          <w:szCs w:val="28"/>
        </w:rPr>
      </w:pPr>
      <w:r w:rsidRPr="00AC74A6">
        <w:rPr>
          <w:sz w:val="28"/>
          <w:szCs w:val="28"/>
        </w:rPr>
        <w:t>Интенсивная конкуренция: В сфере информационных технологий конкуренция на рынке очень высока. Компании, которые успешно привлекают и удерживают клиентов, имеют значительное преимущество. Разработка моделей реинжиниринга бизнес-архитектуры предприятия, специфичных для бизнес-процессов привлечения клиентов, позволяет повысить эффективность маркетинговых стратегий, улучшить качество обслуживания и создать привлекательные условия для клиентов.</w:t>
      </w:r>
    </w:p>
    <w:p w:rsidR="00AC74A6" w:rsidRPr="00AC74A6" w:rsidRDefault="00AC74A6" w:rsidP="00AC74A6">
      <w:pPr>
        <w:pStyle w:val="ab"/>
        <w:numPr>
          <w:ilvl w:val="0"/>
          <w:numId w:val="15"/>
        </w:numPr>
        <w:spacing w:line="360" w:lineRule="auto"/>
        <w:ind w:left="357" w:firstLine="709"/>
        <w:jc w:val="both"/>
        <w:rPr>
          <w:sz w:val="28"/>
          <w:szCs w:val="28"/>
        </w:rPr>
      </w:pPr>
      <w:r w:rsidRPr="00AC74A6">
        <w:rPr>
          <w:sz w:val="28"/>
          <w:szCs w:val="28"/>
        </w:rPr>
        <w:t>Инновации в технологиях и цифровизация: С появлением новых технологий и цифровых инструментов открываются новые возможности для привлечения клиентов и улучшения бизнес-процессов. Реинжиниринг бизнес-архитектуры предприятия позволяет интегрировать инновационные решения и использовать современные инструменты для автоматизации процессов, персонализации обслуживания клиентов, аналитики и управления данными.</w:t>
      </w:r>
    </w:p>
    <w:p w:rsidR="00AC74A6" w:rsidRPr="00AC74A6" w:rsidRDefault="00AC74A6" w:rsidP="00AC74A6">
      <w:pPr>
        <w:pStyle w:val="ab"/>
        <w:numPr>
          <w:ilvl w:val="0"/>
          <w:numId w:val="15"/>
        </w:numPr>
        <w:spacing w:line="360" w:lineRule="auto"/>
        <w:ind w:left="357" w:firstLine="709"/>
        <w:jc w:val="both"/>
        <w:rPr>
          <w:sz w:val="28"/>
          <w:szCs w:val="28"/>
        </w:rPr>
      </w:pPr>
      <w:r w:rsidRPr="00AC74A6">
        <w:rPr>
          <w:sz w:val="28"/>
          <w:szCs w:val="28"/>
        </w:rPr>
        <w:t>Улучшение клиентского опыта: В современной экономике клиентское удовлетворение и лояльность являются ключевыми факторами успеха. Реинжиниринг бизнес-архитектуры</w:t>
      </w:r>
    </w:p>
    <w:p w:rsidR="00AC74A6" w:rsidRPr="00AC74A6" w:rsidRDefault="00AC74A6" w:rsidP="002778DB">
      <w:pPr>
        <w:spacing w:after="0" w:line="360" w:lineRule="auto"/>
        <w:ind w:firstLine="709"/>
        <w:jc w:val="both"/>
        <w:rPr>
          <w:rFonts w:ascii="Times New Roman" w:hAnsi="Times New Roman" w:cs="Times New Roman"/>
          <w:sz w:val="28"/>
          <w:szCs w:val="28"/>
        </w:rPr>
      </w:pPr>
    </w:p>
    <w:p w:rsidR="002778DB" w:rsidRPr="002778DB" w:rsidRDefault="002778DB" w:rsidP="002778DB">
      <w:pPr>
        <w:keepNext/>
        <w:keepLines/>
        <w:spacing w:after="0" w:line="360" w:lineRule="auto"/>
        <w:jc w:val="center"/>
        <w:outlineLvl w:val="0"/>
        <w:rPr>
          <w:rFonts w:ascii="Times New Roman" w:eastAsiaTheme="majorEastAsia" w:hAnsi="Times New Roman" w:cs="Times New Roman"/>
          <w:bCs/>
          <w:color w:val="000000"/>
          <w:sz w:val="28"/>
          <w:szCs w:val="28"/>
          <w:shd w:val="clear" w:color="auto" w:fill="FFFFFF"/>
        </w:rPr>
      </w:pPr>
      <w:bookmarkStart w:id="2" w:name="_Toc104213794"/>
      <w:bookmarkStart w:id="3" w:name="_Toc104745886"/>
      <w:r w:rsidRPr="002778DB">
        <w:rPr>
          <w:rFonts w:ascii="Times New Roman" w:eastAsiaTheme="majorEastAsia" w:hAnsi="Times New Roman" w:cs="Times New Roman"/>
          <w:b/>
          <w:bCs/>
          <w:color w:val="000000"/>
          <w:sz w:val="28"/>
          <w:szCs w:val="28"/>
          <w:shd w:val="clear" w:color="auto" w:fill="FFFFFF"/>
        </w:rPr>
        <w:lastRenderedPageBreak/>
        <w:t>2 Цель и задачи исследования</w:t>
      </w:r>
      <w:bookmarkEnd w:id="2"/>
      <w:bookmarkEnd w:id="3"/>
    </w:p>
    <w:p w:rsidR="003E6B67" w:rsidRDefault="002778DB" w:rsidP="002778DB">
      <w:pPr>
        <w:spacing w:after="0" w:line="360" w:lineRule="auto"/>
        <w:ind w:firstLine="709"/>
        <w:jc w:val="both"/>
      </w:pPr>
      <w:r w:rsidRPr="002778DB">
        <w:rPr>
          <w:rFonts w:ascii="Times New Roman" w:hAnsi="Times New Roman" w:cs="Times New Roman"/>
          <w:sz w:val="28"/>
          <w:szCs w:val="28"/>
        </w:rPr>
        <w:t xml:space="preserve">Цель работы: </w:t>
      </w:r>
      <w:r w:rsidR="003E6B67" w:rsidRPr="003E6B67">
        <w:rPr>
          <w:rFonts w:ascii="Times New Roman" w:hAnsi="Times New Roman" w:cs="Times New Roman"/>
          <w:sz w:val="28"/>
          <w:szCs w:val="28"/>
        </w:rPr>
        <w:t>разработка моделей реинжиниринга бизнес-архитектуры предприятия ООО "ИТ-СЕРВИС" в части бизнес-процессов привлечения клиентов, с целью улучшения эффективности и конкурентоспособности компании.</w:t>
      </w:r>
    </w:p>
    <w:p w:rsidR="002778DB" w:rsidRPr="002778DB" w:rsidRDefault="002778DB" w:rsidP="002778DB">
      <w:pPr>
        <w:spacing w:after="0" w:line="360" w:lineRule="auto"/>
        <w:ind w:firstLine="709"/>
        <w:jc w:val="both"/>
        <w:rPr>
          <w:rFonts w:ascii="Times New Roman" w:hAnsi="Times New Roman" w:cs="Times New Roman"/>
          <w:sz w:val="28"/>
          <w:szCs w:val="28"/>
        </w:rPr>
      </w:pPr>
      <w:r w:rsidRPr="002778DB">
        <w:rPr>
          <w:rFonts w:ascii="Times New Roman" w:hAnsi="Times New Roman" w:cs="Times New Roman"/>
          <w:sz w:val="28"/>
          <w:szCs w:val="28"/>
        </w:rPr>
        <w:t>Задачи:</w:t>
      </w:r>
    </w:p>
    <w:p w:rsidR="003E6B67" w:rsidRPr="003E6B67" w:rsidRDefault="003E6B67" w:rsidP="003E6B67">
      <w:pPr>
        <w:pStyle w:val="a8"/>
        <w:numPr>
          <w:ilvl w:val="0"/>
          <w:numId w:val="16"/>
        </w:numPr>
        <w:spacing w:line="360" w:lineRule="auto"/>
        <w:ind w:left="357" w:firstLine="709"/>
        <w:jc w:val="both"/>
        <w:rPr>
          <w:rFonts w:ascii="Times New Roman" w:hAnsi="Times New Roman" w:cs="Times New Roman"/>
          <w:sz w:val="28"/>
          <w:szCs w:val="28"/>
        </w:rPr>
      </w:pPr>
      <w:r w:rsidRPr="003E6B67">
        <w:rPr>
          <w:rFonts w:ascii="Times New Roman" w:hAnsi="Times New Roman" w:cs="Times New Roman"/>
          <w:sz w:val="28"/>
          <w:szCs w:val="28"/>
        </w:rPr>
        <w:t xml:space="preserve">Анализ текущей бизнес-архитектуры: </w:t>
      </w:r>
      <w:r w:rsidR="00FB51A5">
        <w:rPr>
          <w:rFonts w:ascii="Times New Roman" w:hAnsi="Times New Roman" w:cs="Times New Roman"/>
          <w:sz w:val="28"/>
          <w:szCs w:val="28"/>
        </w:rPr>
        <w:t>п</w:t>
      </w:r>
      <w:r w:rsidRPr="003E6B67">
        <w:rPr>
          <w:rFonts w:ascii="Times New Roman" w:hAnsi="Times New Roman" w:cs="Times New Roman"/>
          <w:sz w:val="28"/>
          <w:szCs w:val="28"/>
        </w:rPr>
        <w:t>ровести детальный анализ существующих бизнес-процессов привлечения клиентов в ООО "ИТ-СЕРВИС", выявить их слабые места, узкие места и возможные проблемы.</w:t>
      </w:r>
    </w:p>
    <w:p w:rsidR="003E6B67" w:rsidRPr="003E6B67" w:rsidRDefault="003E6B67" w:rsidP="003E6B67">
      <w:pPr>
        <w:pStyle w:val="a8"/>
        <w:numPr>
          <w:ilvl w:val="0"/>
          <w:numId w:val="16"/>
        </w:numPr>
        <w:spacing w:line="360" w:lineRule="auto"/>
        <w:ind w:left="357" w:firstLine="709"/>
        <w:jc w:val="both"/>
        <w:rPr>
          <w:rFonts w:ascii="Times New Roman" w:hAnsi="Times New Roman" w:cs="Times New Roman"/>
          <w:sz w:val="28"/>
          <w:szCs w:val="28"/>
        </w:rPr>
      </w:pPr>
      <w:r w:rsidRPr="003E6B67">
        <w:rPr>
          <w:rFonts w:ascii="Times New Roman" w:hAnsi="Times New Roman" w:cs="Times New Roman"/>
          <w:sz w:val="28"/>
          <w:szCs w:val="28"/>
        </w:rPr>
        <w:t xml:space="preserve">Определение ключевых требований клиентов: </w:t>
      </w:r>
      <w:r w:rsidR="00FB51A5">
        <w:rPr>
          <w:rFonts w:ascii="Times New Roman" w:hAnsi="Times New Roman" w:cs="Times New Roman"/>
          <w:sz w:val="28"/>
          <w:szCs w:val="28"/>
        </w:rPr>
        <w:t>и</w:t>
      </w:r>
      <w:r w:rsidRPr="003E6B67">
        <w:rPr>
          <w:rFonts w:ascii="Times New Roman" w:hAnsi="Times New Roman" w:cs="Times New Roman"/>
          <w:sz w:val="28"/>
          <w:szCs w:val="28"/>
        </w:rPr>
        <w:t>сследовать потребности и ожидания клиентов ООО "ИТ-СЕРВИС" в контексте привлечения и взаимодействия с компанией. Определить основные факторы, которые влияют на их решение выбора услуг компании.</w:t>
      </w:r>
    </w:p>
    <w:p w:rsidR="003E6B67" w:rsidRPr="003E6B67" w:rsidRDefault="003E6B67" w:rsidP="003E6B67">
      <w:pPr>
        <w:pStyle w:val="a8"/>
        <w:numPr>
          <w:ilvl w:val="0"/>
          <w:numId w:val="16"/>
        </w:numPr>
        <w:spacing w:line="360" w:lineRule="auto"/>
        <w:ind w:left="357" w:firstLine="709"/>
        <w:jc w:val="both"/>
        <w:rPr>
          <w:rFonts w:ascii="Times New Roman" w:hAnsi="Times New Roman" w:cs="Times New Roman"/>
          <w:sz w:val="28"/>
          <w:szCs w:val="28"/>
        </w:rPr>
      </w:pPr>
      <w:r w:rsidRPr="003E6B67">
        <w:rPr>
          <w:rFonts w:ascii="Times New Roman" w:hAnsi="Times New Roman" w:cs="Times New Roman"/>
          <w:sz w:val="28"/>
          <w:szCs w:val="28"/>
        </w:rPr>
        <w:t xml:space="preserve">Разработка моделей реинжиниринга бизнес-архитектуры: </w:t>
      </w:r>
      <w:r w:rsidR="00FB51A5">
        <w:rPr>
          <w:rFonts w:ascii="Times New Roman" w:hAnsi="Times New Roman" w:cs="Times New Roman"/>
          <w:sz w:val="28"/>
          <w:szCs w:val="28"/>
        </w:rPr>
        <w:t>н</w:t>
      </w:r>
      <w:r w:rsidRPr="003E6B67">
        <w:rPr>
          <w:rFonts w:ascii="Times New Roman" w:hAnsi="Times New Roman" w:cs="Times New Roman"/>
          <w:sz w:val="28"/>
          <w:szCs w:val="28"/>
        </w:rPr>
        <w:t>а основе анализа и исследования разработать новые модели бизнес-архитектуры, которые будут оптимизировать бизнес-процессы привлечения клиентов. Внести необходимые изменения, направленные на повышение эффективности и качества обслуживания.</w:t>
      </w:r>
    </w:p>
    <w:p w:rsidR="003E6B67" w:rsidRPr="003E6B67" w:rsidRDefault="003E6B67" w:rsidP="003E6B67">
      <w:pPr>
        <w:pStyle w:val="a8"/>
        <w:numPr>
          <w:ilvl w:val="0"/>
          <w:numId w:val="16"/>
        </w:numPr>
        <w:spacing w:line="360" w:lineRule="auto"/>
        <w:ind w:left="357" w:firstLine="709"/>
        <w:jc w:val="both"/>
        <w:rPr>
          <w:rFonts w:ascii="Times New Roman" w:hAnsi="Times New Roman" w:cs="Times New Roman"/>
          <w:sz w:val="28"/>
          <w:szCs w:val="28"/>
        </w:rPr>
      </w:pPr>
      <w:r w:rsidRPr="003E6B67">
        <w:rPr>
          <w:rFonts w:ascii="Times New Roman" w:hAnsi="Times New Roman" w:cs="Times New Roman"/>
          <w:sz w:val="28"/>
          <w:szCs w:val="28"/>
        </w:rPr>
        <w:t xml:space="preserve">Интеграция технологических решений: </w:t>
      </w:r>
      <w:r w:rsidR="00FB51A5">
        <w:rPr>
          <w:rFonts w:ascii="Times New Roman" w:hAnsi="Times New Roman" w:cs="Times New Roman"/>
          <w:sz w:val="28"/>
          <w:szCs w:val="28"/>
        </w:rPr>
        <w:t>и</w:t>
      </w:r>
      <w:r w:rsidRPr="003E6B67">
        <w:rPr>
          <w:rFonts w:ascii="Times New Roman" w:hAnsi="Times New Roman" w:cs="Times New Roman"/>
          <w:sz w:val="28"/>
          <w:szCs w:val="28"/>
        </w:rPr>
        <w:t>сследовать возможности применения новых технологий и цифровых инструментов для улучшения бизнес-процессов привлечения клиентов. Разработать план интеграции этих решений в новую бизнес-архитектуру компании.</w:t>
      </w:r>
    </w:p>
    <w:p w:rsidR="002778DB" w:rsidRPr="002778DB" w:rsidRDefault="002778DB" w:rsidP="002778DB">
      <w:pPr>
        <w:spacing w:after="0" w:line="360" w:lineRule="auto"/>
        <w:ind w:left="709"/>
        <w:jc w:val="both"/>
        <w:rPr>
          <w:rFonts w:ascii="Times New Roman" w:hAnsi="Times New Roman" w:cs="Times New Roman"/>
          <w:sz w:val="28"/>
          <w:szCs w:val="28"/>
        </w:rPr>
      </w:pPr>
    </w:p>
    <w:p w:rsidR="002778DB" w:rsidRPr="002778DB" w:rsidRDefault="002778DB" w:rsidP="002778DB">
      <w:pPr>
        <w:keepNext/>
        <w:keepLines/>
        <w:spacing w:after="0" w:line="360" w:lineRule="auto"/>
        <w:jc w:val="center"/>
        <w:outlineLvl w:val="0"/>
        <w:rPr>
          <w:rFonts w:ascii="Times New Roman" w:eastAsia="Calibri" w:hAnsi="Times New Roman" w:cs="Times New Roman"/>
          <w:bCs/>
          <w:color w:val="2E74B5" w:themeColor="accent1" w:themeShade="BF"/>
          <w:sz w:val="28"/>
          <w:szCs w:val="28"/>
        </w:rPr>
      </w:pPr>
      <w:r w:rsidRPr="002778DB">
        <w:rPr>
          <w:rFonts w:ascii="Times New Roman" w:eastAsia="Calibri" w:hAnsi="Times New Roman" w:cs="Times New Roman"/>
          <w:b/>
          <w:bCs/>
          <w:color w:val="000000" w:themeColor="text1"/>
          <w:sz w:val="28"/>
          <w:szCs w:val="28"/>
        </w:rPr>
        <w:t xml:space="preserve"> </w:t>
      </w:r>
      <w:bookmarkStart w:id="4" w:name="_Toc104213795"/>
      <w:bookmarkStart w:id="5" w:name="_Toc104745887"/>
      <w:r w:rsidRPr="002778DB">
        <w:rPr>
          <w:rFonts w:ascii="Times New Roman" w:eastAsia="Calibri" w:hAnsi="Times New Roman" w:cs="Times New Roman"/>
          <w:b/>
          <w:bCs/>
          <w:color w:val="000000" w:themeColor="text1"/>
          <w:sz w:val="28"/>
          <w:szCs w:val="28"/>
        </w:rPr>
        <w:t xml:space="preserve">3 </w:t>
      </w:r>
      <w:bookmarkEnd w:id="4"/>
      <w:bookmarkEnd w:id="5"/>
      <w:r w:rsidR="00C309DC" w:rsidRPr="00C309DC">
        <w:rPr>
          <w:rFonts w:ascii="Times New Roman" w:eastAsia="Calibri" w:hAnsi="Times New Roman" w:cs="Times New Roman"/>
          <w:b/>
          <w:bCs/>
          <w:color w:val="000000" w:themeColor="text1"/>
          <w:sz w:val="28"/>
          <w:szCs w:val="28"/>
        </w:rPr>
        <w:t>Анализ исследования создания и продвижения сайтов для среднего бизнеса</w:t>
      </w:r>
    </w:p>
    <w:p w:rsidR="00C147DB" w:rsidRPr="00C147DB" w:rsidRDefault="00C147DB" w:rsidP="00C147DB">
      <w:pPr>
        <w:spacing w:line="360" w:lineRule="auto"/>
        <w:ind w:firstLine="709"/>
        <w:jc w:val="both"/>
        <w:rPr>
          <w:rFonts w:ascii="Times New Roman" w:hAnsi="Times New Roman" w:cs="Times New Roman"/>
          <w:sz w:val="28"/>
          <w:szCs w:val="28"/>
        </w:rPr>
      </w:pPr>
      <w:bookmarkStart w:id="6" w:name="_Toc104213796"/>
      <w:bookmarkStart w:id="7" w:name="_Toc104745888"/>
      <w:r w:rsidRPr="00C147DB">
        <w:rPr>
          <w:rFonts w:ascii="Times New Roman" w:hAnsi="Times New Roman" w:cs="Times New Roman"/>
          <w:sz w:val="28"/>
          <w:szCs w:val="28"/>
        </w:rPr>
        <w:t xml:space="preserve">Анализ процесса привлечения клиентов в сервисном центре позволяет выявить его сильные и слабые стороны, а также потенциальные области для улучшения. Процесс привлечения клиентов в сервисном центре включает </w:t>
      </w:r>
      <w:r w:rsidRPr="00C147DB">
        <w:rPr>
          <w:rFonts w:ascii="Times New Roman" w:hAnsi="Times New Roman" w:cs="Times New Roman"/>
          <w:sz w:val="28"/>
          <w:szCs w:val="28"/>
        </w:rPr>
        <w:lastRenderedPageBreak/>
        <w:t>рекламные и маркетинговые действия, контакт и взаимодействие с клиентами, предоставление информации о доступных услугах, оформление заказов и управление клиентским опытом.</w:t>
      </w:r>
    </w:p>
    <w:p w:rsidR="00C147DB" w:rsidRPr="00C147DB" w:rsidRDefault="00C147DB" w:rsidP="00C147DB">
      <w:pPr>
        <w:spacing w:line="360" w:lineRule="auto"/>
        <w:ind w:firstLine="709"/>
        <w:jc w:val="both"/>
        <w:rPr>
          <w:rFonts w:ascii="Times New Roman" w:hAnsi="Times New Roman" w:cs="Times New Roman"/>
          <w:sz w:val="28"/>
          <w:szCs w:val="28"/>
        </w:rPr>
      </w:pPr>
      <w:r w:rsidRPr="00C147DB">
        <w:rPr>
          <w:rFonts w:ascii="Times New Roman" w:hAnsi="Times New Roman" w:cs="Times New Roman"/>
          <w:sz w:val="28"/>
          <w:szCs w:val="28"/>
        </w:rPr>
        <w:t>Рекламные и маркетинговые каналы, используемые для привлечения клиентов, требуют анализа с точки зрения эффективности и соответствия потребностям целевой аудитории. Важно оценить эффективность коммуникации с потенциальными клиентами, доступность сервисных специалистов для консультаций и ответов на вопросы.</w:t>
      </w:r>
    </w:p>
    <w:p w:rsidR="00C147DB" w:rsidRPr="00C147DB" w:rsidRDefault="00C147DB" w:rsidP="00C147DB">
      <w:pPr>
        <w:spacing w:line="360" w:lineRule="auto"/>
        <w:ind w:firstLine="709"/>
        <w:jc w:val="both"/>
        <w:rPr>
          <w:rFonts w:ascii="Times New Roman" w:hAnsi="Times New Roman" w:cs="Times New Roman"/>
          <w:sz w:val="28"/>
          <w:szCs w:val="28"/>
        </w:rPr>
      </w:pPr>
      <w:r w:rsidRPr="00C147DB">
        <w:rPr>
          <w:rFonts w:ascii="Times New Roman" w:hAnsi="Times New Roman" w:cs="Times New Roman"/>
          <w:sz w:val="28"/>
          <w:szCs w:val="28"/>
        </w:rPr>
        <w:t>Предоставление информации о доступных услугах должно быть полным, понятным и доступным для клиентов. Потенциальные области улучшения включают разработку дополнительных материалов, таких как брошюры, веб-страницы с описанием услуг и инструкции.</w:t>
      </w:r>
    </w:p>
    <w:p w:rsidR="00C147DB" w:rsidRPr="00C147DB" w:rsidRDefault="00C147DB" w:rsidP="00C147DB">
      <w:pPr>
        <w:spacing w:line="360" w:lineRule="auto"/>
        <w:ind w:firstLine="709"/>
        <w:jc w:val="both"/>
        <w:rPr>
          <w:rFonts w:ascii="Times New Roman" w:hAnsi="Times New Roman" w:cs="Times New Roman"/>
          <w:sz w:val="28"/>
          <w:szCs w:val="28"/>
        </w:rPr>
      </w:pPr>
      <w:r w:rsidRPr="00C147DB">
        <w:rPr>
          <w:rFonts w:ascii="Times New Roman" w:hAnsi="Times New Roman" w:cs="Times New Roman"/>
          <w:sz w:val="28"/>
          <w:szCs w:val="28"/>
        </w:rPr>
        <w:t>Процесс оформления заказа клиентом должен быть удобным и понятным. Важно оценить ясность инструкций, наличие необходимых форм и документов. Предлагается рассмотреть возможность внедрения онлайн-заказа или автоматизации процесса для повышения удобства и эффективности оформления заказа.</w:t>
      </w:r>
    </w:p>
    <w:p w:rsidR="00C147DB" w:rsidRPr="00C147DB" w:rsidRDefault="00C147DB" w:rsidP="00C147DB">
      <w:pPr>
        <w:spacing w:line="360" w:lineRule="auto"/>
        <w:ind w:firstLine="709"/>
        <w:jc w:val="both"/>
        <w:rPr>
          <w:rFonts w:ascii="Times New Roman" w:hAnsi="Times New Roman" w:cs="Times New Roman"/>
          <w:sz w:val="28"/>
          <w:szCs w:val="28"/>
        </w:rPr>
      </w:pPr>
      <w:r w:rsidRPr="00C147DB">
        <w:rPr>
          <w:rFonts w:ascii="Times New Roman" w:hAnsi="Times New Roman" w:cs="Times New Roman"/>
          <w:sz w:val="28"/>
          <w:szCs w:val="28"/>
        </w:rPr>
        <w:t>Управление клиентским опытом включает процессы обратной связи с клиентами, обработку жалоб и предложений, а также систему оценки удовлетворенности клиентов. Потенциальные области улучшения могут включать повышение качества обслуживания и персонализацию взаимодействия с клиентами.</w:t>
      </w:r>
    </w:p>
    <w:p w:rsidR="00C147DB" w:rsidRPr="00C147DB" w:rsidRDefault="00C147DB" w:rsidP="00C147DB">
      <w:pPr>
        <w:spacing w:line="360" w:lineRule="auto"/>
        <w:ind w:firstLine="709"/>
        <w:jc w:val="both"/>
        <w:rPr>
          <w:lang w:eastAsia="ru-RU"/>
        </w:rPr>
      </w:pPr>
      <w:r w:rsidRPr="00C147DB">
        <w:rPr>
          <w:rFonts w:ascii="Times New Roman" w:hAnsi="Times New Roman" w:cs="Times New Roman"/>
          <w:sz w:val="28"/>
          <w:szCs w:val="28"/>
        </w:rPr>
        <w:t>Анализ процесса привлечения клиентов в сервисном центре позволит выявить сильные и слабые стороны, а также потенциальные области для улучшения. На основе результатов анализа может быть разработан план действий по оптимизации и реинжинирингу бизнес-архитектуры предприятия с целью повышения эффективности, конкурентоспособности.</w:t>
      </w:r>
    </w:p>
    <w:p w:rsidR="002778DB" w:rsidRPr="002778DB" w:rsidRDefault="002778DB" w:rsidP="002778DB">
      <w:pPr>
        <w:keepNext/>
        <w:keepLines/>
        <w:spacing w:after="0" w:line="360" w:lineRule="auto"/>
        <w:jc w:val="center"/>
        <w:outlineLvl w:val="0"/>
        <w:rPr>
          <w:rFonts w:ascii="Times New Roman" w:eastAsiaTheme="majorEastAsia" w:hAnsi="Times New Roman" w:cs="Times New Roman"/>
          <w:bCs/>
          <w:color w:val="000000" w:themeColor="text1"/>
          <w:sz w:val="28"/>
          <w:szCs w:val="28"/>
        </w:rPr>
      </w:pPr>
      <w:r w:rsidRPr="002778DB">
        <w:rPr>
          <w:rFonts w:ascii="Times New Roman" w:eastAsiaTheme="majorEastAsia" w:hAnsi="Times New Roman" w:cs="Times New Roman"/>
          <w:b/>
          <w:bCs/>
          <w:color w:val="000000" w:themeColor="text1"/>
          <w:sz w:val="28"/>
          <w:szCs w:val="28"/>
        </w:rPr>
        <w:lastRenderedPageBreak/>
        <w:t>4</w:t>
      </w:r>
      <w:r w:rsidR="001839A3">
        <w:rPr>
          <w:rFonts w:ascii="Times New Roman" w:eastAsiaTheme="majorEastAsia" w:hAnsi="Times New Roman" w:cs="Times New Roman"/>
          <w:b/>
          <w:bCs/>
          <w:color w:val="000000" w:themeColor="text1"/>
          <w:sz w:val="28"/>
          <w:szCs w:val="28"/>
        </w:rPr>
        <w:t xml:space="preserve"> </w:t>
      </w:r>
      <w:r w:rsidRPr="002778DB">
        <w:rPr>
          <w:rFonts w:ascii="Times New Roman" w:eastAsiaTheme="majorEastAsia" w:hAnsi="Times New Roman" w:cs="Times New Roman"/>
          <w:b/>
          <w:bCs/>
          <w:color w:val="000000" w:themeColor="text1"/>
          <w:sz w:val="28"/>
          <w:szCs w:val="28"/>
        </w:rPr>
        <w:t xml:space="preserve">Методы исследования </w:t>
      </w:r>
      <w:bookmarkStart w:id="8" w:name="_GoBack"/>
      <w:bookmarkEnd w:id="6"/>
      <w:bookmarkEnd w:id="7"/>
      <w:bookmarkEnd w:id="8"/>
    </w:p>
    <w:p w:rsidR="004A584C" w:rsidRPr="004A584C" w:rsidRDefault="004A584C" w:rsidP="004A584C">
      <w:pPr>
        <w:pStyle w:val="ab"/>
        <w:spacing w:line="360" w:lineRule="auto"/>
        <w:ind w:firstLine="709"/>
        <w:jc w:val="both"/>
        <w:rPr>
          <w:sz w:val="28"/>
          <w:szCs w:val="28"/>
        </w:rPr>
      </w:pPr>
      <w:bookmarkStart w:id="9" w:name="_Toc104213797"/>
      <w:bookmarkStart w:id="10" w:name="_Toc104745889"/>
      <w:r w:rsidRPr="004A584C">
        <w:rPr>
          <w:sz w:val="28"/>
          <w:szCs w:val="28"/>
        </w:rPr>
        <w:t>Исследование включает применение следующих методов исследования:</w:t>
      </w:r>
    </w:p>
    <w:p w:rsidR="004A584C" w:rsidRPr="004A584C" w:rsidRDefault="004A584C" w:rsidP="004A584C">
      <w:pPr>
        <w:pStyle w:val="ab"/>
        <w:numPr>
          <w:ilvl w:val="0"/>
          <w:numId w:val="19"/>
        </w:numPr>
        <w:spacing w:line="360" w:lineRule="auto"/>
        <w:jc w:val="both"/>
        <w:rPr>
          <w:sz w:val="28"/>
          <w:szCs w:val="28"/>
        </w:rPr>
      </w:pPr>
      <w:r w:rsidRPr="004A584C">
        <w:rPr>
          <w:sz w:val="28"/>
          <w:szCs w:val="28"/>
        </w:rPr>
        <w:t>Анализ текущего состояния: исследование текущей бизнес</w:t>
      </w:r>
      <w:r>
        <w:rPr>
          <w:sz w:val="28"/>
          <w:szCs w:val="28"/>
        </w:rPr>
        <w:t>-</w:t>
      </w:r>
      <w:r w:rsidRPr="004A584C">
        <w:rPr>
          <w:sz w:val="28"/>
          <w:szCs w:val="28"/>
        </w:rPr>
        <w:t>архитектуры и процессов привлечения клиентов в ООО "ИТ-СЕРВИС". Сбор и анализ доступных данных о процессах привлечения клиентов, включая рекламные и маркетинговые каналы, коммуникацию с клиентами, предоставление информации о услугах и оформление заказов. Цель анализа - выявить сильные и слабые стороны текущих процессов.</w:t>
      </w:r>
    </w:p>
    <w:p w:rsidR="004A584C" w:rsidRPr="004A584C" w:rsidRDefault="004A584C" w:rsidP="004A584C">
      <w:pPr>
        <w:pStyle w:val="ab"/>
        <w:numPr>
          <w:ilvl w:val="0"/>
          <w:numId w:val="19"/>
        </w:numPr>
        <w:spacing w:line="360" w:lineRule="auto"/>
        <w:jc w:val="both"/>
        <w:rPr>
          <w:sz w:val="28"/>
          <w:szCs w:val="28"/>
        </w:rPr>
      </w:pPr>
      <w:r w:rsidRPr="004A584C">
        <w:rPr>
          <w:sz w:val="28"/>
          <w:szCs w:val="28"/>
        </w:rPr>
        <w:t>Сбор и анализ данных: проведение дополнительного сбора данных с использованием методов, таких как интервью, анкетирование и наблюдение. Это поможет получить более полное представление о мнениях и потребностях клиентов, а также о взаимодействии сотрудников сервисного центра с клиентами. Последующий анализ данных позволит выделить основные тенденции и проблемы.</w:t>
      </w:r>
    </w:p>
    <w:p w:rsidR="004A584C" w:rsidRPr="004A584C" w:rsidRDefault="004A584C" w:rsidP="004A584C">
      <w:pPr>
        <w:pStyle w:val="ab"/>
        <w:numPr>
          <w:ilvl w:val="0"/>
          <w:numId w:val="19"/>
        </w:numPr>
        <w:spacing w:line="360" w:lineRule="auto"/>
        <w:jc w:val="both"/>
        <w:rPr>
          <w:sz w:val="28"/>
          <w:szCs w:val="28"/>
        </w:rPr>
      </w:pPr>
      <w:r w:rsidRPr="004A584C">
        <w:rPr>
          <w:sz w:val="28"/>
          <w:szCs w:val="28"/>
        </w:rPr>
        <w:t>Разработка моделей и методов: на основе анализа текущего состояния и собранных данных разрабатываются модели и методы реинжиниринга бизнес-архитектуры предприятия в области бизнес-процессов привлечения клиентов. Адаптация этих моделей и методов к специфике ООО "ИТ-СЕРВИС" и его потребностям является необходимым шагом.</w:t>
      </w:r>
    </w:p>
    <w:p w:rsidR="001839A3" w:rsidRPr="004A584C" w:rsidRDefault="001839A3" w:rsidP="004A584C">
      <w:pPr>
        <w:pStyle w:val="a8"/>
        <w:keepNext/>
        <w:keepLines/>
        <w:numPr>
          <w:ilvl w:val="0"/>
          <w:numId w:val="19"/>
        </w:numPr>
        <w:spacing w:after="0" w:line="360" w:lineRule="auto"/>
        <w:jc w:val="both"/>
        <w:outlineLvl w:val="0"/>
        <w:rPr>
          <w:rFonts w:ascii="Times New Roman" w:hAnsi="Times New Roman" w:cs="Times New Roman"/>
          <w:sz w:val="28"/>
          <w:szCs w:val="28"/>
        </w:rPr>
      </w:pPr>
      <w:r w:rsidRPr="004A584C">
        <w:rPr>
          <w:rFonts w:ascii="Times New Roman" w:hAnsi="Times New Roman" w:cs="Times New Roman"/>
          <w:sz w:val="28"/>
          <w:szCs w:val="28"/>
        </w:rPr>
        <w:lastRenderedPageBreak/>
        <w:t>Практические эксперименты с различными методами продвижения сайтов для среднего бизнеса, чтобы оценить их эффективность и выбрать оптимальные стратегии.</w:t>
      </w:r>
    </w:p>
    <w:p w:rsidR="001839A3" w:rsidRPr="004A584C" w:rsidRDefault="001839A3" w:rsidP="004A584C">
      <w:pPr>
        <w:pStyle w:val="a8"/>
        <w:keepNext/>
        <w:keepLines/>
        <w:numPr>
          <w:ilvl w:val="0"/>
          <w:numId w:val="19"/>
        </w:numPr>
        <w:spacing w:after="0" w:line="360" w:lineRule="auto"/>
        <w:jc w:val="both"/>
        <w:outlineLvl w:val="0"/>
        <w:rPr>
          <w:rFonts w:ascii="Times New Roman" w:hAnsi="Times New Roman" w:cs="Times New Roman"/>
          <w:sz w:val="28"/>
          <w:szCs w:val="28"/>
        </w:rPr>
      </w:pPr>
      <w:r w:rsidRPr="004A584C">
        <w:rPr>
          <w:rFonts w:ascii="Times New Roman" w:hAnsi="Times New Roman" w:cs="Times New Roman"/>
          <w:sz w:val="28"/>
          <w:szCs w:val="28"/>
        </w:rPr>
        <w:t>Оценка результатов магистерской диссертации с помощью качественных и количественных исследований, а также анализа полученных данных, чтобы проявить связь между использованными методами и достигнутыми результатами в сфере создания и продвижения сайтов для среднего бизнеса.</w:t>
      </w:r>
    </w:p>
    <w:p w:rsidR="001839A3" w:rsidRPr="001839A3" w:rsidRDefault="001839A3" w:rsidP="001839A3">
      <w:pPr>
        <w:keepNext/>
        <w:keepLines/>
        <w:spacing w:after="0" w:line="360" w:lineRule="auto"/>
        <w:ind w:firstLine="708"/>
        <w:jc w:val="both"/>
        <w:outlineLvl w:val="0"/>
        <w:rPr>
          <w:rFonts w:ascii="Times New Roman" w:hAnsi="Times New Roman" w:cs="Times New Roman"/>
          <w:sz w:val="28"/>
          <w:szCs w:val="28"/>
        </w:rPr>
      </w:pPr>
    </w:p>
    <w:p w:rsidR="002778DB" w:rsidRPr="001839A3" w:rsidRDefault="001839A3" w:rsidP="001839A3">
      <w:pPr>
        <w:keepNext/>
        <w:keepLines/>
        <w:spacing w:after="0" w:line="360" w:lineRule="auto"/>
        <w:ind w:left="1069"/>
        <w:jc w:val="center"/>
        <w:outlineLvl w:val="0"/>
        <w:rPr>
          <w:rFonts w:ascii="Times New Roman" w:eastAsia="Calibri" w:hAnsi="Times New Roman" w:cs="Times New Roman"/>
          <w:bCs/>
          <w:color w:val="000000" w:themeColor="text1"/>
          <w:sz w:val="28"/>
          <w:szCs w:val="28"/>
        </w:rPr>
      </w:pPr>
      <w:r w:rsidRPr="001839A3">
        <w:rPr>
          <w:rFonts w:ascii="Times New Roman" w:eastAsia="Calibri" w:hAnsi="Times New Roman" w:cs="Times New Roman"/>
          <w:b/>
          <w:bCs/>
          <w:color w:val="000000" w:themeColor="text1"/>
          <w:sz w:val="28"/>
          <w:szCs w:val="28"/>
        </w:rPr>
        <w:t xml:space="preserve"> </w:t>
      </w:r>
      <w:r w:rsidR="002778DB" w:rsidRPr="001839A3">
        <w:rPr>
          <w:rFonts w:ascii="Times New Roman" w:eastAsia="Calibri" w:hAnsi="Times New Roman" w:cs="Times New Roman"/>
          <w:b/>
          <w:bCs/>
          <w:color w:val="000000" w:themeColor="text1"/>
          <w:sz w:val="28"/>
          <w:szCs w:val="28"/>
        </w:rPr>
        <w:t>5 Практическая значимость</w:t>
      </w:r>
      <w:bookmarkEnd w:id="9"/>
      <w:bookmarkEnd w:id="10"/>
    </w:p>
    <w:p w:rsidR="004A584C" w:rsidRPr="00E50C21" w:rsidRDefault="004A584C" w:rsidP="00E50C21">
      <w:pPr>
        <w:spacing w:line="360" w:lineRule="auto"/>
        <w:ind w:firstLine="709"/>
        <w:jc w:val="both"/>
        <w:rPr>
          <w:rFonts w:ascii="Times New Roman" w:hAnsi="Times New Roman" w:cs="Times New Roman"/>
          <w:sz w:val="28"/>
          <w:szCs w:val="28"/>
        </w:rPr>
      </w:pPr>
      <w:r w:rsidRPr="00E50C21">
        <w:rPr>
          <w:rFonts w:ascii="Times New Roman" w:hAnsi="Times New Roman" w:cs="Times New Roman"/>
          <w:sz w:val="28"/>
          <w:szCs w:val="28"/>
        </w:rPr>
        <w:t xml:space="preserve">Практическая значимость исследования </w:t>
      </w:r>
      <w:r w:rsidR="00E50C21" w:rsidRPr="00E50C21">
        <w:rPr>
          <w:rFonts w:ascii="Times New Roman" w:hAnsi="Times New Roman" w:cs="Times New Roman"/>
          <w:sz w:val="28"/>
          <w:szCs w:val="28"/>
        </w:rPr>
        <w:t xml:space="preserve">в части </w:t>
      </w:r>
      <w:r w:rsidRPr="00E50C21">
        <w:rPr>
          <w:rFonts w:ascii="Times New Roman" w:hAnsi="Times New Roman" w:cs="Times New Roman"/>
          <w:sz w:val="28"/>
          <w:szCs w:val="28"/>
        </w:rPr>
        <w:t>реинжиниринга бизнес-архитектуры предприятия в части бизнес-процессов привлечения заключается в следующем:</w:t>
      </w:r>
    </w:p>
    <w:p w:rsidR="004A584C" w:rsidRPr="00E50C21" w:rsidRDefault="004A584C" w:rsidP="00E50C21">
      <w:pPr>
        <w:pStyle w:val="a8"/>
        <w:numPr>
          <w:ilvl w:val="0"/>
          <w:numId w:val="22"/>
        </w:numPr>
        <w:spacing w:line="360" w:lineRule="auto"/>
        <w:jc w:val="both"/>
        <w:rPr>
          <w:rFonts w:ascii="Times New Roman" w:hAnsi="Times New Roman" w:cs="Times New Roman"/>
          <w:sz w:val="28"/>
          <w:szCs w:val="28"/>
        </w:rPr>
      </w:pPr>
      <w:r w:rsidRPr="00E50C21">
        <w:rPr>
          <w:rFonts w:ascii="Times New Roman" w:hAnsi="Times New Roman" w:cs="Times New Roman"/>
          <w:sz w:val="28"/>
          <w:szCs w:val="28"/>
        </w:rPr>
        <w:t>Улучшение эффективности привлечения клиентов: Результаты исследования помогут определить сильные и слабые стороны текущих бизнес-процессов привлечения клиентов в сервисном центре ООО "ИТ-СЕРВИС". Разработанные модели и методы реинжиниринга помогут оптимизировать процессы и повысить их эффективность. Это позволит привлекать больше клиентов и увеличивать доходы предприятия.</w:t>
      </w:r>
    </w:p>
    <w:p w:rsidR="004A584C" w:rsidRPr="00E50C21" w:rsidRDefault="004A584C" w:rsidP="00E50C21">
      <w:pPr>
        <w:pStyle w:val="a8"/>
        <w:numPr>
          <w:ilvl w:val="0"/>
          <w:numId w:val="22"/>
        </w:numPr>
        <w:spacing w:line="360" w:lineRule="auto"/>
        <w:jc w:val="both"/>
        <w:rPr>
          <w:rFonts w:ascii="Times New Roman" w:hAnsi="Times New Roman" w:cs="Times New Roman"/>
          <w:sz w:val="28"/>
          <w:szCs w:val="28"/>
        </w:rPr>
      </w:pPr>
      <w:r w:rsidRPr="00E50C21">
        <w:rPr>
          <w:rFonts w:ascii="Times New Roman" w:hAnsi="Times New Roman" w:cs="Times New Roman"/>
          <w:sz w:val="28"/>
          <w:szCs w:val="28"/>
        </w:rPr>
        <w:t>Улучшение качества обслуживания клиентов: Разработанные модели и методы также способствуют улучшению качества обслуживания клиентов. Анализ процессов позволит выявить проблемные области, которые могут негативно влиять на клиентский опыт. Оптимизация этих процессов позволит предоставлять более качественное обслуживание, удовлетворяющее потребности клиентов и повышающее их уровень удовлетворенности.</w:t>
      </w:r>
    </w:p>
    <w:p w:rsidR="004A584C" w:rsidRPr="00E50C21" w:rsidRDefault="004A584C" w:rsidP="00E50C21">
      <w:pPr>
        <w:pStyle w:val="a8"/>
        <w:numPr>
          <w:ilvl w:val="0"/>
          <w:numId w:val="22"/>
        </w:numPr>
        <w:spacing w:line="360" w:lineRule="auto"/>
        <w:jc w:val="both"/>
        <w:rPr>
          <w:rFonts w:ascii="Times New Roman" w:hAnsi="Times New Roman" w:cs="Times New Roman"/>
          <w:sz w:val="28"/>
          <w:szCs w:val="28"/>
        </w:rPr>
      </w:pPr>
      <w:r w:rsidRPr="00E50C21">
        <w:rPr>
          <w:rFonts w:ascii="Times New Roman" w:hAnsi="Times New Roman" w:cs="Times New Roman"/>
          <w:sz w:val="28"/>
          <w:szCs w:val="28"/>
        </w:rPr>
        <w:lastRenderedPageBreak/>
        <w:t>Повышение конкурентоспособности: Результаты исследования и внедрение разработанных моделей и методов помогут ООО "ИТ-СЕРВИС" повысить свою конкурентоспособность на рынке. Улучшенные процессы привлечения клиентов позволят предприятию выделиться на фоне конкурентов и привлечь больше клиентов. Это способствует укреплению позиции предприятия на рынке и увеличению его доли рынка.</w:t>
      </w:r>
    </w:p>
    <w:p w:rsidR="004A584C" w:rsidRPr="00E50C21" w:rsidRDefault="004A584C" w:rsidP="00E50C21">
      <w:pPr>
        <w:pStyle w:val="a8"/>
        <w:numPr>
          <w:ilvl w:val="0"/>
          <w:numId w:val="22"/>
        </w:numPr>
        <w:spacing w:line="360" w:lineRule="auto"/>
        <w:jc w:val="both"/>
        <w:rPr>
          <w:rFonts w:ascii="Times New Roman" w:hAnsi="Times New Roman" w:cs="Times New Roman"/>
          <w:sz w:val="28"/>
          <w:szCs w:val="28"/>
        </w:rPr>
      </w:pPr>
      <w:r w:rsidRPr="00E50C21">
        <w:rPr>
          <w:rFonts w:ascii="Times New Roman" w:hAnsi="Times New Roman" w:cs="Times New Roman"/>
          <w:sz w:val="28"/>
          <w:szCs w:val="28"/>
        </w:rPr>
        <w:t>Создание преимущества для клиентов: Улучшенные процессы привлечения клиентов также принесут преимущества для самих клиентов. Более эффективная коммуникация, удобные способы оформления заказов и более полная информация о предоставляемых услугах позволят клиентам получать лучший опыт обслуживания. Это повысит их удовлетворенность</w:t>
      </w:r>
      <w:r w:rsidR="00E50C21">
        <w:rPr>
          <w:rFonts w:ascii="Times New Roman" w:hAnsi="Times New Roman" w:cs="Times New Roman"/>
          <w:sz w:val="28"/>
          <w:szCs w:val="28"/>
        </w:rPr>
        <w:t>.</w:t>
      </w:r>
    </w:p>
    <w:p w:rsidR="001839A3" w:rsidRPr="002778DB" w:rsidRDefault="001839A3" w:rsidP="001839A3">
      <w:pPr>
        <w:spacing w:after="0" w:line="360" w:lineRule="auto"/>
        <w:contextualSpacing/>
        <w:mirrorIndents/>
      </w:pPr>
    </w:p>
    <w:p w:rsidR="00137370" w:rsidRPr="00E50C21" w:rsidRDefault="002778DB" w:rsidP="00E50C21">
      <w:pPr>
        <w:keepNext/>
        <w:keepLines/>
        <w:spacing w:after="0" w:line="360" w:lineRule="auto"/>
        <w:jc w:val="center"/>
        <w:outlineLvl w:val="0"/>
        <w:rPr>
          <w:rFonts w:ascii="Times New Roman" w:eastAsiaTheme="majorEastAsia" w:hAnsi="Times New Roman" w:cs="Times New Roman"/>
          <w:b/>
          <w:bCs/>
          <w:color w:val="000000" w:themeColor="text1"/>
          <w:sz w:val="28"/>
          <w:szCs w:val="28"/>
        </w:rPr>
      </w:pPr>
      <w:bookmarkStart w:id="11" w:name="_Toc104213798"/>
      <w:bookmarkStart w:id="12" w:name="_Toc104745890"/>
      <w:r w:rsidRPr="002778DB">
        <w:rPr>
          <w:rFonts w:ascii="Times New Roman" w:eastAsiaTheme="majorEastAsia" w:hAnsi="Times New Roman" w:cs="Times New Roman"/>
          <w:b/>
          <w:bCs/>
          <w:color w:val="000000" w:themeColor="text1"/>
          <w:sz w:val="28"/>
          <w:szCs w:val="28"/>
        </w:rPr>
        <w:t>6 Научная новизна</w:t>
      </w:r>
      <w:bookmarkEnd w:id="11"/>
      <w:bookmarkEnd w:id="12"/>
    </w:p>
    <w:p w:rsidR="00A63BE8" w:rsidRPr="00A63BE8" w:rsidRDefault="00A63BE8" w:rsidP="00A63BE8">
      <w:pPr>
        <w:spacing w:line="360" w:lineRule="auto"/>
        <w:ind w:firstLine="709"/>
        <w:jc w:val="both"/>
        <w:rPr>
          <w:rFonts w:ascii="Times New Roman" w:hAnsi="Times New Roman" w:cs="Times New Roman"/>
          <w:sz w:val="28"/>
          <w:szCs w:val="28"/>
        </w:rPr>
      </w:pPr>
      <w:bookmarkStart w:id="13" w:name="_Toc104213799"/>
      <w:bookmarkStart w:id="14" w:name="_Toc104745891"/>
      <w:r w:rsidRPr="00A63BE8">
        <w:rPr>
          <w:rFonts w:ascii="Times New Roman" w:hAnsi="Times New Roman" w:cs="Times New Roman"/>
          <w:sz w:val="28"/>
          <w:szCs w:val="28"/>
        </w:rPr>
        <w:t>Научные и инновационные подходы, которые могут быть использованы для улучшения показателей компании в области привлечения клиентов и реинжиниринга бизнес-архитектуры, включают следующие:</w:t>
      </w:r>
    </w:p>
    <w:p w:rsidR="00A63BE8" w:rsidRPr="00A63BE8" w:rsidRDefault="00A63BE8" w:rsidP="00A63BE8">
      <w:pPr>
        <w:pStyle w:val="a8"/>
        <w:numPr>
          <w:ilvl w:val="0"/>
          <w:numId w:val="24"/>
        </w:numPr>
        <w:spacing w:line="360" w:lineRule="auto"/>
        <w:jc w:val="both"/>
        <w:rPr>
          <w:rFonts w:ascii="Times New Roman" w:hAnsi="Times New Roman" w:cs="Times New Roman"/>
          <w:sz w:val="28"/>
          <w:szCs w:val="28"/>
        </w:rPr>
      </w:pPr>
      <w:r w:rsidRPr="00A63BE8">
        <w:rPr>
          <w:rFonts w:ascii="Times New Roman" w:hAnsi="Times New Roman" w:cs="Times New Roman"/>
          <w:sz w:val="28"/>
          <w:szCs w:val="28"/>
        </w:rPr>
        <w:t>Применение аналитики данных: Использование аналитических методов и технологий позволяет анализировать большие объемы данных о клиентах, их предпочтениях, поведении и реакции на маркетинговые активности. Это позволяет более точно определить целевую аудиторию, разработать персонализированные стратегии привлечения клиентов и оптимизировать бизнес-процессы на основе полученных данных.</w:t>
      </w:r>
    </w:p>
    <w:p w:rsidR="00A63BE8" w:rsidRPr="00A63BE8" w:rsidRDefault="00A63BE8" w:rsidP="00A63BE8">
      <w:pPr>
        <w:pStyle w:val="a8"/>
        <w:numPr>
          <w:ilvl w:val="0"/>
          <w:numId w:val="24"/>
        </w:numPr>
        <w:spacing w:line="360" w:lineRule="auto"/>
        <w:jc w:val="both"/>
        <w:rPr>
          <w:rFonts w:ascii="Times New Roman" w:hAnsi="Times New Roman" w:cs="Times New Roman"/>
          <w:sz w:val="28"/>
          <w:szCs w:val="28"/>
        </w:rPr>
      </w:pPr>
      <w:r w:rsidRPr="00A63BE8">
        <w:rPr>
          <w:rFonts w:ascii="Times New Roman" w:hAnsi="Times New Roman" w:cs="Times New Roman"/>
          <w:sz w:val="28"/>
          <w:szCs w:val="28"/>
        </w:rPr>
        <w:t xml:space="preserve">Применение искусственного интеллекта и машинного обучения: Использование технологий искусственного интеллекта и машинного обучения позволяет автоматизировать процессы </w:t>
      </w:r>
      <w:r w:rsidRPr="00A63BE8">
        <w:rPr>
          <w:rFonts w:ascii="Times New Roman" w:hAnsi="Times New Roman" w:cs="Times New Roman"/>
          <w:sz w:val="28"/>
          <w:szCs w:val="28"/>
        </w:rPr>
        <w:lastRenderedPageBreak/>
        <w:t>привлечения клиентов. Например, системы автоматизированного маркетинга могут анализировать данные о клиентах, прогнозировать их потребности и предлагать персонализированные предложения. Это способствует улучшению клиентского опыта и эффективности бизнес-процессов.</w:t>
      </w:r>
    </w:p>
    <w:p w:rsidR="00A63BE8" w:rsidRPr="00A63BE8" w:rsidRDefault="00A63BE8" w:rsidP="00A63BE8">
      <w:pPr>
        <w:pStyle w:val="a8"/>
        <w:numPr>
          <w:ilvl w:val="0"/>
          <w:numId w:val="24"/>
        </w:numPr>
        <w:spacing w:line="360" w:lineRule="auto"/>
        <w:jc w:val="both"/>
        <w:rPr>
          <w:rFonts w:ascii="Times New Roman" w:hAnsi="Times New Roman" w:cs="Times New Roman"/>
          <w:sz w:val="28"/>
          <w:szCs w:val="28"/>
        </w:rPr>
      </w:pPr>
      <w:r w:rsidRPr="00A63BE8">
        <w:rPr>
          <w:rFonts w:ascii="Times New Roman" w:hAnsi="Times New Roman" w:cs="Times New Roman"/>
          <w:sz w:val="28"/>
          <w:szCs w:val="28"/>
        </w:rPr>
        <w:t>Применение цифровых технологий: Использование цифровых технологий, таких как мобильные приложения, социальные сети, чат-боты и онлайн-платформы, позволяет создать новые каналы коммуникации с клиентами и упростить процессы взаимодействия. Например, клиенты могут оформлять заказы, получать информацию о услугах и получать поддержку через мобильные приложения или онлайн-чаты. Это улучшает доступность и удобство обслуживания, что способствует привлечению и удержанию клиентов.</w:t>
      </w:r>
    </w:p>
    <w:p w:rsidR="00A63BE8" w:rsidRPr="00A63BE8" w:rsidRDefault="00A63BE8" w:rsidP="00A63BE8">
      <w:pPr>
        <w:pStyle w:val="a8"/>
        <w:numPr>
          <w:ilvl w:val="0"/>
          <w:numId w:val="24"/>
        </w:numPr>
        <w:spacing w:line="360" w:lineRule="auto"/>
        <w:jc w:val="both"/>
        <w:rPr>
          <w:rFonts w:ascii="Times New Roman" w:hAnsi="Times New Roman" w:cs="Times New Roman"/>
          <w:sz w:val="28"/>
          <w:szCs w:val="28"/>
        </w:rPr>
      </w:pPr>
      <w:r w:rsidRPr="00A63BE8">
        <w:rPr>
          <w:rFonts w:ascii="Times New Roman" w:hAnsi="Times New Roman" w:cs="Times New Roman"/>
          <w:sz w:val="28"/>
          <w:szCs w:val="28"/>
        </w:rPr>
        <w:t>Использование автоматизированных систем управления клиентскими отношениями (CRM): Внедрение CRM-систем позволяет эффективно управлять клиентскими данными, контактами и коммуникацией с клиентами. Это способствует более персонализированному и целенаправленному подходу к клиентам, улучшению взаимодействия</w:t>
      </w:r>
      <w:r>
        <w:rPr>
          <w:rFonts w:ascii="Times New Roman" w:hAnsi="Times New Roman" w:cs="Times New Roman"/>
          <w:sz w:val="28"/>
          <w:szCs w:val="28"/>
        </w:rPr>
        <w:t>.</w:t>
      </w:r>
    </w:p>
    <w:p w:rsidR="00932F9B" w:rsidRDefault="00137370" w:rsidP="00137370">
      <w:pPr>
        <w:spacing w:after="0" w:line="360" w:lineRule="auto"/>
        <w:ind w:firstLine="708"/>
        <w:jc w:val="both"/>
        <w:rPr>
          <w:rFonts w:ascii="Times New Roman" w:eastAsia="Times New Roman" w:hAnsi="Times New Roman" w:cs="Times New Roman"/>
          <w:sz w:val="28"/>
          <w:szCs w:val="28"/>
          <w:lang w:eastAsia="ru-RU"/>
        </w:rPr>
      </w:pPr>
      <w:r w:rsidRPr="00137370">
        <w:rPr>
          <w:rFonts w:ascii="Times New Roman" w:eastAsia="Times New Roman" w:hAnsi="Times New Roman" w:cs="Times New Roman"/>
          <w:sz w:val="28"/>
          <w:szCs w:val="28"/>
          <w:lang w:eastAsia="ru-RU"/>
        </w:rPr>
        <w:t>Все эти направления могут помочь среднему бизнесу улучшить сво</w:t>
      </w:r>
      <w:r w:rsidR="00A63BE8">
        <w:rPr>
          <w:rFonts w:ascii="Times New Roman" w:eastAsia="Times New Roman" w:hAnsi="Times New Roman" w:cs="Times New Roman"/>
          <w:sz w:val="28"/>
          <w:szCs w:val="28"/>
          <w:lang w:eastAsia="ru-RU"/>
        </w:rPr>
        <w:t>ё</w:t>
      </w:r>
      <w:r w:rsidRPr="00137370">
        <w:rPr>
          <w:rFonts w:ascii="Times New Roman" w:eastAsia="Times New Roman" w:hAnsi="Times New Roman" w:cs="Times New Roman"/>
          <w:sz w:val="28"/>
          <w:szCs w:val="28"/>
          <w:lang w:eastAsia="ru-RU"/>
        </w:rPr>
        <w:t xml:space="preserve"> онлайн-присутствие и повысить свою конкурентоспособность в современных условиях.</w:t>
      </w:r>
    </w:p>
    <w:p w:rsidR="00137370" w:rsidRPr="00932F9B" w:rsidRDefault="00137370" w:rsidP="00137370">
      <w:pPr>
        <w:spacing w:after="0" w:line="360" w:lineRule="auto"/>
        <w:ind w:firstLine="708"/>
        <w:jc w:val="both"/>
        <w:rPr>
          <w:rFonts w:ascii="Times New Roman" w:eastAsia="Times New Roman" w:hAnsi="Times New Roman" w:cs="Times New Roman"/>
          <w:sz w:val="28"/>
          <w:szCs w:val="28"/>
          <w:lang w:eastAsia="ru-RU"/>
        </w:rPr>
      </w:pPr>
    </w:p>
    <w:p w:rsidR="002778DB" w:rsidRPr="002778DB" w:rsidRDefault="002778DB" w:rsidP="00932F9B">
      <w:pPr>
        <w:keepNext/>
        <w:keepLines/>
        <w:spacing w:after="0" w:line="360" w:lineRule="auto"/>
        <w:jc w:val="center"/>
        <w:outlineLvl w:val="0"/>
        <w:rPr>
          <w:rFonts w:ascii="Times New Roman" w:eastAsia="Times New Roman" w:hAnsi="Times New Roman" w:cs="Times New Roman"/>
          <w:b/>
          <w:bCs/>
          <w:color w:val="000000"/>
          <w:sz w:val="28"/>
          <w:szCs w:val="28"/>
          <w:lang w:eastAsia="ru-RU"/>
        </w:rPr>
      </w:pPr>
      <w:r w:rsidRPr="002778DB">
        <w:rPr>
          <w:rFonts w:ascii="Times New Roman" w:eastAsia="Times New Roman" w:hAnsi="Times New Roman" w:cs="Times New Roman"/>
          <w:b/>
          <w:bCs/>
          <w:color w:val="000000"/>
          <w:sz w:val="28"/>
          <w:szCs w:val="28"/>
          <w:lang w:eastAsia="ru-RU"/>
        </w:rPr>
        <w:lastRenderedPageBreak/>
        <w:t>7 Описание особенностей управления информационными ресурсами</w:t>
      </w:r>
      <w:bookmarkEnd w:id="13"/>
      <w:bookmarkEnd w:id="14"/>
    </w:p>
    <w:p w:rsidR="000D6644" w:rsidRPr="000D6644" w:rsidRDefault="000D6644" w:rsidP="000D6644">
      <w:pPr>
        <w:spacing w:line="360" w:lineRule="auto"/>
        <w:ind w:firstLine="709"/>
        <w:jc w:val="both"/>
        <w:rPr>
          <w:rFonts w:ascii="Times New Roman" w:hAnsi="Times New Roman" w:cs="Times New Roman"/>
          <w:sz w:val="28"/>
          <w:szCs w:val="28"/>
        </w:rPr>
      </w:pPr>
      <w:r w:rsidRPr="000D6644">
        <w:rPr>
          <w:rFonts w:ascii="Times New Roman" w:hAnsi="Times New Roman" w:cs="Times New Roman"/>
          <w:sz w:val="28"/>
          <w:szCs w:val="28"/>
        </w:rPr>
        <w:t>Управление информационными ресурсами в контексте разработки моделей реинжиниринга бизнес-архитектуры предприятия в части бизнес-процессов привлечения клиентов имеет следующие особенности:</w:t>
      </w:r>
    </w:p>
    <w:p w:rsidR="000D6644" w:rsidRPr="000D6644" w:rsidRDefault="000D6644" w:rsidP="000D6644">
      <w:pPr>
        <w:pStyle w:val="a8"/>
        <w:numPr>
          <w:ilvl w:val="0"/>
          <w:numId w:val="27"/>
        </w:numPr>
        <w:spacing w:line="360" w:lineRule="auto"/>
        <w:jc w:val="both"/>
        <w:rPr>
          <w:rFonts w:ascii="Times New Roman" w:hAnsi="Times New Roman" w:cs="Times New Roman"/>
          <w:sz w:val="28"/>
          <w:szCs w:val="28"/>
        </w:rPr>
      </w:pPr>
      <w:r w:rsidRPr="000D6644">
        <w:rPr>
          <w:rFonts w:ascii="Times New Roman" w:hAnsi="Times New Roman" w:cs="Times New Roman"/>
          <w:sz w:val="28"/>
          <w:szCs w:val="28"/>
        </w:rPr>
        <w:t>Использование специализированного программного обеспечения (например, CRM): Одной из ключевых особенностей является использование программных решений, таких как системы управления клиентскими отношениями (CRM), для эффективного управления информационными ресурсами. CRM-системы позволяют централизованно хранить информацию о клиентах, взаимодействовать с ними, анализировать их предпочтения и поведение, а также разрабатывать персонализированные стратегии привлечения и удержания клиентов.</w:t>
      </w:r>
    </w:p>
    <w:p w:rsidR="000D6644" w:rsidRDefault="000D6644" w:rsidP="000D6644">
      <w:pPr>
        <w:pStyle w:val="a8"/>
        <w:numPr>
          <w:ilvl w:val="0"/>
          <w:numId w:val="27"/>
        </w:numPr>
        <w:spacing w:line="360" w:lineRule="auto"/>
        <w:jc w:val="both"/>
        <w:rPr>
          <w:rFonts w:ascii="Times New Roman" w:hAnsi="Times New Roman" w:cs="Times New Roman"/>
          <w:sz w:val="28"/>
          <w:szCs w:val="28"/>
        </w:rPr>
      </w:pPr>
      <w:r w:rsidRPr="000D6644">
        <w:rPr>
          <w:rFonts w:ascii="Times New Roman" w:hAnsi="Times New Roman" w:cs="Times New Roman"/>
          <w:sz w:val="28"/>
          <w:szCs w:val="28"/>
        </w:rPr>
        <w:t>Интеграция информационных ресурсов: Управление информационными ресурсами включает в себя интеграцию различных систем и баз данных, связанных с процессами привлечения клиентов. Например, информация о клиентах, полученная из разных источников (например, маркетинговые кампании, онлайн-платформы, социальные сети), может быть объединена в CRM-системе для централизованного управления и использования.</w:t>
      </w:r>
    </w:p>
    <w:p w:rsidR="000D6644" w:rsidRDefault="000D6644" w:rsidP="000D6644">
      <w:pPr>
        <w:spacing w:line="360" w:lineRule="auto"/>
        <w:rPr>
          <w:rFonts w:ascii="Times New Roman" w:hAnsi="Times New Roman" w:cs="Times New Roman"/>
          <w:sz w:val="28"/>
          <w:szCs w:val="28"/>
          <w:lang w:val="en-US"/>
        </w:rPr>
      </w:pPr>
      <w:r>
        <w:rPr>
          <w:noProof/>
          <w:lang w:eastAsia="ru-RU"/>
        </w:rPr>
        <w:lastRenderedPageBreak/>
        <w:drawing>
          <wp:inline distT="0" distB="0" distL="0" distR="0">
            <wp:extent cx="5940425" cy="3655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3655060"/>
                    </a:xfrm>
                    <a:prstGeom prst="rect">
                      <a:avLst/>
                    </a:prstGeom>
                    <a:noFill/>
                    <a:ln>
                      <a:noFill/>
                    </a:ln>
                  </pic:spPr>
                </pic:pic>
              </a:graphicData>
            </a:graphic>
          </wp:inline>
        </w:drawing>
      </w:r>
    </w:p>
    <w:p w:rsidR="00326DC7" w:rsidRPr="00326DC7" w:rsidRDefault="00326DC7" w:rsidP="00326DC7">
      <w:pPr>
        <w:spacing w:after="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1 – Список самых популярных </w:t>
      </w:r>
      <w:r>
        <w:rPr>
          <w:rFonts w:ascii="Times New Roman" w:hAnsi="Times New Roman" w:cs="Times New Roman"/>
          <w:sz w:val="28"/>
          <w:szCs w:val="28"/>
          <w:shd w:val="clear" w:color="auto" w:fill="FFFFFF"/>
          <w:lang w:val="en-US"/>
        </w:rPr>
        <w:t>CRM</w:t>
      </w:r>
      <w:r w:rsidRPr="00326DC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систем.</w:t>
      </w:r>
    </w:p>
    <w:p w:rsidR="000D6644" w:rsidRPr="000D6644" w:rsidRDefault="000D6644" w:rsidP="000D6644">
      <w:pPr>
        <w:pStyle w:val="a8"/>
        <w:numPr>
          <w:ilvl w:val="0"/>
          <w:numId w:val="27"/>
        </w:numPr>
        <w:spacing w:line="360" w:lineRule="auto"/>
        <w:jc w:val="both"/>
        <w:rPr>
          <w:rFonts w:ascii="Times New Roman" w:hAnsi="Times New Roman" w:cs="Times New Roman"/>
          <w:sz w:val="28"/>
          <w:szCs w:val="28"/>
        </w:rPr>
      </w:pPr>
      <w:r w:rsidRPr="000D6644">
        <w:rPr>
          <w:rFonts w:ascii="Times New Roman" w:hAnsi="Times New Roman" w:cs="Times New Roman"/>
          <w:sz w:val="28"/>
          <w:szCs w:val="28"/>
        </w:rPr>
        <w:t>Анализ данных и прогнозирование: Управление информационными ресурсами включает анализ больших объемов данных о клиентах с целью выявления закономерностей, трендов и предсказания будущего поведения клиентов. Использование аналитических методов и технологий позволяет определить ключевые факторы успеха в привлечении клиентов, выявить новые возможности и разработать стратегии для повышения эффективности бизнес-процессов.</w:t>
      </w:r>
    </w:p>
    <w:p w:rsidR="000D6644" w:rsidRPr="000D6644" w:rsidRDefault="000D6644" w:rsidP="000D6644">
      <w:pPr>
        <w:pStyle w:val="a8"/>
        <w:numPr>
          <w:ilvl w:val="0"/>
          <w:numId w:val="27"/>
        </w:numPr>
        <w:spacing w:line="360" w:lineRule="auto"/>
        <w:jc w:val="both"/>
        <w:rPr>
          <w:rFonts w:ascii="Times New Roman" w:hAnsi="Times New Roman" w:cs="Times New Roman"/>
          <w:sz w:val="28"/>
          <w:szCs w:val="28"/>
        </w:rPr>
      </w:pPr>
      <w:r w:rsidRPr="000D6644">
        <w:rPr>
          <w:rFonts w:ascii="Times New Roman" w:hAnsi="Times New Roman" w:cs="Times New Roman"/>
          <w:sz w:val="28"/>
          <w:szCs w:val="28"/>
        </w:rPr>
        <w:t>Защита конфиденциальности и безопасность данных: Управление информационными ресурсами в области привлечения клиентов требует особого внимания к защите конфиденциальности и безопасности данных. С учетом законодательных требований и нормативных актов, необходимо применять соответствующие меры для обеспечения конфиденциальности персональных данных клиентов и предотвращения утечек информации.</w:t>
      </w:r>
    </w:p>
    <w:p w:rsidR="000D6644" w:rsidRPr="000D6644" w:rsidRDefault="000D6644" w:rsidP="000D6644">
      <w:pPr>
        <w:spacing w:line="360" w:lineRule="auto"/>
        <w:ind w:firstLine="709"/>
        <w:jc w:val="both"/>
        <w:rPr>
          <w:rFonts w:ascii="Times New Roman" w:hAnsi="Times New Roman" w:cs="Times New Roman"/>
          <w:sz w:val="28"/>
          <w:szCs w:val="28"/>
        </w:rPr>
      </w:pPr>
      <w:r w:rsidRPr="000D6644">
        <w:rPr>
          <w:rFonts w:ascii="Times New Roman" w:hAnsi="Times New Roman" w:cs="Times New Roman"/>
          <w:sz w:val="28"/>
          <w:szCs w:val="28"/>
        </w:rPr>
        <w:lastRenderedPageBreak/>
        <w:t>Адаптация и оптимизация процессов: Управление информационными р сурсами в области привлечения клиентов также включает адаптацию и оптимизацию процессов. Научные и инновационные подходы могут быть применены для улучшения показателей компании. Некоторые из них включают:</w:t>
      </w:r>
    </w:p>
    <w:p w:rsidR="000D6644" w:rsidRPr="000D6644" w:rsidRDefault="000D6644" w:rsidP="000D6644">
      <w:pPr>
        <w:pStyle w:val="a8"/>
        <w:numPr>
          <w:ilvl w:val="0"/>
          <w:numId w:val="28"/>
        </w:numPr>
        <w:spacing w:line="360" w:lineRule="auto"/>
        <w:jc w:val="both"/>
        <w:rPr>
          <w:rFonts w:ascii="Times New Roman" w:hAnsi="Times New Roman" w:cs="Times New Roman"/>
          <w:sz w:val="28"/>
          <w:szCs w:val="28"/>
        </w:rPr>
      </w:pPr>
      <w:r w:rsidRPr="000D6644">
        <w:rPr>
          <w:rFonts w:ascii="Times New Roman" w:hAnsi="Times New Roman" w:cs="Times New Roman"/>
          <w:sz w:val="28"/>
          <w:szCs w:val="28"/>
        </w:rPr>
        <w:t>Автоматизация бизнес-процессов: Применение автоматизированных систем и технологий позволяет ускорить и оптимизировать бизнес-процессы привлечения клиентов. Например, автоматизация процесса обработки и рассылки заявок, автоматическое создание отчетов и аналитика данных, а также использование роботизированного процесса автоматизации (RPA) позволяют снизить ручной труд, повысить эффективность и точность выполнения задач.</w:t>
      </w:r>
    </w:p>
    <w:p w:rsidR="000D6644" w:rsidRPr="000D6644" w:rsidRDefault="000D6644" w:rsidP="000D6644">
      <w:pPr>
        <w:pStyle w:val="a8"/>
        <w:numPr>
          <w:ilvl w:val="0"/>
          <w:numId w:val="28"/>
        </w:numPr>
        <w:spacing w:line="360" w:lineRule="auto"/>
        <w:jc w:val="both"/>
        <w:rPr>
          <w:rFonts w:ascii="Times New Roman" w:hAnsi="Times New Roman" w:cs="Times New Roman"/>
          <w:sz w:val="28"/>
          <w:szCs w:val="28"/>
        </w:rPr>
      </w:pPr>
      <w:r w:rsidRPr="000D6644">
        <w:rPr>
          <w:rFonts w:ascii="Times New Roman" w:hAnsi="Times New Roman" w:cs="Times New Roman"/>
          <w:sz w:val="28"/>
          <w:szCs w:val="28"/>
        </w:rPr>
        <w:t>Применение искусственного интеллекта (ИИ): Технологии искусственного интеллекта, такие как машинное обучение, нейронные сети и алгоритмы анализа данных, могут быть использованы для улучшения прогнозирования и предсказания поведения клиентов, а также для автоматической обработки и анализа больших объемов данных. Это позволяет более точно настраивать стратегии привлечения клиентов и предлагать персонализированные предложения.</w:t>
      </w:r>
    </w:p>
    <w:p w:rsidR="000D6644" w:rsidRPr="000D6644" w:rsidRDefault="000D6644" w:rsidP="000D6644">
      <w:pPr>
        <w:pStyle w:val="a8"/>
        <w:numPr>
          <w:ilvl w:val="0"/>
          <w:numId w:val="28"/>
        </w:numPr>
        <w:spacing w:line="360" w:lineRule="auto"/>
        <w:jc w:val="both"/>
        <w:rPr>
          <w:rFonts w:ascii="Times New Roman" w:hAnsi="Times New Roman" w:cs="Times New Roman"/>
          <w:sz w:val="28"/>
          <w:szCs w:val="28"/>
        </w:rPr>
      </w:pPr>
      <w:r w:rsidRPr="000D6644">
        <w:rPr>
          <w:rFonts w:ascii="Times New Roman" w:hAnsi="Times New Roman" w:cs="Times New Roman"/>
          <w:sz w:val="28"/>
          <w:szCs w:val="28"/>
        </w:rPr>
        <w:t>Внедрение цифровых инструментов и каналов коммуникации: Использование цифровых инструментов, таких как мобильные приложения, социальные сети, онлайн-платформы и чат-боты, создает новые возможности для взаимодействия с клиентами. Это позволяет предлагать персонализированные услуги и предложения, упрощает процесс коммуникации и улучшает клиентский опыт.</w:t>
      </w:r>
    </w:p>
    <w:p w:rsidR="00137370" w:rsidRPr="000D6644" w:rsidRDefault="000D6644" w:rsidP="000D6644">
      <w:pPr>
        <w:pStyle w:val="a8"/>
        <w:numPr>
          <w:ilvl w:val="0"/>
          <w:numId w:val="28"/>
        </w:numPr>
        <w:spacing w:line="360" w:lineRule="auto"/>
        <w:jc w:val="both"/>
        <w:rPr>
          <w:rFonts w:ascii="Times New Roman" w:hAnsi="Times New Roman" w:cs="Times New Roman"/>
          <w:sz w:val="28"/>
          <w:szCs w:val="28"/>
        </w:rPr>
      </w:pPr>
      <w:r w:rsidRPr="000D6644">
        <w:rPr>
          <w:rFonts w:ascii="Times New Roman" w:hAnsi="Times New Roman" w:cs="Times New Roman"/>
          <w:sz w:val="28"/>
          <w:szCs w:val="28"/>
        </w:rPr>
        <w:lastRenderedPageBreak/>
        <w:t>Развитие интегрированной маркетинговой стратегии: Использование интегрированной маркетинговой стратегии, которая объединяет различные каналы и инструменты маркетинга, способствует более эффективному привлечению клиентов. Комбинирование традиционных и цифровых маркетинговых методов, таких как реклама, PR-мероприятия, контент-маркетинг</w:t>
      </w:r>
      <w:r>
        <w:rPr>
          <w:rFonts w:ascii="Times New Roman" w:hAnsi="Times New Roman" w:cs="Times New Roman"/>
          <w:sz w:val="28"/>
          <w:szCs w:val="28"/>
        </w:rPr>
        <w:t>.</w:t>
      </w:r>
    </w:p>
    <w:p w:rsidR="002778DB" w:rsidRPr="002778DB" w:rsidRDefault="002778DB" w:rsidP="002778DB">
      <w:pPr>
        <w:keepNext/>
        <w:keepLines/>
        <w:spacing w:after="0" w:line="360" w:lineRule="auto"/>
        <w:jc w:val="center"/>
        <w:outlineLvl w:val="0"/>
        <w:rPr>
          <w:rFonts w:ascii="Times New Roman" w:eastAsia="Calibri" w:hAnsi="Times New Roman" w:cs="Times New Roman"/>
          <w:b/>
          <w:bCs/>
          <w:color w:val="000000" w:themeColor="text1"/>
          <w:sz w:val="28"/>
          <w:szCs w:val="28"/>
        </w:rPr>
      </w:pPr>
      <w:bookmarkStart w:id="15" w:name="_Toc104213800"/>
      <w:bookmarkStart w:id="16" w:name="_Toc104745892"/>
      <w:r w:rsidRPr="002778DB">
        <w:rPr>
          <w:rFonts w:ascii="Times New Roman" w:eastAsia="Calibri" w:hAnsi="Times New Roman" w:cs="Times New Roman"/>
          <w:b/>
          <w:bCs/>
          <w:color w:val="000000" w:themeColor="text1"/>
          <w:sz w:val="28"/>
          <w:szCs w:val="28"/>
        </w:rPr>
        <w:t>8 Описание бизнес-процесса</w:t>
      </w:r>
      <w:bookmarkEnd w:id="15"/>
      <w:bookmarkEnd w:id="16"/>
    </w:p>
    <w:p w:rsidR="00620A4B" w:rsidRPr="00326DC7" w:rsidRDefault="00620A4B" w:rsidP="00326DC7">
      <w:pPr>
        <w:spacing w:line="360" w:lineRule="auto"/>
        <w:ind w:firstLine="709"/>
        <w:jc w:val="both"/>
        <w:rPr>
          <w:rFonts w:ascii="Times New Roman" w:hAnsi="Times New Roman" w:cs="Times New Roman"/>
          <w:sz w:val="28"/>
          <w:szCs w:val="28"/>
        </w:rPr>
      </w:pPr>
      <w:r w:rsidRPr="00326DC7">
        <w:rPr>
          <w:rFonts w:ascii="Times New Roman" w:hAnsi="Times New Roman" w:cs="Times New Roman"/>
          <w:sz w:val="28"/>
          <w:szCs w:val="28"/>
        </w:rPr>
        <w:t>Бизнес-процесс привлечения клиентов в сервисном центре является важной частью деятельности компании и направлен на привлечение новых клиентов с целью оказания им услуг и увеличения объема продаж. Ниже приведено подробное описание этого процесса:</w:t>
      </w:r>
    </w:p>
    <w:p w:rsidR="00620A4B" w:rsidRPr="00326DC7" w:rsidRDefault="00620A4B" w:rsidP="00326DC7">
      <w:pPr>
        <w:pStyle w:val="a8"/>
        <w:numPr>
          <w:ilvl w:val="0"/>
          <w:numId w:val="33"/>
        </w:numPr>
        <w:spacing w:line="360" w:lineRule="auto"/>
        <w:jc w:val="both"/>
        <w:rPr>
          <w:rFonts w:ascii="Times New Roman" w:hAnsi="Times New Roman" w:cs="Times New Roman"/>
          <w:sz w:val="28"/>
          <w:szCs w:val="28"/>
        </w:rPr>
      </w:pPr>
      <w:r w:rsidRPr="00326DC7">
        <w:rPr>
          <w:rFonts w:ascii="Times New Roman" w:hAnsi="Times New Roman" w:cs="Times New Roman"/>
          <w:sz w:val="28"/>
          <w:szCs w:val="28"/>
        </w:rPr>
        <w:t>Идентификация потенциальных клиентов: В первой фазе процесса сервисный центр идентифицирует потенциальных клиентов, которые могут быть заинтересованы в услугах компании. Это может происходить через различные каналы, включая рекламные кампании, поисковые системы, социальные сети, партнерские программы и реферальные системы.</w:t>
      </w:r>
    </w:p>
    <w:p w:rsidR="00620A4B" w:rsidRPr="00326DC7" w:rsidRDefault="00620A4B" w:rsidP="00326DC7">
      <w:pPr>
        <w:pStyle w:val="a8"/>
        <w:numPr>
          <w:ilvl w:val="0"/>
          <w:numId w:val="33"/>
        </w:numPr>
        <w:spacing w:line="360" w:lineRule="auto"/>
        <w:jc w:val="both"/>
        <w:rPr>
          <w:rFonts w:ascii="Times New Roman" w:hAnsi="Times New Roman" w:cs="Times New Roman"/>
          <w:sz w:val="28"/>
          <w:szCs w:val="28"/>
        </w:rPr>
      </w:pPr>
      <w:r w:rsidRPr="00326DC7">
        <w:rPr>
          <w:rFonts w:ascii="Times New Roman" w:hAnsi="Times New Roman" w:cs="Times New Roman"/>
          <w:sz w:val="28"/>
          <w:szCs w:val="28"/>
        </w:rPr>
        <w:t>Сбор информации о клиентах: Затем сервисный центр собирает информацию о потенциальных клиентах, чтобы лучше понять их потребности, предпочтения и характеристики. Эта информация может включать контактные данные, демографическую информацию, историю предыдущих взаимодействий с компанией и другие релевантные данные.</w:t>
      </w:r>
    </w:p>
    <w:p w:rsidR="00620A4B" w:rsidRPr="00326DC7" w:rsidRDefault="00620A4B" w:rsidP="00326DC7">
      <w:pPr>
        <w:pStyle w:val="a8"/>
        <w:numPr>
          <w:ilvl w:val="0"/>
          <w:numId w:val="33"/>
        </w:numPr>
        <w:spacing w:line="360" w:lineRule="auto"/>
        <w:jc w:val="both"/>
        <w:rPr>
          <w:rFonts w:ascii="Times New Roman" w:hAnsi="Times New Roman" w:cs="Times New Roman"/>
          <w:sz w:val="28"/>
          <w:szCs w:val="28"/>
        </w:rPr>
      </w:pPr>
      <w:r w:rsidRPr="00326DC7">
        <w:rPr>
          <w:rFonts w:ascii="Times New Roman" w:hAnsi="Times New Roman" w:cs="Times New Roman"/>
          <w:sz w:val="28"/>
          <w:szCs w:val="28"/>
        </w:rPr>
        <w:t xml:space="preserve">Контакт и коммуникация с клиентами: </w:t>
      </w:r>
      <w:r w:rsidR="00FB51A5">
        <w:rPr>
          <w:rFonts w:ascii="Times New Roman" w:hAnsi="Times New Roman" w:cs="Times New Roman"/>
          <w:sz w:val="28"/>
          <w:szCs w:val="28"/>
        </w:rPr>
        <w:t>п</w:t>
      </w:r>
      <w:r w:rsidRPr="00326DC7">
        <w:rPr>
          <w:rFonts w:ascii="Times New Roman" w:hAnsi="Times New Roman" w:cs="Times New Roman"/>
          <w:sz w:val="28"/>
          <w:szCs w:val="28"/>
        </w:rPr>
        <w:t xml:space="preserve">осле сбора информации сервисный центр инициирует контакт с потенциальными клиентами. Это может быть осуществлено через различные коммуникационные каналы, такие как телефонные звонки, </w:t>
      </w:r>
      <w:r w:rsidRPr="00326DC7">
        <w:rPr>
          <w:rFonts w:ascii="Times New Roman" w:hAnsi="Times New Roman" w:cs="Times New Roman"/>
          <w:sz w:val="28"/>
          <w:szCs w:val="28"/>
        </w:rPr>
        <w:lastRenderedPageBreak/>
        <w:t>электронная почта, SMS-сообщения или через онлайн-чат на веб-сайте компании. В этом этапе устанавливается первичное взаимодействие с клиентом, предоставляется информация о компании, ее услугах и преимуществах.</w:t>
      </w:r>
    </w:p>
    <w:p w:rsidR="00620A4B" w:rsidRPr="00326DC7" w:rsidRDefault="00620A4B" w:rsidP="00326DC7">
      <w:pPr>
        <w:pStyle w:val="a8"/>
        <w:numPr>
          <w:ilvl w:val="0"/>
          <w:numId w:val="33"/>
        </w:numPr>
        <w:spacing w:line="360" w:lineRule="auto"/>
        <w:jc w:val="both"/>
        <w:rPr>
          <w:rFonts w:ascii="Times New Roman" w:hAnsi="Times New Roman" w:cs="Times New Roman"/>
          <w:sz w:val="28"/>
          <w:szCs w:val="28"/>
        </w:rPr>
      </w:pPr>
      <w:r w:rsidRPr="00326DC7">
        <w:rPr>
          <w:rFonts w:ascii="Times New Roman" w:hAnsi="Times New Roman" w:cs="Times New Roman"/>
          <w:sz w:val="28"/>
          <w:szCs w:val="28"/>
        </w:rPr>
        <w:t xml:space="preserve">Предложение услуг: </w:t>
      </w:r>
      <w:r w:rsidR="00FB51A5">
        <w:rPr>
          <w:rFonts w:ascii="Times New Roman" w:hAnsi="Times New Roman" w:cs="Times New Roman"/>
          <w:sz w:val="28"/>
          <w:szCs w:val="28"/>
        </w:rPr>
        <w:t>п</w:t>
      </w:r>
      <w:r w:rsidRPr="00326DC7">
        <w:rPr>
          <w:rFonts w:ascii="Times New Roman" w:hAnsi="Times New Roman" w:cs="Times New Roman"/>
          <w:sz w:val="28"/>
          <w:szCs w:val="28"/>
        </w:rPr>
        <w:t>осле установления контакта сервисный центр предлагает клиенту свои услуги, адаптируя предложение под его потребности и требования. Здесь могут быть представлены различные пакеты услуг, акции, скидки или индивидуальные предложения с целью привлечения клиента и побуждения его к сотрудничеству с компанией.</w:t>
      </w:r>
    </w:p>
    <w:p w:rsidR="00620A4B" w:rsidRPr="00326DC7" w:rsidRDefault="00620A4B" w:rsidP="00326DC7">
      <w:pPr>
        <w:pStyle w:val="a8"/>
        <w:numPr>
          <w:ilvl w:val="0"/>
          <w:numId w:val="33"/>
        </w:numPr>
        <w:spacing w:line="360" w:lineRule="auto"/>
        <w:jc w:val="both"/>
        <w:rPr>
          <w:rFonts w:ascii="Times New Roman" w:hAnsi="Times New Roman" w:cs="Times New Roman"/>
          <w:sz w:val="28"/>
          <w:szCs w:val="28"/>
        </w:rPr>
      </w:pPr>
      <w:r w:rsidRPr="00326DC7">
        <w:rPr>
          <w:rFonts w:ascii="Times New Roman" w:hAnsi="Times New Roman" w:cs="Times New Roman"/>
          <w:sz w:val="28"/>
          <w:szCs w:val="28"/>
        </w:rPr>
        <w:t xml:space="preserve">Обработка заявки: </w:t>
      </w:r>
      <w:r w:rsidR="00FB51A5">
        <w:rPr>
          <w:rFonts w:ascii="Times New Roman" w:hAnsi="Times New Roman" w:cs="Times New Roman"/>
          <w:sz w:val="28"/>
          <w:szCs w:val="28"/>
        </w:rPr>
        <w:t>п</w:t>
      </w:r>
      <w:r w:rsidRPr="00326DC7">
        <w:rPr>
          <w:rFonts w:ascii="Times New Roman" w:hAnsi="Times New Roman" w:cs="Times New Roman"/>
          <w:sz w:val="28"/>
          <w:szCs w:val="28"/>
        </w:rPr>
        <w:t>осле того, как клиент проявляет заинтересованность в услугах, сервисный центр приступает к обработке его заявки. Это включает в себя получение и проверку необходимых документов, оформление заказа на услуг</w:t>
      </w:r>
      <w:r w:rsidR="00FB51A5">
        <w:rPr>
          <w:rFonts w:ascii="Times New Roman" w:hAnsi="Times New Roman" w:cs="Times New Roman"/>
          <w:sz w:val="28"/>
          <w:szCs w:val="28"/>
        </w:rPr>
        <w:t>и.</w:t>
      </w:r>
    </w:p>
    <w:p w:rsidR="00620A4B" w:rsidRPr="00326DC7" w:rsidRDefault="00620A4B" w:rsidP="00326DC7">
      <w:pPr>
        <w:pStyle w:val="a8"/>
        <w:numPr>
          <w:ilvl w:val="0"/>
          <w:numId w:val="33"/>
        </w:numPr>
        <w:spacing w:line="360" w:lineRule="auto"/>
        <w:jc w:val="both"/>
        <w:rPr>
          <w:rFonts w:ascii="Times New Roman" w:hAnsi="Times New Roman" w:cs="Times New Roman"/>
          <w:sz w:val="28"/>
          <w:szCs w:val="28"/>
        </w:rPr>
      </w:pPr>
      <w:r w:rsidRPr="00326DC7">
        <w:rPr>
          <w:rFonts w:ascii="Times New Roman" w:hAnsi="Times New Roman" w:cs="Times New Roman"/>
          <w:sz w:val="28"/>
          <w:szCs w:val="28"/>
        </w:rPr>
        <w:t>Назначение и планирование услуги: В этом шаге сервисный центр определяет соответствующего специалиста или команду, которая будет выполнять требуемую услугу. Они устанавливают расписание и договариваются о времени и месте проведения услуги с клиентом.</w:t>
      </w:r>
    </w:p>
    <w:p w:rsidR="00620A4B" w:rsidRPr="00326DC7" w:rsidRDefault="00620A4B" w:rsidP="00326DC7">
      <w:pPr>
        <w:pStyle w:val="a8"/>
        <w:numPr>
          <w:ilvl w:val="0"/>
          <w:numId w:val="33"/>
        </w:numPr>
        <w:spacing w:line="360" w:lineRule="auto"/>
        <w:jc w:val="both"/>
        <w:rPr>
          <w:rFonts w:ascii="Times New Roman" w:hAnsi="Times New Roman" w:cs="Times New Roman"/>
          <w:sz w:val="28"/>
          <w:szCs w:val="28"/>
        </w:rPr>
      </w:pPr>
      <w:r w:rsidRPr="00326DC7">
        <w:rPr>
          <w:rFonts w:ascii="Times New Roman" w:hAnsi="Times New Roman" w:cs="Times New Roman"/>
          <w:sz w:val="28"/>
          <w:szCs w:val="28"/>
        </w:rPr>
        <w:t xml:space="preserve">Оказание услуги: </w:t>
      </w:r>
      <w:r w:rsidR="00FB51A5">
        <w:rPr>
          <w:rFonts w:ascii="Times New Roman" w:hAnsi="Times New Roman" w:cs="Times New Roman"/>
          <w:sz w:val="28"/>
          <w:szCs w:val="28"/>
        </w:rPr>
        <w:t>к</w:t>
      </w:r>
      <w:r w:rsidRPr="00326DC7">
        <w:rPr>
          <w:rFonts w:ascii="Times New Roman" w:hAnsi="Times New Roman" w:cs="Times New Roman"/>
          <w:sz w:val="28"/>
          <w:szCs w:val="28"/>
        </w:rPr>
        <w:t>огда наступает назначенное время, сервисный центр предоставляет клиенту запрашиваемую услугу. Это может включать ремонт, обслуживание, консультацию или любую другую услугу, предлагаемую компанией. Специалисты выполняют работу в соответствии с установленными стандартами качества и требованиями клиента.</w:t>
      </w:r>
    </w:p>
    <w:p w:rsidR="00620A4B" w:rsidRPr="00326DC7" w:rsidRDefault="00620A4B" w:rsidP="00326DC7">
      <w:pPr>
        <w:pStyle w:val="a8"/>
        <w:numPr>
          <w:ilvl w:val="0"/>
          <w:numId w:val="33"/>
        </w:numPr>
        <w:spacing w:line="360" w:lineRule="auto"/>
        <w:jc w:val="both"/>
        <w:rPr>
          <w:rFonts w:ascii="Times New Roman" w:hAnsi="Times New Roman" w:cs="Times New Roman"/>
          <w:sz w:val="28"/>
          <w:szCs w:val="28"/>
        </w:rPr>
      </w:pPr>
      <w:r w:rsidRPr="00326DC7">
        <w:rPr>
          <w:rFonts w:ascii="Times New Roman" w:hAnsi="Times New Roman" w:cs="Times New Roman"/>
          <w:sz w:val="28"/>
          <w:szCs w:val="28"/>
        </w:rPr>
        <w:t xml:space="preserve">Следование и поддержка клиента: </w:t>
      </w:r>
      <w:r w:rsidR="00FB51A5">
        <w:rPr>
          <w:rFonts w:ascii="Times New Roman" w:hAnsi="Times New Roman" w:cs="Times New Roman"/>
          <w:sz w:val="28"/>
          <w:szCs w:val="28"/>
        </w:rPr>
        <w:t>п</w:t>
      </w:r>
      <w:r w:rsidRPr="00326DC7">
        <w:rPr>
          <w:rFonts w:ascii="Times New Roman" w:hAnsi="Times New Roman" w:cs="Times New Roman"/>
          <w:sz w:val="28"/>
          <w:szCs w:val="28"/>
        </w:rPr>
        <w:t xml:space="preserve">осле оказания услуги сервисный центр следует за клиентом, чтобы убедиться, что они полностью удовлетворены полученным сервисом. Это может включать обратную связь от клиента, решение возникающих </w:t>
      </w:r>
      <w:r w:rsidRPr="00326DC7">
        <w:rPr>
          <w:rFonts w:ascii="Times New Roman" w:hAnsi="Times New Roman" w:cs="Times New Roman"/>
          <w:sz w:val="28"/>
          <w:szCs w:val="28"/>
        </w:rPr>
        <w:lastRenderedPageBreak/>
        <w:t>проблем или вопросов, а также предоставление дополнительной поддержки и рекомендаций.</w:t>
      </w:r>
    </w:p>
    <w:p w:rsidR="00326DC7" w:rsidRPr="00326DC7" w:rsidRDefault="00326DC7" w:rsidP="00326DC7">
      <w:pPr>
        <w:pStyle w:val="a8"/>
        <w:numPr>
          <w:ilvl w:val="0"/>
          <w:numId w:val="33"/>
        </w:numPr>
        <w:spacing w:line="360" w:lineRule="auto"/>
        <w:jc w:val="both"/>
        <w:rPr>
          <w:rFonts w:ascii="Times New Roman" w:hAnsi="Times New Roman" w:cs="Times New Roman"/>
          <w:sz w:val="28"/>
          <w:szCs w:val="28"/>
        </w:rPr>
      </w:pPr>
      <w:r w:rsidRPr="00326DC7">
        <w:rPr>
          <w:rFonts w:ascii="Times New Roman" w:hAnsi="Times New Roman" w:cs="Times New Roman"/>
          <w:sz w:val="28"/>
          <w:szCs w:val="28"/>
        </w:rPr>
        <w:t>Анализ результатов и улучшение процесса: Важной частью процесса привлечения клиентов является анализ его результатов и постоянное улучшение процесса. Сервисный центр анализирует данные о клиентах, эффективности маркетинговых кампаний, конверсии заявок и уровня удовлетворенности клиентов. На основе этого анализа предпринимаются действия для оптимизации процесса привлечения клиентов, улучшения качества услуг и повышения уровня удовлетворенности клиентов.</w:t>
      </w:r>
    </w:p>
    <w:p w:rsidR="00326DC7" w:rsidRPr="00326DC7" w:rsidRDefault="00326DC7" w:rsidP="00326DC7">
      <w:pPr>
        <w:spacing w:line="360" w:lineRule="auto"/>
        <w:ind w:firstLine="709"/>
        <w:jc w:val="both"/>
        <w:rPr>
          <w:rFonts w:ascii="Times New Roman" w:hAnsi="Times New Roman" w:cs="Times New Roman"/>
          <w:sz w:val="28"/>
          <w:szCs w:val="28"/>
        </w:rPr>
      </w:pPr>
      <w:r w:rsidRPr="00326DC7">
        <w:rPr>
          <w:rFonts w:ascii="Times New Roman" w:hAnsi="Times New Roman" w:cs="Times New Roman"/>
          <w:sz w:val="28"/>
          <w:szCs w:val="28"/>
        </w:rPr>
        <w:t>Таким образом, бизнес-процесс привлечения клиентов в сервисном центре включает несколько этапов, начиная от идентификации потенциальных клиентов и коммуникации с ними, до оказания услуг и поддержки.</w:t>
      </w:r>
    </w:p>
    <w:p w:rsidR="00F87CEB" w:rsidRDefault="000D6644" w:rsidP="00137370">
      <w:pPr>
        <w:spacing w:after="0" w:line="360" w:lineRule="auto"/>
        <w:jc w:val="both"/>
        <w:rPr>
          <w:rFonts w:ascii="Times New Roman" w:hAnsi="Times New Roman" w:cs="Times New Roman"/>
          <w:sz w:val="28"/>
          <w:szCs w:val="28"/>
          <w:shd w:val="clear" w:color="auto" w:fill="FFFFFF"/>
        </w:rPr>
      </w:pPr>
      <w:r>
        <w:rPr>
          <w:noProof/>
          <w:lang w:eastAsia="ru-RU"/>
        </w:rPr>
        <w:drawing>
          <wp:inline distT="0" distB="0" distL="0" distR="0">
            <wp:extent cx="5940425" cy="3048000"/>
            <wp:effectExtent l="0" t="0" r="0" b="0"/>
            <wp:docPr id="2" name="Рисунок 2" descr="Пример бизнес-процесса в BPMN-но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бизнес-процесса в BPMN-нотации"/>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048000"/>
                    </a:xfrm>
                    <a:prstGeom prst="rect">
                      <a:avLst/>
                    </a:prstGeom>
                    <a:noFill/>
                    <a:ln>
                      <a:noFill/>
                    </a:ln>
                  </pic:spPr>
                </pic:pic>
              </a:graphicData>
            </a:graphic>
          </wp:inline>
        </w:drawing>
      </w:r>
    </w:p>
    <w:p w:rsidR="00F87CEB" w:rsidRDefault="00F87CEB" w:rsidP="00F87CEB">
      <w:pPr>
        <w:spacing w:after="0" w:line="360" w:lineRule="auto"/>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Рисунок 2 – бизнес процесс разработки </w:t>
      </w:r>
      <w:r w:rsidR="002C6485">
        <w:rPr>
          <w:rFonts w:ascii="Times New Roman" w:hAnsi="Times New Roman" w:cs="Times New Roman"/>
          <w:sz w:val="28"/>
          <w:szCs w:val="28"/>
          <w:shd w:val="clear" w:color="auto" w:fill="FFFFFF"/>
        </w:rPr>
        <w:t>привлечения клиентов</w:t>
      </w:r>
      <w:r>
        <w:rPr>
          <w:rFonts w:ascii="Times New Roman" w:hAnsi="Times New Roman" w:cs="Times New Roman"/>
          <w:sz w:val="28"/>
          <w:szCs w:val="28"/>
          <w:shd w:val="clear" w:color="auto" w:fill="FFFFFF"/>
        </w:rPr>
        <w:t>.</w:t>
      </w:r>
    </w:p>
    <w:p w:rsidR="00F87CEB" w:rsidRPr="00F87CEB" w:rsidRDefault="00F87CEB" w:rsidP="00F87CEB">
      <w:pPr>
        <w:spacing w:after="0" w:line="360" w:lineRule="auto"/>
        <w:jc w:val="center"/>
        <w:rPr>
          <w:rFonts w:ascii="Times New Roman" w:hAnsi="Times New Roman" w:cs="Times New Roman"/>
          <w:sz w:val="28"/>
          <w:szCs w:val="28"/>
          <w:shd w:val="clear" w:color="auto" w:fill="FFFFFF"/>
        </w:rPr>
      </w:pPr>
    </w:p>
    <w:p w:rsidR="002778DB" w:rsidRDefault="002778DB" w:rsidP="002778DB">
      <w:pPr>
        <w:keepNext/>
        <w:keepLines/>
        <w:spacing w:after="0" w:line="360" w:lineRule="auto"/>
        <w:jc w:val="center"/>
        <w:outlineLvl w:val="0"/>
        <w:rPr>
          <w:rFonts w:ascii="Times New Roman" w:eastAsiaTheme="majorEastAsia" w:hAnsi="Times New Roman" w:cs="Times New Roman"/>
          <w:b/>
          <w:bCs/>
          <w:color w:val="000000" w:themeColor="text1"/>
          <w:sz w:val="28"/>
          <w:szCs w:val="28"/>
        </w:rPr>
      </w:pPr>
      <w:r w:rsidRPr="002778DB">
        <w:rPr>
          <w:rFonts w:ascii="Times New Roman" w:eastAsiaTheme="majorEastAsia" w:hAnsi="Times New Roman" w:cs="Times New Roman"/>
          <w:b/>
          <w:bCs/>
          <w:color w:val="000000" w:themeColor="text1"/>
          <w:sz w:val="28"/>
          <w:szCs w:val="28"/>
        </w:rPr>
        <w:lastRenderedPageBreak/>
        <w:t xml:space="preserve">9 </w:t>
      </w:r>
      <w:bookmarkStart w:id="17" w:name="_Toc104213801"/>
      <w:bookmarkStart w:id="18" w:name="_Toc104745893"/>
      <w:r w:rsidRPr="002778DB">
        <w:rPr>
          <w:rFonts w:ascii="Times New Roman" w:eastAsiaTheme="majorEastAsia" w:hAnsi="Times New Roman" w:cs="Times New Roman"/>
          <w:b/>
          <w:bCs/>
          <w:color w:val="000000" w:themeColor="text1"/>
          <w:sz w:val="28"/>
          <w:szCs w:val="28"/>
        </w:rPr>
        <w:t>Анализ используемых программных продуктов</w:t>
      </w:r>
      <w:bookmarkEnd w:id="17"/>
      <w:bookmarkEnd w:id="18"/>
    </w:p>
    <w:p w:rsidR="00F87CEB" w:rsidRPr="002778DB" w:rsidRDefault="00F87CEB" w:rsidP="002778DB">
      <w:pPr>
        <w:keepNext/>
        <w:keepLines/>
        <w:spacing w:after="0" w:line="360" w:lineRule="auto"/>
        <w:jc w:val="center"/>
        <w:outlineLvl w:val="0"/>
        <w:rPr>
          <w:rFonts w:ascii="Times New Roman" w:eastAsiaTheme="majorEastAsia" w:hAnsi="Times New Roman" w:cs="Times New Roman"/>
          <w:bCs/>
          <w:color w:val="000000" w:themeColor="text1"/>
          <w:sz w:val="28"/>
          <w:szCs w:val="28"/>
        </w:rPr>
      </w:pPr>
    </w:p>
    <w:p w:rsidR="00834260" w:rsidRPr="004B3793" w:rsidRDefault="00834260"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При выполнении задачи по привлечению клиентов в сервисном центре могут использоваться различные программные продукты для автоматизации и оптимизации процессов. Одним из наиболее распространенных ПО в данной сфере является CRM-система (Customer Relationship Management), которая позволяет управлять взаимоотношениями с клиентами.</w:t>
      </w:r>
    </w:p>
    <w:p w:rsidR="00834260" w:rsidRPr="004B3793" w:rsidRDefault="00834260"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CRM-система позволяет собирать информацию о клиентах и их заказах, а также отслеживать этапы обработки заявок и решения проблем клиентов. В CRM-системе можно настроить уведомления о новых заявках и задачах, что помогает сократить время на их обработку и повысить уровень сервиса.</w:t>
      </w:r>
    </w:p>
    <w:p w:rsidR="00834260" w:rsidRPr="004B3793" w:rsidRDefault="00834260"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Для повышения эффективности работы сотрудников сервисного центра также может применяться программное обеспечение для управления задачами, например, Trello или Asana. Эти системы позволяют создавать и распределять задачи между сотрудниками, отслеживать статус выполнения задач и уведомлять о сроках выполнения.</w:t>
      </w:r>
    </w:p>
    <w:p w:rsidR="00834260" w:rsidRPr="004B3793" w:rsidRDefault="00834260"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Для автоматизации процесса обзвона клиентов и отправки уведомлений можно использовать систему автоматического маркетинга, например, Bitrix24 или HubSpot. Эти системы позволяют создавать и рассылать электронные письма и SMS-сообщения, а также настраивать автоматические звонки и обзвон клиентов.</w:t>
      </w:r>
    </w:p>
    <w:p w:rsidR="00834260" w:rsidRPr="004B3793" w:rsidRDefault="00834260"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 xml:space="preserve">Для сбора и анализа данных о клиентах и их поведении на сайте сервисного центра можно использовать системы веб-аналитики, например, Google Analytics или Яндекс.Метрика. Эти системы позволяют отслеживать посещаемость сайта, поведение пользователей на страницах и действия, </w:t>
      </w:r>
      <w:r w:rsidRPr="004B3793">
        <w:rPr>
          <w:rFonts w:ascii="Times New Roman" w:hAnsi="Times New Roman" w:cs="Times New Roman"/>
          <w:sz w:val="28"/>
          <w:szCs w:val="28"/>
        </w:rPr>
        <w:lastRenderedPageBreak/>
        <w:t>которые они выполняют, что позволяет оптимизировать работу сайта и увеличить конверсию.</w:t>
      </w:r>
    </w:p>
    <w:p w:rsidR="00834260" w:rsidRPr="004B3793" w:rsidRDefault="00834260"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Также для повышения удобства работы с клиентами и ускорения процесса обработки заявок может использоваться онлайн-чат, например, LiveChat или JivoSite. Эти системы позволяют быстро связаться с клиентом в режиме реального времени и оперативно решить его проблему.</w:t>
      </w:r>
    </w:p>
    <w:p w:rsidR="004B3793" w:rsidRPr="004B3793" w:rsidRDefault="004B3793"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 xml:space="preserve"> В целом, использование программных продуктов для автоматизации и оптимизации процессов привлечения клиентов в сервисном центре позволяет сократить время на обработку заявок, повысить эффективность коммуникации с клиентами и улучшить уровень обслуживания. Эти программные продукты обеспечивают централизованное хранение данных о клиентах, удобный доступ к информации, автоматизацию рутинных задач и мониторинг процессов.</w:t>
      </w:r>
    </w:p>
    <w:p w:rsidR="004B3793" w:rsidRPr="004B3793" w:rsidRDefault="004B3793"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Кроме CRM-систем, систем управления задачами, систем автоматического маркетинга, систем веб-аналитики и онлайн-чатов, могут быть использованы и другие программные продукты в зависимости от конкретных потребностей и особенностей сервисного центра. Например, для управления контактными данными клиентов и рассылкой электронных писем можно применять электронные рассылки типа Mailchimp или Sendinblue.</w:t>
      </w:r>
    </w:p>
    <w:p w:rsidR="004B3793" w:rsidRPr="004B3793" w:rsidRDefault="004B3793"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Также для управления социальными сетями и проведения маркетинговых кампаний в них может использоваться специализированное ПО, такое как Hootsuite или Sprout Social. Эти инструменты позволяют планировать и автоматизировать публикации в социальных сетях, отслеживать активность и взаимодействие с клиентами.</w:t>
      </w:r>
    </w:p>
    <w:p w:rsidR="004B3793" w:rsidRPr="004B3793" w:rsidRDefault="004B3793"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 xml:space="preserve">Исходя из конкретных потребностей и целей сервисного центра, могут быть выбраны и другие программные продукты, которые помогут улучшить процесс привлечения клиентов. Важно анализировать функциональность и </w:t>
      </w:r>
      <w:r w:rsidRPr="004B3793">
        <w:rPr>
          <w:rFonts w:ascii="Times New Roman" w:hAnsi="Times New Roman" w:cs="Times New Roman"/>
          <w:sz w:val="28"/>
          <w:szCs w:val="28"/>
        </w:rPr>
        <w:lastRenderedPageBreak/>
        <w:t>возможности каждого ПО, а также учитывать его совместимость с существующей системой и инфраструктурой компании.</w:t>
      </w:r>
    </w:p>
    <w:p w:rsidR="00FE4E39" w:rsidRPr="004B3793" w:rsidRDefault="004B3793" w:rsidP="004B3793">
      <w:pPr>
        <w:spacing w:line="360" w:lineRule="auto"/>
        <w:ind w:firstLine="709"/>
        <w:jc w:val="both"/>
        <w:rPr>
          <w:rFonts w:ascii="Times New Roman" w:eastAsia="Times New Roman" w:hAnsi="Times New Roman" w:cs="Times New Roman"/>
          <w:sz w:val="24"/>
          <w:szCs w:val="24"/>
          <w:lang w:eastAsia="ru-RU"/>
        </w:rPr>
      </w:pPr>
      <w:r w:rsidRPr="004B3793">
        <w:rPr>
          <w:rFonts w:ascii="Times New Roman" w:hAnsi="Times New Roman" w:cs="Times New Roman"/>
          <w:sz w:val="28"/>
          <w:szCs w:val="28"/>
        </w:rPr>
        <w:t>Интеграция и использование подходящих программных продуктов помогает совершенствовать бизнес-процесс привлечения клиентов в сервисном центре, повышать эффективность работы сотрудников и обеспечивать более высокий уровень обслуживания клиентов.</w:t>
      </w:r>
    </w:p>
    <w:p w:rsidR="004B3793" w:rsidRPr="004B3793" w:rsidRDefault="002778DB" w:rsidP="004B3793">
      <w:pPr>
        <w:keepNext/>
        <w:keepLines/>
        <w:spacing w:after="0" w:line="360" w:lineRule="auto"/>
        <w:jc w:val="center"/>
        <w:outlineLvl w:val="0"/>
        <w:rPr>
          <w:rFonts w:ascii="Times New Roman" w:eastAsiaTheme="majorEastAsia" w:hAnsi="Times New Roman" w:cs="Times New Roman"/>
          <w:b/>
          <w:bCs/>
          <w:color w:val="000000" w:themeColor="text1"/>
          <w:sz w:val="28"/>
          <w:szCs w:val="28"/>
        </w:rPr>
      </w:pPr>
      <w:bookmarkStart w:id="19" w:name="_Toc104213802"/>
      <w:bookmarkStart w:id="20" w:name="_Toc104745894"/>
      <w:r w:rsidRPr="002778DB">
        <w:rPr>
          <w:rFonts w:ascii="Times New Roman" w:eastAsiaTheme="majorEastAsia" w:hAnsi="Times New Roman" w:cs="Times New Roman"/>
          <w:b/>
          <w:bCs/>
          <w:color w:val="000000" w:themeColor="text1"/>
          <w:sz w:val="28"/>
          <w:szCs w:val="28"/>
        </w:rPr>
        <w:t>10 Основные проблемы в области автоматизации</w:t>
      </w:r>
      <w:bookmarkEnd w:id="19"/>
      <w:bookmarkEnd w:id="20"/>
    </w:p>
    <w:p w:rsidR="004B3793" w:rsidRPr="004B3793" w:rsidRDefault="004B3793" w:rsidP="004B3793">
      <w:pPr>
        <w:spacing w:line="360" w:lineRule="auto"/>
        <w:ind w:firstLine="709"/>
        <w:jc w:val="both"/>
        <w:rPr>
          <w:rFonts w:ascii="Times New Roman" w:hAnsi="Times New Roman" w:cs="Times New Roman"/>
          <w:sz w:val="28"/>
          <w:szCs w:val="28"/>
        </w:rPr>
      </w:pPr>
      <w:bookmarkStart w:id="21" w:name="_Toc42611345"/>
      <w:bookmarkStart w:id="22" w:name="_Toc43200573"/>
      <w:bookmarkStart w:id="23" w:name="_Toc104213803"/>
      <w:bookmarkStart w:id="24" w:name="_Toc104745895"/>
      <w:r w:rsidRPr="004B3793">
        <w:rPr>
          <w:rFonts w:ascii="Times New Roman" w:hAnsi="Times New Roman" w:cs="Times New Roman"/>
          <w:sz w:val="28"/>
          <w:szCs w:val="28"/>
        </w:rPr>
        <w:t>Для решения проблем, связанных с автоматизацией бизнес-процессов привлечения клиентов, необходимо принять следующие меры:</w:t>
      </w:r>
    </w:p>
    <w:p w:rsidR="004B3793" w:rsidRPr="004B3793" w:rsidRDefault="004B3793"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 xml:space="preserve">Планирование и анализ: </w:t>
      </w:r>
      <w:r w:rsidR="00FB51A5">
        <w:rPr>
          <w:rFonts w:ascii="Times New Roman" w:hAnsi="Times New Roman" w:cs="Times New Roman"/>
          <w:sz w:val="28"/>
          <w:szCs w:val="28"/>
        </w:rPr>
        <w:t>п</w:t>
      </w:r>
      <w:r w:rsidRPr="004B3793">
        <w:rPr>
          <w:rFonts w:ascii="Times New Roman" w:hAnsi="Times New Roman" w:cs="Times New Roman"/>
          <w:sz w:val="28"/>
          <w:szCs w:val="28"/>
        </w:rPr>
        <w:t>ервоначально необходимо провести тщательный анализ текущих бизнес-процессов и выявить узкие места, проблемы и потенциальные области для автоматизации. На основе этого анализа можно разработать детальный план внедрения автоматизированных систем и определить необходимые функциональные требования.</w:t>
      </w:r>
    </w:p>
    <w:p w:rsidR="004B3793" w:rsidRPr="004B3793" w:rsidRDefault="004B3793"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Интеграция систем: Одной из ключевых задач является обеспечение эффективной интеграции между различными программными продуктами. Для этого необходимо выбрать системы, которые обладают гибкими возможностями интеграции или использовать специализированные инструменты интеграции данных. Правильная настройка и согласование систем позволят обеспечить централизованное управление данными и обмен информацией без потери информации или дублирования данных.</w:t>
      </w:r>
    </w:p>
    <w:p w:rsidR="004B3793" w:rsidRPr="004B3793" w:rsidRDefault="004B3793"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Обучение и подготовка персонала: Реализация успешной автоматизации требует обучения и подготовки сотрудников. Необходимо провести тренинги и обучение персонала по использованию новых программных продуктов, а также обучить их новым бизнес-процессам и рабочим процедурам. Такое обучение может быть проведено внутренними силами компании или с помощью внешних специалистов.</w:t>
      </w:r>
    </w:p>
    <w:p w:rsidR="004B3793" w:rsidRPr="004B3793" w:rsidRDefault="004B3793"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lastRenderedPageBreak/>
        <w:t xml:space="preserve">Непрерывное совершенствование и поддержка: </w:t>
      </w:r>
      <w:r w:rsidR="00FB51A5">
        <w:rPr>
          <w:rFonts w:ascii="Times New Roman" w:hAnsi="Times New Roman" w:cs="Times New Roman"/>
          <w:sz w:val="28"/>
          <w:szCs w:val="28"/>
        </w:rPr>
        <w:t>п</w:t>
      </w:r>
      <w:r w:rsidRPr="004B3793">
        <w:rPr>
          <w:rFonts w:ascii="Times New Roman" w:hAnsi="Times New Roman" w:cs="Times New Roman"/>
          <w:sz w:val="28"/>
          <w:szCs w:val="28"/>
        </w:rPr>
        <w:t>осле внедрения автоматизированных систем важно обеспечить их непрерывное совершенствование и поддержку. Это включает постоянное обновление и улучшение программного обеспечения, регулярное обучение сотрудников, а также поддержку со стороны разработчиков и вендоров программного обеспечения. Такая поддержка поможет устранить возникающие проблемы и обеспечить бесперебойную работу системы.</w:t>
      </w:r>
    </w:p>
    <w:p w:rsidR="004B3793" w:rsidRPr="004B3793" w:rsidRDefault="004B3793" w:rsidP="004B3793">
      <w:pPr>
        <w:spacing w:line="360" w:lineRule="auto"/>
        <w:ind w:firstLine="709"/>
        <w:jc w:val="both"/>
        <w:rPr>
          <w:rFonts w:ascii="Times New Roman" w:hAnsi="Times New Roman" w:cs="Times New Roman"/>
          <w:sz w:val="28"/>
          <w:szCs w:val="28"/>
        </w:rPr>
      </w:pPr>
      <w:r w:rsidRPr="004B3793">
        <w:rPr>
          <w:rFonts w:ascii="Times New Roman" w:hAnsi="Times New Roman" w:cs="Times New Roman"/>
          <w:sz w:val="28"/>
          <w:szCs w:val="28"/>
        </w:rPr>
        <w:t xml:space="preserve">Безопасность данных: </w:t>
      </w:r>
      <w:r w:rsidR="00FB51A5">
        <w:rPr>
          <w:rFonts w:ascii="Times New Roman" w:hAnsi="Times New Roman" w:cs="Times New Roman"/>
          <w:sz w:val="28"/>
          <w:szCs w:val="28"/>
        </w:rPr>
        <w:t>д</w:t>
      </w:r>
      <w:r w:rsidRPr="004B3793">
        <w:rPr>
          <w:rFonts w:ascii="Times New Roman" w:hAnsi="Times New Roman" w:cs="Times New Roman"/>
          <w:sz w:val="28"/>
          <w:szCs w:val="28"/>
        </w:rPr>
        <w:t>ля обеспечения безопасности данных клиентов необходимо применять соответствующие меры защиты. Это может включать использование шифрования данных, установку систем контроля доступа, регулярный аудит.</w:t>
      </w:r>
    </w:p>
    <w:p w:rsidR="00660EBD" w:rsidRDefault="00660EBD">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rsidR="002778DB" w:rsidRPr="002778DB" w:rsidRDefault="002778DB" w:rsidP="00F87CEB">
      <w:pPr>
        <w:keepNext/>
        <w:keepLines/>
        <w:spacing w:before="480" w:after="0"/>
        <w:jc w:val="center"/>
        <w:outlineLvl w:val="0"/>
        <w:rPr>
          <w:rFonts w:ascii="Times New Roman" w:eastAsiaTheme="majorEastAsia" w:hAnsi="Times New Roman" w:cs="Times New Roman"/>
          <w:b/>
          <w:bCs/>
          <w:sz w:val="28"/>
          <w:szCs w:val="28"/>
        </w:rPr>
      </w:pPr>
      <w:r w:rsidRPr="002778DB">
        <w:rPr>
          <w:rFonts w:ascii="Times New Roman" w:eastAsiaTheme="majorEastAsia" w:hAnsi="Times New Roman" w:cs="Times New Roman"/>
          <w:b/>
          <w:bCs/>
          <w:sz w:val="28"/>
          <w:szCs w:val="28"/>
        </w:rPr>
        <w:lastRenderedPageBreak/>
        <w:t>С</w:t>
      </w:r>
      <w:bookmarkEnd w:id="21"/>
      <w:bookmarkEnd w:id="22"/>
      <w:r w:rsidRPr="002778DB">
        <w:rPr>
          <w:rFonts w:ascii="Times New Roman" w:eastAsiaTheme="majorEastAsia" w:hAnsi="Times New Roman" w:cs="Times New Roman"/>
          <w:b/>
          <w:bCs/>
          <w:sz w:val="28"/>
          <w:szCs w:val="28"/>
        </w:rPr>
        <w:t>писок использованных источников</w:t>
      </w:r>
      <w:bookmarkEnd w:id="23"/>
      <w:bookmarkEnd w:id="24"/>
    </w:p>
    <w:p w:rsidR="002778DB" w:rsidRPr="002778DB" w:rsidRDefault="002778DB" w:rsidP="002778DB"/>
    <w:p w:rsidR="00FC2FE4" w:rsidRDefault="00FC2FE4" w:rsidP="00FC2FE4">
      <w:pPr>
        <w:spacing w:after="0" w:line="360" w:lineRule="auto"/>
        <w:ind w:firstLine="709"/>
        <w:jc w:val="both"/>
        <w:rPr>
          <w:rFonts w:ascii="Times New Roman" w:hAnsi="Times New Roman" w:cs="Times New Roman"/>
          <w:sz w:val="28"/>
          <w:szCs w:val="28"/>
        </w:rPr>
      </w:pPr>
      <w:r w:rsidRPr="00FC2FE4">
        <w:rPr>
          <w:rFonts w:ascii="Times New Roman" w:hAnsi="Times New Roman" w:cs="Times New Roman"/>
          <w:sz w:val="28"/>
          <w:szCs w:val="28"/>
        </w:rPr>
        <w:t>1</w:t>
      </w:r>
      <w:r w:rsidR="004B3793" w:rsidRPr="00FC2FE4">
        <w:rPr>
          <w:rFonts w:ascii="Times New Roman" w:hAnsi="Times New Roman" w:cs="Times New Roman"/>
          <w:sz w:val="28"/>
          <w:szCs w:val="28"/>
        </w:rPr>
        <w:t>. Беркун, Скотт. Искусство управления IT-проектами [Текст]: Учебное пособие / Скотт Беркун; [пер. с англ. Н. Вильчинского]. – 2-е изд. – Москва; Санкт-Петербург; Нижний Новгород [и др.]: Питер, 20</w:t>
      </w:r>
      <w:r w:rsidR="00255DBC">
        <w:rPr>
          <w:rFonts w:ascii="Times New Roman" w:hAnsi="Times New Roman" w:cs="Times New Roman"/>
          <w:sz w:val="28"/>
          <w:szCs w:val="28"/>
        </w:rPr>
        <w:t>23</w:t>
      </w:r>
      <w:r w:rsidR="004B3793" w:rsidRPr="00FC2FE4">
        <w:rPr>
          <w:rFonts w:ascii="Times New Roman" w:hAnsi="Times New Roman" w:cs="Times New Roman"/>
          <w:sz w:val="28"/>
          <w:szCs w:val="28"/>
        </w:rPr>
        <w:t xml:space="preserve">.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4B3793" w:rsidRPr="00FC2FE4">
        <w:rPr>
          <w:rFonts w:ascii="Times New Roman" w:hAnsi="Times New Roman" w:cs="Times New Roman"/>
          <w:sz w:val="28"/>
          <w:szCs w:val="28"/>
        </w:rPr>
        <w:t xml:space="preserve">. Воройский Ф.С. Информатика. Энциклопедический систематизированный словарь-справочник: введение в современные информационные и телекоммуникационные технологии в терминах и фактах. [Текст]: Учебное пособие / Ф.С. Воройский – М.: Физматлит, 2006. – 965 с.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4B3793" w:rsidRPr="00FC2FE4">
        <w:rPr>
          <w:rFonts w:ascii="Times New Roman" w:hAnsi="Times New Roman" w:cs="Times New Roman"/>
          <w:sz w:val="28"/>
          <w:szCs w:val="28"/>
        </w:rPr>
        <w:t>. Гарнов, А.П. Экономика предприятия: современное бизнеспланирование [Текст]: Учебное пособие / А.П. Гарнов. – М.: ДиС, 20</w:t>
      </w:r>
      <w:r w:rsidR="00255DBC">
        <w:rPr>
          <w:rFonts w:ascii="Times New Roman" w:hAnsi="Times New Roman" w:cs="Times New Roman"/>
          <w:sz w:val="28"/>
          <w:szCs w:val="28"/>
        </w:rPr>
        <w:t>22</w:t>
      </w:r>
      <w:r w:rsidR="004B3793" w:rsidRPr="00FC2FE4">
        <w:rPr>
          <w:rFonts w:ascii="Times New Roman" w:hAnsi="Times New Roman" w:cs="Times New Roman"/>
          <w:sz w:val="28"/>
          <w:szCs w:val="28"/>
        </w:rPr>
        <w:t xml:space="preserve">. – 272 c.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4B3793" w:rsidRPr="00FC2FE4">
        <w:rPr>
          <w:rFonts w:ascii="Times New Roman" w:hAnsi="Times New Roman" w:cs="Times New Roman"/>
          <w:sz w:val="28"/>
          <w:szCs w:val="28"/>
        </w:rPr>
        <w:t>. Гладкий, А.А. Бизнес-план: Делаем сами на компьютере [Текст]: Учебное пособие / А.А. Гладкий. – М.: Рид Групп, 20</w:t>
      </w:r>
      <w:r w:rsidR="00255DBC">
        <w:rPr>
          <w:rFonts w:ascii="Times New Roman" w:hAnsi="Times New Roman" w:cs="Times New Roman"/>
          <w:sz w:val="28"/>
          <w:szCs w:val="28"/>
        </w:rPr>
        <w:t>21</w:t>
      </w:r>
      <w:r w:rsidR="004B3793" w:rsidRPr="00FC2FE4">
        <w:rPr>
          <w:rFonts w:ascii="Times New Roman" w:hAnsi="Times New Roman" w:cs="Times New Roman"/>
          <w:sz w:val="28"/>
          <w:szCs w:val="28"/>
        </w:rPr>
        <w:t xml:space="preserve">. – 240 c.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4B3793" w:rsidRPr="00FC2FE4">
        <w:rPr>
          <w:rFonts w:ascii="Times New Roman" w:hAnsi="Times New Roman" w:cs="Times New Roman"/>
          <w:sz w:val="28"/>
          <w:szCs w:val="28"/>
        </w:rPr>
        <w:t>. Горбунов, В.Л. Бизнес-планирование с оценкой рисков и эффективности проектов [Текст]: Научно-практическое пособие / В.Л. Горбунов. – М.: ИЦ РИОР, НИЦ ИНФРА-М, 20</w:t>
      </w:r>
      <w:r w:rsidR="00255DBC">
        <w:rPr>
          <w:rFonts w:ascii="Times New Roman" w:hAnsi="Times New Roman" w:cs="Times New Roman"/>
          <w:sz w:val="28"/>
          <w:szCs w:val="28"/>
        </w:rPr>
        <w:t>22</w:t>
      </w:r>
      <w:r w:rsidR="004B3793" w:rsidRPr="00FC2FE4">
        <w:rPr>
          <w:rFonts w:ascii="Times New Roman" w:hAnsi="Times New Roman" w:cs="Times New Roman"/>
          <w:sz w:val="28"/>
          <w:szCs w:val="28"/>
        </w:rPr>
        <w:t xml:space="preserve">. – 248 c.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4B3793" w:rsidRPr="00FC2FE4">
        <w:rPr>
          <w:rFonts w:ascii="Times New Roman" w:hAnsi="Times New Roman" w:cs="Times New Roman"/>
          <w:sz w:val="28"/>
          <w:szCs w:val="28"/>
        </w:rPr>
        <w:t>. Гринберг П. CRM со скоростью света. Привлечение и удержание клиентов в реальном времени через Интернет [Текст]: Учебное пособие / П. Гринберг. – М.: Символ-Плюс, 20</w:t>
      </w:r>
      <w:r w:rsidR="00255DBC">
        <w:rPr>
          <w:rFonts w:ascii="Times New Roman" w:hAnsi="Times New Roman" w:cs="Times New Roman"/>
          <w:sz w:val="28"/>
          <w:szCs w:val="28"/>
        </w:rPr>
        <w:t>23</w:t>
      </w:r>
      <w:r w:rsidR="004B3793" w:rsidRPr="00FC2FE4">
        <w:rPr>
          <w:rFonts w:ascii="Times New Roman" w:hAnsi="Times New Roman" w:cs="Times New Roman"/>
          <w:sz w:val="28"/>
          <w:szCs w:val="28"/>
        </w:rPr>
        <w:t xml:space="preserve">. – 530 c.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4B3793" w:rsidRPr="00FC2FE4">
        <w:rPr>
          <w:rFonts w:ascii="Times New Roman" w:hAnsi="Times New Roman" w:cs="Times New Roman"/>
          <w:sz w:val="28"/>
          <w:szCs w:val="28"/>
        </w:rPr>
        <w:t>. Джакубова, Т.Н. Бизнес-план: расчеты по шагам [Текст]: Учебное пособие / Т.Н. Джакубова. — М.: Финансы и статистика, 20</w:t>
      </w:r>
      <w:r w:rsidR="00255DBC">
        <w:rPr>
          <w:rFonts w:ascii="Times New Roman" w:hAnsi="Times New Roman" w:cs="Times New Roman"/>
          <w:sz w:val="28"/>
          <w:szCs w:val="28"/>
        </w:rPr>
        <w:t>23</w:t>
      </w:r>
      <w:r w:rsidR="004B3793" w:rsidRPr="00FC2FE4">
        <w:rPr>
          <w:rFonts w:ascii="Times New Roman" w:hAnsi="Times New Roman" w:cs="Times New Roman"/>
          <w:sz w:val="28"/>
          <w:szCs w:val="28"/>
        </w:rPr>
        <w:t xml:space="preserve">. – 96 c.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4B3793" w:rsidRPr="00FC2FE4">
        <w:rPr>
          <w:rFonts w:ascii="Times New Roman" w:hAnsi="Times New Roman" w:cs="Times New Roman"/>
          <w:sz w:val="28"/>
          <w:szCs w:val="28"/>
        </w:rPr>
        <w:t>. Ильина М. «Правильная» автоматизация для России [Текст]: Учебное пособие / М. Ильина. – М.: Открытые системы, Computerworld, 20</w:t>
      </w:r>
      <w:r w:rsidR="00255DBC">
        <w:rPr>
          <w:rFonts w:ascii="Times New Roman" w:hAnsi="Times New Roman" w:cs="Times New Roman"/>
          <w:sz w:val="28"/>
          <w:szCs w:val="28"/>
        </w:rPr>
        <w:t>2</w:t>
      </w:r>
      <w:r w:rsidR="004B3793" w:rsidRPr="00FC2FE4">
        <w:rPr>
          <w:rFonts w:ascii="Times New Roman" w:hAnsi="Times New Roman" w:cs="Times New Roman"/>
          <w:sz w:val="28"/>
          <w:szCs w:val="28"/>
        </w:rPr>
        <w:t xml:space="preserve">1.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sidR="004B3793" w:rsidRPr="00FC2FE4">
        <w:rPr>
          <w:rFonts w:ascii="Times New Roman" w:hAnsi="Times New Roman" w:cs="Times New Roman"/>
          <w:sz w:val="28"/>
          <w:szCs w:val="28"/>
        </w:rPr>
        <w:t>. Карлзон Ян. Моменты истины. В сервисе нет мелочей [Текст]: Учебное пособие / Ян Карлзон. – М.: Альпина Паблишер – Москва, 20</w:t>
      </w:r>
      <w:r w:rsidR="00255DBC">
        <w:rPr>
          <w:rFonts w:ascii="Times New Roman" w:hAnsi="Times New Roman" w:cs="Times New Roman"/>
          <w:sz w:val="28"/>
          <w:szCs w:val="28"/>
        </w:rPr>
        <w:t>2</w:t>
      </w:r>
      <w:r w:rsidR="004B3793" w:rsidRPr="00FC2FE4">
        <w:rPr>
          <w:rFonts w:ascii="Times New Roman" w:hAnsi="Times New Roman" w:cs="Times New Roman"/>
          <w:sz w:val="28"/>
          <w:szCs w:val="28"/>
        </w:rPr>
        <w:t xml:space="preserve">1. – 168 c.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10</w:t>
      </w:r>
      <w:r w:rsidR="004B3793" w:rsidRPr="00FC2FE4">
        <w:rPr>
          <w:rFonts w:ascii="Times New Roman" w:hAnsi="Times New Roman" w:cs="Times New Roman"/>
          <w:sz w:val="28"/>
          <w:szCs w:val="28"/>
        </w:rPr>
        <w:t xml:space="preserve">. Клебанов Б.И., Чернышев Е.Н. Методические указания к лабораторным работам к CASE-пакету ARIS Toolset [Текст]: Учебное пособие / Б.И. Клебанов, Е.Н. Чернышев. – Екатеринбург, УрФУ, 2002 г. 111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004B3793" w:rsidRPr="00FC2FE4">
        <w:rPr>
          <w:rFonts w:ascii="Times New Roman" w:hAnsi="Times New Roman" w:cs="Times New Roman"/>
          <w:sz w:val="28"/>
          <w:szCs w:val="28"/>
        </w:rPr>
        <w:t>. Лапшина С.Н., Тебайкина Н.И. Информационные технологии в менеджменте [Текст]: Учебное пособие / С. Н. Лапшина, Н. И. Тебайкина. – М.: Издательство Урал. университета, – Екатеринбург, 20</w:t>
      </w:r>
      <w:r w:rsidR="00255DBC">
        <w:rPr>
          <w:rFonts w:ascii="Times New Roman" w:hAnsi="Times New Roman" w:cs="Times New Roman"/>
          <w:sz w:val="28"/>
          <w:szCs w:val="28"/>
        </w:rPr>
        <w:t>23</w:t>
      </w:r>
      <w:r w:rsidR="004B3793" w:rsidRPr="00FC2FE4">
        <w:rPr>
          <w:rFonts w:ascii="Times New Roman" w:hAnsi="Times New Roman" w:cs="Times New Roman"/>
          <w:sz w:val="28"/>
          <w:szCs w:val="28"/>
        </w:rPr>
        <w:t xml:space="preserve">.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sidR="004B3793" w:rsidRPr="00FC2FE4">
        <w:rPr>
          <w:rFonts w:ascii="Times New Roman" w:hAnsi="Times New Roman" w:cs="Times New Roman"/>
          <w:sz w:val="28"/>
          <w:szCs w:val="28"/>
        </w:rPr>
        <w:t>. Лапшина С.Н. Модель деятельности организации [Текст]: Учебное пособие / С.Н. Лапшина – Екатеринбург, 20</w:t>
      </w:r>
      <w:r w:rsidR="00255DBC">
        <w:rPr>
          <w:rFonts w:ascii="Times New Roman" w:hAnsi="Times New Roman" w:cs="Times New Roman"/>
          <w:sz w:val="28"/>
          <w:szCs w:val="28"/>
        </w:rPr>
        <w:t>22</w:t>
      </w:r>
      <w:r w:rsidR="004B3793" w:rsidRPr="00FC2FE4">
        <w:rPr>
          <w:rFonts w:ascii="Times New Roman" w:hAnsi="Times New Roman" w:cs="Times New Roman"/>
          <w:sz w:val="28"/>
          <w:szCs w:val="28"/>
        </w:rPr>
        <w:t xml:space="preserve">.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sidR="004B3793" w:rsidRPr="00FC2FE4">
        <w:rPr>
          <w:rFonts w:ascii="Times New Roman" w:hAnsi="Times New Roman" w:cs="Times New Roman"/>
          <w:sz w:val="28"/>
          <w:szCs w:val="28"/>
        </w:rPr>
        <w:t xml:space="preserve">. Латфуллин Г.Р., Громова О.Н. Организационное поведение [Текст]: Учебник для вузов / Г.Р. Латфуллин, О.Н. Громова – М.: СПб: «Питер», 2004.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sidR="004B3793" w:rsidRPr="00FC2FE4">
        <w:rPr>
          <w:rFonts w:ascii="Times New Roman" w:hAnsi="Times New Roman" w:cs="Times New Roman"/>
          <w:sz w:val="28"/>
          <w:szCs w:val="28"/>
        </w:rPr>
        <w:t>. Лосев, В. Как составить бизнес-план. Как составить бизнес-план: Практическое руководство с примерами готовых бизнес-планов для разных отраслей: Пер. с англ. [Текст]: Учебное пособие / В. Лосев. — М.: Вильямс, 20</w:t>
      </w:r>
      <w:r w:rsidR="00255DBC">
        <w:rPr>
          <w:rFonts w:ascii="Times New Roman" w:hAnsi="Times New Roman" w:cs="Times New Roman"/>
          <w:sz w:val="28"/>
          <w:szCs w:val="28"/>
        </w:rPr>
        <w:t>21</w:t>
      </w:r>
      <w:r w:rsidR="004B3793" w:rsidRPr="00FC2FE4">
        <w:rPr>
          <w:rFonts w:ascii="Times New Roman" w:hAnsi="Times New Roman" w:cs="Times New Roman"/>
          <w:sz w:val="28"/>
          <w:szCs w:val="28"/>
        </w:rPr>
        <w:t xml:space="preserve">. — 208 c.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sidR="004B3793" w:rsidRPr="00FC2FE4">
        <w:rPr>
          <w:rFonts w:ascii="Times New Roman" w:hAnsi="Times New Roman" w:cs="Times New Roman"/>
          <w:sz w:val="28"/>
          <w:szCs w:val="28"/>
        </w:rPr>
        <w:t>. Любанова, Т.П. Сборник бизнес-планов. Методика и примеры: предпринимательская деятельность, экономическое обоснование инженерных решений в курсовом, дипломном проектировании, диссертационных работах [Текст]: Учебное и научно-практическое пособие / Т.П. Любанова. — М.: ИКЦ МарТ, МарТ, 20</w:t>
      </w:r>
      <w:r w:rsidR="00255DBC">
        <w:rPr>
          <w:rFonts w:ascii="Times New Roman" w:hAnsi="Times New Roman" w:cs="Times New Roman"/>
          <w:sz w:val="28"/>
          <w:szCs w:val="28"/>
        </w:rPr>
        <w:t>20</w:t>
      </w:r>
      <w:r w:rsidR="004B3793" w:rsidRPr="00FC2FE4">
        <w:rPr>
          <w:rFonts w:ascii="Times New Roman" w:hAnsi="Times New Roman" w:cs="Times New Roman"/>
          <w:sz w:val="28"/>
          <w:szCs w:val="28"/>
        </w:rPr>
        <w:t xml:space="preserve">. — 408 с.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16</w:t>
      </w:r>
      <w:r w:rsidR="004B3793" w:rsidRPr="00FC2FE4">
        <w:rPr>
          <w:rFonts w:ascii="Times New Roman" w:hAnsi="Times New Roman" w:cs="Times New Roman"/>
          <w:sz w:val="28"/>
          <w:szCs w:val="28"/>
        </w:rPr>
        <w:t>. Матвеева Л.Г., Никитаева А.Ю., Фиськов Д.А., Щипанов Е.Ф. Управление проектами [Текст]: Учебное пособие / Л.Г. Матвеева, А.Ю. Никитаева, Д. А. Фиськов, Е. Ф. Щипанов. – М.:. Феникс – Ростов-на-Дону, 20</w:t>
      </w:r>
      <w:r w:rsidR="00255DBC">
        <w:rPr>
          <w:rFonts w:ascii="Times New Roman" w:hAnsi="Times New Roman" w:cs="Times New Roman"/>
          <w:sz w:val="28"/>
          <w:szCs w:val="28"/>
        </w:rPr>
        <w:t>1</w:t>
      </w:r>
      <w:r w:rsidR="004B3793" w:rsidRPr="00FC2FE4">
        <w:rPr>
          <w:rFonts w:ascii="Times New Roman" w:hAnsi="Times New Roman" w:cs="Times New Roman"/>
          <w:sz w:val="28"/>
          <w:szCs w:val="28"/>
        </w:rPr>
        <w:t xml:space="preserve">9. </w:t>
      </w:r>
    </w:p>
    <w:p w:rsidR="00FC2FE4" w:rsidRDefault="00FC2FE4" w:rsidP="00FC2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17</w:t>
      </w:r>
      <w:r w:rsidR="004B3793" w:rsidRPr="00FC2FE4">
        <w:rPr>
          <w:rFonts w:ascii="Times New Roman" w:hAnsi="Times New Roman" w:cs="Times New Roman"/>
          <w:sz w:val="28"/>
          <w:szCs w:val="28"/>
        </w:rPr>
        <w:t>. Манас, Джерри. Принцип Наполеона. Наука побеждать и управление проектами [Текст]: Учебное пособие / Джерри Манас; [пер. с англ. В. И. Кузина; под ред. В. Н. Михеева] – М.: Эксмо – Москва, 20</w:t>
      </w:r>
      <w:r w:rsidR="00255DBC">
        <w:rPr>
          <w:rFonts w:ascii="Times New Roman" w:hAnsi="Times New Roman" w:cs="Times New Roman"/>
          <w:sz w:val="28"/>
          <w:szCs w:val="28"/>
        </w:rPr>
        <w:t>1</w:t>
      </w:r>
      <w:r w:rsidR="004B3793" w:rsidRPr="00FC2FE4">
        <w:rPr>
          <w:rFonts w:ascii="Times New Roman" w:hAnsi="Times New Roman" w:cs="Times New Roman"/>
          <w:sz w:val="28"/>
          <w:szCs w:val="28"/>
        </w:rPr>
        <w:t xml:space="preserve">9. </w:t>
      </w:r>
    </w:p>
    <w:p w:rsidR="00B656BE" w:rsidRPr="00FC2FE4" w:rsidRDefault="00FC2FE4" w:rsidP="00FC2FE4">
      <w:pPr>
        <w:spacing w:after="0" w:line="360" w:lineRule="auto"/>
        <w:ind w:firstLine="709"/>
        <w:jc w:val="both"/>
        <w:rPr>
          <w:rFonts w:ascii="Times New Roman" w:hAnsi="Times New Roman" w:cs="Times New Roman"/>
          <w:sz w:val="36"/>
          <w:szCs w:val="36"/>
        </w:rPr>
      </w:pPr>
      <w:r>
        <w:rPr>
          <w:rFonts w:ascii="Times New Roman" w:hAnsi="Times New Roman" w:cs="Times New Roman"/>
          <w:sz w:val="28"/>
          <w:szCs w:val="28"/>
        </w:rPr>
        <w:t>18</w:t>
      </w:r>
      <w:r w:rsidR="004B3793" w:rsidRPr="00FC2FE4">
        <w:rPr>
          <w:rFonts w:ascii="Times New Roman" w:hAnsi="Times New Roman" w:cs="Times New Roman"/>
          <w:sz w:val="28"/>
          <w:szCs w:val="28"/>
        </w:rPr>
        <w:t>. Орлова П. И. Бизнес-планирование [Текст]: Учебник / П.И. Орлова – М.: Дашков и К, 20</w:t>
      </w:r>
      <w:r w:rsidR="00255DBC">
        <w:rPr>
          <w:rFonts w:ascii="Times New Roman" w:hAnsi="Times New Roman" w:cs="Times New Roman"/>
          <w:sz w:val="28"/>
          <w:szCs w:val="28"/>
        </w:rPr>
        <w:t>2</w:t>
      </w:r>
      <w:r w:rsidR="004B3793" w:rsidRPr="00FC2FE4">
        <w:rPr>
          <w:rFonts w:ascii="Times New Roman" w:hAnsi="Times New Roman" w:cs="Times New Roman"/>
          <w:sz w:val="28"/>
          <w:szCs w:val="28"/>
        </w:rPr>
        <w:t>2 – 284 24 с.</w:t>
      </w:r>
    </w:p>
    <w:sectPr w:rsidR="00B656BE" w:rsidRPr="00FC2FE4" w:rsidSect="00414436">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352" w:rsidRDefault="00674352" w:rsidP="00E87B4C">
      <w:pPr>
        <w:spacing w:after="0" w:line="240" w:lineRule="auto"/>
      </w:pPr>
      <w:r>
        <w:separator/>
      </w:r>
    </w:p>
  </w:endnote>
  <w:endnote w:type="continuationSeparator" w:id="0">
    <w:p w:rsidR="00674352" w:rsidRDefault="00674352" w:rsidP="00E8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346138030"/>
      <w:docPartObj>
        <w:docPartGallery w:val="Page Numbers (Bottom of Page)"/>
        <w:docPartUnique/>
      </w:docPartObj>
    </w:sdtPr>
    <w:sdtContent>
      <w:p w:rsidR="00CF1AD7" w:rsidRPr="00B252BF" w:rsidRDefault="00CF1AD7">
        <w:pPr>
          <w:pStyle w:val="a3"/>
          <w:jc w:val="center"/>
          <w:rPr>
            <w:rFonts w:ascii="Times New Roman" w:hAnsi="Times New Roman" w:cs="Times New Roman"/>
            <w:sz w:val="28"/>
            <w:szCs w:val="28"/>
          </w:rPr>
        </w:pPr>
        <w:r w:rsidRPr="00B252BF">
          <w:rPr>
            <w:rFonts w:ascii="Times New Roman" w:hAnsi="Times New Roman" w:cs="Times New Roman"/>
            <w:sz w:val="28"/>
            <w:szCs w:val="28"/>
          </w:rPr>
          <w:fldChar w:fldCharType="begin"/>
        </w:r>
        <w:r w:rsidRPr="00B252BF">
          <w:rPr>
            <w:rFonts w:ascii="Times New Roman" w:hAnsi="Times New Roman" w:cs="Times New Roman"/>
            <w:sz w:val="28"/>
            <w:szCs w:val="28"/>
          </w:rPr>
          <w:instrText>PAGE   \* MERGEFORMAT</w:instrText>
        </w:r>
        <w:r w:rsidRPr="00B252BF">
          <w:rPr>
            <w:rFonts w:ascii="Times New Roman" w:hAnsi="Times New Roman" w:cs="Times New Roman"/>
            <w:sz w:val="28"/>
            <w:szCs w:val="28"/>
          </w:rPr>
          <w:fldChar w:fldCharType="separate"/>
        </w:r>
        <w:r w:rsidR="00357890">
          <w:rPr>
            <w:rFonts w:ascii="Times New Roman" w:hAnsi="Times New Roman" w:cs="Times New Roman"/>
            <w:noProof/>
            <w:sz w:val="28"/>
            <w:szCs w:val="28"/>
          </w:rPr>
          <w:t>27</w:t>
        </w:r>
        <w:r w:rsidRPr="00B252BF">
          <w:rPr>
            <w:rFonts w:ascii="Times New Roman" w:hAnsi="Times New Roman" w:cs="Times New Roman"/>
            <w:sz w:val="28"/>
            <w:szCs w:val="28"/>
          </w:rPr>
          <w:fldChar w:fldCharType="end"/>
        </w:r>
      </w:p>
    </w:sdtContent>
  </w:sdt>
  <w:p w:rsidR="00CF1AD7" w:rsidRDefault="00CF1AD7">
    <w:pPr>
      <w:pStyle w:val="a3"/>
    </w:pPr>
  </w:p>
  <w:p w:rsidR="00CF1AD7" w:rsidRDefault="00CF1A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352" w:rsidRDefault="00674352" w:rsidP="00E87B4C">
      <w:pPr>
        <w:spacing w:after="0" w:line="240" w:lineRule="auto"/>
      </w:pPr>
      <w:r>
        <w:separator/>
      </w:r>
    </w:p>
  </w:footnote>
  <w:footnote w:type="continuationSeparator" w:id="0">
    <w:p w:rsidR="00674352" w:rsidRDefault="00674352" w:rsidP="00E87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419A"/>
    <w:multiLevelType w:val="hybridMultilevel"/>
    <w:tmpl w:val="D4BA69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0337C4"/>
    <w:multiLevelType w:val="hybridMultilevel"/>
    <w:tmpl w:val="31D890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E4141B"/>
    <w:multiLevelType w:val="hybridMultilevel"/>
    <w:tmpl w:val="EFA88A32"/>
    <w:lvl w:ilvl="0" w:tplc="A0541CF4">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8968D8"/>
    <w:multiLevelType w:val="hybridMultilevel"/>
    <w:tmpl w:val="52CCC8A8"/>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AC7DE1"/>
    <w:multiLevelType w:val="multilevel"/>
    <w:tmpl w:val="F1BE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D4BF4"/>
    <w:multiLevelType w:val="hybridMultilevel"/>
    <w:tmpl w:val="02EED3FE"/>
    <w:lvl w:ilvl="0" w:tplc="D57A44A6">
      <w:start w:val="1"/>
      <w:numFmt w:val="decimal"/>
      <w:lvlText w:val="%1."/>
      <w:lvlJc w:val="left"/>
      <w:pPr>
        <w:ind w:left="1354" w:hanging="360"/>
      </w:pPr>
      <w:rPr>
        <w:rFonts w:hint="default"/>
      </w:rPr>
    </w:lvl>
    <w:lvl w:ilvl="1" w:tplc="04190019" w:tentative="1">
      <w:start w:val="1"/>
      <w:numFmt w:val="lowerLetter"/>
      <w:lvlText w:val="%2."/>
      <w:lvlJc w:val="left"/>
      <w:pPr>
        <w:ind w:left="2074" w:hanging="360"/>
      </w:pPr>
    </w:lvl>
    <w:lvl w:ilvl="2" w:tplc="0419001B" w:tentative="1">
      <w:start w:val="1"/>
      <w:numFmt w:val="lowerRoman"/>
      <w:lvlText w:val="%3."/>
      <w:lvlJc w:val="right"/>
      <w:pPr>
        <w:ind w:left="2794" w:hanging="180"/>
      </w:pPr>
    </w:lvl>
    <w:lvl w:ilvl="3" w:tplc="0419000F" w:tentative="1">
      <w:start w:val="1"/>
      <w:numFmt w:val="decimal"/>
      <w:lvlText w:val="%4."/>
      <w:lvlJc w:val="left"/>
      <w:pPr>
        <w:ind w:left="3514" w:hanging="360"/>
      </w:pPr>
    </w:lvl>
    <w:lvl w:ilvl="4" w:tplc="04190019" w:tentative="1">
      <w:start w:val="1"/>
      <w:numFmt w:val="lowerLetter"/>
      <w:lvlText w:val="%5."/>
      <w:lvlJc w:val="left"/>
      <w:pPr>
        <w:ind w:left="4234" w:hanging="360"/>
      </w:pPr>
    </w:lvl>
    <w:lvl w:ilvl="5" w:tplc="0419001B" w:tentative="1">
      <w:start w:val="1"/>
      <w:numFmt w:val="lowerRoman"/>
      <w:lvlText w:val="%6."/>
      <w:lvlJc w:val="right"/>
      <w:pPr>
        <w:ind w:left="4954" w:hanging="180"/>
      </w:pPr>
    </w:lvl>
    <w:lvl w:ilvl="6" w:tplc="0419000F" w:tentative="1">
      <w:start w:val="1"/>
      <w:numFmt w:val="decimal"/>
      <w:lvlText w:val="%7."/>
      <w:lvlJc w:val="left"/>
      <w:pPr>
        <w:ind w:left="5674" w:hanging="360"/>
      </w:pPr>
    </w:lvl>
    <w:lvl w:ilvl="7" w:tplc="04190019" w:tentative="1">
      <w:start w:val="1"/>
      <w:numFmt w:val="lowerLetter"/>
      <w:lvlText w:val="%8."/>
      <w:lvlJc w:val="left"/>
      <w:pPr>
        <w:ind w:left="6394" w:hanging="360"/>
      </w:pPr>
    </w:lvl>
    <w:lvl w:ilvl="8" w:tplc="0419001B" w:tentative="1">
      <w:start w:val="1"/>
      <w:numFmt w:val="lowerRoman"/>
      <w:lvlText w:val="%9."/>
      <w:lvlJc w:val="right"/>
      <w:pPr>
        <w:ind w:left="7114" w:hanging="180"/>
      </w:pPr>
    </w:lvl>
  </w:abstractNum>
  <w:abstractNum w:abstractNumId="6" w15:restartNumberingAfterBreak="0">
    <w:nsid w:val="15B610A6"/>
    <w:multiLevelType w:val="hybridMultilevel"/>
    <w:tmpl w:val="CE040D6E"/>
    <w:lvl w:ilvl="0" w:tplc="A0541C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EC1FA5"/>
    <w:multiLevelType w:val="hybridMultilevel"/>
    <w:tmpl w:val="57A604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F043DF"/>
    <w:multiLevelType w:val="hybridMultilevel"/>
    <w:tmpl w:val="EF6CB3E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2C51B99"/>
    <w:multiLevelType w:val="multilevel"/>
    <w:tmpl w:val="E98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3629D"/>
    <w:multiLevelType w:val="hybridMultilevel"/>
    <w:tmpl w:val="BDE4675E"/>
    <w:lvl w:ilvl="0" w:tplc="A0541C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AF35589"/>
    <w:multiLevelType w:val="hybridMultilevel"/>
    <w:tmpl w:val="F3B65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8E38DD"/>
    <w:multiLevelType w:val="hybridMultilevel"/>
    <w:tmpl w:val="51C0C6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76629F"/>
    <w:multiLevelType w:val="hybridMultilevel"/>
    <w:tmpl w:val="4DDEA3FC"/>
    <w:lvl w:ilvl="0" w:tplc="A0541C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090FF8"/>
    <w:multiLevelType w:val="multilevel"/>
    <w:tmpl w:val="C348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2B2A37"/>
    <w:multiLevelType w:val="multilevel"/>
    <w:tmpl w:val="6AFEE94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E6104"/>
    <w:multiLevelType w:val="hybridMultilevel"/>
    <w:tmpl w:val="455C3B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ADD7179"/>
    <w:multiLevelType w:val="multilevel"/>
    <w:tmpl w:val="166ED9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01DE4"/>
    <w:multiLevelType w:val="hybridMultilevel"/>
    <w:tmpl w:val="BFAA73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18122BC"/>
    <w:multiLevelType w:val="multilevel"/>
    <w:tmpl w:val="5A2E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1F6B3A"/>
    <w:multiLevelType w:val="hybridMultilevel"/>
    <w:tmpl w:val="AD9A5ECA"/>
    <w:lvl w:ilvl="0" w:tplc="7DD49A6C">
      <w:start w:val="1"/>
      <w:numFmt w:val="decimal"/>
      <w:lvlText w:val="%1."/>
      <w:lvlJc w:val="left"/>
      <w:pPr>
        <w:ind w:left="1140" w:hanging="4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9975FCA"/>
    <w:multiLevelType w:val="hybridMultilevel"/>
    <w:tmpl w:val="3F0AB0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A51428B"/>
    <w:multiLevelType w:val="hybridMultilevel"/>
    <w:tmpl w:val="334C40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12B2F3A"/>
    <w:multiLevelType w:val="hybridMultilevel"/>
    <w:tmpl w:val="04802634"/>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18F2FB1"/>
    <w:multiLevelType w:val="multilevel"/>
    <w:tmpl w:val="B2FC01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E00583"/>
    <w:multiLevelType w:val="multilevel"/>
    <w:tmpl w:val="67EA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2B3332"/>
    <w:multiLevelType w:val="hybridMultilevel"/>
    <w:tmpl w:val="28F8F556"/>
    <w:lvl w:ilvl="0" w:tplc="1C3CA8AA">
      <w:start w:val="1"/>
      <w:numFmt w:val="decimal"/>
      <w:lvlText w:val="%1"/>
      <w:lvlJc w:val="center"/>
      <w:pPr>
        <w:ind w:left="720" w:hanging="360"/>
      </w:pPr>
      <w:rPr>
        <w:rFonts w:ascii="Times New Roman" w:hAnsi="Times New Roman" w:hint="default"/>
        <w:b w:val="0"/>
        <w:i w:val="0"/>
        <w:caps w:val="0"/>
        <w:strike w:val="0"/>
        <w:dstrike w:val="0"/>
        <w:vanish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5B46F1E"/>
    <w:multiLevelType w:val="hybridMultilevel"/>
    <w:tmpl w:val="C994C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DB9135A"/>
    <w:multiLevelType w:val="multilevel"/>
    <w:tmpl w:val="1956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E835DC"/>
    <w:multiLevelType w:val="multilevel"/>
    <w:tmpl w:val="E6BC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371C0B"/>
    <w:multiLevelType w:val="multilevel"/>
    <w:tmpl w:val="32D816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1003AD"/>
    <w:multiLevelType w:val="hybridMultilevel"/>
    <w:tmpl w:val="83FE0D9E"/>
    <w:lvl w:ilvl="0" w:tplc="A0541C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7BC3C44"/>
    <w:multiLevelType w:val="hybridMultilevel"/>
    <w:tmpl w:val="5EF093A4"/>
    <w:lvl w:ilvl="0" w:tplc="1C3CA8AA">
      <w:start w:val="1"/>
      <w:numFmt w:val="decimal"/>
      <w:lvlText w:val="%1"/>
      <w:lvlJc w:val="center"/>
      <w:pPr>
        <w:ind w:left="720" w:hanging="360"/>
      </w:pPr>
      <w:rPr>
        <w:rFonts w:ascii="Times New Roman" w:hAnsi="Times New Roman" w:hint="default"/>
        <w:b w:val="0"/>
        <w:i w:val="0"/>
        <w:caps w:val="0"/>
        <w:strike w:val="0"/>
        <w:dstrike w:val="0"/>
        <w:vanish w:val="0"/>
        <w:sz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9C72C3F"/>
    <w:multiLevelType w:val="hybridMultilevel"/>
    <w:tmpl w:val="67F6B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3"/>
  </w:num>
  <w:num w:numId="3">
    <w:abstractNumId w:val="5"/>
  </w:num>
  <w:num w:numId="4">
    <w:abstractNumId w:val="15"/>
  </w:num>
  <w:num w:numId="5">
    <w:abstractNumId w:val="20"/>
  </w:num>
  <w:num w:numId="6">
    <w:abstractNumId w:val="26"/>
  </w:num>
  <w:num w:numId="7">
    <w:abstractNumId w:val="32"/>
  </w:num>
  <w:num w:numId="8">
    <w:abstractNumId w:val="33"/>
  </w:num>
  <w:num w:numId="9">
    <w:abstractNumId w:val="16"/>
  </w:num>
  <w:num w:numId="10">
    <w:abstractNumId w:val="31"/>
  </w:num>
  <w:num w:numId="11">
    <w:abstractNumId w:val="13"/>
  </w:num>
  <w:num w:numId="12">
    <w:abstractNumId w:val="2"/>
  </w:num>
  <w:num w:numId="13">
    <w:abstractNumId w:val="6"/>
  </w:num>
  <w:num w:numId="14">
    <w:abstractNumId w:val="10"/>
  </w:num>
  <w:num w:numId="15">
    <w:abstractNumId w:val="25"/>
  </w:num>
  <w:num w:numId="16">
    <w:abstractNumId w:val="12"/>
  </w:num>
  <w:num w:numId="17">
    <w:abstractNumId w:val="14"/>
  </w:num>
  <w:num w:numId="18">
    <w:abstractNumId w:val="1"/>
  </w:num>
  <w:num w:numId="19">
    <w:abstractNumId w:val="11"/>
  </w:num>
  <w:num w:numId="20">
    <w:abstractNumId w:val="19"/>
  </w:num>
  <w:num w:numId="21">
    <w:abstractNumId w:val="7"/>
  </w:num>
  <w:num w:numId="22">
    <w:abstractNumId w:val="23"/>
  </w:num>
  <w:num w:numId="23">
    <w:abstractNumId w:val="29"/>
  </w:num>
  <w:num w:numId="24">
    <w:abstractNumId w:val="21"/>
  </w:num>
  <w:num w:numId="25">
    <w:abstractNumId w:val="9"/>
  </w:num>
  <w:num w:numId="26">
    <w:abstractNumId w:val="30"/>
  </w:num>
  <w:num w:numId="27">
    <w:abstractNumId w:val="0"/>
  </w:num>
  <w:num w:numId="28">
    <w:abstractNumId w:val="18"/>
  </w:num>
  <w:num w:numId="29">
    <w:abstractNumId w:val="28"/>
  </w:num>
  <w:num w:numId="30">
    <w:abstractNumId w:val="17"/>
  </w:num>
  <w:num w:numId="31">
    <w:abstractNumId w:val="8"/>
  </w:num>
  <w:num w:numId="32">
    <w:abstractNumId w:val="24"/>
    <w:lvlOverride w:ilvl="0">
      <w:startOverride w:val="9"/>
    </w:lvlOverride>
  </w:num>
  <w:num w:numId="33">
    <w:abstractNumId w:val="2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53B2A"/>
    <w:rsid w:val="00025ED6"/>
    <w:rsid w:val="00031CA1"/>
    <w:rsid w:val="00040658"/>
    <w:rsid w:val="00053049"/>
    <w:rsid w:val="0008454E"/>
    <w:rsid w:val="00084A5C"/>
    <w:rsid w:val="00094824"/>
    <w:rsid w:val="00097E32"/>
    <w:rsid w:val="000B4BC4"/>
    <w:rsid w:val="000D6644"/>
    <w:rsid w:val="00105A74"/>
    <w:rsid w:val="00117B6B"/>
    <w:rsid w:val="001205CD"/>
    <w:rsid w:val="001319DF"/>
    <w:rsid w:val="00137370"/>
    <w:rsid w:val="001502F3"/>
    <w:rsid w:val="00161218"/>
    <w:rsid w:val="001616AA"/>
    <w:rsid w:val="001839A3"/>
    <w:rsid w:val="001A2AA3"/>
    <w:rsid w:val="001B20EB"/>
    <w:rsid w:val="001B623B"/>
    <w:rsid w:val="001C2143"/>
    <w:rsid w:val="001C5B3F"/>
    <w:rsid w:val="001D0E07"/>
    <w:rsid w:val="001D1C92"/>
    <w:rsid w:val="001D4C1C"/>
    <w:rsid w:val="001D5361"/>
    <w:rsid w:val="001E1106"/>
    <w:rsid w:val="001E110A"/>
    <w:rsid w:val="001E17B8"/>
    <w:rsid w:val="001E5446"/>
    <w:rsid w:val="00204B45"/>
    <w:rsid w:val="0020512C"/>
    <w:rsid w:val="00212700"/>
    <w:rsid w:val="00235676"/>
    <w:rsid w:val="002401EC"/>
    <w:rsid w:val="002459E5"/>
    <w:rsid w:val="002513B8"/>
    <w:rsid w:val="00255DBC"/>
    <w:rsid w:val="00263D9F"/>
    <w:rsid w:val="0027361D"/>
    <w:rsid w:val="002778DB"/>
    <w:rsid w:val="0028309E"/>
    <w:rsid w:val="00284A72"/>
    <w:rsid w:val="00290859"/>
    <w:rsid w:val="0029457C"/>
    <w:rsid w:val="002A6B6C"/>
    <w:rsid w:val="002B36DC"/>
    <w:rsid w:val="002B5926"/>
    <w:rsid w:val="002C5E42"/>
    <w:rsid w:val="002C6485"/>
    <w:rsid w:val="002E1B8C"/>
    <w:rsid w:val="002E2743"/>
    <w:rsid w:val="002F36F3"/>
    <w:rsid w:val="002F3DCE"/>
    <w:rsid w:val="00301775"/>
    <w:rsid w:val="00302145"/>
    <w:rsid w:val="003105AC"/>
    <w:rsid w:val="0032698B"/>
    <w:rsid w:val="00326DC7"/>
    <w:rsid w:val="00332ACD"/>
    <w:rsid w:val="00333DA7"/>
    <w:rsid w:val="00346A29"/>
    <w:rsid w:val="00357890"/>
    <w:rsid w:val="0037021D"/>
    <w:rsid w:val="00377FBA"/>
    <w:rsid w:val="00380497"/>
    <w:rsid w:val="003A71F4"/>
    <w:rsid w:val="003E6B67"/>
    <w:rsid w:val="00414436"/>
    <w:rsid w:val="00416978"/>
    <w:rsid w:val="00445118"/>
    <w:rsid w:val="0046520A"/>
    <w:rsid w:val="00465AA1"/>
    <w:rsid w:val="00465D28"/>
    <w:rsid w:val="0047201B"/>
    <w:rsid w:val="0048097E"/>
    <w:rsid w:val="004A16BC"/>
    <w:rsid w:val="004A584C"/>
    <w:rsid w:val="004B3793"/>
    <w:rsid w:val="004D4EF0"/>
    <w:rsid w:val="004E2713"/>
    <w:rsid w:val="004E4EE5"/>
    <w:rsid w:val="004F18FE"/>
    <w:rsid w:val="004F4531"/>
    <w:rsid w:val="004F4CBB"/>
    <w:rsid w:val="004F7009"/>
    <w:rsid w:val="005015F1"/>
    <w:rsid w:val="005228E1"/>
    <w:rsid w:val="00552CEA"/>
    <w:rsid w:val="00560EE6"/>
    <w:rsid w:val="00560EEE"/>
    <w:rsid w:val="00583599"/>
    <w:rsid w:val="005864C8"/>
    <w:rsid w:val="005E3213"/>
    <w:rsid w:val="005F127F"/>
    <w:rsid w:val="00601595"/>
    <w:rsid w:val="00607602"/>
    <w:rsid w:val="006151A1"/>
    <w:rsid w:val="00620A4B"/>
    <w:rsid w:val="006368C8"/>
    <w:rsid w:val="00641359"/>
    <w:rsid w:val="0064508B"/>
    <w:rsid w:val="006458D5"/>
    <w:rsid w:val="006507A8"/>
    <w:rsid w:val="00660EBD"/>
    <w:rsid w:val="0066138D"/>
    <w:rsid w:val="00674352"/>
    <w:rsid w:val="006A6B8B"/>
    <w:rsid w:val="006A7CCD"/>
    <w:rsid w:val="006D624E"/>
    <w:rsid w:val="006F7B4B"/>
    <w:rsid w:val="00704437"/>
    <w:rsid w:val="00710A92"/>
    <w:rsid w:val="00713BBB"/>
    <w:rsid w:val="00722A7A"/>
    <w:rsid w:val="007301BF"/>
    <w:rsid w:val="007302FF"/>
    <w:rsid w:val="007377B2"/>
    <w:rsid w:val="00751E12"/>
    <w:rsid w:val="007626C1"/>
    <w:rsid w:val="00763D2E"/>
    <w:rsid w:val="00796A40"/>
    <w:rsid w:val="007B6EDE"/>
    <w:rsid w:val="007C162D"/>
    <w:rsid w:val="007C228B"/>
    <w:rsid w:val="007E68B4"/>
    <w:rsid w:val="00827411"/>
    <w:rsid w:val="00830274"/>
    <w:rsid w:val="00834260"/>
    <w:rsid w:val="00850A02"/>
    <w:rsid w:val="00856158"/>
    <w:rsid w:val="00874575"/>
    <w:rsid w:val="00880624"/>
    <w:rsid w:val="008B3663"/>
    <w:rsid w:val="008B7BFC"/>
    <w:rsid w:val="008D0649"/>
    <w:rsid w:val="008E0868"/>
    <w:rsid w:val="008F236D"/>
    <w:rsid w:val="00921152"/>
    <w:rsid w:val="009307A1"/>
    <w:rsid w:val="00932F9B"/>
    <w:rsid w:val="00934D62"/>
    <w:rsid w:val="009420C1"/>
    <w:rsid w:val="009502E6"/>
    <w:rsid w:val="009554E1"/>
    <w:rsid w:val="00962DDA"/>
    <w:rsid w:val="00964EF2"/>
    <w:rsid w:val="009C30B5"/>
    <w:rsid w:val="009E553A"/>
    <w:rsid w:val="009F3869"/>
    <w:rsid w:val="009F67D9"/>
    <w:rsid w:val="009F70FF"/>
    <w:rsid w:val="00A23201"/>
    <w:rsid w:val="00A31C77"/>
    <w:rsid w:val="00A5016A"/>
    <w:rsid w:val="00A639A2"/>
    <w:rsid w:val="00A63BE8"/>
    <w:rsid w:val="00A64B08"/>
    <w:rsid w:val="00A74612"/>
    <w:rsid w:val="00A769DC"/>
    <w:rsid w:val="00A916AC"/>
    <w:rsid w:val="00AA227E"/>
    <w:rsid w:val="00AC03F8"/>
    <w:rsid w:val="00AC74A6"/>
    <w:rsid w:val="00AD2473"/>
    <w:rsid w:val="00AF415A"/>
    <w:rsid w:val="00B05B7D"/>
    <w:rsid w:val="00B12B57"/>
    <w:rsid w:val="00B16C9D"/>
    <w:rsid w:val="00B27D2D"/>
    <w:rsid w:val="00B333ED"/>
    <w:rsid w:val="00B41E03"/>
    <w:rsid w:val="00B52E7E"/>
    <w:rsid w:val="00B54F96"/>
    <w:rsid w:val="00B63A62"/>
    <w:rsid w:val="00B656BE"/>
    <w:rsid w:val="00B71886"/>
    <w:rsid w:val="00B80C39"/>
    <w:rsid w:val="00B95C67"/>
    <w:rsid w:val="00B96487"/>
    <w:rsid w:val="00BA58EE"/>
    <w:rsid w:val="00BC1CBA"/>
    <w:rsid w:val="00BC2FBF"/>
    <w:rsid w:val="00BF5AE9"/>
    <w:rsid w:val="00C01D86"/>
    <w:rsid w:val="00C05019"/>
    <w:rsid w:val="00C058CD"/>
    <w:rsid w:val="00C13370"/>
    <w:rsid w:val="00C147DB"/>
    <w:rsid w:val="00C309DC"/>
    <w:rsid w:val="00C46F8C"/>
    <w:rsid w:val="00C570E1"/>
    <w:rsid w:val="00C617CE"/>
    <w:rsid w:val="00C908C8"/>
    <w:rsid w:val="00CA2471"/>
    <w:rsid w:val="00CC1054"/>
    <w:rsid w:val="00CC6A59"/>
    <w:rsid w:val="00CC7593"/>
    <w:rsid w:val="00CF1AD7"/>
    <w:rsid w:val="00D044D0"/>
    <w:rsid w:val="00D047CE"/>
    <w:rsid w:val="00D25F11"/>
    <w:rsid w:val="00D374CC"/>
    <w:rsid w:val="00D53B2A"/>
    <w:rsid w:val="00D55985"/>
    <w:rsid w:val="00D92624"/>
    <w:rsid w:val="00DB40BB"/>
    <w:rsid w:val="00DC26F8"/>
    <w:rsid w:val="00E114DD"/>
    <w:rsid w:val="00E37F22"/>
    <w:rsid w:val="00E50C21"/>
    <w:rsid w:val="00E63140"/>
    <w:rsid w:val="00E7251A"/>
    <w:rsid w:val="00E7783E"/>
    <w:rsid w:val="00E87B4C"/>
    <w:rsid w:val="00EA0575"/>
    <w:rsid w:val="00EB5F10"/>
    <w:rsid w:val="00ED0992"/>
    <w:rsid w:val="00EE3EEF"/>
    <w:rsid w:val="00EE4818"/>
    <w:rsid w:val="00EE5C14"/>
    <w:rsid w:val="00EF6D89"/>
    <w:rsid w:val="00F00B6C"/>
    <w:rsid w:val="00F121D6"/>
    <w:rsid w:val="00F2520A"/>
    <w:rsid w:val="00F46188"/>
    <w:rsid w:val="00F63175"/>
    <w:rsid w:val="00F66B2D"/>
    <w:rsid w:val="00F87CEB"/>
    <w:rsid w:val="00F9173A"/>
    <w:rsid w:val="00FA4E26"/>
    <w:rsid w:val="00FA5059"/>
    <w:rsid w:val="00FB51A5"/>
    <w:rsid w:val="00FC2FE4"/>
    <w:rsid w:val="00FD73AE"/>
    <w:rsid w:val="00FE4E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29F2"/>
  <w15:docId w15:val="{9F7F6C0A-4EFC-4A0B-8A93-0763F41F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3B2A"/>
  </w:style>
  <w:style w:type="paragraph" w:styleId="1">
    <w:name w:val="heading 1"/>
    <w:basedOn w:val="a"/>
    <w:next w:val="a"/>
    <w:link w:val="10"/>
    <w:uiPriority w:val="9"/>
    <w:qFormat/>
    <w:rsid w:val="00263D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53B2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
    <w:name w:val="Body text_"/>
    <w:link w:val="3"/>
    <w:uiPriority w:val="99"/>
    <w:locked/>
    <w:rsid w:val="00D53B2A"/>
    <w:rPr>
      <w:rFonts w:ascii="Times New Roman" w:hAnsi="Times New Roman" w:cs="Times New Roman"/>
      <w:sz w:val="27"/>
      <w:szCs w:val="27"/>
      <w:shd w:val="clear" w:color="auto" w:fill="FFFFFF"/>
    </w:rPr>
  </w:style>
  <w:style w:type="paragraph" w:customStyle="1" w:styleId="3">
    <w:name w:val="Основной текст3"/>
    <w:basedOn w:val="a"/>
    <w:link w:val="Bodytext"/>
    <w:uiPriority w:val="99"/>
    <w:rsid w:val="00D53B2A"/>
    <w:pPr>
      <w:shd w:val="clear" w:color="auto" w:fill="FFFFFF"/>
      <w:spacing w:after="60" w:line="240" w:lineRule="atLeast"/>
      <w:ind w:hanging="960"/>
      <w:jc w:val="center"/>
    </w:pPr>
    <w:rPr>
      <w:rFonts w:ascii="Times New Roman" w:hAnsi="Times New Roman" w:cs="Times New Roman"/>
      <w:sz w:val="27"/>
      <w:szCs w:val="27"/>
    </w:rPr>
  </w:style>
  <w:style w:type="character" w:customStyle="1" w:styleId="Bodytext8">
    <w:name w:val="Body text (8)_"/>
    <w:link w:val="Bodytext80"/>
    <w:uiPriority w:val="99"/>
    <w:locked/>
    <w:rsid w:val="00D53B2A"/>
    <w:rPr>
      <w:rFonts w:ascii="Times New Roman" w:hAnsi="Times New Roman" w:cs="Times New Roman"/>
      <w:sz w:val="15"/>
      <w:szCs w:val="15"/>
      <w:shd w:val="clear" w:color="auto" w:fill="FFFFFF"/>
    </w:rPr>
  </w:style>
  <w:style w:type="character" w:customStyle="1" w:styleId="2">
    <w:name w:val="Основной текст2"/>
    <w:uiPriority w:val="99"/>
    <w:rsid w:val="00D53B2A"/>
    <w:rPr>
      <w:rFonts w:ascii="Times New Roman" w:hAnsi="Times New Roman" w:cs="Times New Roman"/>
      <w:spacing w:val="0"/>
      <w:sz w:val="27"/>
      <w:szCs w:val="27"/>
      <w:u w:val="single"/>
    </w:rPr>
  </w:style>
  <w:style w:type="paragraph" w:customStyle="1" w:styleId="Bodytext80">
    <w:name w:val="Body text (8)"/>
    <w:basedOn w:val="a"/>
    <w:link w:val="Bodytext8"/>
    <w:uiPriority w:val="99"/>
    <w:rsid w:val="00D53B2A"/>
    <w:pPr>
      <w:shd w:val="clear" w:color="auto" w:fill="FFFFFF"/>
      <w:spacing w:before="60" w:after="300" w:line="240" w:lineRule="atLeast"/>
    </w:pPr>
    <w:rPr>
      <w:rFonts w:ascii="Times New Roman" w:hAnsi="Times New Roman" w:cs="Times New Roman"/>
      <w:sz w:val="15"/>
      <w:szCs w:val="15"/>
    </w:rPr>
  </w:style>
  <w:style w:type="paragraph" w:styleId="a3">
    <w:name w:val="footer"/>
    <w:basedOn w:val="a"/>
    <w:link w:val="a4"/>
    <w:uiPriority w:val="99"/>
    <w:unhideWhenUsed/>
    <w:rsid w:val="00D53B2A"/>
    <w:pPr>
      <w:tabs>
        <w:tab w:val="center" w:pos="4677"/>
        <w:tab w:val="right" w:pos="9355"/>
      </w:tabs>
      <w:spacing w:after="0" w:line="240" w:lineRule="auto"/>
    </w:pPr>
  </w:style>
  <w:style w:type="character" w:customStyle="1" w:styleId="a4">
    <w:name w:val="Нижний колонтитул Знак"/>
    <w:basedOn w:val="a0"/>
    <w:link w:val="a3"/>
    <w:uiPriority w:val="99"/>
    <w:rsid w:val="00D53B2A"/>
  </w:style>
  <w:style w:type="paragraph" w:styleId="a5">
    <w:name w:val="Balloon Text"/>
    <w:basedOn w:val="a"/>
    <w:link w:val="a6"/>
    <w:uiPriority w:val="99"/>
    <w:semiHidden/>
    <w:unhideWhenUsed/>
    <w:rsid w:val="001502F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502F3"/>
    <w:rPr>
      <w:rFonts w:ascii="Tahoma" w:hAnsi="Tahoma" w:cs="Tahoma"/>
      <w:sz w:val="16"/>
      <w:szCs w:val="16"/>
    </w:rPr>
  </w:style>
  <w:style w:type="character" w:styleId="a7">
    <w:name w:val="Hyperlink"/>
    <w:basedOn w:val="a0"/>
    <w:uiPriority w:val="99"/>
    <w:unhideWhenUsed/>
    <w:rsid w:val="0020512C"/>
    <w:rPr>
      <w:color w:val="0000FF"/>
      <w:u w:val="single"/>
    </w:rPr>
  </w:style>
  <w:style w:type="paragraph" w:styleId="a8">
    <w:name w:val="List Paragraph"/>
    <w:aliases w:val="Список1,Абзац списка2,List Paragraph,Bullet List,FooterText,numbered"/>
    <w:basedOn w:val="a"/>
    <w:link w:val="a9"/>
    <w:uiPriority w:val="34"/>
    <w:qFormat/>
    <w:rsid w:val="009F67D9"/>
    <w:pPr>
      <w:ind w:left="720"/>
      <w:contextualSpacing/>
    </w:pPr>
  </w:style>
  <w:style w:type="character" w:customStyle="1" w:styleId="10">
    <w:name w:val="Заголовок 1 Знак"/>
    <w:basedOn w:val="a0"/>
    <w:link w:val="1"/>
    <w:uiPriority w:val="9"/>
    <w:rsid w:val="00263D9F"/>
    <w:rPr>
      <w:rFonts w:asciiTheme="majorHAnsi" w:eastAsiaTheme="majorEastAsia" w:hAnsiTheme="majorHAnsi" w:cstheme="majorBidi"/>
      <w:b/>
      <w:bCs/>
      <w:color w:val="2E74B5" w:themeColor="accent1" w:themeShade="BF"/>
      <w:sz w:val="28"/>
      <w:szCs w:val="28"/>
    </w:rPr>
  </w:style>
  <w:style w:type="paragraph" w:styleId="aa">
    <w:name w:val="TOC Heading"/>
    <w:basedOn w:val="1"/>
    <w:next w:val="a"/>
    <w:uiPriority w:val="39"/>
    <w:unhideWhenUsed/>
    <w:qFormat/>
    <w:rsid w:val="00263D9F"/>
    <w:pPr>
      <w:spacing w:before="240"/>
      <w:outlineLvl w:val="9"/>
    </w:pPr>
    <w:rPr>
      <w:b w:val="0"/>
      <w:bCs w:val="0"/>
      <w:sz w:val="32"/>
      <w:szCs w:val="32"/>
      <w:lang w:eastAsia="ru-RU"/>
    </w:rPr>
  </w:style>
  <w:style w:type="paragraph" w:styleId="11">
    <w:name w:val="toc 1"/>
    <w:basedOn w:val="a"/>
    <w:next w:val="a"/>
    <w:autoRedefine/>
    <w:uiPriority w:val="39"/>
    <w:unhideWhenUsed/>
    <w:rsid w:val="004D4EF0"/>
    <w:pPr>
      <w:tabs>
        <w:tab w:val="right" w:leader="dot" w:pos="9345"/>
      </w:tabs>
      <w:spacing w:after="0" w:line="360" w:lineRule="auto"/>
      <w:ind w:firstLine="709"/>
      <w:jc w:val="both"/>
    </w:pPr>
  </w:style>
  <w:style w:type="paragraph" w:styleId="ab">
    <w:name w:val="Normal (Web)"/>
    <w:aliases w:val="Обычный (Web)"/>
    <w:basedOn w:val="a"/>
    <w:link w:val="ac"/>
    <w:uiPriority w:val="99"/>
    <w:unhideWhenUsed/>
    <w:qFormat/>
    <w:rsid w:val="009502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
    <w:name w:val="Обычный (веб) Знак"/>
    <w:aliases w:val="Обычный (Web) Знак"/>
    <w:link w:val="ab"/>
    <w:uiPriority w:val="99"/>
    <w:locked/>
    <w:rsid w:val="009502E6"/>
    <w:rPr>
      <w:rFonts w:ascii="Times New Roman" w:eastAsia="Times New Roman" w:hAnsi="Times New Roman" w:cs="Times New Roman"/>
      <w:sz w:val="24"/>
      <w:szCs w:val="24"/>
      <w:lang w:eastAsia="ru-RU"/>
    </w:rPr>
  </w:style>
  <w:style w:type="paragraph" w:customStyle="1" w:styleId="p25">
    <w:name w:val="p25"/>
    <w:basedOn w:val="a"/>
    <w:rsid w:val="009502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7">
    <w:name w:val="ft17"/>
    <w:basedOn w:val="a0"/>
    <w:rsid w:val="009502E6"/>
  </w:style>
  <w:style w:type="character" w:styleId="ad">
    <w:name w:val="Strong"/>
    <w:basedOn w:val="a0"/>
    <w:uiPriority w:val="22"/>
    <w:qFormat/>
    <w:rsid w:val="00EE5C14"/>
    <w:rPr>
      <w:b/>
      <w:bCs/>
    </w:rPr>
  </w:style>
  <w:style w:type="character" w:customStyle="1" w:styleId="a9">
    <w:name w:val="Абзац списка Знак"/>
    <w:aliases w:val="Список1 Знак,Абзац списка2 Знак,List Paragraph Знак,Bullet List Знак,FooterText Знак,numbered Знак"/>
    <w:basedOn w:val="a0"/>
    <w:link w:val="a8"/>
    <w:uiPriority w:val="34"/>
    <w:locked/>
    <w:rsid w:val="00EE5C14"/>
  </w:style>
  <w:style w:type="paragraph" w:styleId="ae">
    <w:name w:val="header"/>
    <w:basedOn w:val="a"/>
    <w:link w:val="af"/>
    <w:uiPriority w:val="99"/>
    <w:unhideWhenUsed/>
    <w:rsid w:val="0041443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14436"/>
  </w:style>
  <w:style w:type="table" w:styleId="af0">
    <w:name w:val="Table Grid"/>
    <w:basedOn w:val="a1"/>
    <w:uiPriority w:val="39"/>
    <w:rsid w:val="00277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olute">
    <w:name w:val="absolute"/>
    <w:basedOn w:val="a0"/>
    <w:rsid w:val="00620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8275">
      <w:bodyDiv w:val="1"/>
      <w:marLeft w:val="0"/>
      <w:marRight w:val="0"/>
      <w:marTop w:val="0"/>
      <w:marBottom w:val="0"/>
      <w:divBdr>
        <w:top w:val="none" w:sz="0" w:space="0" w:color="auto"/>
        <w:left w:val="none" w:sz="0" w:space="0" w:color="auto"/>
        <w:bottom w:val="none" w:sz="0" w:space="0" w:color="auto"/>
        <w:right w:val="none" w:sz="0" w:space="0" w:color="auto"/>
      </w:divBdr>
    </w:div>
    <w:div w:id="292714677">
      <w:bodyDiv w:val="1"/>
      <w:marLeft w:val="0"/>
      <w:marRight w:val="0"/>
      <w:marTop w:val="0"/>
      <w:marBottom w:val="0"/>
      <w:divBdr>
        <w:top w:val="none" w:sz="0" w:space="0" w:color="auto"/>
        <w:left w:val="none" w:sz="0" w:space="0" w:color="auto"/>
        <w:bottom w:val="none" w:sz="0" w:space="0" w:color="auto"/>
        <w:right w:val="none" w:sz="0" w:space="0" w:color="auto"/>
      </w:divBdr>
    </w:div>
    <w:div w:id="387387698">
      <w:bodyDiv w:val="1"/>
      <w:marLeft w:val="0"/>
      <w:marRight w:val="0"/>
      <w:marTop w:val="0"/>
      <w:marBottom w:val="0"/>
      <w:divBdr>
        <w:top w:val="none" w:sz="0" w:space="0" w:color="auto"/>
        <w:left w:val="none" w:sz="0" w:space="0" w:color="auto"/>
        <w:bottom w:val="none" w:sz="0" w:space="0" w:color="auto"/>
        <w:right w:val="none" w:sz="0" w:space="0" w:color="auto"/>
      </w:divBdr>
    </w:div>
    <w:div w:id="597252161">
      <w:bodyDiv w:val="1"/>
      <w:marLeft w:val="0"/>
      <w:marRight w:val="0"/>
      <w:marTop w:val="0"/>
      <w:marBottom w:val="0"/>
      <w:divBdr>
        <w:top w:val="none" w:sz="0" w:space="0" w:color="auto"/>
        <w:left w:val="none" w:sz="0" w:space="0" w:color="auto"/>
        <w:bottom w:val="none" w:sz="0" w:space="0" w:color="auto"/>
        <w:right w:val="none" w:sz="0" w:space="0" w:color="auto"/>
      </w:divBdr>
      <w:divsChild>
        <w:div w:id="2136823131">
          <w:marLeft w:val="0"/>
          <w:marRight w:val="0"/>
          <w:marTop w:val="0"/>
          <w:marBottom w:val="0"/>
          <w:divBdr>
            <w:top w:val="none" w:sz="0" w:space="0" w:color="auto"/>
            <w:left w:val="none" w:sz="0" w:space="0" w:color="auto"/>
            <w:bottom w:val="none" w:sz="0" w:space="0" w:color="auto"/>
            <w:right w:val="none" w:sz="0" w:space="0" w:color="auto"/>
          </w:divBdr>
          <w:divsChild>
            <w:div w:id="1842546081">
              <w:marLeft w:val="0"/>
              <w:marRight w:val="0"/>
              <w:marTop w:val="0"/>
              <w:marBottom w:val="0"/>
              <w:divBdr>
                <w:top w:val="none" w:sz="0" w:space="0" w:color="auto"/>
                <w:left w:val="none" w:sz="0" w:space="0" w:color="auto"/>
                <w:bottom w:val="none" w:sz="0" w:space="0" w:color="auto"/>
                <w:right w:val="none" w:sz="0" w:space="0" w:color="auto"/>
              </w:divBdr>
              <w:divsChild>
                <w:div w:id="19792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68651">
      <w:bodyDiv w:val="1"/>
      <w:marLeft w:val="0"/>
      <w:marRight w:val="0"/>
      <w:marTop w:val="0"/>
      <w:marBottom w:val="0"/>
      <w:divBdr>
        <w:top w:val="none" w:sz="0" w:space="0" w:color="auto"/>
        <w:left w:val="none" w:sz="0" w:space="0" w:color="auto"/>
        <w:bottom w:val="none" w:sz="0" w:space="0" w:color="auto"/>
        <w:right w:val="none" w:sz="0" w:space="0" w:color="auto"/>
      </w:divBdr>
    </w:div>
    <w:div w:id="899365506">
      <w:bodyDiv w:val="1"/>
      <w:marLeft w:val="0"/>
      <w:marRight w:val="0"/>
      <w:marTop w:val="0"/>
      <w:marBottom w:val="0"/>
      <w:divBdr>
        <w:top w:val="none" w:sz="0" w:space="0" w:color="auto"/>
        <w:left w:val="none" w:sz="0" w:space="0" w:color="auto"/>
        <w:bottom w:val="none" w:sz="0" w:space="0" w:color="auto"/>
        <w:right w:val="none" w:sz="0" w:space="0" w:color="auto"/>
      </w:divBdr>
      <w:divsChild>
        <w:div w:id="443816369">
          <w:marLeft w:val="0"/>
          <w:marRight w:val="0"/>
          <w:marTop w:val="0"/>
          <w:marBottom w:val="0"/>
          <w:divBdr>
            <w:top w:val="none" w:sz="0" w:space="0" w:color="auto"/>
            <w:left w:val="none" w:sz="0" w:space="0" w:color="auto"/>
            <w:bottom w:val="none" w:sz="0" w:space="0" w:color="auto"/>
            <w:right w:val="none" w:sz="0" w:space="0" w:color="auto"/>
          </w:divBdr>
          <w:divsChild>
            <w:div w:id="2009600752">
              <w:marLeft w:val="0"/>
              <w:marRight w:val="0"/>
              <w:marTop w:val="0"/>
              <w:marBottom w:val="0"/>
              <w:divBdr>
                <w:top w:val="none" w:sz="0" w:space="0" w:color="auto"/>
                <w:left w:val="none" w:sz="0" w:space="0" w:color="auto"/>
                <w:bottom w:val="none" w:sz="0" w:space="0" w:color="auto"/>
                <w:right w:val="none" w:sz="0" w:space="0" w:color="auto"/>
              </w:divBdr>
              <w:divsChild>
                <w:div w:id="7520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10076">
      <w:bodyDiv w:val="1"/>
      <w:marLeft w:val="0"/>
      <w:marRight w:val="0"/>
      <w:marTop w:val="0"/>
      <w:marBottom w:val="0"/>
      <w:divBdr>
        <w:top w:val="none" w:sz="0" w:space="0" w:color="auto"/>
        <w:left w:val="none" w:sz="0" w:space="0" w:color="auto"/>
        <w:bottom w:val="none" w:sz="0" w:space="0" w:color="auto"/>
        <w:right w:val="none" w:sz="0" w:space="0" w:color="auto"/>
      </w:divBdr>
      <w:divsChild>
        <w:div w:id="1420102592">
          <w:marLeft w:val="0"/>
          <w:marRight w:val="0"/>
          <w:marTop w:val="0"/>
          <w:marBottom w:val="0"/>
          <w:divBdr>
            <w:top w:val="none" w:sz="0" w:space="0" w:color="auto"/>
            <w:left w:val="none" w:sz="0" w:space="0" w:color="auto"/>
            <w:bottom w:val="none" w:sz="0" w:space="0" w:color="auto"/>
            <w:right w:val="none" w:sz="0" w:space="0" w:color="auto"/>
          </w:divBdr>
          <w:divsChild>
            <w:div w:id="1568413032">
              <w:marLeft w:val="0"/>
              <w:marRight w:val="0"/>
              <w:marTop w:val="0"/>
              <w:marBottom w:val="0"/>
              <w:divBdr>
                <w:top w:val="none" w:sz="0" w:space="0" w:color="auto"/>
                <w:left w:val="none" w:sz="0" w:space="0" w:color="auto"/>
                <w:bottom w:val="none" w:sz="0" w:space="0" w:color="auto"/>
                <w:right w:val="none" w:sz="0" w:space="0" w:color="auto"/>
              </w:divBdr>
              <w:divsChild>
                <w:div w:id="11244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1808">
          <w:marLeft w:val="0"/>
          <w:marRight w:val="0"/>
          <w:marTop w:val="0"/>
          <w:marBottom w:val="0"/>
          <w:divBdr>
            <w:top w:val="none" w:sz="0" w:space="0" w:color="auto"/>
            <w:left w:val="none" w:sz="0" w:space="0" w:color="auto"/>
            <w:bottom w:val="none" w:sz="0" w:space="0" w:color="auto"/>
            <w:right w:val="none" w:sz="0" w:space="0" w:color="auto"/>
          </w:divBdr>
          <w:divsChild>
            <w:div w:id="1769235649">
              <w:marLeft w:val="0"/>
              <w:marRight w:val="0"/>
              <w:marTop w:val="0"/>
              <w:marBottom w:val="0"/>
              <w:divBdr>
                <w:top w:val="none" w:sz="0" w:space="0" w:color="auto"/>
                <w:left w:val="none" w:sz="0" w:space="0" w:color="auto"/>
                <w:bottom w:val="none" w:sz="0" w:space="0" w:color="auto"/>
                <w:right w:val="none" w:sz="0" w:space="0" w:color="auto"/>
              </w:divBdr>
              <w:divsChild>
                <w:div w:id="259528785">
                  <w:marLeft w:val="0"/>
                  <w:marRight w:val="0"/>
                  <w:marTop w:val="0"/>
                  <w:marBottom w:val="0"/>
                  <w:divBdr>
                    <w:top w:val="none" w:sz="0" w:space="0" w:color="auto"/>
                    <w:left w:val="none" w:sz="0" w:space="0" w:color="auto"/>
                    <w:bottom w:val="none" w:sz="0" w:space="0" w:color="auto"/>
                    <w:right w:val="none" w:sz="0" w:space="0" w:color="auto"/>
                  </w:divBdr>
                  <w:divsChild>
                    <w:div w:id="15188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23848">
          <w:marLeft w:val="0"/>
          <w:marRight w:val="0"/>
          <w:marTop w:val="0"/>
          <w:marBottom w:val="0"/>
          <w:divBdr>
            <w:top w:val="none" w:sz="0" w:space="0" w:color="auto"/>
            <w:left w:val="none" w:sz="0" w:space="0" w:color="auto"/>
            <w:bottom w:val="none" w:sz="0" w:space="0" w:color="auto"/>
            <w:right w:val="none" w:sz="0" w:space="0" w:color="auto"/>
          </w:divBdr>
          <w:divsChild>
            <w:div w:id="1824659916">
              <w:marLeft w:val="0"/>
              <w:marRight w:val="0"/>
              <w:marTop w:val="0"/>
              <w:marBottom w:val="0"/>
              <w:divBdr>
                <w:top w:val="none" w:sz="0" w:space="0" w:color="auto"/>
                <w:left w:val="none" w:sz="0" w:space="0" w:color="auto"/>
                <w:bottom w:val="none" w:sz="0" w:space="0" w:color="auto"/>
                <w:right w:val="none" w:sz="0" w:space="0" w:color="auto"/>
              </w:divBdr>
            </w:div>
          </w:divsChild>
        </w:div>
        <w:div w:id="1443114973">
          <w:marLeft w:val="0"/>
          <w:marRight w:val="0"/>
          <w:marTop w:val="0"/>
          <w:marBottom w:val="0"/>
          <w:divBdr>
            <w:top w:val="none" w:sz="0" w:space="0" w:color="auto"/>
            <w:left w:val="none" w:sz="0" w:space="0" w:color="auto"/>
            <w:bottom w:val="none" w:sz="0" w:space="0" w:color="auto"/>
            <w:right w:val="none" w:sz="0" w:space="0" w:color="auto"/>
          </w:divBdr>
          <w:divsChild>
            <w:div w:id="1917087490">
              <w:marLeft w:val="0"/>
              <w:marRight w:val="0"/>
              <w:marTop w:val="0"/>
              <w:marBottom w:val="0"/>
              <w:divBdr>
                <w:top w:val="none" w:sz="0" w:space="0" w:color="auto"/>
                <w:left w:val="none" w:sz="0" w:space="0" w:color="auto"/>
                <w:bottom w:val="none" w:sz="0" w:space="0" w:color="auto"/>
                <w:right w:val="none" w:sz="0" w:space="0" w:color="auto"/>
              </w:divBdr>
              <w:divsChild>
                <w:div w:id="488642331">
                  <w:marLeft w:val="0"/>
                  <w:marRight w:val="0"/>
                  <w:marTop w:val="0"/>
                  <w:marBottom w:val="0"/>
                  <w:divBdr>
                    <w:top w:val="none" w:sz="0" w:space="0" w:color="auto"/>
                    <w:left w:val="none" w:sz="0" w:space="0" w:color="auto"/>
                    <w:bottom w:val="none" w:sz="0" w:space="0" w:color="auto"/>
                    <w:right w:val="none" w:sz="0" w:space="0" w:color="auto"/>
                  </w:divBdr>
                  <w:divsChild>
                    <w:div w:id="1128354566">
                      <w:marLeft w:val="0"/>
                      <w:marRight w:val="0"/>
                      <w:marTop w:val="0"/>
                      <w:marBottom w:val="0"/>
                      <w:divBdr>
                        <w:top w:val="none" w:sz="0" w:space="0" w:color="auto"/>
                        <w:left w:val="none" w:sz="0" w:space="0" w:color="auto"/>
                        <w:bottom w:val="none" w:sz="0" w:space="0" w:color="auto"/>
                        <w:right w:val="none" w:sz="0" w:space="0" w:color="auto"/>
                      </w:divBdr>
                      <w:divsChild>
                        <w:div w:id="6568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5727">
          <w:marLeft w:val="0"/>
          <w:marRight w:val="0"/>
          <w:marTop w:val="0"/>
          <w:marBottom w:val="0"/>
          <w:divBdr>
            <w:top w:val="none" w:sz="0" w:space="0" w:color="auto"/>
            <w:left w:val="none" w:sz="0" w:space="0" w:color="auto"/>
            <w:bottom w:val="none" w:sz="0" w:space="0" w:color="auto"/>
            <w:right w:val="none" w:sz="0" w:space="0" w:color="auto"/>
          </w:divBdr>
          <w:divsChild>
            <w:div w:id="950670746">
              <w:marLeft w:val="0"/>
              <w:marRight w:val="0"/>
              <w:marTop w:val="0"/>
              <w:marBottom w:val="0"/>
              <w:divBdr>
                <w:top w:val="none" w:sz="0" w:space="0" w:color="auto"/>
                <w:left w:val="none" w:sz="0" w:space="0" w:color="auto"/>
                <w:bottom w:val="none" w:sz="0" w:space="0" w:color="auto"/>
                <w:right w:val="none" w:sz="0" w:space="0" w:color="auto"/>
              </w:divBdr>
            </w:div>
          </w:divsChild>
        </w:div>
        <w:div w:id="2059666567">
          <w:marLeft w:val="0"/>
          <w:marRight w:val="0"/>
          <w:marTop w:val="0"/>
          <w:marBottom w:val="0"/>
          <w:divBdr>
            <w:top w:val="none" w:sz="0" w:space="0" w:color="auto"/>
            <w:left w:val="none" w:sz="0" w:space="0" w:color="auto"/>
            <w:bottom w:val="none" w:sz="0" w:space="0" w:color="auto"/>
            <w:right w:val="none" w:sz="0" w:space="0" w:color="auto"/>
          </w:divBdr>
          <w:divsChild>
            <w:div w:id="345060369">
              <w:marLeft w:val="0"/>
              <w:marRight w:val="0"/>
              <w:marTop w:val="0"/>
              <w:marBottom w:val="0"/>
              <w:divBdr>
                <w:top w:val="none" w:sz="0" w:space="0" w:color="auto"/>
                <w:left w:val="none" w:sz="0" w:space="0" w:color="auto"/>
                <w:bottom w:val="none" w:sz="0" w:space="0" w:color="auto"/>
                <w:right w:val="none" w:sz="0" w:space="0" w:color="auto"/>
              </w:divBdr>
              <w:divsChild>
                <w:div w:id="13756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4656">
      <w:bodyDiv w:val="1"/>
      <w:marLeft w:val="0"/>
      <w:marRight w:val="0"/>
      <w:marTop w:val="0"/>
      <w:marBottom w:val="0"/>
      <w:divBdr>
        <w:top w:val="none" w:sz="0" w:space="0" w:color="auto"/>
        <w:left w:val="none" w:sz="0" w:space="0" w:color="auto"/>
        <w:bottom w:val="none" w:sz="0" w:space="0" w:color="auto"/>
        <w:right w:val="none" w:sz="0" w:space="0" w:color="auto"/>
      </w:divBdr>
    </w:div>
    <w:div w:id="1445147524">
      <w:bodyDiv w:val="1"/>
      <w:marLeft w:val="0"/>
      <w:marRight w:val="0"/>
      <w:marTop w:val="0"/>
      <w:marBottom w:val="0"/>
      <w:divBdr>
        <w:top w:val="none" w:sz="0" w:space="0" w:color="auto"/>
        <w:left w:val="none" w:sz="0" w:space="0" w:color="auto"/>
        <w:bottom w:val="none" w:sz="0" w:space="0" w:color="auto"/>
        <w:right w:val="none" w:sz="0" w:space="0" w:color="auto"/>
      </w:divBdr>
    </w:div>
    <w:div w:id="1461069093">
      <w:bodyDiv w:val="1"/>
      <w:marLeft w:val="0"/>
      <w:marRight w:val="0"/>
      <w:marTop w:val="0"/>
      <w:marBottom w:val="0"/>
      <w:divBdr>
        <w:top w:val="none" w:sz="0" w:space="0" w:color="auto"/>
        <w:left w:val="none" w:sz="0" w:space="0" w:color="auto"/>
        <w:bottom w:val="none" w:sz="0" w:space="0" w:color="auto"/>
        <w:right w:val="none" w:sz="0" w:space="0" w:color="auto"/>
      </w:divBdr>
      <w:divsChild>
        <w:div w:id="1338117747">
          <w:marLeft w:val="0"/>
          <w:marRight w:val="0"/>
          <w:marTop w:val="0"/>
          <w:marBottom w:val="0"/>
          <w:divBdr>
            <w:top w:val="none" w:sz="0" w:space="0" w:color="auto"/>
            <w:left w:val="none" w:sz="0" w:space="0" w:color="auto"/>
            <w:bottom w:val="none" w:sz="0" w:space="0" w:color="auto"/>
            <w:right w:val="none" w:sz="0" w:space="0" w:color="auto"/>
          </w:divBdr>
          <w:divsChild>
            <w:div w:id="698236851">
              <w:marLeft w:val="0"/>
              <w:marRight w:val="0"/>
              <w:marTop w:val="0"/>
              <w:marBottom w:val="0"/>
              <w:divBdr>
                <w:top w:val="none" w:sz="0" w:space="0" w:color="auto"/>
                <w:left w:val="none" w:sz="0" w:space="0" w:color="auto"/>
                <w:bottom w:val="none" w:sz="0" w:space="0" w:color="auto"/>
                <w:right w:val="none" w:sz="0" w:space="0" w:color="auto"/>
              </w:divBdr>
              <w:divsChild>
                <w:div w:id="4763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01565">
      <w:bodyDiv w:val="1"/>
      <w:marLeft w:val="0"/>
      <w:marRight w:val="0"/>
      <w:marTop w:val="0"/>
      <w:marBottom w:val="0"/>
      <w:divBdr>
        <w:top w:val="none" w:sz="0" w:space="0" w:color="auto"/>
        <w:left w:val="none" w:sz="0" w:space="0" w:color="auto"/>
        <w:bottom w:val="none" w:sz="0" w:space="0" w:color="auto"/>
        <w:right w:val="none" w:sz="0" w:space="0" w:color="auto"/>
      </w:divBdr>
      <w:divsChild>
        <w:div w:id="1250041467">
          <w:marLeft w:val="0"/>
          <w:marRight w:val="0"/>
          <w:marTop w:val="0"/>
          <w:marBottom w:val="0"/>
          <w:divBdr>
            <w:top w:val="none" w:sz="0" w:space="0" w:color="auto"/>
            <w:left w:val="none" w:sz="0" w:space="0" w:color="auto"/>
            <w:bottom w:val="none" w:sz="0" w:space="0" w:color="auto"/>
            <w:right w:val="none" w:sz="0" w:space="0" w:color="auto"/>
          </w:divBdr>
          <w:divsChild>
            <w:div w:id="1394700378">
              <w:marLeft w:val="0"/>
              <w:marRight w:val="0"/>
              <w:marTop w:val="0"/>
              <w:marBottom w:val="0"/>
              <w:divBdr>
                <w:top w:val="none" w:sz="0" w:space="0" w:color="auto"/>
                <w:left w:val="none" w:sz="0" w:space="0" w:color="auto"/>
                <w:bottom w:val="none" w:sz="0" w:space="0" w:color="auto"/>
                <w:right w:val="none" w:sz="0" w:space="0" w:color="auto"/>
              </w:divBdr>
              <w:divsChild>
                <w:div w:id="934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56632">
      <w:bodyDiv w:val="1"/>
      <w:marLeft w:val="0"/>
      <w:marRight w:val="0"/>
      <w:marTop w:val="0"/>
      <w:marBottom w:val="0"/>
      <w:divBdr>
        <w:top w:val="none" w:sz="0" w:space="0" w:color="auto"/>
        <w:left w:val="none" w:sz="0" w:space="0" w:color="auto"/>
        <w:bottom w:val="none" w:sz="0" w:space="0" w:color="auto"/>
        <w:right w:val="none" w:sz="0" w:space="0" w:color="auto"/>
      </w:divBdr>
    </w:div>
    <w:div w:id="1999991673">
      <w:bodyDiv w:val="1"/>
      <w:marLeft w:val="0"/>
      <w:marRight w:val="0"/>
      <w:marTop w:val="0"/>
      <w:marBottom w:val="0"/>
      <w:divBdr>
        <w:top w:val="none" w:sz="0" w:space="0" w:color="auto"/>
        <w:left w:val="none" w:sz="0" w:space="0" w:color="auto"/>
        <w:bottom w:val="none" w:sz="0" w:space="0" w:color="auto"/>
        <w:right w:val="none" w:sz="0" w:space="0" w:color="auto"/>
      </w:divBdr>
      <w:divsChild>
        <w:div w:id="20402548">
          <w:marLeft w:val="0"/>
          <w:marRight w:val="0"/>
          <w:marTop w:val="0"/>
          <w:marBottom w:val="0"/>
          <w:divBdr>
            <w:top w:val="none" w:sz="0" w:space="0" w:color="auto"/>
            <w:left w:val="none" w:sz="0" w:space="0" w:color="auto"/>
            <w:bottom w:val="none" w:sz="0" w:space="0" w:color="auto"/>
            <w:right w:val="none" w:sz="0" w:space="0" w:color="auto"/>
          </w:divBdr>
          <w:divsChild>
            <w:div w:id="67967935">
              <w:marLeft w:val="0"/>
              <w:marRight w:val="0"/>
              <w:marTop w:val="0"/>
              <w:marBottom w:val="0"/>
              <w:divBdr>
                <w:top w:val="none" w:sz="0" w:space="0" w:color="auto"/>
                <w:left w:val="none" w:sz="0" w:space="0" w:color="auto"/>
                <w:bottom w:val="none" w:sz="0" w:space="0" w:color="auto"/>
                <w:right w:val="none" w:sz="0" w:space="0" w:color="auto"/>
              </w:divBdr>
              <w:divsChild>
                <w:div w:id="10335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8905">
          <w:marLeft w:val="0"/>
          <w:marRight w:val="0"/>
          <w:marTop w:val="0"/>
          <w:marBottom w:val="0"/>
          <w:divBdr>
            <w:top w:val="none" w:sz="0" w:space="0" w:color="auto"/>
            <w:left w:val="none" w:sz="0" w:space="0" w:color="auto"/>
            <w:bottom w:val="none" w:sz="0" w:space="0" w:color="auto"/>
            <w:right w:val="none" w:sz="0" w:space="0" w:color="auto"/>
          </w:divBdr>
          <w:divsChild>
            <w:div w:id="894588466">
              <w:marLeft w:val="0"/>
              <w:marRight w:val="0"/>
              <w:marTop w:val="0"/>
              <w:marBottom w:val="0"/>
              <w:divBdr>
                <w:top w:val="none" w:sz="0" w:space="0" w:color="auto"/>
                <w:left w:val="none" w:sz="0" w:space="0" w:color="auto"/>
                <w:bottom w:val="none" w:sz="0" w:space="0" w:color="auto"/>
                <w:right w:val="none" w:sz="0" w:space="0" w:color="auto"/>
              </w:divBdr>
              <w:divsChild>
                <w:div w:id="476722631">
                  <w:marLeft w:val="0"/>
                  <w:marRight w:val="0"/>
                  <w:marTop w:val="0"/>
                  <w:marBottom w:val="0"/>
                  <w:divBdr>
                    <w:top w:val="none" w:sz="0" w:space="0" w:color="auto"/>
                    <w:left w:val="none" w:sz="0" w:space="0" w:color="auto"/>
                    <w:bottom w:val="none" w:sz="0" w:space="0" w:color="auto"/>
                    <w:right w:val="none" w:sz="0" w:space="0" w:color="auto"/>
                  </w:divBdr>
                  <w:divsChild>
                    <w:div w:id="197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702">
          <w:marLeft w:val="0"/>
          <w:marRight w:val="0"/>
          <w:marTop w:val="0"/>
          <w:marBottom w:val="0"/>
          <w:divBdr>
            <w:top w:val="none" w:sz="0" w:space="0" w:color="auto"/>
            <w:left w:val="none" w:sz="0" w:space="0" w:color="auto"/>
            <w:bottom w:val="none" w:sz="0" w:space="0" w:color="auto"/>
            <w:right w:val="none" w:sz="0" w:space="0" w:color="auto"/>
          </w:divBdr>
          <w:divsChild>
            <w:div w:id="2011135485">
              <w:marLeft w:val="0"/>
              <w:marRight w:val="0"/>
              <w:marTop w:val="0"/>
              <w:marBottom w:val="0"/>
              <w:divBdr>
                <w:top w:val="none" w:sz="0" w:space="0" w:color="auto"/>
                <w:left w:val="none" w:sz="0" w:space="0" w:color="auto"/>
                <w:bottom w:val="none" w:sz="0" w:space="0" w:color="auto"/>
                <w:right w:val="none" w:sz="0" w:space="0" w:color="auto"/>
              </w:divBdr>
            </w:div>
          </w:divsChild>
        </w:div>
        <w:div w:id="396901154">
          <w:marLeft w:val="0"/>
          <w:marRight w:val="0"/>
          <w:marTop w:val="0"/>
          <w:marBottom w:val="0"/>
          <w:divBdr>
            <w:top w:val="none" w:sz="0" w:space="0" w:color="auto"/>
            <w:left w:val="none" w:sz="0" w:space="0" w:color="auto"/>
            <w:bottom w:val="none" w:sz="0" w:space="0" w:color="auto"/>
            <w:right w:val="none" w:sz="0" w:space="0" w:color="auto"/>
          </w:divBdr>
          <w:divsChild>
            <w:div w:id="1789160232">
              <w:marLeft w:val="0"/>
              <w:marRight w:val="0"/>
              <w:marTop w:val="0"/>
              <w:marBottom w:val="0"/>
              <w:divBdr>
                <w:top w:val="none" w:sz="0" w:space="0" w:color="auto"/>
                <w:left w:val="none" w:sz="0" w:space="0" w:color="auto"/>
                <w:bottom w:val="none" w:sz="0" w:space="0" w:color="auto"/>
                <w:right w:val="none" w:sz="0" w:space="0" w:color="auto"/>
              </w:divBdr>
              <w:divsChild>
                <w:div w:id="1330400401">
                  <w:marLeft w:val="0"/>
                  <w:marRight w:val="0"/>
                  <w:marTop w:val="0"/>
                  <w:marBottom w:val="0"/>
                  <w:divBdr>
                    <w:top w:val="none" w:sz="0" w:space="0" w:color="auto"/>
                    <w:left w:val="none" w:sz="0" w:space="0" w:color="auto"/>
                    <w:bottom w:val="none" w:sz="0" w:space="0" w:color="auto"/>
                    <w:right w:val="none" w:sz="0" w:space="0" w:color="auto"/>
                  </w:divBdr>
                  <w:divsChild>
                    <w:div w:id="1859808999">
                      <w:marLeft w:val="0"/>
                      <w:marRight w:val="0"/>
                      <w:marTop w:val="0"/>
                      <w:marBottom w:val="0"/>
                      <w:divBdr>
                        <w:top w:val="none" w:sz="0" w:space="0" w:color="auto"/>
                        <w:left w:val="none" w:sz="0" w:space="0" w:color="auto"/>
                        <w:bottom w:val="none" w:sz="0" w:space="0" w:color="auto"/>
                        <w:right w:val="none" w:sz="0" w:space="0" w:color="auto"/>
                      </w:divBdr>
                      <w:divsChild>
                        <w:div w:id="182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7633">
          <w:marLeft w:val="0"/>
          <w:marRight w:val="0"/>
          <w:marTop w:val="0"/>
          <w:marBottom w:val="0"/>
          <w:divBdr>
            <w:top w:val="none" w:sz="0" w:space="0" w:color="auto"/>
            <w:left w:val="none" w:sz="0" w:space="0" w:color="auto"/>
            <w:bottom w:val="none" w:sz="0" w:space="0" w:color="auto"/>
            <w:right w:val="none" w:sz="0" w:space="0" w:color="auto"/>
          </w:divBdr>
          <w:divsChild>
            <w:div w:id="298190086">
              <w:marLeft w:val="0"/>
              <w:marRight w:val="0"/>
              <w:marTop w:val="0"/>
              <w:marBottom w:val="0"/>
              <w:divBdr>
                <w:top w:val="none" w:sz="0" w:space="0" w:color="auto"/>
                <w:left w:val="none" w:sz="0" w:space="0" w:color="auto"/>
                <w:bottom w:val="none" w:sz="0" w:space="0" w:color="auto"/>
                <w:right w:val="none" w:sz="0" w:space="0" w:color="auto"/>
              </w:divBdr>
              <w:divsChild>
                <w:div w:id="4894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5865">
      <w:bodyDiv w:val="1"/>
      <w:marLeft w:val="0"/>
      <w:marRight w:val="0"/>
      <w:marTop w:val="0"/>
      <w:marBottom w:val="0"/>
      <w:divBdr>
        <w:top w:val="none" w:sz="0" w:space="0" w:color="auto"/>
        <w:left w:val="none" w:sz="0" w:space="0" w:color="auto"/>
        <w:bottom w:val="none" w:sz="0" w:space="0" w:color="auto"/>
        <w:right w:val="none" w:sz="0" w:space="0" w:color="auto"/>
      </w:divBdr>
      <w:divsChild>
        <w:div w:id="1774324960">
          <w:marLeft w:val="0"/>
          <w:marRight w:val="0"/>
          <w:marTop w:val="0"/>
          <w:marBottom w:val="0"/>
          <w:divBdr>
            <w:top w:val="none" w:sz="0" w:space="0" w:color="auto"/>
            <w:left w:val="none" w:sz="0" w:space="0" w:color="auto"/>
            <w:bottom w:val="none" w:sz="0" w:space="0" w:color="auto"/>
            <w:right w:val="none" w:sz="0" w:space="0" w:color="auto"/>
          </w:divBdr>
          <w:divsChild>
            <w:div w:id="1896964376">
              <w:marLeft w:val="0"/>
              <w:marRight w:val="0"/>
              <w:marTop w:val="0"/>
              <w:marBottom w:val="0"/>
              <w:divBdr>
                <w:top w:val="none" w:sz="0" w:space="0" w:color="auto"/>
                <w:left w:val="none" w:sz="0" w:space="0" w:color="auto"/>
                <w:bottom w:val="none" w:sz="0" w:space="0" w:color="auto"/>
                <w:right w:val="none" w:sz="0" w:space="0" w:color="auto"/>
              </w:divBdr>
              <w:divsChild>
                <w:div w:id="10378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4CDCA-E65E-4230-B9EF-E8F1942FB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5174</Words>
  <Characters>29492</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dc:creator>
  <cp:lastModifiedBy>feu1</cp:lastModifiedBy>
  <cp:revision>13</cp:revision>
  <cp:lastPrinted>2023-10-31T09:30:00Z</cp:lastPrinted>
  <dcterms:created xsi:type="dcterms:W3CDTF">2023-06-21T05:21:00Z</dcterms:created>
  <dcterms:modified xsi:type="dcterms:W3CDTF">2024-04-26T09:12:00Z</dcterms:modified>
</cp:coreProperties>
</file>