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7DF3" w:rsidRDefault="008002F6">
      <w:pPr>
        <w:spacing w:after="120" w:line="360" w:lineRule="auto"/>
        <w:jc w:val="center"/>
      </w:pPr>
      <w:r>
        <w:rPr>
          <w:b/>
        </w:rPr>
        <w:t>Міністерство освіти і науки України</w:t>
      </w:r>
    </w:p>
    <w:p w:rsidR="00837DF3" w:rsidRDefault="008002F6">
      <w:pPr>
        <w:spacing w:after="120" w:line="360" w:lineRule="auto"/>
        <w:jc w:val="center"/>
      </w:pPr>
      <w:r>
        <w:rPr>
          <w:b/>
        </w:rPr>
        <w:t>Національна академія педагогічних наук України</w:t>
      </w:r>
    </w:p>
    <w:p w:rsidR="00837DF3" w:rsidRDefault="008002F6">
      <w:pPr>
        <w:spacing w:after="120" w:line="360" w:lineRule="auto"/>
        <w:jc w:val="center"/>
      </w:pPr>
      <w:r>
        <w:rPr>
          <w:b/>
        </w:rPr>
        <w:t>Харківський національний педагогічний університет імені Г. С. Сковороди</w:t>
      </w:r>
    </w:p>
    <w:p w:rsidR="00837DF3" w:rsidRDefault="00837DF3"/>
    <w:p w:rsidR="00837DF3" w:rsidRDefault="00837DF3"/>
    <w:p w:rsidR="00837DF3" w:rsidRDefault="00837DF3"/>
    <w:p w:rsidR="00837DF3" w:rsidRDefault="00837DF3"/>
    <w:p w:rsidR="00837DF3" w:rsidRDefault="008002F6">
      <w:pPr>
        <w:spacing w:after="120" w:line="360" w:lineRule="auto"/>
        <w:jc w:val="center"/>
      </w:pPr>
      <w:r>
        <w:rPr>
          <w:b/>
          <w:sz w:val="32"/>
        </w:rPr>
        <w:t>ТЕЗИ ДОПОВІДЕЙ</w:t>
      </w:r>
    </w:p>
    <w:p w:rsidR="00837DF3" w:rsidRDefault="008002F6">
      <w:pPr>
        <w:spacing w:after="0" w:line="360" w:lineRule="auto"/>
        <w:jc w:val="center"/>
      </w:pPr>
      <w:r>
        <w:rPr>
          <w:b/>
        </w:rPr>
        <w:t>за тематикою IV Всеукраїнських Прокопенківських читань</w:t>
      </w:r>
    </w:p>
    <w:p w:rsidR="00837DF3" w:rsidRDefault="008002F6">
      <w:pPr>
        <w:spacing w:after="0" w:line="360" w:lineRule="auto"/>
        <w:jc w:val="center"/>
      </w:pPr>
      <w:r>
        <w:rPr>
          <w:b/>
        </w:rPr>
        <w:t>«ОСВІТА ЗБЕРЕЖЕ УКРАЇНУ»</w:t>
      </w:r>
    </w:p>
    <w:p w:rsidR="00837DF3" w:rsidRDefault="008002F6">
      <w:pPr>
        <w:spacing w:after="0" w:line="360" w:lineRule="auto"/>
        <w:jc w:val="center"/>
      </w:pPr>
      <w:r>
        <w:rPr>
          <w:b/>
        </w:rPr>
        <w:t>(10 червня 2026 року)</w:t>
      </w:r>
    </w:p>
    <w:p w:rsidR="00837DF3" w:rsidRDefault="00837DF3"/>
    <w:p w:rsidR="00837DF3" w:rsidRDefault="00837DF3"/>
    <w:p w:rsidR="00837DF3" w:rsidRDefault="00837DF3"/>
    <w:p w:rsidR="00837DF3" w:rsidRDefault="00837DF3"/>
    <w:p w:rsidR="00837DF3" w:rsidRDefault="00837DF3"/>
    <w:p w:rsidR="00837DF3" w:rsidRDefault="00837DF3"/>
    <w:p w:rsidR="00837DF3" w:rsidRDefault="00837DF3"/>
    <w:p w:rsidR="00837DF3" w:rsidRDefault="00837DF3"/>
    <w:p w:rsidR="00837DF3" w:rsidRDefault="008002F6">
      <w:pPr>
        <w:spacing w:after="0" w:line="360" w:lineRule="auto"/>
        <w:jc w:val="center"/>
      </w:pPr>
      <w:r>
        <w:rPr>
          <w:b/>
        </w:rPr>
        <w:t>Харків – 2026</w:t>
      </w:r>
    </w:p>
    <w:p w:rsidR="00837DF3" w:rsidRDefault="008002F6">
      <w:r>
        <w:br w:type="page"/>
      </w:r>
    </w:p>
    <w:p w:rsidR="00837DF3" w:rsidRDefault="008002F6">
      <w:pPr>
        <w:spacing w:after="80" w:line="360" w:lineRule="auto"/>
        <w:jc w:val="center"/>
      </w:pPr>
      <w:proofErr w:type="gramStart"/>
      <w:r>
        <w:rPr>
          <w:b/>
        </w:rPr>
        <w:lastRenderedPageBreak/>
        <w:t>ФОРМУВАННЯ ПІЗНАВАЛЬНОГО ІНТЕРЕСУ УЧНІВ ДО МАТЕМАТИКИ В ЗАКЛАДАХ СЕРЕДНЬОЇ ОСВІТИ.</w:t>
      </w:r>
      <w:proofErr w:type="gramEnd"/>
    </w:p>
    <w:p w:rsidR="00837DF3" w:rsidRDefault="008002F6">
      <w:pPr>
        <w:spacing w:after="0" w:line="360" w:lineRule="auto"/>
        <w:jc w:val="center"/>
      </w:pPr>
      <w:r>
        <w:t>Зінченко Марина,</w:t>
      </w:r>
    </w:p>
    <w:p w:rsidR="00837DF3" w:rsidRDefault="008002F6">
      <w:pPr>
        <w:spacing w:after="0" w:line="360" w:lineRule="auto"/>
        <w:jc w:val="center"/>
      </w:pPr>
      <w:r>
        <w:t>здобувачка другого (магістерського) рівня вищої освіти,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Дейниченко Геннадій,</w:t>
      </w:r>
    </w:p>
    <w:p w:rsidR="00837DF3" w:rsidRDefault="008002F6">
      <w:pPr>
        <w:spacing w:after="0" w:line="360" w:lineRule="auto"/>
        <w:jc w:val="center"/>
      </w:pPr>
      <w:r>
        <w:t>кандидат педагогічних наук, доцент, доцент кафедри математики,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м. Харків, Україна</w:t>
      </w:r>
    </w:p>
    <w:p w:rsidR="00837DF3" w:rsidRPr="005021F4" w:rsidRDefault="00FD0BBA" w:rsidP="00DF38BA">
      <w:pPr>
        <w:shd w:val="clear" w:color="auto" w:fill="FFFFFF" w:themeFill="background1"/>
        <w:spacing w:after="0" w:line="360" w:lineRule="auto"/>
        <w:ind w:firstLine="709"/>
        <w:jc w:val="both"/>
        <w:rPr>
          <w:lang w:val="uk-UA"/>
        </w:rPr>
      </w:pPr>
      <w:r w:rsidRPr="00D20085">
        <w:rPr>
          <w:rFonts w:cs="Times New Roman"/>
          <w:color w:val="212529"/>
          <w:shd w:val="clear" w:color="auto" w:fill="FFFFFF" w:themeFill="background1"/>
          <w:lang w:val="uk-UA"/>
        </w:rPr>
        <w:t xml:space="preserve">Сьогодні, як відомо, найгостріші проблеми у навчанні учнів математики пов’язані з </w:t>
      </w:r>
      <w:r w:rsidR="00D274E7">
        <w:rPr>
          <w:rFonts w:cs="Times New Roman"/>
          <w:color w:val="212529"/>
          <w:shd w:val="clear" w:color="auto" w:fill="FFFFFF" w:themeFill="background1"/>
          <w:lang w:val="uk-UA"/>
        </w:rPr>
        <w:t>н</w:t>
      </w:r>
      <w:r w:rsidRPr="00D20085">
        <w:rPr>
          <w:rFonts w:cs="Times New Roman"/>
          <w:color w:val="212529"/>
          <w:shd w:val="clear" w:color="auto" w:fill="FFFFFF" w:themeFill="background1"/>
          <w:lang w:val="uk-UA"/>
        </w:rPr>
        <w:t>е</w:t>
      </w:r>
      <w:r w:rsidR="00D274E7">
        <w:rPr>
          <w:rFonts w:cs="Times New Roman"/>
          <w:color w:val="212529"/>
          <w:shd w:val="clear" w:color="auto" w:fill="FFFFFF" w:themeFill="background1"/>
          <w:lang w:val="uk-UA"/>
        </w:rPr>
        <w:t>в</w:t>
      </w:r>
      <w:r w:rsidRPr="00D20085">
        <w:rPr>
          <w:rFonts w:cs="Times New Roman"/>
          <w:color w:val="212529"/>
          <w:shd w:val="clear" w:color="auto" w:fill="FFFFFF" w:themeFill="background1"/>
          <w:lang w:val="uk-UA"/>
        </w:rPr>
        <w:t>мотивованістю школярів, тому одним із центральних завдань НУШ є формування в учнів позитивної сталої мотивації навчально-пізнавальної діяльності</w:t>
      </w:r>
      <w:r w:rsidR="009F36B6" w:rsidRPr="00D20085">
        <w:rPr>
          <w:rFonts w:cs="Times New Roman"/>
          <w:color w:val="212529"/>
          <w:shd w:val="clear" w:color="auto" w:fill="FFFFFF" w:themeFill="background1"/>
          <w:lang w:val="uk-UA"/>
        </w:rPr>
        <w:t>, удосконалення навчального процесу через підвищення рівнів сформованості пізнавальн</w:t>
      </w:r>
      <w:r w:rsidR="005B3DAE">
        <w:rPr>
          <w:rFonts w:cs="Times New Roman"/>
          <w:color w:val="212529"/>
          <w:shd w:val="clear" w:color="auto" w:fill="FFFFFF" w:themeFill="background1"/>
          <w:lang w:val="uk-UA"/>
        </w:rPr>
        <w:t>ого</w:t>
      </w:r>
      <w:r w:rsidR="009F36B6" w:rsidRPr="00D20085">
        <w:rPr>
          <w:rFonts w:cs="Times New Roman"/>
          <w:color w:val="212529"/>
          <w:shd w:val="clear" w:color="auto" w:fill="FFFFFF" w:themeFill="background1"/>
          <w:lang w:val="uk-UA"/>
        </w:rPr>
        <w:t xml:space="preserve"> інтерес</w:t>
      </w:r>
      <w:r w:rsidR="005B3DAE">
        <w:rPr>
          <w:rFonts w:cs="Times New Roman"/>
          <w:color w:val="212529"/>
          <w:shd w:val="clear" w:color="auto" w:fill="FFFFFF" w:themeFill="background1"/>
          <w:lang w:val="uk-UA"/>
        </w:rPr>
        <w:t>у</w:t>
      </w:r>
      <w:r w:rsidR="009F36B6" w:rsidRPr="00D20085">
        <w:rPr>
          <w:rFonts w:cs="Times New Roman"/>
          <w:color w:val="212529"/>
          <w:shd w:val="clear" w:color="auto" w:fill="FFFFFF" w:themeFill="background1"/>
          <w:lang w:val="uk-UA"/>
        </w:rPr>
        <w:t xml:space="preserve"> учнів.</w:t>
      </w:r>
      <w:r w:rsidR="00340ACE" w:rsidRPr="00D20085">
        <w:rPr>
          <w:rFonts w:cs="Times New Roman"/>
          <w:color w:val="212529"/>
          <w:shd w:val="clear" w:color="auto" w:fill="FFFFFF" w:themeFill="background1"/>
          <w:lang w:val="uk-UA"/>
        </w:rPr>
        <w:t xml:space="preserve"> Водночас слід зазначити, що ф</w:t>
      </w:r>
      <w:r w:rsidRPr="00D20085">
        <w:rPr>
          <w:rFonts w:cs="Times New Roman"/>
          <w:color w:val="212529"/>
          <w:shd w:val="clear" w:color="auto" w:fill="FFFFFF" w:themeFill="background1"/>
          <w:lang w:val="uk-UA"/>
        </w:rPr>
        <w:t xml:space="preserve">ормування пізнавального інтересу учнів до математики є тривалим процесом, </w:t>
      </w:r>
      <w:r w:rsidR="00340ACE" w:rsidRPr="00D20085">
        <w:rPr>
          <w:rFonts w:cs="Times New Roman"/>
          <w:color w:val="212529"/>
          <w:shd w:val="clear" w:color="auto" w:fill="FFFFFF" w:themeFill="background1"/>
          <w:lang w:val="uk-UA"/>
        </w:rPr>
        <w:t>який</w:t>
      </w:r>
      <w:r w:rsidRPr="00D20085">
        <w:rPr>
          <w:rFonts w:cs="Times New Roman"/>
          <w:color w:val="212529"/>
          <w:shd w:val="clear" w:color="auto" w:fill="FFFFFF" w:themeFill="background1"/>
          <w:lang w:val="uk-UA"/>
        </w:rPr>
        <w:t xml:space="preserve"> вимагає цілеспрямованої, довгої та систематичної роботи з боку вчителя й учнів і</w:t>
      </w:r>
      <w:r w:rsidR="005021F4" w:rsidRPr="00D20085">
        <w:rPr>
          <w:shd w:val="clear" w:color="auto" w:fill="FFFFFF" w:themeFill="background1"/>
          <w:lang w:val="uk-UA"/>
        </w:rPr>
        <w:t xml:space="preserve"> </w:t>
      </w:r>
      <w:r w:rsidR="005021F4" w:rsidRPr="005021F4">
        <w:rPr>
          <w:lang w:val="uk-UA"/>
        </w:rPr>
        <w:t xml:space="preserve">передбачає пошук шляхів підвищення ефективності її викладання через </w:t>
      </w:r>
      <w:r w:rsidR="008002F6" w:rsidRPr="005021F4">
        <w:rPr>
          <w:lang w:val="uk-UA"/>
        </w:rPr>
        <w:t>показ змістов</w:t>
      </w:r>
      <w:r w:rsidR="00340ACE">
        <w:rPr>
          <w:lang w:val="uk-UA"/>
        </w:rPr>
        <w:t>ої та</w:t>
      </w:r>
      <w:r w:rsidR="008002F6" w:rsidRPr="005021F4">
        <w:rPr>
          <w:lang w:val="uk-UA"/>
        </w:rPr>
        <w:t xml:space="preserve"> практичної цінності</w:t>
      </w:r>
      <w:r w:rsidR="00340ACE">
        <w:rPr>
          <w:lang w:val="uk-UA"/>
        </w:rPr>
        <w:t xml:space="preserve"> й</w:t>
      </w:r>
      <w:r w:rsidR="008002F6" w:rsidRPr="005021F4">
        <w:rPr>
          <w:lang w:val="uk-UA"/>
        </w:rPr>
        <w:t xml:space="preserve"> інтелектуальної привабливості</w:t>
      </w:r>
      <w:r>
        <w:rPr>
          <w:lang w:val="uk-UA"/>
        </w:rPr>
        <w:t xml:space="preserve"> </w:t>
      </w:r>
      <w:r w:rsidR="008002F6" w:rsidRPr="002145F4">
        <w:rPr>
          <w:lang w:val="uk-UA"/>
        </w:rPr>
        <w:t>[</w:t>
      </w:r>
      <w:r w:rsidR="002145F4">
        <w:rPr>
          <w:lang w:val="uk-UA"/>
        </w:rPr>
        <w:t>1</w:t>
      </w:r>
      <w:r w:rsidR="004C52C2">
        <w:rPr>
          <w:lang w:val="uk-UA"/>
        </w:rPr>
        <w:t>-5</w:t>
      </w:r>
      <w:r w:rsidR="008002F6" w:rsidRPr="002145F4">
        <w:rPr>
          <w:lang w:val="uk-UA"/>
        </w:rPr>
        <w:t>].</w:t>
      </w:r>
    </w:p>
    <w:p w:rsidR="00837DF3" w:rsidRDefault="008002F6">
      <w:pPr>
        <w:spacing w:after="0" w:line="360" w:lineRule="auto"/>
        <w:ind w:firstLine="709"/>
        <w:jc w:val="both"/>
        <w:rPr>
          <w:lang w:val="uk-UA"/>
        </w:rPr>
      </w:pPr>
      <w:r w:rsidRPr="00BA64A6">
        <w:rPr>
          <w:lang w:val="uk-UA"/>
        </w:rPr>
        <w:t xml:space="preserve">Мета тез – визначити методичні орієнтири організації навчання </w:t>
      </w:r>
      <w:r w:rsidR="005021F4" w:rsidRPr="00BA64A6">
        <w:rPr>
          <w:lang w:val="uk-UA"/>
        </w:rPr>
        <w:t xml:space="preserve">математики </w:t>
      </w:r>
      <w:r w:rsidR="009A11A9" w:rsidRPr="00BA64A6">
        <w:rPr>
          <w:lang w:val="uk-UA"/>
        </w:rPr>
        <w:t>в</w:t>
      </w:r>
      <w:r w:rsidRPr="00BA64A6">
        <w:rPr>
          <w:lang w:val="uk-UA"/>
        </w:rPr>
        <w:t xml:space="preserve"> </w:t>
      </w:r>
      <w:r w:rsidR="009F36B6">
        <w:rPr>
          <w:lang w:val="uk-UA"/>
        </w:rPr>
        <w:t>ЗЗСО</w:t>
      </w:r>
      <w:r w:rsidR="009A11A9" w:rsidRPr="00BA64A6">
        <w:rPr>
          <w:lang w:val="uk-UA"/>
        </w:rPr>
        <w:t xml:space="preserve">, спрямовані на формування пізнавального інтересу </w:t>
      </w:r>
      <w:r w:rsidRPr="00BA64A6">
        <w:rPr>
          <w:lang w:val="uk-UA"/>
        </w:rPr>
        <w:t xml:space="preserve">через </w:t>
      </w:r>
      <w:r w:rsidR="009F7F98">
        <w:rPr>
          <w:lang w:val="uk-UA"/>
        </w:rPr>
        <w:t xml:space="preserve">активізацію </w:t>
      </w:r>
      <w:r w:rsidR="009F36B6">
        <w:rPr>
          <w:lang w:val="uk-UA"/>
        </w:rPr>
        <w:t>навчально-пізнавальн</w:t>
      </w:r>
      <w:r w:rsidR="009F7F98">
        <w:rPr>
          <w:lang w:val="uk-UA"/>
        </w:rPr>
        <w:t>ої</w:t>
      </w:r>
      <w:r w:rsidR="009F36B6">
        <w:rPr>
          <w:lang w:val="uk-UA"/>
        </w:rPr>
        <w:t xml:space="preserve"> </w:t>
      </w:r>
      <w:r w:rsidRPr="00BA64A6">
        <w:rPr>
          <w:lang w:val="uk-UA"/>
        </w:rPr>
        <w:t>діяльн</w:t>
      </w:r>
      <w:r w:rsidR="009F7F98">
        <w:rPr>
          <w:lang w:val="uk-UA"/>
        </w:rPr>
        <w:t>ості</w:t>
      </w:r>
      <w:r w:rsidRPr="00BA64A6">
        <w:rPr>
          <w:lang w:val="uk-UA"/>
        </w:rPr>
        <w:t xml:space="preserve"> учня</w:t>
      </w:r>
      <w:r w:rsidR="009F7F98">
        <w:rPr>
          <w:lang w:val="uk-UA"/>
        </w:rPr>
        <w:t>.</w:t>
      </w:r>
    </w:p>
    <w:p w:rsidR="009F36B6" w:rsidRPr="00BA64A6" w:rsidRDefault="008032B3" w:rsidP="00C849A3">
      <w:pPr>
        <w:widowControl w:val="0"/>
        <w:shd w:val="clear" w:color="auto" w:fill="FFFFFF" w:themeFill="background1"/>
        <w:spacing w:after="0" w:line="360" w:lineRule="auto"/>
        <w:ind w:firstLine="709"/>
        <w:jc w:val="both"/>
        <w:rPr>
          <w:lang w:val="uk-UA"/>
        </w:rPr>
      </w:pPr>
      <w:r>
        <w:rPr>
          <w:lang w:val="uk-UA"/>
        </w:rPr>
        <w:t>Проведений аналіз літературних джерел надає підстави свідчити, що вчені розуміють п</w:t>
      </w:r>
      <w:r w:rsidRPr="008032B3">
        <w:rPr>
          <w:lang w:val="uk-UA"/>
        </w:rPr>
        <w:t xml:space="preserve">ізнавальний інтерес </w:t>
      </w:r>
      <w:r>
        <w:rPr>
          <w:lang w:val="uk-UA"/>
        </w:rPr>
        <w:t xml:space="preserve">як </w:t>
      </w:r>
      <w:r w:rsidRPr="008032B3">
        <w:rPr>
          <w:lang w:val="uk-UA"/>
        </w:rPr>
        <w:t>вибірков</w:t>
      </w:r>
      <w:r>
        <w:rPr>
          <w:lang w:val="uk-UA"/>
        </w:rPr>
        <w:t>у</w:t>
      </w:r>
      <w:r w:rsidRPr="008032B3">
        <w:rPr>
          <w:lang w:val="uk-UA"/>
        </w:rPr>
        <w:t xml:space="preserve"> спрямованість особистості на предмети та явища дійсн</w:t>
      </w:r>
      <w:r>
        <w:rPr>
          <w:lang w:val="uk-UA"/>
        </w:rPr>
        <w:t>о</w:t>
      </w:r>
      <w:r w:rsidRPr="008032B3">
        <w:rPr>
          <w:lang w:val="uk-UA"/>
        </w:rPr>
        <w:t>ст</w:t>
      </w:r>
      <w:r>
        <w:rPr>
          <w:lang w:val="uk-UA"/>
        </w:rPr>
        <w:t>і, що</w:t>
      </w:r>
      <w:r w:rsidRPr="008032B3">
        <w:rPr>
          <w:lang w:val="uk-UA"/>
        </w:rPr>
        <w:t xml:space="preserve"> характеризується постійним прагненням до пізнання, нових і глибоких знань.</w:t>
      </w:r>
      <w:r w:rsidR="00FC0912">
        <w:rPr>
          <w:lang w:val="uk-UA"/>
        </w:rPr>
        <w:t xml:space="preserve"> При цьому, с</w:t>
      </w:r>
      <w:r w:rsidRPr="008032B3">
        <w:rPr>
          <w:lang w:val="uk-UA"/>
        </w:rPr>
        <w:t xml:space="preserve">истематично розвиваючись, пізнавальний інтерес стає основою позитивного ставлення до </w:t>
      </w:r>
      <w:r w:rsidR="00FC0912">
        <w:rPr>
          <w:lang w:val="uk-UA"/>
        </w:rPr>
        <w:t>навча</w:t>
      </w:r>
      <w:r w:rsidRPr="008032B3">
        <w:rPr>
          <w:lang w:val="uk-UA"/>
        </w:rPr>
        <w:t>ння</w:t>
      </w:r>
      <w:r w:rsidR="009F7F98">
        <w:rPr>
          <w:lang w:val="uk-UA"/>
        </w:rPr>
        <w:t>, зокрема</w:t>
      </w:r>
      <w:r w:rsidR="009470B8">
        <w:rPr>
          <w:lang w:val="uk-UA"/>
        </w:rPr>
        <w:t xml:space="preserve"> математики</w:t>
      </w:r>
      <w:r w:rsidR="00204106">
        <w:rPr>
          <w:lang w:val="uk-UA"/>
        </w:rPr>
        <w:t xml:space="preserve"> </w:t>
      </w:r>
      <w:r w:rsidR="009470B8" w:rsidRPr="002145F4">
        <w:rPr>
          <w:lang w:val="uk-UA"/>
        </w:rPr>
        <w:t>[</w:t>
      </w:r>
      <w:r w:rsidR="002145F4" w:rsidRPr="002145F4">
        <w:rPr>
          <w:lang w:val="uk-UA"/>
        </w:rPr>
        <w:t>1</w:t>
      </w:r>
      <w:r w:rsidR="009470B8" w:rsidRPr="002145F4">
        <w:rPr>
          <w:lang w:val="uk-UA"/>
        </w:rPr>
        <w:t xml:space="preserve">; </w:t>
      </w:r>
      <w:r w:rsidR="002145F4" w:rsidRPr="002145F4">
        <w:rPr>
          <w:lang w:val="uk-UA"/>
        </w:rPr>
        <w:t>2</w:t>
      </w:r>
      <w:r w:rsidR="002145F4">
        <w:rPr>
          <w:lang w:val="uk-UA"/>
        </w:rPr>
        <w:t>; 3</w:t>
      </w:r>
      <w:r w:rsidR="009F7F98">
        <w:rPr>
          <w:lang w:val="uk-UA"/>
        </w:rPr>
        <w:t>; 4</w:t>
      </w:r>
      <w:r w:rsidR="00995434">
        <w:rPr>
          <w:lang w:val="uk-UA"/>
        </w:rPr>
        <w:t>; 5</w:t>
      </w:r>
      <w:r w:rsidR="009470B8" w:rsidRPr="002145F4">
        <w:rPr>
          <w:lang w:val="uk-UA"/>
        </w:rPr>
        <w:t>].</w:t>
      </w:r>
      <w:r w:rsidR="00C849A3">
        <w:rPr>
          <w:lang w:val="uk-UA"/>
        </w:rPr>
        <w:t xml:space="preserve"> </w:t>
      </w:r>
      <w:r w:rsidRPr="008032B3">
        <w:rPr>
          <w:lang w:val="uk-UA"/>
        </w:rPr>
        <w:t xml:space="preserve">Пізнавальний інтерес характеризується пізнавальної активністю, вибірковістю, спрямованістю навчальних предметів, </w:t>
      </w:r>
      <w:r w:rsidR="009B18A5">
        <w:rPr>
          <w:lang w:val="uk-UA"/>
        </w:rPr>
        <w:t>позитивною</w:t>
      </w:r>
      <w:r w:rsidRPr="008032B3">
        <w:rPr>
          <w:lang w:val="uk-UA"/>
        </w:rPr>
        <w:t xml:space="preserve"> </w:t>
      </w:r>
      <w:r w:rsidRPr="008032B3">
        <w:rPr>
          <w:lang w:val="uk-UA"/>
        </w:rPr>
        <w:lastRenderedPageBreak/>
        <w:t>мотивацією, у якій чільне місце займають пізнавальні мотиви</w:t>
      </w:r>
      <w:r w:rsidR="00A27C3B">
        <w:rPr>
          <w:lang w:val="uk-UA"/>
        </w:rPr>
        <w:t xml:space="preserve"> та</w:t>
      </w:r>
      <w:r w:rsidRPr="008032B3">
        <w:rPr>
          <w:lang w:val="uk-UA"/>
        </w:rPr>
        <w:t xml:space="preserve"> сприяє проникненню особистості</w:t>
      </w:r>
      <w:r w:rsidR="009470B8">
        <w:rPr>
          <w:lang w:val="uk-UA"/>
        </w:rPr>
        <w:t xml:space="preserve"> в</w:t>
      </w:r>
      <w:r w:rsidRPr="008032B3">
        <w:rPr>
          <w:lang w:val="uk-UA"/>
        </w:rPr>
        <w:t xml:space="preserve"> сутнісні зв</w:t>
      </w:r>
      <w:r w:rsidR="009470B8">
        <w:rPr>
          <w:lang w:val="uk-UA"/>
        </w:rPr>
        <w:t>’</w:t>
      </w:r>
      <w:r w:rsidRPr="008032B3">
        <w:rPr>
          <w:lang w:val="uk-UA"/>
        </w:rPr>
        <w:t>язки, відносини, закономірності пізнання.</w:t>
      </w:r>
    </w:p>
    <w:p w:rsidR="00837DF3" w:rsidRPr="00BA64A6" w:rsidRDefault="00815973">
      <w:pPr>
        <w:spacing w:after="0" w:line="360" w:lineRule="auto"/>
        <w:ind w:firstLine="709"/>
        <w:jc w:val="both"/>
        <w:rPr>
          <w:lang w:val="uk-UA"/>
        </w:rPr>
      </w:pPr>
      <w:r>
        <w:rPr>
          <w:lang w:val="uk-UA"/>
        </w:rPr>
        <w:t>Д</w:t>
      </w:r>
      <w:r w:rsidR="008002F6" w:rsidRPr="00BA64A6">
        <w:rPr>
          <w:lang w:val="uk-UA"/>
        </w:rPr>
        <w:t xml:space="preserve">оцільними методичними </w:t>
      </w:r>
      <w:r w:rsidR="00CB1438">
        <w:rPr>
          <w:lang w:val="uk-UA"/>
        </w:rPr>
        <w:t>прийомами формування пізнавальн</w:t>
      </w:r>
      <w:r w:rsidR="00BA64A6" w:rsidRPr="00BA64A6">
        <w:rPr>
          <w:lang w:val="uk-UA"/>
        </w:rPr>
        <w:t>ого</w:t>
      </w:r>
      <w:r w:rsidR="00CB1438">
        <w:rPr>
          <w:lang w:val="uk-UA"/>
        </w:rPr>
        <w:t xml:space="preserve"> </w:t>
      </w:r>
      <w:r w:rsidR="00BA64A6" w:rsidRPr="00BA64A6">
        <w:rPr>
          <w:lang w:val="uk-UA"/>
        </w:rPr>
        <w:t>інтересу</w:t>
      </w:r>
      <w:r w:rsidR="008002F6" w:rsidRPr="00BA64A6">
        <w:rPr>
          <w:lang w:val="uk-UA"/>
        </w:rPr>
        <w:t xml:space="preserve"> є життєві контексти, історичні сюжети, задачі-парадокси, цифрова візуалізація, </w:t>
      </w:r>
      <w:r w:rsidR="00BA64A6" w:rsidRPr="00BA64A6">
        <w:rPr>
          <w:lang w:val="uk-UA"/>
        </w:rPr>
        <w:t xml:space="preserve">створення </w:t>
      </w:r>
      <w:r w:rsidR="008002F6" w:rsidRPr="00BA64A6">
        <w:rPr>
          <w:lang w:val="uk-UA"/>
        </w:rPr>
        <w:t>ситуаці</w:t>
      </w:r>
      <w:r w:rsidR="00BA64A6" w:rsidRPr="00BA64A6">
        <w:rPr>
          <w:lang w:val="uk-UA"/>
        </w:rPr>
        <w:t xml:space="preserve">й </w:t>
      </w:r>
      <w:r w:rsidR="008002F6" w:rsidRPr="00BA64A6">
        <w:rPr>
          <w:lang w:val="uk-UA"/>
        </w:rPr>
        <w:t>успіху</w:t>
      </w:r>
      <w:r w:rsidR="00BA64A6" w:rsidRPr="00BA64A6">
        <w:rPr>
          <w:lang w:val="uk-UA"/>
        </w:rPr>
        <w:t>,</w:t>
      </w:r>
      <w:r w:rsidR="008002F6" w:rsidRPr="00BA64A6">
        <w:rPr>
          <w:lang w:val="uk-UA"/>
        </w:rPr>
        <w:t xml:space="preserve"> вибору</w:t>
      </w:r>
      <w:r w:rsidR="00BA64A6" w:rsidRPr="00BA64A6">
        <w:rPr>
          <w:lang w:val="uk-UA"/>
        </w:rPr>
        <w:t xml:space="preserve"> тощо</w:t>
      </w:r>
      <w:r w:rsidR="008002F6" w:rsidRPr="00BA64A6">
        <w:rPr>
          <w:lang w:val="uk-UA"/>
        </w:rPr>
        <w:t xml:space="preserve">. Їх використання дає змогу побудувати навчання як послідовність </w:t>
      </w:r>
      <w:r w:rsidR="00BA64A6" w:rsidRPr="00BA64A6">
        <w:rPr>
          <w:lang w:val="uk-UA"/>
        </w:rPr>
        <w:t xml:space="preserve">певних </w:t>
      </w:r>
      <w:r w:rsidR="008002F6" w:rsidRPr="00BA64A6">
        <w:rPr>
          <w:lang w:val="uk-UA"/>
        </w:rPr>
        <w:t xml:space="preserve">дій: актуалізація попереднього досвіду, створення проблемної ситуації, спільне відкриття способу, самостійне застосування, перевірка й узагальнення </w:t>
      </w:r>
      <w:r w:rsidR="008002F6" w:rsidRPr="006971BA">
        <w:rPr>
          <w:lang w:val="uk-UA"/>
        </w:rPr>
        <w:t>[</w:t>
      </w:r>
      <w:r w:rsidR="006971BA" w:rsidRPr="006971BA">
        <w:rPr>
          <w:lang w:val="uk-UA"/>
        </w:rPr>
        <w:t>2</w:t>
      </w:r>
      <w:r w:rsidR="008002F6" w:rsidRPr="006971BA">
        <w:rPr>
          <w:lang w:val="uk-UA"/>
        </w:rPr>
        <w:t xml:space="preserve">; </w:t>
      </w:r>
      <w:r w:rsidR="006971BA" w:rsidRPr="006971BA">
        <w:rPr>
          <w:lang w:val="uk-UA"/>
        </w:rPr>
        <w:t>3</w:t>
      </w:r>
      <w:r w:rsidR="00995434">
        <w:rPr>
          <w:lang w:val="uk-UA"/>
        </w:rPr>
        <w:t>; 4</w:t>
      </w:r>
      <w:r w:rsidR="008002F6" w:rsidRPr="006971BA">
        <w:rPr>
          <w:lang w:val="uk-UA"/>
        </w:rPr>
        <w:t>].</w:t>
      </w:r>
    </w:p>
    <w:p w:rsidR="00837DF3" w:rsidRPr="004B642C" w:rsidRDefault="00CB1438" w:rsidP="004B642C">
      <w:pPr>
        <w:widowControl w:val="0"/>
        <w:spacing w:after="0" w:line="360" w:lineRule="auto"/>
        <w:ind w:firstLine="709"/>
        <w:jc w:val="both"/>
        <w:rPr>
          <w:lang w:val="uk-UA"/>
        </w:rPr>
      </w:pPr>
      <w:r w:rsidRPr="004B642C">
        <w:rPr>
          <w:lang w:val="uk-UA"/>
        </w:rPr>
        <w:t>Слід зазначити, що о</w:t>
      </w:r>
      <w:r w:rsidR="008002F6" w:rsidRPr="004B642C">
        <w:rPr>
          <w:lang w:val="uk-UA"/>
        </w:rPr>
        <w:t>соблив</w:t>
      </w:r>
      <w:r w:rsidRPr="004B642C">
        <w:rPr>
          <w:lang w:val="uk-UA"/>
        </w:rPr>
        <w:t>ого</w:t>
      </w:r>
      <w:r w:rsidR="008002F6" w:rsidRPr="004B642C">
        <w:rPr>
          <w:lang w:val="uk-UA"/>
        </w:rPr>
        <w:t xml:space="preserve"> значення </w:t>
      </w:r>
      <w:r w:rsidRPr="004B642C">
        <w:rPr>
          <w:lang w:val="uk-UA"/>
        </w:rPr>
        <w:t xml:space="preserve">в навчанні ШКМ набуває </w:t>
      </w:r>
      <w:r w:rsidR="008002F6" w:rsidRPr="004B642C">
        <w:rPr>
          <w:lang w:val="uk-UA"/>
        </w:rPr>
        <w:t>добір задач</w:t>
      </w:r>
      <w:r w:rsidRPr="004B642C">
        <w:rPr>
          <w:lang w:val="uk-UA"/>
        </w:rPr>
        <w:t xml:space="preserve">, які </w:t>
      </w:r>
      <w:r w:rsidR="008002F6" w:rsidRPr="004B642C">
        <w:rPr>
          <w:lang w:val="uk-UA"/>
        </w:rPr>
        <w:t xml:space="preserve">повинні бути не лише тренувальними, а й діагностичними, дослідницькими </w:t>
      </w:r>
      <w:r w:rsidRPr="004B642C">
        <w:rPr>
          <w:lang w:val="uk-UA"/>
        </w:rPr>
        <w:t>і</w:t>
      </w:r>
      <w:r w:rsidR="008002F6" w:rsidRPr="004B642C">
        <w:rPr>
          <w:lang w:val="uk-UA"/>
        </w:rPr>
        <w:t xml:space="preserve"> комунікативними. Учень має бачити, яку математичну ідею він застосовує, чому обраний спосіб є коректним, які обмеження має розв’яз</w:t>
      </w:r>
      <w:r w:rsidR="009B2F27" w:rsidRPr="004B642C">
        <w:rPr>
          <w:lang w:val="uk-UA"/>
        </w:rPr>
        <w:t>ув</w:t>
      </w:r>
      <w:r w:rsidR="008002F6" w:rsidRPr="004B642C">
        <w:rPr>
          <w:lang w:val="uk-UA"/>
        </w:rPr>
        <w:t>ання і як отриманий результат можна перевірити.</w:t>
      </w:r>
      <w:r w:rsidR="00F820FA" w:rsidRPr="004B642C">
        <w:rPr>
          <w:lang w:val="uk-UA"/>
        </w:rPr>
        <w:t xml:space="preserve"> З цією метою у</w:t>
      </w:r>
      <w:r w:rsidR="008002F6" w:rsidRPr="004B642C">
        <w:rPr>
          <w:lang w:val="uk-UA"/>
        </w:rPr>
        <w:t xml:space="preserve"> практичній площині </w:t>
      </w:r>
      <w:r w:rsidR="00F820FA" w:rsidRPr="004B642C">
        <w:rPr>
          <w:lang w:val="uk-UA"/>
        </w:rPr>
        <w:t>слід</w:t>
      </w:r>
      <w:r w:rsidR="008002F6" w:rsidRPr="004B642C">
        <w:rPr>
          <w:lang w:val="uk-UA"/>
        </w:rPr>
        <w:t xml:space="preserve"> використовувати мотиваційні кейси, </w:t>
      </w:r>
      <w:r w:rsidR="00F820FA" w:rsidRPr="004B642C">
        <w:rPr>
          <w:lang w:val="uk-UA"/>
        </w:rPr>
        <w:t xml:space="preserve">фабульні </w:t>
      </w:r>
      <w:r w:rsidR="008002F6" w:rsidRPr="004B642C">
        <w:rPr>
          <w:lang w:val="uk-UA"/>
        </w:rPr>
        <w:t>задачі, математичні досліди, індивідуальні освітні маршрути</w:t>
      </w:r>
      <w:r w:rsidR="00F820FA" w:rsidRPr="004B642C">
        <w:rPr>
          <w:lang w:val="uk-UA"/>
        </w:rPr>
        <w:t xml:space="preserve"> вивчення навчального матеріалу, оскільки зазначені</w:t>
      </w:r>
      <w:r w:rsidR="008002F6" w:rsidRPr="004B642C">
        <w:rPr>
          <w:lang w:val="uk-UA"/>
        </w:rPr>
        <w:t xml:space="preserve"> форми роботи підтримують різні темпи навчання, </w:t>
      </w:r>
      <w:r w:rsidR="00F820FA" w:rsidRPr="004B642C">
        <w:rPr>
          <w:lang w:val="uk-UA"/>
        </w:rPr>
        <w:t>на</w:t>
      </w:r>
      <w:r w:rsidR="008002F6" w:rsidRPr="004B642C">
        <w:rPr>
          <w:lang w:val="uk-UA"/>
        </w:rPr>
        <w:t xml:space="preserve">дають можливість </w:t>
      </w:r>
      <w:r w:rsidR="00F820FA" w:rsidRPr="004B642C">
        <w:rPr>
          <w:lang w:val="uk-UA"/>
        </w:rPr>
        <w:t>розвивати навчальну мотивацію</w:t>
      </w:r>
      <w:r w:rsidR="008002F6" w:rsidRPr="004B642C">
        <w:rPr>
          <w:lang w:val="uk-UA"/>
        </w:rPr>
        <w:t xml:space="preserve"> учнів із </w:t>
      </w:r>
      <w:r w:rsidR="00F820FA" w:rsidRPr="004B642C">
        <w:rPr>
          <w:lang w:val="uk-UA"/>
        </w:rPr>
        <w:t>різною</w:t>
      </w:r>
      <w:r w:rsidR="008002F6" w:rsidRPr="004B642C">
        <w:rPr>
          <w:lang w:val="uk-UA"/>
        </w:rPr>
        <w:t xml:space="preserve"> підготовкою та створюють умови для змістовної математичної комунікації </w:t>
      </w:r>
      <w:r w:rsidR="008002F6" w:rsidRPr="00E27188">
        <w:rPr>
          <w:lang w:val="uk-UA"/>
        </w:rPr>
        <w:t>[</w:t>
      </w:r>
      <w:r w:rsidR="004C52C2">
        <w:rPr>
          <w:lang w:val="uk-UA"/>
        </w:rPr>
        <w:t>3</w:t>
      </w:r>
      <w:r w:rsidR="008002F6" w:rsidRPr="00E27188">
        <w:rPr>
          <w:lang w:val="uk-UA"/>
        </w:rPr>
        <w:t>].</w:t>
      </w:r>
      <w:r w:rsidR="004B642C" w:rsidRPr="004B642C">
        <w:rPr>
          <w:lang w:val="uk-UA"/>
        </w:rPr>
        <w:t xml:space="preserve"> </w:t>
      </w:r>
      <w:r w:rsidR="008002F6" w:rsidRPr="004B642C">
        <w:rPr>
          <w:lang w:val="uk-UA"/>
        </w:rPr>
        <w:t xml:space="preserve">Роль учителя </w:t>
      </w:r>
      <w:r w:rsidR="004B642C" w:rsidRPr="004B642C">
        <w:rPr>
          <w:lang w:val="uk-UA"/>
        </w:rPr>
        <w:t xml:space="preserve">при цьому </w:t>
      </w:r>
      <w:r w:rsidR="008002F6" w:rsidRPr="004B642C">
        <w:rPr>
          <w:lang w:val="uk-UA"/>
        </w:rPr>
        <w:t xml:space="preserve">полягає у педагогічному супроводі, постановці </w:t>
      </w:r>
      <w:r w:rsidR="004B642C" w:rsidRPr="004B642C">
        <w:rPr>
          <w:lang w:val="uk-UA"/>
        </w:rPr>
        <w:t>евристичних</w:t>
      </w:r>
      <w:r w:rsidR="008002F6" w:rsidRPr="004B642C">
        <w:rPr>
          <w:lang w:val="uk-UA"/>
        </w:rPr>
        <w:t xml:space="preserve"> запитань</w:t>
      </w:r>
      <w:r w:rsidR="004B642C" w:rsidRPr="004B642C">
        <w:rPr>
          <w:lang w:val="uk-UA"/>
        </w:rPr>
        <w:t>,</w:t>
      </w:r>
      <w:r w:rsidR="008002F6" w:rsidRPr="004B642C">
        <w:rPr>
          <w:lang w:val="uk-UA"/>
        </w:rPr>
        <w:t xml:space="preserve"> створенні ситуації успіху</w:t>
      </w:r>
      <w:r w:rsidR="004B642C" w:rsidRPr="004B642C">
        <w:rPr>
          <w:lang w:val="uk-UA"/>
        </w:rPr>
        <w:t xml:space="preserve"> тощо</w:t>
      </w:r>
      <w:r w:rsidR="008002F6" w:rsidRPr="004B642C">
        <w:rPr>
          <w:lang w:val="uk-UA"/>
        </w:rPr>
        <w:t xml:space="preserve">. Учитель має не лише пояснювати правило, а й організовувати обговорення способів розв’язування, фіксувати типові утруднення, пропонувати </w:t>
      </w:r>
      <w:r w:rsidR="004B642C" w:rsidRPr="004B642C">
        <w:rPr>
          <w:lang w:val="uk-UA"/>
        </w:rPr>
        <w:t>диференційовану допомогу,</w:t>
      </w:r>
      <w:r w:rsidR="008002F6" w:rsidRPr="004B642C">
        <w:rPr>
          <w:lang w:val="uk-UA"/>
        </w:rPr>
        <w:t xml:space="preserve"> заохочувати учнів до </w:t>
      </w:r>
      <w:r w:rsidR="004B642C" w:rsidRPr="004B642C">
        <w:rPr>
          <w:lang w:val="uk-UA"/>
        </w:rPr>
        <w:t xml:space="preserve">самоконтролю й </w:t>
      </w:r>
      <w:r w:rsidR="00E27188">
        <w:rPr>
          <w:lang w:val="uk-UA"/>
        </w:rPr>
        <w:t>самоперевірки</w:t>
      </w:r>
      <w:r w:rsidR="008002F6" w:rsidRPr="00E27188">
        <w:rPr>
          <w:lang w:val="uk-UA"/>
        </w:rPr>
        <w:t>.</w:t>
      </w:r>
    </w:p>
    <w:p w:rsidR="00837DF3" w:rsidRPr="00CD37D0" w:rsidRDefault="008002F6" w:rsidP="00CD37D0">
      <w:pPr>
        <w:widowControl w:val="0"/>
        <w:spacing w:after="0" w:line="360" w:lineRule="auto"/>
        <w:ind w:firstLine="709"/>
        <w:jc w:val="both"/>
        <w:rPr>
          <w:lang w:val="uk-UA"/>
        </w:rPr>
      </w:pPr>
      <w:r w:rsidRPr="00CD37D0">
        <w:rPr>
          <w:lang w:val="uk-UA"/>
        </w:rPr>
        <w:t xml:space="preserve">У контексті </w:t>
      </w:r>
      <w:proofErr w:type="spellStart"/>
      <w:r w:rsidRPr="00CD37D0">
        <w:rPr>
          <w:lang w:val="uk-UA"/>
        </w:rPr>
        <w:t>цифровізації</w:t>
      </w:r>
      <w:proofErr w:type="spellEnd"/>
      <w:r w:rsidR="008E7585" w:rsidRPr="00CD37D0">
        <w:rPr>
          <w:lang w:val="uk-UA"/>
        </w:rPr>
        <w:t xml:space="preserve"> навчання математики</w:t>
      </w:r>
      <w:r w:rsidRPr="00CD37D0">
        <w:rPr>
          <w:lang w:val="uk-UA"/>
        </w:rPr>
        <w:t xml:space="preserve"> </w:t>
      </w:r>
      <w:r w:rsidR="003F3F1A" w:rsidRPr="00CD37D0">
        <w:rPr>
          <w:lang w:val="uk-UA"/>
        </w:rPr>
        <w:t xml:space="preserve">серед засобів підвищення навчальної мотивації учнів </w:t>
      </w:r>
      <w:r w:rsidRPr="00CD37D0">
        <w:rPr>
          <w:lang w:val="uk-UA"/>
        </w:rPr>
        <w:t>корисним</w:t>
      </w:r>
      <w:r w:rsidR="003F3F1A" w:rsidRPr="00CD37D0">
        <w:rPr>
          <w:lang w:val="uk-UA"/>
        </w:rPr>
        <w:t>и</w:t>
      </w:r>
      <w:r w:rsidRPr="00CD37D0">
        <w:rPr>
          <w:lang w:val="uk-UA"/>
        </w:rPr>
        <w:t xml:space="preserve"> </w:t>
      </w:r>
      <w:r w:rsidR="006971BA">
        <w:rPr>
          <w:lang w:val="uk-UA"/>
        </w:rPr>
        <w:t>виявляється</w:t>
      </w:r>
      <w:r w:rsidRPr="00CD37D0">
        <w:rPr>
          <w:lang w:val="uk-UA"/>
        </w:rPr>
        <w:t xml:space="preserve"> </w:t>
      </w:r>
      <w:r w:rsidR="008E7585" w:rsidRPr="00CD37D0">
        <w:rPr>
          <w:lang w:val="uk-UA"/>
        </w:rPr>
        <w:t xml:space="preserve">застосування </w:t>
      </w:r>
      <w:r w:rsidRPr="00CD37D0">
        <w:rPr>
          <w:lang w:val="uk-UA"/>
        </w:rPr>
        <w:t>динамічн</w:t>
      </w:r>
      <w:r w:rsidR="008E7585" w:rsidRPr="00CD37D0">
        <w:rPr>
          <w:lang w:val="uk-UA"/>
        </w:rPr>
        <w:t>их</w:t>
      </w:r>
      <w:r w:rsidRPr="00CD37D0">
        <w:rPr>
          <w:lang w:val="uk-UA"/>
        </w:rPr>
        <w:t xml:space="preserve"> модел</w:t>
      </w:r>
      <w:r w:rsidR="008E7585" w:rsidRPr="00CD37D0">
        <w:rPr>
          <w:lang w:val="uk-UA"/>
        </w:rPr>
        <w:t>ей</w:t>
      </w:r>
      <w:r w:rsidRPr="00CD37D0">
        <w:rPr>
          <w:lang w:val="uk-UA"/>
        </w:rPr>
        <w:t>, інтерактивн</w:t>
      </w:r>
      <w:r w:rsidR="008E7585" w:rsidRPr="00CD37D0">
        <w:rPr>
          <w:lang w:val="uk-UA"/>
        </w:rPr>
        <w:t>их</w:t>
      </w:r>
      <w:r w:rsidRPr="00CD37D0">
        <w:rPr>
          <w:lang w:val="uk-UA"/>
        </w:rPr>
        <w:t xml:space="preserve"> вправ, електронн</w:t>
      </w:r>
      <w:r w:rsidR="008E7585" w:rsidRPr="00CD37D0">
        <w:rPr>
          <w:lang w:val="uk-UA"/>
        </w:rPr>
        <w:t>их</w:t>
      </w:r>
      <w:r w:rsidRPr="00CD37D0">
        <w:rPr>
          <w:lang w:val="uk-UA"/>
        </w:rPr>
        <w:t xml:space="preserve"> тест</w:t>
      </w:r>
      <w:r w:rsidR="008E7585" w:rsidRPr="00CD37D0">
        <w:rPr>
          <w:lang w:val="uk-UA"/>
        </w:rPr>
        <w:t>ів</w:t>
      </w:r>
      <w:r w:rsidRPr="00CD37D0">
        <w:rPr>
          <w:lang w:val="uk-UA"/>
        </w:rPr>
        <w:t>, навчальн</w:t>
      </w:r>
      <w:r w:rsidR="008E7585" w:rsidRPr="00CD37D0">
        <w:rPr>
          <w:lang w:val="uk-UA"/>
        </w:rPr>
        <w:t>их</w:t>
      </w:r>
      <w:r w:rsidRPr="00CD37D0">
        <w:rPr>
          <w:lang w:val="uk-UA"/>
        </w:rPr>
        <w:t xml:space="preserve"> платформ. Водночас</w:t>
      </w:r>
      <w:r w:rsidR="006266A6">
        <w:rPr>
          <w:lang w:val="uk-UA"/>
        </w:rPr>
        <w:t xml:space="preserve"> зазначимо, що</w:t>
      </w:r>
      <w:r w:rsidRPr="00CD37D0">
        <w:rPr>
          <w:lang w:val="uk-UA"/>
        </w:rPr>
        <w:t xml:space="preserve"> цифровий засіб не підміня</w:t>
      </w:r>
      <w:r w:rsidR="006266A6">
        <w:rPr>
          <w:lang w:val="uk-UA"/>
        </w:rPr>
        <w:t>є</w:t>
      </w:r>
      <w:r w:rsidRPr="00CD37D0">
        <w:rPr>
          <w:lang w:val="uk-UA"/>
        </w:rPr>
        <w:t xml:space="preserve"> мислення</w:t>
      </w:r>
      <w:r w:rsidR="006266A6">
        <w:rPr>
          <w:lang w:val="uk-UA"/>
        </w:rPr>
        <w:t>, оскільки</w:t>
      </w:r>
      <w:r w:rsidRPr="00CD37D0">
        <w:rPr>
          <w:lang w:val="uk-UA"/>
        </w:rPr>
        <w:t xml:space="preserve"> він </w:t>
      </w:r>
      <w:r w:rsidR="006266A6">
        <w:rPr>
          <w:lang w:val="uk-UA"/>
        </w:rPr>
        <w:t xml:space="preserve">тільки </w:t>
      </w:r>
      <w:r w:rsidRPr="00CD37D0">
        <w:rPr>
          <w:lang w:val="uk-UA"/>
        </w:rPr>
        <w:t>допомагає побачити закономірність, перевірити гіпотезу або отримати швидкий зворотний зв’язок</w:t>
      </w:r>
      <w:r w:rsidR="003F3F1A" w:rsidRPr="00CD37D0">
        <w:rPr>
          <w:lang w:val="uk-UA"/>
        </w:rPr>
        <w:t>, роблячи процес навчання зрозумілішім і цікавішим</w:t>
      </w:r>
      <w:r w:rsidRPr="00CD37D0">
        <w:rPr>
          <w:lang w:val="uk-UA"/>
        </w:rPr>
        <w:t xml:space="preserve"> </w:t>
      </w:r>
      <w:r w:rsidRPr="006971BA">
        <w:rPr>
          <w:lang w:val="uk-UA"/>
        </w:rPr>
        <w:t>[</w:t>
      </w:r>
      <w:r w:rsidR="004C52C2">
        <w:rPr>
          <w:lang w:val="uk-UA"/>
        </w:rPr>
        <w:t>3</w:t>
      </w:r>
      <w:r w:rsidR="00815973">
        <w:rPr>
          <w:lang w:val="uk-UA"/>
        </w:rPr>
        <w:t>; 4</w:t>
      </w:r>
      <w:r w:rsidRPr="006971BA">
        <w:rPr>
          <w:lang w:val="uk-UA"/>
        </w:rPr>
        <w:t>].</w:t>
      </w:r>
    </w:p>
    <w:p w:rsidR="001244AA" w:rsidRDefault="00CD37D0" w:rsidP="001244AA">
      <w:pPr>
        <w:widowControl w:val="0"/>
        <w:spacing w:after="0" w:line="360" w:lineRule="auto"/>
        <w:ind w:firstLine="709"/>
        <w:jc w:val="both"/>
        <w:rPr>
          <w:lang w:val="uk-UA"/>
        </w:rPr>
      </w:pPr>
      <w:r w:rsidRPr="00CD37D0">
        <w:rPr>
          <w:lang w:val="uk-UA"/>
        </w:rPr>
        <w:lastRenderedPageBreak/>
        <w:t>Якісними показниками</w:t>
      </w:r>
      <w:r w:rsidR="008002F6" w:rsidRPr="00CD37D0">
        <w:rPr>
          <w:lang w:val="uk-UA"/>
        </w:rPr>
        <w:t xml:space="preserve"> </w:t>
      </w:r>
      <w:r w:rsidR="005B59B8" w:rsidRPr="00CD37D0">
        <w:rPr>
          <w:lang w:val="uk-UA"/>
        </w:rPr>
        <w:t>рівня сформованос</w:t>
      </w:r>
      <w:r w:rsidRPr="00CD37D0">
        <w:rPr>
          <w:lang w:val="uk-UA"/>
        </w:rPr>
        <w:t>т</w:t>
      </w:r>
      <w:r w:rsidR="005B59B8" w:rsidRPr="00CD37D0">
        <w:rPr>
          <w:lang w:val="uk-UA"/>
        </w:rPr>
        <w:t xml:space="preserve">і пізнавального інтересу </w:t>
      </w:r>
      <w:r w:rsidR="008002F6" w:rsidRPr="00CD37D0">
        <w:rPr>
          <w:lang w:val="uk-UA"/>
        </w:rPr>
        <w:t xml:space="preserve">можуть </w:t>
      </w:r>
      <w:r w:rsidRPr="00CD37D0">
        <w:rPr>
          <w:lang w:val="uk-UA"/>
        </w:rPr>
        <w:t>послуговувати</w:t>
      </w:r>
      <w:r w:rsidR="008002F6" w:rsidRPr="00CD37D0">
        <w:rPr>
          <w:lang w:val="uk-UA"/>
        </w:rPr>
        <w:t xml:space="preserve"> повнота аргументації, уміння пояснювати вибір способу, </w:t>
      </w:r>
      <w:r w:rsidR="005B59B8" w:rsidRPr="00CD37D0">
        <w:rPr>
          <w:lang w:val="uk-UA"/>
        </w:rPr>
        <w:t xml:space="preserve">активність і </w:t>
      </w:r>
      <w:r w:rsidR="008002F6" w:rsidRPr="00CD37D0">
        <w:rPr>
          <w:lang w:val="uk-UA"/>
        </w:rPr>
        <w:t xml:space="preserve">самостійність </w:t>
      </w:r>
      <w:r w:rsidR="006C405C">
        <w:rPr>
          <w:lang w:val="uk-UA"/>
        </w:rPr>
        <w:t>у розв’язуванні задач</w:t>
      </w:r>
      <w:r w:rsidR="008002F6" w:rsidRPr="00CD37D0">
        <w:rPr>
          <w:lang w:val="uk-UA"/>
        </w:rPr>
        <w:t xml:space="preserve">, </w:t>
      </w:r>
      <w:r w:rsidR="005B59B8" w:rsidRPr="00CD37D0">
        <w:rPr>
          <w:lang w:val="uk-UA"/>
        </w:rPr>
        <w:t xml:space="preserve">правильність математичних дій, </w:t>
      </w:r>
      <w:r w:rsidR="008002F6" w:rsidRPr="00CD37D0">
        <w:rPr>
          <w:lang w:val="uk-UA"/>
        </w:rPr>
        <w:t>готовність працювати з помилкою</w:t>
      </w:r>
      <w:r w:rsidR="005B59B8" w:rsidRPr="00CD37D0">
        <w:rPr>
          <w:lang w:val="uk-UA"/>
        </w:rPr>
        <w:t>,</w:t>
      </w:r>
      <w:r w:rsidR="008002F6" w:rsidRPr="00CD37D0">
        <w:rPr>
          <w:lang w:val="uk-UA"/>
        </w:rPr>
        <w:t xml:space="preserve"> здатність пер</w:t>
      </w:r>
      <w:r w:rsidRPr="00CD37D0">
        <w:rPr>
          <w:lang w:val="uk-UA"/>
        </w:rPr>
        <w:t xml:space="preserve">еносити знання </w:t>
      </w:r>
      <w:r w:rsidR="006C405C">
        <w:rPr>
          <w:lang w:val="uk-UA"/>
        </w:rPr>
        <w:t>в</w:t>
      </w:r>
      <w:r w:rsidRPr="00CD37D0">
        <w:rPr>
          <w:lang w:val="uk-UA"/>
        </w:rPr>
        <w:t xml:space="preserve"> </w:t>
      </w:r>
      <w:r w:rsidR="006C405C">
        <w:rPr>
          <w:lang w:val="uk-UA"/>
        </w:rPr>
        <w:t>нові ситуації</w:t>
      </w:r>
      <w:r w:rsidRPr="00CD37D0">
        <w:rPr>
          <w:lang w:val="uk-UA"/>
        </w:rPr>
        <w:t>, що надає підстави свідчити про</w:t>
      </w:r>
      <w:r w:rsidR="008002F6" w:rsidRPr="00CD37D0">
        <w:rPr>
          <w:lang w:val="uk-UA"/>
        </w:rPr>
        <w:t xml:space="preserve"> стійк</w:t>
      </w:r>
      <w:r w:rsidRPr="00CD37D0">
        <w:rPr>
          <w:lang w:val="uk-UA"/>
        </w:rPr>
        <w:t xml:space="preserve">у </w:t>
      </w:r>
      <w:r w:rsidR="008002F6" w:rsidRPr="00CD37D0">
        <w:rPr>
          <w:lang w:val="uk-UA"/>
        </w:rPr>
        <w:t>навчальн</w:t>
      </w:r>
      <w:r w:rsidRPr="00CD37D0">
        <w:rPr>
          <w:lang w:val="uk-UA"/>
        </w:rPr>
        <w:t>у</w:t>
      </w:r>
      <w:r w:rsidR="008002F6" w:rsidRPr="00CD37D0">
        <w:rPr>
          <w:lang w:val="uk-UA"/>
        </w:rPr>
        <w:t xml:space="preserve"> мотиваці</w:t>
      </w:r>
      <w:r w:rsidRPr="00CD37D0">
        <w:rPr>
          <w:lang w:val="uk-UA"/>
        </w:rPr>
        <w:t>ю</w:t>
      </w:r>
      <w:r w:rsidR="008002F6" w:rsidRPr="00CD37D0">
        <w:rPr>
          <w:lang w:val="uk-UA"/>
        </w:rPr>
        <w:t xml:space="preserve">, позитивне ставлення до предмета і підвищення готовності долати </w:t>
      </w:r>
      <w:r w:rsidRPr="00CD37D0">
        <w:rPr>
          <w:lang w:val="uk-UA"/>
        </w:rPr>
        <w:t xml:space="preserve">утруднення </w:t>
      </w:r>
      <w:r w:rsidR="009410EF" w:rsidRPr="009410EF">
        <w:rPr>
          <w:lang w:val="uk-UA"/>
        </w:rPr>
        <w:t>[1; 2</w:t>
      </w:r>
      <w:r w:rsidR="00995434">
        <w:rPr>
          <w:lang w:val="uk-UA"/>
        </w:rPr>
        <w:t>; 3; 4</w:t>
      </w:r>
      <w:r w:rsidR="004C52C2">
        <w:rPr>
          <w:lang w:val="uk-UA"/>
        </w:rPr>
        <w:t>; 5</w:t>
      </w:r>
      <w:r w:rsidRPr="009410EF">
        <w:rPr>
          <w:lang w:val="uk-UA"/>
        </w:rPr>
        <w:t>].</w:t>
      </w:r>
    </w:p>
    <w:p w:rsidR="00C51DF0" w:rsidRPr="00417D97" w:rsidRDefault="00124B77" w:rsidP="00C51DF0">
      <w:pPr>
        <w:widowControl w:val="0"/>
        <w:spacing w:after="0" w:line="360" w:lineRule="auto"/>
        <w:ind w:firstLine="709"/>
        <w:jc w:val="both"/>
        <w:rPr>
          <w:szCs w:val="28"/>
          <w:lang w:val="uk-UA"/>
        </w:rPr>
      </w:pPr>
      <w:r>
        <w:rPr>
          <w:lang w:val="uk-UA"/>
        </w:rPr>
        <w:t>Отже,</w:t>
      </w:r>
      <w:r w:rsidR="00C51DF0" w:rsidRPr="00C51DF0">
        <w:rPr>
          <w:lang w:val="uk-UA"/>
        </w:rPr>
        <w:t xml:space="preserve"> процес</w:t>
      </w:r>
      <w:r w:rsidR="001244AA" w:rsidRPr="00C51DF0">
        <w:rPr>
          <w:lang w:val="uk-UA"/>
        </w:rPr>
        <w:t xml:space="preserve"> </w:t>
      </w:r>
      <w:r w:rsidR="00C51DF0" w:rsidRPr="00C51DF0">
        <w:rPr>
          <w:lang w:val="uk-UA"/>
        </w:rPr>
        <w:t xml:space="preserve">формування пізнавального інтересу у школярів вимагає систематичної роботи з боку вчителя </w:t>
      </w:r>
      <w:r w:rsidR="00CD6DF6">
        <w:rPr>
          <w:lang w:val="uk-UA"/>
        </w:rPr>
        <w:t>й</w:t>
      </w:r>
      <w:r w:rsidR="00C51DF0" w:rsidRPr="00C51DF0">
        <w:rPr>
          <w:lang w:val="uk-UA"/>
        </w:rPr>
        <w:t xml:space="preserve"> учнів, що передбачає застосування </w:t>
      </w:r>
      <w:r w:rsidR="00A26E44">
        <w:rPr>
          <w:lang w:val="uk-UA"/>
        </w:rPr>
        <w:t>комплексу</w:t>
      </w:r>
      <w:r w:rsidR="00C51DF0" w:rsidRPr="00C51DF0">
        <w:rPr>
          <w:lang w:val="uk-UA"/>
        </w:rPr>
        <w:t xml:space="preserve"> </w:t>
      </w:r>
      <w:r w:rsidR="00C51DF0" w:rsidRPr="00417D97">
        <w:rPr>
          <w:szCs w:val="28"/>
          <w:lang w:val="uk-UA"/>
        </w:rPr>
        <w:t>прийомів для становлення стійкої мотивації навчальної діяльності.</w:t>
      </w:r>
    </w:p>
    <w:p w:rsidR="00837DF3" w:rsidRPr="001E2060" w:rsidRDefault="008002F6" w:rsidP="00A27C3B">
      <w:pPr>
        <w:widowControl w:val="0"/>
        <w:spacing w:after="0" w:line="360" w:lineRule="auto"/>
        <w:jc w:val="both"/>
        <w:rPr>
          <w:b/>
          <w:szCs w:val="28"/>
          <w:lang w:val="uk-UA"/>
        </w:rPr>
      </w:pPr>
      <w:r w:rsidRPr="001E2060">
        <w:rPr>
          <w:b/>
          <w:szCs w:val="28"/>
          <w:lang w:val="uk-UA"/>
        </w:rPr>
        <w:t>Література</w:t>
      </w:r>
    </w:p>
    <w:p w:rsidR="00124B77" w:rsidRPr="00A27C3B" w:rsidRDefault="00124B77" w:rsidP="00A27C3B">
      <w:pPr>
        <w:widowControl w:val="0"/>
        <w:spacing w:after="0" w:line="360" w:lineRule="auto"/>
        <w:jc w:val="both"/>
        <w:rPr>
          <w:lang w:val="uk-UA"/>
        </w:rPr>
      </w:pPr>
      <w:r w:rsidRPr="00A27C3B">
        <w:rPr>
          <w:lang w:val="uk-UA"/>
        </w:rPr>
        <w:t xml:space="preserve">1. Головань Т. Пізнавальний інтерес як чинник підвищення ефективності процесу навчання. </w:t>
      </w:r>
      <w:r w:rsidRPr="00A27C3B">
        <w:rPr>
          <w:i/>
          <w:lang w:val="uk-UA"/>
        </w:rPr>
        <w:t>Рідна школа.</w:t>
      </w:r>
      <w:r w:rsidRPr="00A27C3B">
        <w:rPr>
          <w:lang w:val="uk-UA"/>
        </w:rPr>
        <w:t xml:space="preserve"> 2004. №6. С.15-17.</w:t>
      </w:r>
    </w:p>
    <w:p w:rsidR="00F618E1" w:rsidRPr="00A27C3B" w:rsidRDefault="00F618E1" w:rsidP="00A27C3B">
      <w:pPr>
        <w:pStyle w:val="ae"/>
        <w:widowControl w:val="0"/>
        <w:tabs>
          <w:tab w:val="left" w:pos="284"/>
          <w:tab w:val="left" w:pos="426"/>
          <w:tab w:val="left" w:pos="567"/>
        </w:tabs>
        <w:spacing w:after="0" w:line="360" w:lineRule="auto"/>
        <w:ind w:left="0"/>
        <w:jc w:val="both"/>
        <w:rPr>
          <w:rFonts w:cs="Times New Roman"/>
          <w:szCs w:val="28"/>
          <w:lang w:val="uk-UA"/>
        </w:rPr>
      </w:pPr>
      <w:r w:rsidRPr="00A27C3B">
        <w:rPr>
          <w:rFonts w:cs="Times New Roman"/>
          <w:szCs w:val="28"/>
          <w:lang w:val="uk-UA"/>
        </w:rPr>
        <w:t xml:space="preserve">2. Дейниченко Г.В., </w:t>
      </w:r>
      <w:proofErr w:type="spellStart"/>
      <w:r w:rsidRPr="00A27C3B">
        <w:rPr>
          <w:rFonts w:cs="Times New Roman"/>
          <w:szCs w:val="28"/>
          <w:lang w:val="uk-UA"/>
        </w:rPr>
        <w:t>Охріменко</w:t>
      </w:r>
      <w:proofErr w:type="spellEnd"/>
      <w:r w:rsidRPr="00A27C3B">
        <w:rPr>
          <w:rFonts w:cs="Times New Roman"/>
          <w:szCs w:val="28"/>
          <w:lang w:val="uk-UA"/>
        </w:rPr>
        <w:t xml:space="preserve"> Г.В. Особливості організації ігрової діяльності старших підлітків. </w:t>
      </w:r>
      <w:r w:rsidRPr="00A27C3B">
        <w:rPr>
          <w:rFonts w:cs="Times New Roman"/>
          <w:i/>
          <w:szCs w:val="28"/>
          <w:lang w:val="uk-UA"/>
        </w:rPr>
        <w:t>Науково-дослідна робота студентів як чинник удосконалення професійної підготовки майбутнього вчителя :</w:t>
      </w:r>
      <w:r w:rsidRPr="00A27C3B">
        <w:rPr>
          <w:rFonts w:cs="Times New Roman"/>
          <w:szCs w:val="28"/>
          <w:lang w:val="uk-UA"/>
        </w:rPr>
        <w:t xml:space="preserve"> зб. наук. пр. Х. : Цифрова друкарня №1, 2012. Вип. 7. С. 58-60.</w:t>
      </w:r>
    </w:p>
    <w:p w:rsidR="00A27C3B" w:rsidRPr="00A27C3B" w:rsidRDefault="00A27C3B" w:rsidP="00A27C3B">
      <w:pPr>
        <w:pStyle w:val="ae"/>
        <w:widowControl w:val="0"/>
        <w:tabs>
          <w:tab w:val="left" w:pos="284"/>
          <w:tab w:val="left" w:pos="426"/>
          <w:tab w:val="left" w:pos="567"/>
        </w:tabs>
        <w:spacing w:after="0" w:line="360" w:lineRule="auto"/>
        <w:ind w:left="0"/>
        <w:jc w:val="both"/>
        <w:rPr>
          <w:rFonts w:cs="Times New Roman"/>
          <w:szCs w:val="28"/>
          <w:lang w:val="uk-UA"/>
        </w:rPr>
      </w:pPr>
      <w:r w:rsidRPr="00A27C3B">
        <w:rPr>
          <w:rFonts w:cs="Times New Roman"/>
          <w:szCs w:val="28"/>
          <w:lang w:val="uk-UA"/>
        </w:rPr>
        <w:t xml:space="preserve">3. </w:t>
      </w:r>
      <w:r w:rsidRPr="00A27C3B">
        <w:rPr>
          <w:bCs/>
          <w:szCs w:val="28"/>
          <w:lang w:val="uk-UA"/>
        </w:rPr>
        <w:t>Дейниченко Г.</w:t>
      </w:r>
      <w:r w:rsidR="00896C77">
        <w:rPr>
          <w:bCs/>
          <w:szCs w:val="28"/>
          <w:lang w:val="uk-UA"/>
        </w:rPr>
        <w:t xml:space="preserve"> та ін.</w:t>
      </w:r>
      <w:r w:rsidRPr="00A27C3B">
        <w:rPr>
          <w:bCs/>
          <w:szCs w:val="28"/>
          <w:lang w:val="uk-UA"/>
        </w:rPr>
        <w:t xml:space="preserve"> </w:t>
      </w:r>
      <w:r w:rsidRPr="00A27C3B">
        <w:rPr>
          <w:iCs/>
          <w:szCs w:val="28"/>
          <w:lang w:val="uk-UA"/>
        </w:rPr>
        <w:t>Методи стимулювання й мотивації інтересу учнів до навчання математики</w:t>
      </w:r>
      <w:r w:rsidR="00896C77">
        <w:rPr>
          <w:iCs/>
          <w:szCs w:val="28"/>
          <w:lang w:val="uk-UA"/>
        </w:rPr>
        <w:t xml:space="preserve"> / Г. Дейниченко, </w:t>
      </w:r>
      <w:proofErr w:type="spellStart"/>
      <w:r w:rsidR="00896C77" w:rsidRPr="00A27C3B">
        <w:rPr>
          <w:bCs/>
          <w:szCs w:val="28"/>
          <w:lang w:val="uk-UA"/>
        </w:rPr>
        <w:t>Т.</w:t>
      </w:r>
      <w:r w:rsidR="00815973">
        <w:rPr>
          <w:bCs/>
          <w:szCs w:val="28"/>
          <w:lang w:val="uk-UA"/>
        </w:rPr>
        <w:t> </w:t>
      </w:r>
      <w:r w:rsidR="00896C77" w:rsidRPr="00A27C3B">
        <w:rPr>
          <w:bCs/>
          <w:szCs w:val="28"/>
          <w:lang w:val="uk-UA"/>
        </w:rPr>
        <w:t>Дейніче</w:t>
      </w:r>
      <w:proofErr w:type="spellEnd"/>
      <w:r w:rsidR="00896C77" w:rsidRPr="00A27C3B">
        <w:rPr>
          <w:bCs/>
          <w:szCs w:val="28"/>
          <w:lang w:val="uk-UA"/>
        </w:rPr>
        <w:t>нко, В.</w:t>
      </w:r>
      <w:r w:rsidR="00815973">
        <w:rPr>
          <w:bCs/>
          <w:szCs w:val="28"/>
          <w:lang w:val="uk-UA"/>
        </w:rPr>
        <w:t> </w:t>
      </w:r>
      <w:r w:rsidR="00896C77" w:rsidRPr="00A27C3B">
        <w:rPr>
          <w:bCs/>
          <w:szCs w:val="28"/>
          <w:lang w:val="uk-UA"/>
        </w:rPr>
        <w:t>Мамай, К.</w:t>
      </w:r>
      <w:r w:rsidR="00815973">
        <w:rPr>
          <w:bCs/>
          <w:szCs w:val="28"/>
          <w:lang w:val="uk-UA"/>
        </w:rPr>
        <w:t> </w:t>
      </w:r>
      <w:r w:rsidR="00896C77" w:rsidRPr="00A27C3B">
        <w:rPr>
          <w:bCs/>
          <w:szCs w:val="28"/>
          <w:lang w:val="uk-UA"/>
        </w:rPr>
        <w:t>Чирка</w:t>
      </w:r>
      <w:r w:rsidRPr="00A27C3B">
        <w:rPr>
          <w:iCs/>
          <w:szCs w:val="28"/>
          <w:lang w:val="uk-UA"/>
        </w:rPr>
        <w:t xml:space="preserve">. </w:t>
      </w:r>
      <w:proofErr w:type="spellStart"/>
      <w:r w:rsidRPr="00A27C3B">
        <w:rPr>
          <w:i/>
          <w:szCs w:val="28"/>
          <w:lang w:val="uk-UA"/>
        </w:rPr>
        <w:t>Наумовські</w:t>
      </w:r>
      <w:proofErr w:type="spellEnd"/>
      <w:r w:rsidRPr="00A27C3B">
        <w:rPr>
          <w:i/>
          <w:szCs w:val="28"/>
          <w:lang w:val="uk-UA"/>
        </w:rPr>
        <w:t xml:space="preserve"> читання :</w:t>
      </w:r>
      <w:r w:rsidRPr="00A27C3B">
        <w:rPr>
          <w:bCs/>
          <w:szCs w:val="28"/>
          <w:lang w:val="uk-UA"/>
        </w:rPr>
        <w:t xml:space="preserve"> </w:t>
      </w:r>
      <w:r w:rsidRPr="00A27C3B">
        <w:rPr>
          <w:szCs w:val="28"/>
          <w:lang w:val="uk-UA"/>
        </w:rPr>
        <w:t xml:space="preserve">зб. тез </w:t>
      </w:r>
      <w:proofErr w:type="spellStart"/>
      <w:r w:rsidRPr="00A27C3B">
        <w:rPr>
          <w:szCs w:val="28"/>
          <w:lang w:val="uk-UA"/>
        </w:rPr>
        <w:t>доп</w:t>
      </w:r>
      <w:proofErr w:type="spellEnd"/>
      <w:r w:rsidRPr="00A27C3B">
        <w:rPr>
          <w:szCs w:val="28"/>
          <w:lang w:val="uk-UA"/>
        </w:rPr>
        <w:t xml:space="preserve">. </w:t>
      </w:r>
      <w:r w:rsidRPr="00A27C3B">
        <w:rPr>
          <w:bCs/>
          <w:szCs w:val="28"/>
          <w:lang w:val="uk-UA"/>
        </w:rPr>
        <w:t xml:space="preserve">ХХІ </w:t>
      </w:r>
      <w:r w:rsidRPr="00A27C3B">
        <w:rPr>
          <w:szCs w:val="28"/>
          <w:lang w:val="uk-UA"/>
        </w:rPr>
        <w:t xml:space="preserve">наук.-метод. </w:t>
      </w:r>
      <w:proofErr w:type="spellStart"/>
      <w:r w:rsidRPr="00A27C3B">
        <w:rPr>
          <w:szCs w:val="28"/>
          <w:lang w:val="uk-UA"/>
        </w:rPr>
        <w:t>конф</w:t>
      </w:r>
      <w:proofErr w:type="spellEnd"/>
      <w:r w:rsidRPr="00A27C3B">
        <w:rPr>
          <w:szCs w:val="28"/>
          <w:lang w:val="uk-UA"/>
        </w:rPr>
        <w:t xml:space="preserve">. </w:t>
      </w:r>
      <w:r w:rsidRPr="00A27C3B">
        <w:rPr>
          <w:bCs/>
          <w:szCs w:val="28"/>
          <w:lang w:val="uk-UA"/>
        </w:rPr>
        <w:t>здоб</w:t>
      </w:r>
      <w:r w:rsidR="00815973">
        <w:rPr>
          <w:bCs/>
          <w:szCs w:val="28"/>
          <w:lang w:val="uk-UA"/>
        </w:rPr>
        <w:t>ув</w:t>
      </w:r>
      <w:r w:rsidRPr="00A27C3B">
        <w:rPr>
          <w:bCs/>
          <w:szCs w:val="28"/>
          <w:lang w:val="uk-UA"/>
        </w:rPr>
        <w:t xml:space="preserve">. </w:t>
      </w:r>
      <w:proofErr w:type="spellStart"/>
      <w:r w:rsidRPr="00A27C3B">
        <w:rPr>
          <w:bCs/>
          <w:szCs w:val="28"/>
          <w:lang w:val="uk-UA"/>
        </w:rPr>
        <w:t>вищ</w:t>
      </w:r>
      <w:proofErr w:type="spellEnd"/>
      <w:r w:rsidRPr="00A27C3B">
        <w:rPr>
          <w:bCs/>
          <w:szCs w:val="28"/>
          <w:lang w:val="uk-UA"/>
        </w:rPr>
        <w:t>.</w:t>
      </w:r>
      <w:r w:rsidR="00815973">
        <w:rPr>
          <w:bCs/>
          <w:szCs w:val="28"/>
          <w:lang w:val="uk-UA"/>
        </w:rPr>
        <w:t xml:space="preserve"> </w:t>
      </w:r>
      <w:r w:rsidRPr="00A27C3B">
        <w:rPr>
          <w:bCs/>
          <w:szCs w:val="28"/>
          <w:lang w:val="uk-UA"/>
        </w:rPr>
        <w:t>освіти та молод</w:t>
      </w:r>
      <w:r w:rsidR="00815973">
        <w:rPr>
          <w:bCs/>
          <w:szCs w:val="28"/>
          <w:lang w:val="uk-UA"/>
        </w:rPr>
        <w:t>их</w:t>
      </w:r>
      <w:r w:rsidRPr="00A27C3B">
        <w:rPr>
          <w:bCs/>
          <w:szCs w:val="28"/>
          <w:lang w:val="uk-UA"/>
        </w:rPr>
        <w:t xml:space="preserve"> уч</w:t>
      </w:r>
      <w:r w:rsidR="00815973">
        <w:rPr>
          <w:bCs/>
          <w:szCs w:val="28"/>
          <w:lang w:val="uk-UA"/>
        </w:rPr>
        <w:t>ених</w:t>
      </w:r>
      <w:r w:rsidRPr="00A27C3B">
        <w:rPr>
          <w:bCs/>
          <w:szCs w:val="28"/>
          <w:lang w:val="uk-UA"/>
        </w:rPr>
        <w:t>, присв</w:t>
      </w:r>
      <w:r w:rsidR="00815973">
        <w:rPr>
          <w:bCs/>
          <w:szCs w:val="28"/>
          <w:lang w:val="uk-UA"/>
        </w:rPr>
        <w:t>яченої</w:t>
      </w:r>
      <w:r w:rsidRPr="00A27C3B">
        <w:rPr>
          <w:bCs/>
          <w:szCs w:val="28"/>
          <w:lang w:val="uk-UA"/>
        </w:rPr>
        <w:t xml:space="preserve">. 100-р. від дня </w:t>
      </w:r>
      <w:proofErr w:type="spellStart"/>
      <w:r w:rsidRPr="00A27C3B">
        <w:rPr>
          <w:bCs/>
          <w:szCs w:val="28"/>
          <w:lang w:val="uk-UA"/>
        </w:rPr>
        <w:t>нар</w:t>
      </w:r>
      <w:r w:rsidR="00815973">
        <w:rPr>
          <w:bCs/>
          <w:szCs w:val="28"/>
          <w:lang w:val="uk-UA"/>
        </w:rPr>
        <w:t>одж</w:t>
      </w:r>
      <w:proofErr w:type="spellEnd"/>
      <w:r w:rsidRPr="00A27C3B">
        <w:rPr>
          <w:bCs/>
          <w:szCs w:val="28"/>
          <w:lang w:val="uk-UA"/>
        </w:rPr>
        <w:t>. І.О.</w:t>
      </w:r>
      <w:r w:rsidR="00815973">
        <w:rPr>
          <w:bCs/>
          <w:szCs w:val="28"/>
          <w:lang w:val="uk-UA"/>
        </w:rPr>
        <w:t> </w:t>
      </w:r>
      <w:r w:rsidRPr="00A27C3B">
        <w:rPr>
          <w:bCs/>
          <w:szCs w:val="28"/>
          <w:lang w:val="uk-UA"/>
        </w:rPr>
        <w:t xml:space="preserve">Наумова </w:t>
      </w:r>
      <w:r w:rsidRPr="00A27C3B">
        <w:rPr>
          <w:szCs w:val="28"/>
          <w:lang w:val="uk-UA"/>
        </w:rPr>
        <w:t>(</w:t>
      </w:r>
      <w:r w:rsidRPr="00A27C3B">
        <w:rPr>
          <w:bCs/>
          <w:szCs w:val="28"/>
          <w:lang w:val="uk-UA"/>
        </w:rPr>
        <w:t xml:space="preserve">23-24 лист. 2023 р., м. Харків). Харків, 2024. </w:t>
      </w:r>
      <w:r w:rsidRPr="00A27C3B">
        <w:rPr>
          <w:iCs/>
          <w:szCs w:val="28"/>
          <w:lang w:val="uk-UA"/>
        </w:rPr>
        <w:t>С. 99-102.</w:t>
      </w:r>
    </w:p>
    <w:p w:rsidR="00125425" w:rsidRPr="00A27C3B" w:rsidRDefault="00A27C3B" w:rsidP="00A27C3B">
      <w:pPr>
        <w:pStyle w:val="ae"/>
        <w:widowControl w:val="0"/>
        <w:tabs>
          <w:tab w:val="left" w:pos="284"/>
          <w:tab w:val="left" w:pos="426"/>
          <w:tab w:val="left" w:pos="567"/>
        </w:tabs>
        <w:spacing w:after="0" w:line="360" w:lineRule="auto"/>
        <w:ind w:left="0"/>
        <w:jc w:val="both"/>
        <w:rPr>
          <w:szCs w:val="28"/>
          <w:lang w:val="uk-UA"/>
        </w:rPr>
      </w:pPr>
      <w:r w:rsidRPr="00A27C3B">
        <w:rPr>
          <w:rFonts w:cs="Times New Roman"/>
          <w:szCs w:val="28"/>
          <w:lang w:val="uk-UA"/>
        </w:rPr>
        <w:t>4</w:t>
      </w:r>
      <w:r w:rsidR="00125425" w:rsidRPr="00A27C3B">
        <w:rPr>
          <w:rFonts w:cs="Times New Roman"/>
          <w:szCs w:val="28"/>
          <w:lang w:val="uk-UA"/>
        </w:rPr>
        <w:t xml:space="preserve">. Дейніченко Т.І. та ін. </w:t>
      </w:r>
      <w:r w:rsidR="00125425" w:rsidRPr="00A27C3B">
        <w:rPr>
          <w:szCs w:val="28"/>
          <w:lang w:val="uk-UA"/>
        </w:rPr>
        <w:t>Підвищення мотивації учнів до навчання на уроках математики</w:t>
      </w:r>
      <w:r w:rsidRPr="00A27C3B">
        <w:rPr>
          <w:szCs w:val="28"/>
          <w:lang w:val="uk-UA"/>
        </w:rPr>
        <w:t xml:space="preserve"> /</w:t>
      </w:r>
      <w:proofErr w:type="spellStart"/>
      <w:r w:rsidRPr="00A27C3B">
        <w:rPr>
          <w:szCs w:val="28"/>
          <w:lang w:val="uk-UA"/>
        </w:rPr>
        <w:t> Т.І.</w:t>
      </w:r>
      <w:r w:rsidR="00815973">
        <w:rPr>
          <w:szCs w:val="28"/>
          <w:lang w:val="uk-UA"/>
        </w:rPr>
        <w:t> </w:t>
      </w:r>
      <w:r w:rsidRPr="00A27C3B">
        <w:rPr>
          <w:szCs w:val="28"/>
          <w:lang w:val="uk-UA"/>
        </w:rPr>
        <w:t>Дейн</w:t>
      </w:r>
      <w:proofErr w:type="spellEnd"/>
      <w:r w:rsidRPr="00A27C3B">
        <w:rPr>
          <w:szCs w:val="28"/>
          <w:lang w:val="uk-UA"/>
        </w:rPr>
        <w:t xml:space="preserve">іченко, </w:t>
      </w:r>
      <w:proofErr w:type="spellStart"/>
      <w:r w:rsidRPr="00A27C3B">
        <w:rPr>
          <w:szCs w:val="28"/>
          <w:lang w:val="uk-UA"/>
        </w:rPr>
        <w:t>Г.А.</w:t>
      </w:r>
      <w:r w:rsidR="00815973">
        <w:rPr>
          <w:szCs w:val="28"/>
          <w:lang w:val="uk-UA"/>
        </w:rPr>
        <w:t> </w:t>
      </w:r>
      <w:r w:rsidRPr="00A27C3B">
        <w:rPr>
          <w:szCs w:val="28"/>
          <w:lang w:val="uk-UA"/>
        </w:rPr>
        <w:t>Каба</w:t>
      </w:r>
      <w:proofErr w:type="spellEnd"/>
      <w:r w:rsidRPr="00A27C3B">
        <w:rPr>
          <w:szCs w:val="28"/>
          <w:lang w:val="uk-UA"/>
        </w:rPr>
        <w:t>нська,</w:t>
      </w:r>
      <w:r w:rsidRPr="00A27C3B">
        <w:rPr>
          <w:color w:val="000000"/>
          <w:szCs w:val="28"/>
          <w:lang w:val="uk-UA"/>
        </w:rPr>
        <w:t xml:space="preserve"> О.С</w:t>
      </w:r>
      <w:r w:rsidRPr="00A27C3B">
        <w:rPr>
          <w:szCs w:val="28"/>
          <w:lang w:val="uk-UA"/>
        </w:rPr>
        <w:t>.</w:t>
      </w:r>
      <w:r w:rsidR="00815973">
        <w:rPr>
          <w:szCs w:val="28"/>
          <w:lang w:val="uk-UA"/>
        </w:rPr>
        <w:t> </w:t>
      </w:r>
      <w:r w:rsidRPr="00A27C3B">
        <w:rPr>
          <w:color w:val="000000"/>
          <w:szCs w:val="28"/>
          <w:lang w:val="uk-UA"/>
        </w:rPr>
        <w:t xml:space="preserve">Суботіна. </w:t>
      </w:r>
      <w:proofErr w:type="spellStart"/>
      <w:r w:rsidR="00125425" w:rsidRPr="00A27C3B">
        <w:rPr>
          <w:i/>
          <w:szCs w:val="28"/>
          <w:lang w:val="uk-UA"/>
        </w:rPr>
        <w:t>Наумовські</w:t>
      </w:r>
      <w:proofErr w:type="spellEnd"/>
      <w:r w:rsidR="00125425" w:rsidRPr="00A27C3B">
        <w:rPr>
          <w:i/>
          <w:szCs w:val="28"/>
          <w:lang w:val="uk-UA"/>
        </w:rPr>
        <w:t xml:space="preserve"> читання :</w:t>
      </w:r>
      <w:r w:rsidR="00125425" w:rsidRPr="00A27C3B">
        <w:rPr>
          <w:szCs w:val="28"/>
          <w:lang w:val="uk-UA"/>
        </w:rPr>
        <w:t xml:space="preserve"> зб. тез доповідей ХХ наук.-метод. </w:t>
      </w:r>
      <w:proofErr w:type="spellStart"/>
      <w:r w:rsidR="00125425" w:rsidRPr="00A27C3B">
        <w:rPr>
          <w:szCs w:val="28"/>
          <w:lang w:val="uk-UA"/>
        </w:rPr>
        <w:t>конф</w:t>
      </w:r>
      <w:proofErr w:type="spellEnd"/>
      <w:r w:rsidR="00125425" w:rsidRPr="00A27C3B">
        <w:rPr>
          <w:szCs w:val="28"/>
          <w:lang w:val="uk-UA"/>
        </w:rPr>
        <w:t xml:space="preserve">. здобувачів вищої освіти та молодих учених, присвяченої 300-р. з дня </w:t>
      </w:r>
      <w:proofErr w:type="spellStart"/>
      <w:r w:rsidR="00125425" w:rsidRPr="00A27C3B">
        <w:rPr>
          <w:szCs w:val="28"/>
          <w:lang w:val="uk-UA"/>
        </w:rPr>
        <w:t>народж</w:t>
      </w:r>
      <w:proofErr w:type="spellEnd"/>
      <w:r w:rsidR="00125425" w:rsidRPr="00A27C3B">
        <w:rPr>
          <w:szCs w:val="28"/>
          <w:lang w:val="uk-UA"/>
        </w:rPr>
        <w:t>. Г.</w:t>
      </w:r>
      <w:r w:rsidR="00CD6DF6" w:rsidRPr="00A27C3B">
        <w:rPr>
          <w:szCs w:val="28"/>
          <w:lang w:val="uk-UA"/>
        </w:rPr>
        <w:t> </w:t>
      </w:r>
      <w:r w:rsidR="00125425" w:rsidRPr="00A27C3B">
        <w:rPr>
          <w:szCs w:val="28"/>
          <w:lang w:val="uk-UA"/>
        </w:rPr>
        <w:t>Сковороди (м. Харків, 3-4 лист. 2022 р.). Х., 2023. С. 124–126.</w:t>
      </w:r>
    </w:p>
    <w:p w:rsidR="00837DF3" w:rsidRPr="00A27C3B" w:rsidRDefault="004C52C2" w:rsidP="00A27C3B">
      <w:pPr>
        <w:widowControl w:val="0"/>
        <w:spacing w:after="0" w:line="360" w:lineRule="auto"/>
        <w:jc w:val="both"/>
        <w:rPr>
          <w:lang w:val="uk-UA"/>
        </w:rPr>
      </w:pPr>
      <w:r w:rsidRPr="00A27C3B">
        <w:rPr>
          <w:rFonts w:cs="Times New Roman"/>
          <w:szCs w:val="28"/>
          <w:lang w:val="uk-UA"/>
        </w:rPr>
        <w:t>5</w:t>
      </w:r>
      <w:r w:rsidR="00204106" w:rsidRPr="00A27C3B">
        <w:rPr>
          <w:rFonts w:cs="Times New Roman"/>
          <w:szCs w:val="28"/>
          <w:lang w:val="uk-UA"/>
        </w:rPr>
        <w:t xml:space="preserve">. </w:t>
      </w:r>
      <w:r w:rsidR="00417D97" w:rsidRPr="00A27C3B">
        <w:rPr>
          <w:rFonts w:cs="Times New Roman"/>
          <w:szCs w:val="28"/>
          <w:lang w:val="uk-UA"/>
        </w:rPr>
        <w:t xml:space="preserve">Лозова В.І., </w:t>
      </w:r>
      <w:proofErr w:type="spellStart"/>
      <w:r w:rsidR="00417D97" w:rsidRPr="00A27C3B">
        <w:rPr>
          <w:rFonts w:cs="Times New Roman"/>
          <w:szCs w:val="28"/>
          <w:lang w:val="uk-UA"/>
        </w:rPr>
        <w:t>Троцко</w:t>
      </w:r>
      <w:proofErr w:type="spellEnd"/>
      <w:r w:rsidR="00417D97" w:rsidRPr="00A27C3B">
        <w:rPr>
          <w:rFonts w:cs="Times New Roman"/>
          <w:szCs w:val="28"/>
          <w:lang w:val="uk-UA"/>
        </w:rPr>
        <w:t xml:space="preserve"> Г.В. </w:t>
      </w:r>
      <w:r w:rsidR="00417D97" w:rsidRPr="00A27C3B">
        <w:rPr>
          <w:rFonts w:cs="Times New Roman"/>
          <w:color w:val="000000"/>
          <w:spacing w:val="-12"/>
          <w:szCs w:val="28"/>
          <w:lang w:val="uk-UA"/>
        </w:rPr>
        <w:t xml:space="preserve">Теоретичні основи виховання і навчання: </w:t>
      </w:r>
      <w:proofErr w:type="spellStart"/>
      <w:r w:rsidR="00417D97" w:rsidRPr="00A27C3B">
        <w:rPr>
          <w:rFonts w:cs="Times New Roman"/>
          <w:color w:val="000000"/>
          <w:spacing w:val="-12"/>
          <w:szCs w:val="28"/>
          <w:lang w:val="uk-UA"/>
        </w:rPr>
        <w:t>навч</w:t>
      </w:r>
      <w:proofErr w:type="spellEnd"/>
      <w:r w:rsidR="00417D97" w:rsidRPr="00A27C3B">
        <w:rPr>
          <w:rFonts w:cs="Times New Roman"/>
          <w:color w:val="000000"/>
          <w:spacing w:val="-12"/>
          <w:szCs w:val="28"/>
          <w:lang w:val="uk-UA"/>
        </w:rPr>
        <w:t xml:space="preserve">. </w:t>
      </w:r>
      <w:proofErr w:type="spellStart"/>
      <w:r w:rsidR="00417D97" w:rsidRPr="00A27C3B">
        <w:rPr>
          <w:rFonts w:cs="Times New Roman"/>
          <w:color w:val="000000"/>
          <w:spacing w:val="-12"/>
          <w:szCs w:val="28"/>
          <w:lang w:val="uk-UA"/>
        </w:rPr>
        <w:t>по</w:t>
      </w:r>
      <w:r w:rsidR="00417D97" w:rsidRPr="00A27C3B">
        <w:rPr>
          <w:rFonts w:cs="Times New Roman"/>
          <w:color w:val="000000"/>
          <w:spacing w:val="-9"/>
          <w:szCs w:val="28"/>
          <w:lang w:val="uk-UA"/>
        </w:rPr>
        <w:t>сібн</w:t>
      </w:r>
      <w:proofErr w:type="spellEnd"/>
      <w:r w:rsidR="00417D97" w:rsidRPr="00A27C3B">
        <w:rPr>
          <w:rFonts w:cs="Times New Roman"/>
          <w:color w:val="000000"/>
          <w:spacing w:val="-9"/>
          <w:szCs w:val="28"/>
          <w:lang w:val="uk-UA"/>
        </w:rPr>
        <w:t>. /</w:t>
      </w:r>
      <w:proofErr w:type="spellStart"/>
      <w:r w:rsidR="00417D97" w:rsidRPr="00A27C3B">
        <w:rPr>
          <w:rFonts w:cs="Times New Roman"/>
          <w:color w:val="000000"/>
          <w:spacing w:val="-9"/>
          <w:szCs w:val="28"/>
          <w:lang w:val="uk-UA"/>
        </w:rPr>
        <w:t> Хар</w:t>
      </w:r>
      <w:proofErr w:type="spellEnd"/>
      <w:r w:rsidR="00417D97" w:rsidRPr="00A27C3B">
        <w:rPr>
          <w:rFonts w:cs="Times New Roman"/>
          <w:color w:val="000000"/>
          <w:spacing w:val="-9"/>
          <w:szCs w:val="28"/>
          <w:lang w:val="uk-UA"/>
        </w:rPr>
        <w:t xml:space="preserve">к. </w:t>
      </w:r>
      <w:proofErr w:type="spellStart"/>
      <w:r w:rsidR="00417D97" w:rsidRPr="00A27C3B">
        <w:rPr>
          <w:rFonts w:cs="Times New Roman"/>
          <w:color w:val="000000"/>
          <w:spacing w:val="-9"/>
          <w:szCs w:val="28"/>
          <w:lang w:val="uk-UA"/>
        </w:rPr>
        <w:t>держ</w:t>
      </w:r>
      <w:proofErr w:type="spellEnd"/>
      <w:r w:rsidR="00417D97" w:rsidRPr="00A27C3B">
        <w:rPr>
          <w:rFonts w:cs="Times New Roman"/>
          <w:color w:val="000000"/>
          <w:spacing w:val="-9"/>
          <w:szCs w:val="28"/>
          <w:lang w:val="uk-UA"/>
        </w:rPr>
        <w:t xml:space="preserve">. пед. ун-т ім. Г.С. Сковороди. 2-е вид., </w:t>
      </w:r>
      <w:r w:rsidR="00417D97" w:rsidRPr="00A27C3B">
        <w:rPr>
          <w:rFonts w:cs="Times New Roman"/>
          <w:color w:val="000000"/>
          <w:spacing w:val="-17"/>
          <w:szCs w:val="28"/>
          <w:lang w:val="uk-UA"/>
        </w:rPr>
        <w:t xml:space="preserve">випр. і </w:t>
      </w:r>
      <w:proofErr w:type="spellStart"/>
      <w:r w:rsidR="00417D97" w:rsidRPr="00A27C3B">
        <w:rPr>
          <w:rFonts w:cs="Times New Roman"/>
          <w:color w:val="000000"/>
          <w:spacing w:val="-17"/>
          <w:szCs w:val="28"/>
          <w:lang w:val="uk-UA"/>
        </w:rPr>
        <w:t>доп</w:t>
      </w:r>
      <w:proofErr w:type="spellEnd"/>
      <w:r w:rsidR="00417D97" w:rsidRPr="00A27C3B">
        <w:rPr>
          <w:rFonts w:cs="Times New Roman"/>
          <w:color w:val="000000"/>
          <w:spacing w:val="-17"/>
          <w:szCs w:val="28"/>
          <w:lang w:val="uk-UA"/>
        </w:rPr>
        <w:t>. Харків: «ОВС», 2002. 400 с.</w:t>
      </w:r>
      <w:r w:rsidR="00CD6DF6" w:rsidRPr="00A27C3B">
        <w:rPr>
          <w:rFonts w:cs="Times New Roman"/>
          <w:color w:val="000000"/>
          <w:spacing w:val="-17"/>
          <w:szCs w:val="28"/>
          <w:lang w:val="uk-UA"/>
        </w:rPr>
        <w:t xml:space="preserve"> </w:t>
      </w:r>
      <w:r w:rsidR="008002F6" w:rsidRPr="00A27C3B">
        <w:rPr>
          <w:lang w:val="uk-UA"/>
        </w:rPr>
        <w:br w:type="page"/>
      </w:r>
    </w:p>
    <w:p w:rsidR="00837DF3" w:rsidRDefault="008002F6">
      <w:pPr>
        <w:spacing w:after="80" w:line="360" w:lineRule="auto"/>
        <w:jc w:val="center"/>
      </w:pPr>
      <w:proofErr w:type="gramStart"/>
      <w:r>
        <w:rPr>
          <w:b/>
        </w:rPr>
        <w:lastRenderedPageBreak/>
        <w:t>КОНТЕКСТНІ ЗАДАЧІ З ФІНАНСОВОЇ МАТЕМАТИКИ ЯК ЗАСІБ ПРОФЕСІЙНОЇ ОРІЄНТАЦІЇ УЧНІВ ПРОФІЛЬНОЇ ШКОЛИ.</w:t>
      </w:r>
      <w:proofErr w:type="gramEnd"/>
    </w:p>
    <w:p w:rsidR="00837DF3" w:rsidRDefault="008002F6" w:rsidP="00E32D16">
      <w:pPr>
        <w:widowControl w:val="0"/>
        <w:spacing w:after="0" w:line="360" w:lineRule="auto"/>
        <w:jc w:val="center"/>
      </w:pPr>
      <w:r>
        <w:t>Іващенко Єлизавета,</w:t>
      </w:r>
    </w:p>
    <w:p w:rsidR="00837DF3" w:rsidRDefault="008002F6" w:rsidP="00E32D16">
      <w:pPr>
        <w:widowControl w:val="0"/>
        <w:spacing w:after="0" w:line="360" w:lineRule="auto"/>
        <w:jc w:val="center"/>
      </w:pPr>
      <w:r>
        <w:t>здобувачка другого (магістерського) рівня вищої освіти,</w:t>
      </w:r>
    </w:p>
    <w:p w:rsidR="00837DF3" w:rsidRDefault="008002F6" w:rsidP="00E32D16">
      <w:pPr>
        <w:widowControl w:val="0"/>
        <w:spacing w:after="0" w:line="360" w:lineRule="auto"/>
        <w:jc w:val="center"/>
      </w:pPr>
      <w:r>
        <w:t>Харківський національний педагогічний університет імені Г. С. Сковороди,</w:t>
      </w:r>
    </w:p>
    <w:p w:rsidR="00837DF3" w:rsidRDefault="008002F6" w:rsidP="00E32D16">
      <w:pPr>
        <w:widowControl w:val="0"/>
        <w:spacing w:after="0" w:line="360" w:lineRule="auto"/>
        <w:jc w:val="center"/>
      </w:pPr>
      <w:r>
        <w:t>Дейниченко Геннадій,</w:t>
      </w:r>
    </w:p>
    <w:p w:rsidR="00837DF3" w:rsidRDefault="008002F6" w:rsidP="00E32D16">
      <w:pPr>
        <w:widowControl w:val="0"/>
        <w:spacing w:after="0" w:line="360" w:lineRule="auto"/>
        <w:jc w:val="center"/>
      </w:pPr>
      <w:r>
        <w:t>кандидат педагогічних наук, доцент, доцент кафедри математики,</w:t>
      </w:r>
    </w:p>
    <w:p w:rsidR="00837DF3" w:rsidRDefault="008002F6" w:rsidP="00E32D16">
      <w:pPr>
        <w:widowControl w:val="0"/>
        <w:spacing w:after="0" w:line="360" w:lineRule="auto"/>
        <w:jc w:val="center"/>
      </w:pPr>
      <w:r>
        <w:t>Харківський національний педагогічний університет імені Г. С. Сковороди</w:t>
      </w:r>
    </w:p>
    <w:p w:rsidR="00837DF3" w:rsidRDefault="008002F6" w:rsidP="00E32D16">
      <w:pPr>
        <w:widowControl w:val="0"/>
        <w:spacing w:after="0" w:line="360" w:lineRule="auto"/>
        <w:jc w:val="center"/>
      </w:pPr>
      <w:r>
        <w:t>м. Харків, Україна</w:t>
      </w:r>
    </w:p>
    <w:p w:rsidR="001C6060" w:rsidRPr="001C6060" w:rsidRDefault="001C6060" w:rsidP="00E32D16">
      <w:pPr>
        <w:pStyle w:val="aff9"/>
        <w:widowControl w:val="0"/>
        <w:spacing w:before="0" w:beforeAutospacing="0" w:after="0" w:afterAutospacing="0" w:line="360" w:lineRule="auto"/>
        <w:ind w:firstLine="709"/>
        <w:jc w:val="both"/>
        <w:rPr>
          <w:sz w:val="28"/>
          <w:szCs w:val="28"/>
          <w:lang w:val="uk-UA"/>
        </w:rPr>
      </w:pPr>
      <w:r w:rsidRPr="001C6060">
        <w:rPr>
          <w:sz w:val="28"/>
          <w:szCs w:val="28"/>
          <w:lang w:val="uk-UA"/>
        </w:rPr>
        <w:t>Сучасні тенденції розвитку освіти передбачають посилення практичної спрямованості навчання математики та формування в учнів компетентностей, необхідних для успішної самореалізації в суспільстві. Особливого значення набуває розвиток фінансової грамотності як однієї з ключових компетентностей, визначених державними освітніми стандартами</w:t>
      </w:r>
      <w:r>
        <w:rPr>
          <w:sz w:val="28"/>
          <w:szCs w:val="28"/>
          <w:lang w:val="uk-UA"/>
        </w:rPr>
        <w:t>, тому</w:t>
      </w:r>
      <w:r w:rsidRPr="001C6060">
        <w:rPr>
          <w:sz w:val="28"/>
          <w:szCs w:val="28"/>
          <w:lang w:val="uk-UA"/>
        </w:rPr>
        <w:t xml:space="preserve"> актуальним є пошук ефективних засобів інтеграції фінансового змісту в шкільний курс математики.</w:t>
      </w:r>
      <w:r>
        <w:rPr>
          <w:sz w:val="28"/>
          <w:szCs w:val="28"/>
          <w:lang w:val="uk-UA"/>
        </w:rPr>
        <w:t xml:space="preserve"> </w:t>
      </w:r>
      <w:r w:rsidRPr="001C6060">
        <w:rPr>
          <w:sz w:val="28"/>
          <w:szCs w:val="28"/>
          <w:lang w:val="uk-UA"/>
        </w:rPr>
        <w:t>Одним із таких засобів є контекстні задачі з фінансової математики, зміст яких пов’язаний із реальними життєвими та професійними ситуаціями</w:t>
      </w:r>
      <w:r>
        <w:rPr>
          <w:sz w:val="28"/>
          <w:szCs w:val="28"/>
          <w:lang w:val="uk-UA"/>
        </w:rPr>
        <w:t>, й</w:t>
      </w:r>
      <w:r w:rsidRPr="001C6060">
        <w:rPr>
          <w:sz w:val="28"/>
          <w:szCs w:val="28"/>
          <w:lang w:val="uk-UA"/>
        </w:rPr>
        <w:t xml:space="preserve"> </w:t>
      </w:r>
      <w:r>
        <w:rPr>
          <w:sz w:val="28"/>
          <w:szCs w:val="28"/>
          <w:lang w:val="uk-UA"/>
        </w:rPr>
        <w:t>р</w:t>
      </w:r>
      <w:r w:rsidRPr="001C6060">
        <w:rPr>
          <w:sz w:val="28"/>
          <w:szCs w:val="28"/>
          <w:lang w:val="uk-UA"/>
        </w:rPr>
        <w:t xml:space="preserve">озв’язування </w:t>
      </w:r>
      <w:r>
        <w:rPr>
          <w:sz w:val="28"/>
          <w:szCs w:val="28"/>
          <w:lang w:val="uk-UA"/>
        </w:rPr>
        <w:t>яких</w:t>
      </w:r>
      <w:r w:rsidRPr="001C6060">
        <w:rPr>
          <w:sz w:val="28"/>
          <w:szCs w:val="28"/>
          <w:lang w:val="uk-UA"/>
        </w:rPr>
        <w:t xml:space="preserve"> сприяє усвідомленню практичної цінності математичних знань, формуванню навичок прийняття обґрунтованих фінансових рішень, розвитку критичного мислення </w:t>
      </w:r>
      <w:r>
        <w:rPr>
          <w:sz w:val="28"/>
          <w:szCs w:val="28"/>
          <w:lang w:val="uk-UA"/>
        </w:rPr>
        <w:t>і</w:t>
      </w:r>
      <w:r w:rsidRPr="001C6060">
        <w:rPr>
          <w:sz w:val="28"/>
          <w:szCs w:val="28"/>
          <w:lang w:val="uk-UA"/>
        </w:rPr>
        <w:t xml:space="preserve"> здатності аналізувати економічні процеси</w:t>
      </w:r>
      <w:r w:rsidR="005026C9">
        <w:rPr>
          <w:sz w:val="28"/>
          <w:szCs w:val="28"/>
          <w:lang w:val="uk-UA"/>
        </w:rPr>
        <w:t xml:space="preserve"> </w:t>
      </w:r>
      <w:r w:rsidR="005026C9" w:rsidRPr="005026C9">
        <w:rPr>
          <w:sz w:val="28"/>
          <w:szCs w:val="28"/>
          <w:lang w:val="uk-UA"/>
        </w:rPr>
        <w:t>[1; 2; 3; 4].</w:t>
      </w:r>
    </w:p>
    <w:p w:rsidR="001C6060" w:rsidRPr="00F81BB9" w:rsidRDefault="001C6060" w:rsidP="00E32D16">
      <w:pPr>
        <w:pStyle w:val="aff9"/>
        <w:widowControl w:val="0"/>
        <w:spacing w:before="0" w:beforeAutospacing="0" w:after="0" w:afterAutospacing="0" w:line="360" w:lineRule="auto"/>
        <w:ind w:firstLine="709"/>
        <w:jc w:val="both"/>
        <w:rPr>
          <w:sz w:val="28"/>
          <w:szCs w:val="28"/>
          <w:lang w:val="uk-UA"/>
        </w:rPr>
      </w:pPr>
      <w:r w:rsidRPr="001C6060">
        <w:rPr>
          <w:sz w:val="28"/>
          <w:szCs w:val="28"/>
          <w:lang w:val="uk-UA"/>
        </w:rPr>
        <w:t xml:space="preserve">Особливої актуальності ця проблема набуває в умовах профільного навчання, оскільки контекстні задачі дозволяють ознайомити учнів із особливостями професій, пов’язаних з економікою, фінансами, підприємництвом, </w:t>
      </w:r>
      <w:r w:rsidRPr="00F81BB9">
        <w:rPr>
          <w:sz w:val="28"/>
          <w:szCs w:val="28"/>
          <w:lang w:val="uk-UA"/>
        </w:rPr>
        <w:t>банківською справою та управлінням. Це створює сприятливі умови для професійного самовизначення старшокласників, підвищення їхньої мотивації до вивчення математики та усвідомленого вибору майбутньої професійної траєкторії.</w:t>
      </w:r>
    </w:p>
    <w:p w:rsidR="00F81BB9" w:rsidRPr="00720DC2" w:rsidRDefault="00F81BB9" w:rsidP="00E32D16">
      <w:pPr>
        <w:pStyle w:val="aff9"/>
        <w:widowControl w:val="0"/>
        <w:spacing w:before="0" w:beforeAutospacing="0" w:after="0" w:afterAutospacing="0" w:line="360" w:lineRule="auto"/>
        <w:ind w:firstLine="709"/>
        <w:jc w:val="both"/>
        <w:rPr>
          <w:sz w:val="28"/>
          <w:szCs w:val="28"/>
          <w:lang w:val="uk-UA"/>
        </w:rPr>
      </w:pPr>
      <w:r w:rsidRPr="00F81BB9">
        <w:rPr>
          <w:sz w:val="28"/>
          <w:szCs w:val="28"/>
          <w:lang w:val="uk-UA"/>
        </w:rPr>
        <w:t>Контекстними називають задачі, зміст яких пов</w:t>
      </w:r>
      <w:r>
        <w:rPr>
          <w:sz w:val="28"/>
          <w:szCs w:val="28"/>
          <w:lang w:val="uk-UA"/>
        </w:rPr>
        <w:t>’</w:t>
      </w:r>
      <w:r w:rsidRPr="00F81BB9">
        <w:rPr>
          <w:sz w:val="28"/>
          <w:szCs w:val="28"/>
          <w:lang w:val="uk-UA"/>
        </w:rPr>
        <w:t xml:space="preserve">язаний із реальними життєвими, соціальними або професійними ситуаціями. На відміну від </w:t>
      </w:r>
      <w:r w:rsidRPr="00F81BB9">
        <w:rPr>
          <w:sz w:val="28"/>
          <w:szCs w:val="28"/>
          <w:lang w:val="uk-UA"/>
        </w:rPr>
        <w:lastRenderedPageBreak/>
        <w:t>традиційних математичних вправ, вони спрямовані не лише на застосування математичних знань і вмінь, а й на усвідомлення практичної зн</w:t>
      </w:r>
      <w:r>
        <w:rPr>
          <w:sz w:val="28"/>
          <w:szCs w:val="28"/>
          <w:lang w:val="uk-UA"/>
        </w:rPr>
        <w:t xml:space="preserve">ачущості отриманих результатів, оскільки </w:t>
      </w:r>
      <w:r w:rsidRPr="00F81BB9">
        <w:rPr>
          <w:sz w:val="28"/>
          <w:szCs w:val="28"/>
          <w:lang w:val="uk-UA"/>
        </w:rPr>
        <w:t xml:space="preserve">відображають процеси заощадження коштів, </w:t>
      </w:r>
      <w:r w:rsidRPr="00720DC2">
        <w:rPr>
          <w:sz w:val="28"/>
          <w:szCs w:val="28"/>
          <w:lang w:val="uk-UA"/>
        </w:rPr>
        <w:t xml:space="preserve">кредитування, інвестування, оподаткування </w:t>
      </w:r>
      <w:r w:rsidR="00720DC2" w:rsidRPr="00720DC2">
        <w:rPr>
          <w:sz w:val="28"/>
          <w:szCs w:val="28"/>
          <w:lang w:val="uk-UA"/>
        </w:rPr>
        <w:t xml:space="preserve">тощо </w:t>
      </w:r>
      <w:r w:rsidR="005026C9" w:rsidRPr="005026C9">
        <w:rPr>
          <w:sz w:val="28"/>
          <w:szCs w:val="28"/>
          <w:lang w:val="uk-UA"/>
        </w:rPr>
        <w:t>[3; 4</w:t>
      </w:r>
      <w:r w:rsidR="00992ECF" w:rsidRPr="005026C9">
        <w:rPr>
          <w:sz w:val="28"/>
          <w:szCs w:val="28"/>
          <w:lang w:val="uk-UA"/>
        </w:rPr>
        <w:t>].</w:t>
      </w:r>
    </w:p>
    <w:p w:rsidR="002B4B59" w:rsidRPr="002B4B59" w:rsidRDefault="002B4B59" w:rsidP="00E32D16">
      <w:pPr>
        <w:pStyle w:val="aff9"/>
        <w:widowControl w:val="0"/>
        <w:spacing w:before="0" w:beforeAutospacing="0" w:after="0" w:afterAutospacing="0" w:line="360" w:lineRule="auto"/>
        <w:ind w:firstLine="709"/>
        <w:jc w:val="both"/>
        <w:rPr>
          <w:i/>
          <w:sz w:val="28"/>
          <w:szCs w:val="28"/>
          <w:lang w:val="uk-UA"/>
        </w:rPr>
      </w:pPr>
      <w:r w:rsidRPr="007F4428">
        <w:rPr>
          <w:rStyle w:val="af7"/>
          <w:b w:val="0"/>
          <w:sz w:val="28"/>
          <w:szCs w:val="28"/>
          <w:lang w:val="uk-UA"/>
        </w:rPr>
        <w:t>Мета тез</w:t>
      </w:r>
      <w:r w:rsidRPr="00F81BB9">
        <w:rPr>
          <w:sz w:val="28"/>
          <w:szCs w:val="28"/>
          <w:lang w:val="uk-UA"/>
        </w:rPr>
        <w:t xml:space="preserve"> полягає у висвітленні</w:t>
      </w:r>
      <w:r w:rsidRPr="00F81BB9">
        <w:rPr>
          <w:rStyle w:val="af8"/>
          <w:sz w:val="28"/>
          <w:szCs w:val="28"/>
          <w:lang w:val="uk-UA"/>
        </w:rPr>
        <w:t xml:space="preserve"> </w:t>
      </w:r>
      <w:r w:rsidRPr="00F81BB9">
        <w:rPr>
          <w:rStyle w:val="af8"/>
          <w:i w:val="0"/>
          <w:sz w:val="28"/>
          <w:szCs w:val="28"/>
          <w:lang w:val="uk-UA"/>
        </w:rPr>
        <w:t>можливостей використання контекстних</w:t>
      </w:r>
      <w:r w:rsidRPr="002B4B59">
        <w:rPr>
          <w:rStyle w:val="af8"/>
          <w:i w:val="0"/>
          <w:sz w:val="28"/>
          <w:szCs w:val="28"/>
          <w:lang w:val="uk-UA"/>
        </w:rPr>
        <w:t xml:space="preserve"> задач з фінансової математики як засобу професійної орієнтації учнів профільної школи та визнач</w:t>
      </w:r>
      <w:r w:rsidR="00F13256">
        <w:rPr>
          <w:rStyle w:val="af8"/>
          <w:i w:val="0"/>
          <w:sz w:val="28"/>
          <w:szCs w:val="28"/>
          <w:lang w:val="uk-UA"/>
        </w:rPr>
        <w:t>енні</w:t>
      </w:r>
      <w:r w:rsidRPr="002B4B59">
        <w:rPr>
          <w:rStyle w:val="af8"/>
          <w:i w:val="0"/>
          <w:sz w:val="28"/>
          <w:szCs w:val="28"/>
          <w:lang w:val="uk-UA"/>
        </w:rPr>
        <w:t xml:space="preserve"> особливост</w:t>
      </w:r>
      <w:r w:rsidR="00992ECF">
        <w:rPr>
          <w:rStyle w:val="af8"/>
          <w:i w:val="0"/>
          <w:sz w:val="28"/>
          <w:szCs w:val="28"/>
          <w:lang w:val="uk-UA"/>
        </w:rPr>
        <w:t>ей</w:t>
      </w:r>
      <w:r w:rsidRPr="002B4B59">
        <w:rPr>
          <w:rStyle w:val="af8"/>
          <w:i w:val="0"/>
          <w:sz w:val="28"/>
          <w:szCs w:val="28"/>
          <w:lang w:val="uk-UA"/>
        </w:rPr>
        <w:t xml:space="preserve"> їх застосування в </w:t>
      </w:r>
      <w:r w:rsidR="00992ECF">
        <w:rPr>
          <w:rStyle w:val="af8"/>
          <w:i w:val="0"/>
          <w:sz w:val="28"/>
          <w:szCs w:val="28"/>
          <w:lang w:val="uk-UA"/>
        </w:rPr>
        <w:t xml:space="preserve">навчальному </w:t>
      </w:r>
      <w:r w:rsidRPr="002B4B59">
        <w:rPr>
          <w:rStyle w:val="af8"/>
          <w:i w:val="0"/>
          <w:sz w:val="28"/>
          <w:szCs w:val="28"/>
          <w:lang w:val="uk-UA"/>
        </w:rPr>
        <w:t>процесі</w:t>
      </w:r>
      <w:r w:rsidR="00992ECF">
        <w:rPr>
          <w:rStyle w:val="af8"/>
          <w:i w:val="0"/>
          <w:sz w:val="28"/>
          <w:szCs w:val="28"/>
          <w:lang w:val="uk-UA"/>
        </w:rPr>
        <w:t xml:space="preserve"> з математики</w:t>
      </w:r>
      <w:r w:rsidRPr="002B4B59">
        <w:rPr>
          <w:rStyle w:val="af8"/>
          <w:i w:val="0"/>
          <w:sz w:val="28"/>
          <w:szCs w:val="28"/>
          <w:lang w:val="uk-UA"/>
        </w:rPr>
        <w:t>.</w:t>
      </w:r>
    </w:p>
    <w:p w:rsidR="00837DF3" w:rsidRPr="00901C9A" w:rsidRDefault="007B356C" w:rsidP="00E32D16">
      <w:pPr>
        <w:widowControl w:val="0"/>
        <w:spacing w:after="0" w:line="360" w:lineRule="auto"/>
        <w:ind w:firstLine="709"/>
        <w:jc w:val="both"/>
        <w:rPr>
          <w:lang w:val="uk-UA"/>
        </w:rPr>
      </w:pPr>
      <w:r w:rsidRPr="00901C9A">
        <w:rPr>
          <w:lang w:val="uk-UA"/>
        </w:rPr>
        <w:t xml:space="preserve">У </w:t>
      </w:r>
      <w:r w:rsidR="00992ECF">
        <w:rPr>
          <w:lang w:val="uk-UA"/>
        </w:rPr>
        <w:t>ШКМ</w:t>
      </w:r>
      <w:r w:rsidRPr="00901C9A">
        <w:rPr>
          <w:lang w:val="uk-UA"/>
        </w:rPr>
        <w:t xml:space="preserve">, як відомо, до контекстних задач з фінансової математики відносять </w:t>
      </w:r>
      <w:r w:rsidR="008002F6" w:rsidRPr="00901C9A">
        <w:rPr>
          <w:lang w:val="uk-UA"/>
        </w:rPr>
        <w:t>задачі на відсотки, бюджет, кредити, депозити, податки, ризики та інтерпретацію фінансових даних</w:t>
      </w:r>
      <w:r w:rsidRPr="00901C9A">
        <w:rPr>
          <w:lang w:val="uk-UA"/>
        </w:rPr>
        <w:t>,</w:t>
      </w:r>
      <w:r w:rsidR="008002F6" w:rsidRPr="00901C9A">
        <w:rPr>
          <w:lang w:val="uk-UA"/>
        </w:rPr>
        <w:t xml:space="preserve"> </w:t>
      </w:r>
      <w:r w:rsidRPr="00901C9A">
        <w:rPr>
          <w:lang w:val="uk-UA"/>
        </w:rPr>
        <w:t>процес розв’язування яких</w:t>
      </w:r>
      <w:r w:rsidR="008002F6" w:rsidRPr="00901C9A">
        <w:rPr>
          <w:lang w:val="uk-UA"/>
        </w:rPr>
        <w:t xml:space="preserve"> </w:t>
      </w:r>
      <w:r w:rsidRPr="00901C9A">
        <w:rPr>
          <w:lang w:val="uk-UA"/>
        </w:rPr>
        <w:t>передбачає</w:t>
      </w:r>
      <w:r w:rsidR="008002F6" w:rsidRPr="00901C9A">
        <w:rPr>
          <w:lang w:val="uk-UA"/>
        </w:rPr>
        <w:t xml:space="preserve"> актуалізаці</w:t>
      </w:r>
      <w:r w:rsidR="00901C9A" w:rsidRPr="00901C9A">
        <w:rPr>
          <w:lang w:val="uk-UA"/>
        </w:rPr>
        <w:t>ю</w:t>
      </w:r>
      <w:r w:rsidR="008002F6" w:rsidRPr="00901C9A">
        <w:rPr>
          <w:lang w:val="uk-UA"/>
        </w:rPr>
        <w:t xml:space="preserve"> </w:t>
      </w:r>
      <w:r w:rsidR="00901C9A" w:rsidRPr="00901C9A">
        <w:rPr>
          <w:lang w:val="uk-UA"/>
        </w:rPr>
        <w:t>суб’єктного</w:t>
      </w:r>
      <w:r w:rsidR="008002F6" w:rsidRPr="00901C9A">
        <w:rPr>
          <w:lang w:val="uk-UA"/>
        </w:rPr>
        <w:t xml:space="preserve"> досвіду</w:t>
      </w:r>
      <w:r w:rsidR="00901C9A" w:rsidRPr="00901C9A">
        <w:rPr>
          <w:lang w:val="uk-UA"/>
        </w:rPr>
        <w:t xml:space="preserve"> учня</w:t>
      </w:r>
      <w:r w:rsidR="008002F6" w:rsidRPr="00901C9A">
        <w:rPr>
          <w:lang w:val="uk-UA"/>
        </w:rPr>
        <w:t>, створення проблемної ситуації, спільне відкриття способу</w:t>
      </w:r>
      <w:r w:rsidR="00901C9A" w:rsidRPr="00901C9A">
        <w:rPr>
          <w:lang w:val="uk-UA"/>
        </w:rPr>
        <w:t xml:space="preserve"> ро</w:t>
      </w:r>
      <w:r w:rsidR="00F81BB9">
        <w:rPr>
          <w:lang w:val="uk-UA"/>
        </w:rPr>
        <w:t>з</w:t>
      </w:r>
      <w:r w:rsidR="00901C9A" w:rsidRPr="00901C9A">
        <w:rPr>
          <w:lang w:val="uk-UA"/>
        </w:rPr>
        <w:t>в’язування</w:t>
      </w:r>
      <w:r w:rsidR="008002F6" w:rsidRPr="00901C9A">
        <w:rPr>
          <w:lang w:val="uk-UA"/>
        </w:rPr>
        <w:t>, самостійне застосування, перевірк</w:t>
      </w:r>
      <w:r w:rsidR="00901C9A" w:rsidRPr="00901C9A">
        <w:rPr>
          <w:lang w:val="uk-UA"/>
        </w:rPr>
        <w:t>у й узагальнення. При цьому задачі</w:t>
      </w:r>
      <w:r w:rsidR="008002F6" w:rsidRPr="00901C9A">
        <w:rPr>
          <w:lang w:val="uk-UA"/>
        </w:rPr>
        <w:t xml:space="preserve"> повинні бути не лише тренувальними, а й діагностичними, дослідницькими</w:t>
      </w:r>
      <w:r w:rsidR="00901C9A" w:rsidRPr="00901C9A">
        <w:rPr>
          <w:lang w:val="uk-UA"/>
        </w:rPr>
        <w:t>, оскільки у</w:t>
      </w:r>
      <w:r w:rsidR="008002F6" w:rsidRPr="00901C9A">
        <w:rPr>
          <w:lang w:val="uk-UA"/>
        </w:rPr>
        <w:t xml:space="preserve">чень має бачити, яку математичну ідею він застосовує, чому обраний спосіб є коректним, які обмеження має розв’язання і як отриманий результат можна перевірити </w:t>
      </w:r>
      <w:r w:rsidR="008002F6" w:rsidRPr="005026C9">
        <w:rPr>
          <w:lang w:val="uk-UA"/>
        </w:rPr>
        <w:t>[</w:t>
      </w:r>
      <w:r w:rsidR="005026C9" w:rsidRPr="005026C9">
        <w:rPr>
          <w:lang w:val="uk-UA"/>
        </w:rPr>
        <w:t>1; 2</w:t>
      </w:r>
      <w:r w:rsidR="008002F6" w:rsidRPr="005026C9">
        <w:rPr>
          <w:lang w:val="uk-UA"/>
        </w:rPr>
        <w:t>].</w:t>
      </w:r>
    </w:p>
    <w:p w:rsidR="00F81BB9" w:rsidRPr="00F81BB9" w:rsidRDefault="00F81BB9" w:rsidP="00E32D16">
      <w:pPr>
        <w:pStyle w:val="aff9"/>
        <w:widowControl w:val="0"/>
        <w:spacing w:before="0" w:beforeAutospacing="0" w:after="0" w:afterAutospacing="0" w:line="360" w:lineRule="auto"/>
        <w:ind w:firstLine="709"/>
        <w:jc w:val="both"/>
        <w:rPr>
          <w:sz w:val="28"/>
          <w:szCs w:val="28"/>
          <w:lang w:val="uk-UA"/>
        </w:rPr>
      </w:pPr>
      <w:r w:rsidRPr="00F81BB9">
        <w:rPr>
          <w:sz w:val="28"/>
          <w:szCs w:val="28"/>
          <w:lang w:val="uk-UA"/>
        </w:rPr>
        <w:t>Розв</w:t>
      </w:r>
      <w:r w:rsidR="00992ECF">
        <w:rPr>
          <w:sz w:val="28"/>
          <w:szCs w:val="28"/>
          <w:lang w:val="uk-UA"/>
        </w:rPr>
        <w:t>’</w:t>
      </w:r>
      <w:r w:rsidRPr="00F81BB9">
        <w:rPr>
          <w:sz w:val="28"/>
          <w:szCs w:val="28"/>
          <w:lang w:val="uk-UA"/>
        </w:rPr>
        <w:t>язування фінансових задач сприяє формуванню фінансової грамотності учнів, яка є важливою складовою життєвої компетентності сучасної людини. У процесі роботи над такими задачами учні навчаються аналізувати фінансові ситуації, оцінювати ризики, здійснювати необхідні розрахунки та приймати обґрунтовані рішення</w:t>
      </w:r>
      <w:r w:rsidR="00143FF8">
        <w:rPr>
          <w:sz w:val="28"/>
          <w:szCs w:val="28"/>
          <w:lang w:val="uk-UA"/>
        </w:rPr>
        <w:t xml:space="preserve">, що </w:t>
      </w:r>
      <w:r w:rsidRPr="00F81BB9">
        <w:rPr>
          <w:sz w:val="28"/>
          <w:szCs w:val="28"/>
          <w:lang w:val="uk-UA"/>
        </w:rPr>
        <w:t>дозволяє пов</w:t>
      </w:r>
      <w:r w:rsidR="000E20F9">
        <w:rPr>
          <w:sz w:val="28"/>
          <w:szCs w:val="28"/>
          <w:lang w:val="uk-UA"/>
        </w:rPr>
        <w:t>’</w:t>
      </w:r>
      <w:r w:rsidRPr="00F81BB9">
        <w:rPr>
          <w:sz w:val="28"/>
          <w:szCs w:val="28"/>
          <w:lang w:val="uk-UA"/>
        </w:rPr>
        <w:t>язати математичні знання з реальними потребами повсякденного життя</w:t>
      </w:r>
      <w:r w:rsidR="00A917AB">
        <w:rPr>
          <w:sz w:val="28"/>
          <w:szCs w:val="28"/>
          <w:lang w:val="uk-UA"/>
        </w:rPr>
        <w:t xml:space="preserve"> </w:t>
      </w:r>
      <w:r w:rsidR="00A917AB" w:rsidRPr="005026C9">
        <w:rPr>
          <w:sz w:val="28"/>
          <w:szCs w:val="28"/>
          <w:lang w:val="uk-UA"/>
        </w:rPr>
        <w:t>[</w:t>
      </w:r>
      <w:r w:rsidR="005026C9" w:rsidRPr="005026C9">
        <w:rPr>
          <w:sz w:val="28"/>
          <w:szCs w:val="28"/>
          <w:lang w:val="uk-UA"/>
        </w:rPr>
        <w:t>3</w:t>
      </w:r>
      <w:r w:rsidR="00A917AB" w:rsidRPr="005026C9">
        <w:rPr>
          <w:sz w:val="28"/>
          <w:szCs w:val="28"/>
          <w:lang w:val="uk-UA"/>
        </w:rPr>
        <w:t>; 4]</w:t>
      </w:r>
      <w:r w:rsidRPr="005026C9">
        <w:rPr>
          <w:sz w:val="28"/>
          <w:szCs w:val="28"/>
          <w:lang w:val="uk-UA"/>
        </w:rPr>
        <w:t>.</w:t>
      </w:r>
    </w:p>
    <w:p w:rsidR="00F81BB9" w:rsidRPr="00F81BB9" w:rsidRDefault="00F81BB9" w:rsidP="00E32D16">
      <w:pPr>
        <w:pStyle w:val="aff9"/>
        <w:widowControl w:val="0"/>
        <w:spacing w:before="0" w:beforeAutospacing="0" w:after="0" w:afterAutospacing="0" w:line="360" w:lineRule="auto"/>
        <w:ind w:firstLine="709"/>
        <w:jc w:val="both"/>
        <w:rPr>
          <w:sz w:val="28"/>
          <w:szCs w:val="28"/>
          <w:lang w:val="uk-UA"/>
        </w:rPr>
      </w:pPr>
      <w:r w:rsidRPr="00F81BB9">
        <w:rPr>
          <w:sz w:val="28"/>
          <w:szCs w:val="28"/>
          <w:lang w:val="uk-UA"/>
        </w:rPr>
        <w:t>Водночас контекстні задачі з фінансової математики викону</w:t>
      </w:r>
      <w:r w:rsidR="00A917AB">
        <w:rPr>
          <w:sz w:val="28"/>
          <w:szCs w:val="28"/>
          <w:lang w:val="uk-UA"/>
        </w:rPr>
        <w:t xml:space="preserve">ють </w:t>
      </w:r>
      <w:r w:rsidRPr="00F81BB9">
        <w:rPr>
          <w:sz w:val="28"/>
          <w:szCs w:val="28"/>
          <w:lang w:val="uk-UA"/>
        </w:rPr>
        <w:t>профорієнтаційну функцію</w:t>
      </w:r>
      <w:r w:rsidR="00A917AB">
        <w:rPr>
          <w:sz w:val="28"/>
          <w:szCs w:val="28"/>
          <w:lang w:val="uk-UA"/>
        </w:rPr>
        <w:t>, оскільки ї</w:t>
      </w:r>
      <w:r w:rsidRPr="00F81BB9">
        <w:rPr>
          <w:sz w:val="28"/>
          <w:szCs w:val="28"/>
          <w:lang w:val="uk-UA"/>
        </w:rPr>
        <w:t>х зміст знайомить учнів із різними видами професійної діяльності, пов</w:t>
      </w:r>
      <w:r w:rsidR="00A917AB">
        <w:rPr>
          <w:sz w:val="28"/>
          <w:szCs w:val="28"/>
          <w:lang w:val="uk-UA"/>
        </w:rPr>
        <w:t>’</w:t>
      </w:r>
      <w:r w:rsidRPr="00F81BB9">
        <w:rPr>
          <w:sz w:val="28"/>
          <w:szCs w:val="28"/>
          <w:lang w:val="uk-UA"/>
        </w:rPr>
        <w:t xml:space="preserve">язаними з фінансами, економікою, банківською справою, бухгалтерським обліком, аудитом, підприємництвом </w:t>
      </w:r>
      <w:r w:rsidR="00A917AB">
        <w:rPr>
          <w:sz w:val="28"/>
          <w:szCs w:val="28"/>
          <w:lang w:val="uk-UA"/>
        </w:rPr>
        <w:t>й</w:t>
      </w:r>
      <w:r w:rsidRPr="00F81BB9">
        <w:rPr>
          <w:sz w:val="28"/>
          <w:szCs w:val="28"/>
          <w:lang w:val="uk-UA"/>
        </w:rPr>
        <w:t xml:space="preserve"> управлінням. Наприклад, аналіз умов депозитних програм дає уявлення про роботу банківського </w:t>
      </w:r>
      <w:r w:rsidRPr="00F81BB9">
        <w:rPr>
          <w:sz w:val="28"/>
          <w:szCs w:val="28"/>
          <w:lang w:val="uk-UA"/>
        </w:rPr>
        <w:lastRenderedPageBreak/>
        <w:t>працівника, а розрахунок прибутку підприємства чи податкових платежів демонструє окремі аспекти діяльності економіста або бухгалтера. Завдяки цьому учні отримують можливість оцінити власні інтереси та здібності щодо певних професійних напрямів</w:t>
      </w:r>
      <w:r w:rsidR="00A917AB">
        <w:rPr>
          <w:sz w:val="28"/>
          <w:szCs w:val="28"/>
          <w:lang w:val="uk-UA"/>
        </w:rPr>
        <w:t xml:space="preserve"> майбутньої діяльності</w:t>
      </w:r>
      <w:r w:rsidRPr="00F81BB9">
        <w:rPr>
          <w:sz w:val="28"/>
          <w:szCs w:val="28"/>
          <w:lang w:val="uk-UA"/>
        </w:rPr>
        <w:t>.</w:t>
      </w:r>
    </w:p>
    <w:p w:rsidR="00A917AB" w:rsidRPr="003B28B6" w:rsidRDefault="00F81BB9" w:rsidP="00E32D16">
      <w:pPr>
        <w:pStyle w:val="aff9"/>
        <w:widowControl w:val="0"/>
        <w:spacing w:before="0" w:beforeAutospacing="0" w:after="0" w:afterAutospacing="0" w:line="360" w:lineRule="auto"/>
        <w:ind w:firstLine="709"/>
        <w:jc w:val="both"/>
        <w:rPr>
          <w:b/>
          <w:sz w:val="28"/>
          <w:szCs w:val="28"/>
          <w:lang w:val="uk-UA"/>
        </w:rPr>
      </w:pPr>
      <w:r w:rsidRPr="003B28B6">
        <w:rPr>
          <w:sz w:val="28"/>
          <w:szCs w:val="28"/>
          <w:lang w:val="uk-UA"/>
        </w:rPr>
        <w:t xml:space="preserve">Ефективність використання контекстних задач значною мірою залежить від їх відповідності віковим особливостям учнів, актуальності змісту та </w:t>
      </w:r>
      <w:r w:rsidR="008C2D39">
        <w:rPr>
          <w:sz w:val="28"/>
          <w:szCs w:val="28"/>
          <w:lang w:val="uk-UA"/>
        </w:rPr>
        <w:t xml:space="preserve">його </w:t>
      </w:r>
      <w:r w:rsidRPr="003B28B6">
        <w:rPr>
          <w:sz w:val="28"/>
          <w:szCs w:val="28"/>
          <w:lang w:val="uk-UA"/>
        </w:rPr>
        <w:t>зв</w:t>
      </w:r>
      <w:r w:rsidR="00A917AB" w:rsidRPr="003B28B6">
        <w:rPr>
          <w:sz w:val="28"/>
          <w:szCs w:val="28"/>
          <w:lang w:val="uk-UA"/>
        </w:rPr>
        <w:t>’</w:t>
      </w:r>
      <w:r w:rsidRPr="003B28B6">
        <w:rPr>
          <w:sz w:val="28"/>
          <w:szCs w:val="28"/>
          <w:lang w:val="uk-UA"/>
        </w:rPr>
        <w:t>язку з майбутньою професійною діяльністю</w:t>
      </w:r>
      <w:r w:rsidR="00A917AB" w:rsidRPr="003B28B6">
        <w:rPr>
          <w:sz w:val="28"/>
          <w:szCs w:val="28"/>
          <w:lang w:val="uk-UA"/>
        </w:rPr>
        <w:t>, тому в процесі навчання математики в профільній школі д</w:t>
      </w:r>
      <w:r w:rsidRPr="003B28B6">
        <w:rPr>
          <w:sz w:val="28"/>
          <w:szCs w:val="28"/>
          <w:lang w:val="uk-UA"/>
        </w:rPr>
        <w:t>оцільно використовувати задачі, побудовані на реальних економічних даних і ситуаціях, що підвищує пізнавальний інтерес та мотивацію до навчання.</w:t>
      </w:r>
      <w:r w:rsidR="00A917AB" w:rsidRPr="003B28B6">
        <w:rPr>
          <w:sz w:val="28"/>
          <w:szCs w:val="28"/>
          <w:lang w:val="uk-UA"/>
        </w:rPr>
        <w:t xml:space="preserve"> Використання контекстних задач з фінансової математики в освітньому процесі профільної школи дозволяє поєднати навчальні та профорієнтаційні цілі, сформувати в учнів навички, необхідні для успішної професійної й соціальної діяльності.</w:t>
      </w:r>
      <w:r w:rsidR="00A917AB" w:rsidRPr="003B28B6">
        <w:rPr>
          <w:b/>
          <w:sz w:val="28"/>
          <w:szCs w:val="28"/>
          <w:lang w:val="uk-UA"/>
        </w:rPr>
        <w:t xml:space="preserve"> </w:t>
      </w:r>
    </w:p>
    <w:p w:rsidR="00837DF3" w:rsidRPr="003B28B6" w:rsidRDefault="00A917AB" w:rsidP="00F71177">
      <w:pPr>
        <w:pStyle w:val="aff9"/>
        <w:widowControl w:val="0"/>
        <w:spacing w:before="0" w:beforeAutospacing="0" w:after="0" w:afterAutospacing="0" w:line="360" w:lineRule="auto"/>
        <w:ind w:firstLine="709"/>
        <w:jc w:val="both"/>
        <w:rPr>
          <w:sz w:val="28"/>
          <w:szCs w:val="28"/>
          <w:lang w:val="uk-UA"/>
        </w:rPr>
      </w:pPr>
      <w:r w:rsidRPr="00DC72F5">
        <w:rPr>
          <w:b/>
          <w:sz w:val="28"/>
          <w:szCs w:val="28"/>
          <w:lang w:val="uk-UA"/>
        </w:rPr>
        <w:t>Л</w:t>
      </w:r>
      <w:r w:rsidR="008002F6" w:rsidRPr="00DC72F5">
        <w:rPr>
          <w:b/>
          <w:sz w:val="28"/>
          <w:szCs w:val="28"/>
          <w:lang w:val="uk-UA"/>
        </w:rPr>
        <w:t>ітература</w:t>
      </w:r>
    </w:p>
    <w:p w:rsidR="0008777F" w:rsidRPr="0003370A" w:rsidRDefault="0008777F" w:rsidP="00F71177">
      <w:pPr>
        <w:widowControl w:val="0"/>
        <w:spacing w:after="0" w:line="360" w:lineRule="auto"/>
        <w:jc w:val="both"/>
        <w:rPr>
          <w:szCs w:val="28"/>
          <w:lang w:val="uk-UA"/>
        </w:rPr>
      </w:pPr>
      <w:r w:rsidRPr="0003370A">
        <w:rPr>
          <w:szCs w:val="28"/>
          <w:lang w:val="uk-UA"/>
        </w:rPr>
        <w:t>1. Дейніченко Т.І.</w:t>
      </w:r>
      <w:r w:rsidRPr="0003370A">
        <w:rPr>
          <w:szCs w:val="28"/>
        </w:rPr>
        <w:t xml:space="preserve"> </w:t>
      </w:r>
      <w:r w:rsidRPr="0003370A">
        <w:rPr>
          <w:szCs w:val="28"/>
          <w:lang w:val="uk-UA"/>
        </w:rPr>
        <w:t>та ін. Розв’язування прикладних задач в курсі математики профільної школи /</w:t>
      </w:r>
      <w:proofErr w:type="spellStart"/>
      <w:r w:rsidRPr="0003370A">
        <w:rPr>
          <w:szCs w:val="28"/>
          <w:lang w:val="uk-UA"/>
        </w:rPr>
        <w:t> Т.І. Дейн</w:t>
      </w:r>
      <w:proofErr w:type="spellEnd"/>
      <w:r w:rsidRPr="0003370A">
        <w:rPr>
          <w:szCs w:val="28"/>
          <w:lang w:val="uk-UA"/>
        </w:rPr>
        <w:t xml:space="preserve">іченко, </w:t>
      </w:r>
      <w:proofErr w:type="spellStart"/>
      <w:r w:rsidRPr="0003370A">
        <w:rPr>
          <w:szCs w:val="28"/>
          <w:lang w:val="uk-UA"/>
        </w:rPr>
        <w:t>Л.В. Ри</w:t>
      </w:r>
      <w:proofErr w:type="spellEnd"/>
      <w:r w:rsidRPr="0003370A">
        <w:rPr>
          <w:szCs w:val="28"/>
          <w:lang w:val="uk-UA"/>
        </w:rPr>
        <w:t xml:space="preserve">чкова, А.О. Кондратенко. </w:t>
      </w:r>
      <w:proofErr w:type="spellStart"/>
      <w:r w:rsidRPr="0003370A">
        <w:rPr>
          <w:i/>
          <w:szCs w:val="28"/>
          <w:lang w:val="uk-UA"/>
        </w:rPr>
        <w:t>Наумовські</w:t>
      </w:r>
      <w:proofErr w:type="spellEnd"/>
      <w:r w:rsidRPr="0003370A">
        <w:rPr>
          <w:i/>
          <w:szCs w:val="28"/>
          <w:lang w:val="uk-UA"/>
        </w:rPr>
        <w:t xml:space="preserve"> читання</w:t>
      </w:r>
      <w:r w:rsidRPr="0003370A">
        <w:rPr>
          <w:szCs w:val="28"/>
          <w:lang w:val="uk-UA"/>
        </w:rPr>
        <w:t> : зб</w:t>
      </w:r>
      <w:r>
        <w:rPr>
          <w:szCs w:val="28"/>
          <w:lang w:val="uk-UA"/>
        </w:rPr>
        <w:t>.</w:t>
      </w:r>
      <w:r w:rsidRPr="0003370A">
        <w:rPr>
          <w:szCs w:val="28"/>
          <w:lang w:val="uk-UA"/>
        </w:rPr>
        <w:t xml:space="preserve"> тез </w:t>
      </w:r>
      <w:proofErr w:type="spellStart"/>
      <w:r w:rsidRPr="0003370A">
        <w:rPr>
          <w:szCs w:val="28"/>
          <w:lang w:val="uk-UA"/>
        </w:rPr>
        <w:t>доп</w:t>
      </w:r>
      <w:proofErr w:type="spellEnd"/>
      <w:r>
        <w:rPr>
          <w:szCs w:val="28"/>
          <w:lang w:val="uk-UA"/>
        </w:rPr>
        <w:t>.</w:t>
      </w:r>
      <w:r w:rsidRPr="0003370A">
        <w:rPr>
          <w:szCs w:val="28"/>
          <w:lang w:val="uk-UA"/>
        </w:rPr>
        <w:t xml:space="preserve"> ХХ </w:t>
      </w:r>
      <w:proofErr w:type="spellStart"/>
      <w:r w:rsidRPr="0003370A">
        <w:rPr>
          <w:szCs w:val="28"/>
          <w:lang w:val="uk-UA"/>
        </w:rPr>
        <w:t>н</w:t>
      </w:r>
      <w:r w:rsidR="00DF74BB">
        <w:rPr>
          <w:szCs w:val="28"/>
          <w:lang w:val="uk-UA"/>
        </w:rPr>
        <w:t>аук</w:t>
      </w:r>
      <w:r>
        <w:rPr>
          <w:szCs w:val="28"/>
          <w:lang w:val="uk-UA"/>
        </w:rPr>
        <w:t>.</w:t>
      </w:r>
      <w:r w:rsidRPr="0003370A">
        <w:rPr>
          <w:szCs w:val="28"/>
          <w:lang w:val="uk-UA"/>
        </w:rPr>
        <w:t>-м</w:t>
      </w:r>
      <w:r w:rsidR="00DF74BB">
        <w:rPr>
          <w:szCs w:val="28"/>
          <w:lang w:val="uk-UA"/>
        </w:rPr>
        <w:t>ет</w:t>
      </w:r>
      <w:proofErr w:type="spellEnd"/>
      <w:r>
        <w:rPr>
          <w:szCs w:val="28"/>
          <w:lang w:val="uk-UA"/>
        </w:rPr>
        <w:t>.</w:t>
      </w:r>
      <w:r w:rsidRPr="0003370A">
        <w:rPr>
          <w:szCs w:val="28"/>
          <w:lang w:val="uk-UA"/>
        </w:rPr>
        <w:t xml:space="preserve"> </w:t>
      </w:r>
      <w:proofErr w:type="spellStart"/>
      <w:r w:rsidRPr="0003370A">
        <w:rPr>
          <w:szCs w:val="28"/>
          <w:lang w:val="uk-UA"/>
        </w:rPr>
        <w:t>конф</w:t>
      </w:r>
      <w:proofErr w:type="spellEnd"/>
      <w:r>
        <w:rPr>
          <w:szCs w:val="28"/>
          <w:lang w:val="uk-UA"/>
        </w:rPr>
        <w:t>.</w:t>
      </w:r>
      <w:r w:rsidRPr="0003370A">
        <w:rPr>
          <w:szCs w:val="28"/>
          <w:lang w:val="uk-UA"/>
        </w:rPr>
        <w:t xml:space="preserve"> здобув</w:t>
      </w:r>
      <w:r>
        <w:rPr>
          <w:szCs w:val="28"/>
          <w:lang w:val="uk-UA"/>
        </w:rPr>
        <w:t>.</w:t>
      </w:r>
      <w:r w:rsidRPr="0003370A">
        <w:rPr>
          <w:szCs w:val="28"/>
          <w:lang w:val="uk-UA"/>
        </w:rPr>
        <w:t xml:space="preserve"> вищої </w:t>
      </w:r>
      <w:proofErr w:type="spellStart"/>
      <w:r w:rsidRPr="0003370A">
        <w:rPr>
          <w:szCs w:val="28"/>
          <w:lang w:val="uk-UA"/>
        </w:rPr>
        <w:t>осв</w:t>
      </w:r>
      <w:proofErr w:type="spellEnd"/>
      <w:r>
        <w:rPr>
          <w:szCs w:val="28"/>
          <w:lang w:val="uk-UA"/>
        </w:rPr>
        <w:t>.</w:t>
      </w:r>
      <w:r w:rsidRPr="0003370A">
        <w:rPr>
          <w:szCs w:val="28"/>
          <w:lang w:val="uk-UA"/>
        </w:rPr>
        <w:t xml:space="preserve"> та </w:t>
      </w:r>
      <w:proofErr w:type="spellStart"/>
      <w:r w:rsidRPr="0003370A">
        <w:rPr>
          <w:szCs w:val="28"/>
          <w:lang w:val="uk-UA"/>
        </w:rPr>
        <w:t>молод</w:t>
      </w:r>
      <w:proofErr w:type="spellEnd"/>
      <w:r>
        <w:rPr>
          <w:szCs w:val="28"/>
          <w:lang w:val="uk-UA"/>
        </w:rPr>
        <w:t>.</w:t>
      </w:r>
      <w:r w:rsidRPr="0003370A">
        <w:rPr>
          <w:szCs w:val="28"/>
          <w:lang w:val="uk-UA"/>
        </w:rPr>
        <w:t xml:space="preserve"> </w:t>
      </w:r>
      <w:proofErr w:type="spellStart"/>
      <w:r w:rsidRPr="0003370A">
        <w:rPr>
          <w:szCs w:val="28"/>
          <w:lang w:val="uk-UA"/>
        </w:rPr>
        <w:t>уч</w:t>
      </w:r>
      <w:proofErr w:type="spellEnd"/>
      <w:r>
        <w:rPr>
          <w:szCs w:val="28"/>
          <w:lang w:val="uk-UA"/>
        </w:rPr>
        <w:t>.</w:t>
      </w:r>
      <w:r w:rsidRPr="0003370A">
        <w:rPr>
          <w:szCs w:val="28"/>
          <w:lang w:val="uk-UA"/>
        </w:rPr>
        <w:t xml:space="preserve">, </w:t>
      </w:r>
      <w:proofErr w:type="spellStart"/>
      <w:r w:rsidRPr="0003370A">
        <w:rPr>
          <w:szCs w:val="28"/>
          <w:lang w:val="uk-UA"/>
        </w:rPr>
        <w:t>присв</w:t>
      </w:r>
      <w:proofErr w:type="spellEnd"/>
      <w:r>
        <w:rPr>
          <w:szCs w:val="28"/>
          <w:lang w:val="uk-UA"/>
        </w:rPr>
        <w:t>.</w:t>
      </w:r>
      <w:r w:rsidRPr="0003370A">
        <w:rPr>
          <w:szCs w:val="28"/>
          <w:lang w:val="uk-UA"/>
        </w:rPr>
        <w:t xml:space="preserve"> 300-р</w:t>
      </w:r>
      <w:r>
        <w:rPr>
          <w:szCs w:val="28"/>
          <w:lang w:val="uk-UA"/>
        </w:rPr>
        <w:t>.</w:t>
      </w:r>
      <w:r w:rsidRPr="0003370A">
        <w:rPr>
          <w:szCs w:val="28"/>
          <w:lang w:val="uk-UA"/>
        </w:rPr>
        <w:t xml:space="preserve"> з дня нар</w:t>
      </w:r>
      <w:r>
        <w:rPr>
          <w:szCs w:val="28"/>
          <w:lang w:val="uk-UA"/>
        </w:rPr>
        <w:t>.</w:t>
      </w:r>
      <w:r w:rsidRPr="0003370A">
        <w:rPr>
          <w:szCs w:val="28"/>
          <w:lang w:val="uk-UA"/>
        </w:rPr>
        <w:t xml:space="preserve"> Г</w:t>
      </w:r>
      <w:r>
        <w:rPr>
          <w:szCs w:val="28"/>
          <w:lang w:val="uk-UA"/>
        </w:rPr>
        <w:t>.</w:t>
      </w:r>
      <w:r w:rsidRPr="0003370A">
        <w:rPr>
          <w:szCs w:val="28"/>
          <w:lang w:val="uk-UA"/>
        </w:rPr>
        <w:t xml:space="preserve"> Сковороди (м. Харків, 3-4 </w:t>
      </w:r>
      <w:proofErr w:type="spellStart"/>
      <w:r w:rsidRPr="0003370A">
        <w:rPr>
          <w:szCs w:val="28"/>
          <w:lang w:val="uk-UA"/>
        </w:rPr>
        <w:t>листоп</w:t>
      </w:r>
      <w:proofErr w:type="spellEnd"/>
      <w:r w:rsidR="00E32D16">
        <w:rPr>
          <w:szCs w:val="28"/>
          <w:lang w:val="uk-UA"/>
        </w:rPr>
        <w:t>.</w:t>
      </w:r>
      <w:r w:rsidRPr="0003370A">
        <w:rPr>
          <w:szCs w:val="28"/>
          <w:lang w:val="uk-UA"/>
        </w:rPr>
        <w:t xml:space="preserve"> 2022 р.). Х</w:t>
      </w:r>
      <w:r>
        <w:rPr>
          <w:szCs w:val="28"/>
          <w:lang w:val="uk-UA"/>
        </w:rPr>
        <w:t>.</w:t>
      </w:r>
      <w:r w:rsidRPr="0003370A">
        <w:rPr>
          <w:szCs w:val="28"/>
          <w:lang w:val="uk-UA"/>
        </w:rPr>
        <w:t>, 2023. С. 97–99.</w:t>
      </w:r>
    </w:p>
    <w:p w:rsidR="00E32D16" w:rsidRPr="0003370A" w:rsidRDefault="005D4052" w:rsidP="00F71177">
      <w:pPr>
        <w:widowControl w:val="0"/>
        <w:spacing w:after="0" w:line="360" w:lineRule="auto"/>
        <w:jc w:val="both"/>
        <w:rPr>
          <w:szCs w:val="28"/>
          <w:lang w:val="uk-UA"/>
        </w:rPr>
      </w:pPr>
      <w:r>
        <w:rPr>
          <w:lang w:val="uk-UA"/>
        </w:rPr>
        <w:t>2</w:t>
      </w:r>
      <w:r w:rsidR="007E6E35">
        <w:rPr>
          <w:lang w:val="uk-UA"/>
        </w:rPr>
        <w:t xml:space="preserve">. </w:t>
      </w:r>
      <w:r w:rsidR="00E32D16" w:rsidRPr="0003370A">
        <w:rPr>
          <w:szCs w:val="28"/>
          <w:lang w:val="uk-UA"/>
        </w:rPr>
        <w:t xml:space="preserve">Дейніченко Т., Кондратенко А. Роль задач у навчанні математики. </w:t>
      </w:r>
      <w:r w:rsidR="00E32D16" w:rsidRPr="0003370A">
        <w:rPr>
          <w:i/>
          <w:szCs w:val="28"/>
          <w:lang w:val="uk-UA"/>
        </w:rPr>
        <w:t>Інноваційні педагогічні технології в цифровій школі</w:t>
      </w:r>
      <w:r w:rsidR="00E32D16" w:rsidRPr="0003370A">
        <w:rPr>
          <w:szCs w:val="28"/>
          <w:lang w:val="uk-UA"/>
        </w:rPr>
        <w:t xml:space="preserve"> : зб</w:t>
      </w:r>
      <w:r w:rsidR="00E32D16">
        <w:rPr>
          <w:szCs w:val="28"/>
          <w:lang w:val="uk-UA"/>
        </w:rPr>
        <w:t>.</w:t>
      </w:r>
      <w:r w:rsidR="00E32D16" w:rsidRPr="0003370A">
        <w:rPr>
          <w:szCs w:val="28"/>
          <w:lang w:val="uk-UA"/>
        </w:rPr>
        <w:t xml:space="preserve"> тез </w:t>
      </w:r>
      <w:proofErr w:type="spellStart"/>
      <w:r w:rsidR="00E32D16" w:rsidRPr="0003370A">
        <w:rPr>
          <w:szCs w:val="28"/>
          <w:lang w:val="uk-UA"/>
        </w:rPr>
        <w:t>доп</w:t>
      </w:r>
      <w:proofErr w:type="spellEnd"/>
      <w:r w:rsidR="00E32D16">
        <w:rPr>
          <w:szCs w:val="28"/>
          <w:lang w:val="uk-UA"/>
        </w:rPr>
        <w:t>.</w:t>
      </w:r>
      <w:r w:rsidR="00E32D16" w:rsidRPr="0003370A">
        <w:rPr>
          <w:szCs w:val="28"/>
          <w:lang w:val="uk-UA"/>
        </w:rPr>
        <w:t xml:space="preserve"> IV </w:t>
      </w:r>
      <w:proofErr w:type="spellStart"/>
      <w:r w:rsidR="00E32D16" w:rsidRPr="0003370A">
        <w:rPr>
          <w:szCs w:val="28"/>
          <w:lang w:val="uk-UA"/>
        </w:rPr>
        <w:t>Всеукр</w:t>
      </w:r>
      <w:proofErr w:type="spellEnd"/>
      <w:r w:rsidR="00E32D16">
        <w:rPr>
          <w:szCs w:val="28"/>
          <w:lang w:val="uk-UA"/>
        </w:rPr>
        <w:t>.</w:t>
      </w:r>
      <w:r w:rsidR="00E32D16" w:rsidRPr="0003370A">
        <w:rPr>
          <w:szCs w:val="28"/>
          <w:lang w:val="uk-UA"/>
        </w:rPr>
        <w:t xml:space="preserve"> (з </w:t>
      </w:r>
      <w:proofErr w:type="spellStart"/>
      <w:r w:rsidR="00E32D16" w:rsidRPr="0003370A">
        <w:rPr>
          <w:szCs w:val="28"/>
          <w:lang w:val="uk-UA"/>
        </w:rPr>
        <w:t>міжн</w:t>
      </w:r>
      <w:r w:rsidR="00E32D16">
        <w:rPr>
          <w:szCs w:val="28"/>
          <w:lang w:val="uk-UA"/>
        </w:rPr>
        <w:t>ар</w:t>
      </w:r>
      <w:proofErr w:type="spellEnd"/>
      <w:r w:rsidR="00E32D16">
        <w:rPr>
          <w:szCs w:val="28"/>
          <w:lang w:val="uk-UA"/>
        </w:rPr>
        <w:t>.</w:t>
      </w:r>
      <w:r w:rsidR="00E32D16" w:rsidRPr="0003370A">
        <w:rPr>
          <w:szCs w:val="28"/>
          <w:lang w:val="uk-UA"/>
        </w:rPr>
        <w:t xml:space="preserve"> уч</w:t>
      </w:r>
      <w:r w:rsidR="00E32D16">
        <w:rPr>
          <w:szCs w:val="28"/>
          <w:lang w:val="uk-UA"/>
        </w:rPr>
        <w:t>астю.</w:t>
      </w:r>
      <w:r w:rsidR="00E32D16" w:rsidRPr="0003370A">
        <w:rPr>
          <w:szCs w:val="28"/>
          <w:lang w:val="uk-UA"/>
        </w:rPr>
        <w:t xml:space="preserve">) </w:t>
      </w:r>
      <w:proofErr w:type="spellStart"/>
      <w:r w:rsidR="00E32D16" w:rsidRPr="0003370A">
        <w:rPr>
          <w:szCs w:val="28"/>
          <w:lang w:val="uk-UA"/>
        </w:rPr>
        <w:t>н</w:t>
      </w:r>
      <w:r w:rsidR="00DF74BB">
        <w:rPr>
          <w:szCs w:val="28"/>
          <w:lang w:val="uk-UA"/>
        </w:rPr>
        <w:t>аук</w:t>
      </w:r>
      <w:r w:rsidR="00E32D16">
        <w:rPr>
          <w:szCs w:val="28"/>
          <w:lang w:val="uk-UA"/>
        </w:rPr>
        <w:t>.</w:t>
      </w:r>
      <w:r w:rsidR="00E32D16" w:rsidRPr="0003370A">
        <w:rPr>
          <w:szCs w:val="28"/>
          <w:lang w:val="uk-UA"/>
        </w:rPr>
        <w:t>-пр</w:t>
      </w:r>
      <w:r w:rsidR="00DF74BB">
        <w:rPr>
          <w:szCs w:val="28"/>
          <w:lang w:val="uk-UA"/>
        </w:rPr>
        <w:t>акт</w:t>
      </w:r>
      <w:proofErr w:type="spellEnd"/>
      <w:r w:rsidR="00E32D16">
        <w:rPr>
          <w:szCs w:val="28"/>
          <w:lang w:val="uk-UA"/>
        </w:rPr>
        <w:t>.</w:t>
      </w:r>
      <w:r w:rsidR="00E32D16" w:rsidRPr="0003370A">
        <w:rPr>
          <w:szCs w:val="28"/>
          <w:lang w:val="uk-UA"/>
        </w:rPr>
        <w:t xml:space="preserve"> </w:t>
      </w:r>
      <w:proofErr w:type="spellStart"/>
      <w:r w:rsidR="00E32D16" w:rsidRPr="0003370A">
        <w:rPr>
          <w:szCs w:val="28"/>
          <w:lang w:val="uk-UA"/>
        </w:rPr>
        <w:t>конф</w:t>
      </w:r>
      <w:proofErr w:type="spellEnd"/>
      <w:r w:rsidR="00E32D16">
        <w:rPr>
          <w:szCs w:val="28"/>
          <w:lang w:val="uk-UA"/>
        </w:rPr>
        <w:t>.</w:t>
      </w:r>
      <w:r w:rsidR="00E32D16" w:rsidRPr="0003370A">
        <w:rPr>
          <w:szCs w:val="28"/>
          <w:lang w:val="uk-UA"/>
        </w:rPr>
        <w:t xml:space="preserve"> </w:t>
      </w:r>
      <w:proofErr w:type="spellStart"/>
      <w:r w:rsidR="00E32D16" w:rsidRPr="0003370A">
        <w:rPr>
          <w:szCs w:val="28"/>
          <w:lang w:val="uk-UA"/>
        </w:rPr>
        <w:t>молод</w:t>
      </w:r>
      <w:proofErr w:type="spellEnd"/>
      <w:r w:rsidR="00E32D16">
        <w:rPr>
          <w:szCs w:val="28"/>
          <w:lang w:val="uk-UA"/>
        </w:rPr>
        <w:t>.</w:t>
      </w:r>
      <w:r w:rsidR="00E32D16" w:rsidRPr="0003370A">
        <w:rPr>
          <w:szCs w:val="28"/>
          <w:lang w:val="uk-UA"/>
        </w:rPr>
        <w:t xml:space="preserve"> уч</w:t>
      </w:r>
      <w:r w:rsidR="00DF74BB">
        <w:rPr>
          <w:szCs w:val="28"/>
          <w:lang w:val="uk-UA"/>
        </w:rPr>
        <w:t>ених</w:t>
      </w:r>
      <w:r w:rsidR="00E32D16" w:rsidRPr="0003370A">
        <w:rPr>
          <w:szCs w:val="28"/>
          <w:lang w:val="uk-UA"/>
        </w:rPr>
        <w:t xml:space="preserve"> (м. Харків, 11-12 тр</w:t>
      </w:r>
      <w:r w:rsidR="009A3722">
        <w:rPr>
          <w:szCs w:val="28"/>
          <w:lang w:val="uk-UA"/>
        </w:rPr>
        <w:t>ав</w:t>
      </w:r>
      <w:r w:rsidR="00DF74BB">
        <w:rPr>
          <w:szCs w:val="28"/>
          <w:lang w:val="uk-UA"/>
        </w:rPr>
        <w:t>ня</w:t>
      </w:r>
      <w:r w:rsidR="00E32D16" w:rsidRPr="0003370A">
        <w:rPr>
          <w:szCs w:val="28"/>
          <w:lang w:val="uk-UA"/>
        </w:rPr>
        <w:t xml:space="preserve"> 2022 р</w:t>
      </w:r>
      <w:r w:rsidR="00E32D16">
        <w:rPr>
          <w:szCs w:val="28"/>
          <w:lang w:val="uk-UA"/>
        </w:rPr>
        <w:t>.</w:t>
      </w:r>
      <w:r w:rsidR="00E32D16" w:rsidRPr="0003370A">
        <w:rPr>
          <w:szCs w:val="28"/>
          <w:lang w:val="uk-UA"/>
        </w:rPr>
        <w:t>). Х</w:t>
      </w:r>
      <w:r w:rsidR="00E32D16">
        <w:rPr>
          <w:szCs w:val="28"/>
          <w:lang w:val="uk-UA"/>
        </w:rPr>
        <w:t>.</w:t>
      </w:r>
      <w:r w:rsidR="00E32D16" w:rsidRPr="0003370A">
        <w:rPr>
          <w:szCs w:val="28"/>
          <w:lang w:val="uk-UA"/>
        </w:rPr>
        <w:t xml:space="preserve">, 2022. С. 184–186. </w:t>
      </w:r>
    </w:p>
    <w:p w:rsidR="00F90280" w:rsidRPr="00F90280" w:rsidRDefault="00F71177" w:rsidP="00F71177">
      <w:pPr>
        <w:widowControl w:val="0"/>
        <w:spacing w:after="0" w:line="360" w:lineRule="auto"/>
        <w:jc w:val="both"/>
        <w:rPr>
          <w:lang w:val="ru-RU"/>
        </w:rPr>
      </w:pPr>
      <w:r>
        <w:rPr>
          <w:lang w:val="uk-UA"/>
        </w:rPr>
        <w:t>3</w:t>
      </w:r>
      <w:r w:rsidR="007E6E35">
        <w:rPr>
          <w:lang w:val="uk-UA"/>
        </w:rPr>
        <w:t>.</w:t>
      </w:r>
      <w:r w:rsidR="007E6E35">
        <w:t xml:space="preserve"> Кабінет Міністрів України. Про затвердження Державного стандарту профільної середньої </w:t>
      </w:r>
      <w:proofErr w:type="gramStart"/>
      <w:r w:rsidR="007E6E35">
        <w:t>освіти :</w:t>
      </w:r>
      <w:proofErr w:type="gramEnd"/>
      <w:r w:rsidR="007E6E35">
        <w:t xml:space="preserve"> постанова від 25.07.2024 № 851. URL: https://zakon.rada.gov.ua/laws/show/851-2024-%D0%BF#Text (</w:t>
      </w:r>
      <w:proofErr w:type="spellStart"/>
      <w:r w:rsidR="007E6E35">
        <w:t>дата</w:t>
      </w:r>
      <w:proofErr w:type="spellEnd"/>
      <w:r w:rsidR="007E6E35">
        <w:t xml:space="preserve"> </w:t>
      </w:r>
      <w:proofErr w:type="spellStart"/>
      <w:r w:rsidR="007E6E35">
        <w:t>звернення</w:t>
      </w:r>
      <w:proofErr w:type="spellEnd"/>
      <w:r w:rsidR="007E6E35">
        <w:t>:</w:t>
      </w:r>
    </w:p>
    <w:p w:rsidR="00837DF3" w:rsidRDefault="00F71177" w:rsidP="00F71177">
      <w:pPr>
        <w:widowControl w:val="0"/>
        <w:spacing w:after="0" w:line="360" w:lineRule="auto"/>
        <w:jc w:val="both"/>
      </w:pPr>
      <w:r>
        <w:rPr>
          <w:lang w:val="uk-UA"/>
        </w:rPr>
        <w:t>4</w:t>
      </w:r>
      <w:r w:rsidR="008002F6">
        <w:t>. Національний банк України. Стратегія розвитку фінансової грамотності в Україні до 2030 року. URL: https://bank.gov.ua/ua/news/all/strategiya-rozvitku-finansovoyi-gramotnosti-v-ukrayini-do-2030-roku (</w:t>
      </w:r>
      <w:proofErr w:type="spellStart"/>
      <w:r w:rsidR="008002F6">
        <w:t>дата</w:t>
      </w:r>
      <w:proofErr w:type="spellEnd"/>
      <w:r w:rsidR="008002F6">
        <w:t xml:space="preserve"> </w:t>
      </w:r>
      <w:proofErr w:type="spellStart"/>
      <w:r w:rsidR="008002F6">
        <w:t>звернення</w:t>
      </w:r>
      <w:proofErr w:type="spellEnd"/>
      <w:r w:rsidR="008002F6">
        <w:t>: 26.05.2026).</w:t>
      </w:r>
      <w:r w:rsidR="00E32D16">
        <w:rPr>
          <w:lang w:val="uk-UA"/>
        </w:rPr>
        <w:t xml:space="preserve"> </w:t>
      </w:r>
      <w:r w:rsidR="008002F6">
        <w:br w:type="page"/>
      </w:r>
    </w:p>
    <w:p w:rsidR="00837DF3" w:rsidRDefault="008002F6" w:rsidP="00335A60">
      <w:pPr>
        <w:widowControl w:val="0"/>
        <w:spacing w:after="0" w:line="360" w:lineRule="auto"/>
        <w:jc w:val="center"/>
      </w:pPr>
      <w:proofErr w:type="gramStart"/>
      <w:r>
        <w:rPr>
          <w:b/>
        </w:rPr>
        <w:lastRenderedPageBreak/>
        <w:t>СУТЬ ІНДИВІДУАЛЬНО-ДИФЕРЕНЦІЙОВАНОГО ПІДХОДУ В НАВЧАННІ ШКІЛЬНОГО КУРСУ МАТЕМАТИКИ.</w:t>
      </w:r>
      <w:proofErr w:type="gramEnd"/>
    </w:p>
    <w:p w:rsidR="00837DF3" w:rsidRDefault="008002F6" w:rsidP="00335A60">
      <w:pPr>
        <w:widowControl w:val="0"/>
        <w:spacing w:after="0" w:line="360" w:lineRule="auto"/>
        <w:jc w:val="center"/>
      </w:pPr>
      <w:r>
        <w:t>Архіпова Ксенія,</w:t>
      </w:r>
    </w:p>
    <w:p w:rsidR="00837DF3" w:rsidRDefault="008002F6" w:rsidP="00335A60">
      <w:pPr>
        <w:widowControl w:val="0"/>
        <w:spacing w:after="0" w:line="360" w:lineRule="auto"/>
        <w:jc w:val="center"/>
      </w:pPr>
      <w:r>
        <w:t>здобувачка першого (бакалаврського) рівня вищої освіти,</w:t>
      </w:r>
    </w:p>
    <w:p w:rsidR="00837DF3" w:rsidRDefault="008002F6" w:rsidP="00335A60">
      <w:pPr>
        <w:widowControl w:val="0"/>
        <w:spacing w:after="0" w:line="360" w:lineRule="auto"/>
        <w:jc w:val="center"/>
      </w:pPr>
      <w:r>
        <w:t>Харківський національний педагогічний університет імені Г. С. Сковороди,</w:t>
      </w:r>
    </w:p>
    <w:p w:rsidR="00837DF3" w:rsidRDefault="008002F6" w:rsidP="00335A60">
      <w:pPr>
        <w:widowControl w:val="0"/>
        <w:spacing w:after="0" w:line="360" w:lineRule="auto"/>
        <w:jc w:val="center"/>
      </w:pPr>
      <w:r>
        <w:t>Дейниченко Геннадій,</w:t>
      </w:r>
    </w:p>
    <w:p w:rsidR="00837DF3" w:rsidRDefault="008002F6" w:rsidP="00335A60">
      <w:pPr>
        <w:widowControl w:val="0"/>
        <w:spacing w:after="0" w:line="360" w:lineRule="auto"/>
        <w:jc w:val="center"/>
      </w:pPr>
      <w:r>
        <w:t>кандидат педагогічних наук, доцент, доцент кафедри математики,</w:t>
      </w:r>
    </w:p>
    <w:p w:rsidR="00837DF3" w:rsidRDefault="008002F6" w:rsidP="00335A60">
      <w:pPr>
        <w:widowControl w:val="0"/>
        <w:spacing w:after="0" w:line="360" w:lineRule="auto"/>
        <w:jc w:val="center"/>
      </w:pPr>
      <w:r>
        <w:t>Харківський національний педагогічний університет імені Г. С. Сковороди</w:t>
      </w:r>
    </w:p>
    <w:p w:rsidR="00837DF3" w:rsidRDefault="008002F6" w:rsidP="00335A60">
      <w:pPr>
        <w:widowControl w:val="0"/>
        <w:spacing w:after="0" w:line="360" w:lineRule="auto"/>
        <w:jc w:val="center"/>
      </w:pPr>
      <w:r>
        <w:t>м. Харків, Україна</w:t>
      </w:r>
    </w:p>
    <w:p w:rsidR="00DA303E" w:rsidRPr="00DA303E" w:rsidRDefault="00DA303E" w:rsidP="00335A60">
      <w:pPr>
        <w:widowControl w:val="0"/>
        <w:spacing w:after="0" w:line="360" w:lineRule="auto"/>
        <w:ind w:firstLine="709"/>
        <w:jc w:val="both"/>
        <w:rPr>
          <w:rFonts w:cs="Times New Roman"/>
          <w:szCs w:val="28"/>
          <w:lang w:val="uk-UA" w:eastAsia="ru-RU"/>
        </w:rPr>
      </w:pPr>
      <w:r w:rsidRPr="003B4CDB">
        <w:rPr>
          <w:rFonts w:cs="Times New Roman"/>
          <w:bCs/>
          <w:szCs w:val="28"/>
          <w:lang w:val="uk-UA" w:eastAsia="ru-RU"/>
        </w:rPr>
        <w:t xml:space="preserve">Необхідність реформування системи загальної середньої освіти України відповідно до європейських освітніх стандартів актуалізує пошук нових підходів до організації навчання, спрямованих на розвиток особистості учня. Концепція Нової української школи визначає одним із пріоритетів створення освітнього середовища, </w:t>
      </w:r>
      <w:r w:rsidR="003B4CDB">
        <w:rPr>
          <w:rFonts w:cs="Times New Roman"/>
          <w:bCs/>
          <w:szCs w:val="28"/>
          <w:lang w:val="uk-UA" w:eastAsia="ru-RU"/>
        </w:rPr>
        <w:t>в</w:t>
      </w:r>
      <w:r w:rsidRPr="003B4CDB">
        <w:rPr>
          <w:rFonts w:cs="Times New Roman"/>
          <w:bCs/>
          <w:szCs w:val="28"/>
          <w:lang w:val="uk-UA" w:eastAsia="ru-RU"/>
        </w:rPr>
        <w:t xml:space="preserve"> якому враховуються індивідуальні освітні потреби, здібності та навчальні можливості кожної дитини. У зв</w:t>
      </w:r>
      <w:r w:rsidR="003B4CDB">
        <w:rPr>
          <w:rFonts w:cs="Times New Roman"/>
          <w:bCs/>
          <w:szCs w:val="28"/>
          <w:lang w:val="uk-UA" w:eastAsia="ru-RU"/>
        </w:rPr>
        <w:t>’</w:t>
      </w:r>
      <w:r w:rsidRPr="003B4CDB">
        <w:rPr>
          <w:rFonts w:cs="Times New Roman"/>
          <w:bCs/>
          <w:szCs w:val="28"/>
          <w:lang w:val="uk-UA" w:eastAsia="ru-RU"/>
        </w:rPr>
        <w:t>язку з цим особливого значення набуває індивідуально-диференційований підхід до навчання математики, що забезпечує адаптацію змісту, методів, форм і темпу навчання до особливостей учнів.</w:t>
      </w:r>
    </w:p>
    <w:p w:rsidR="00DA303E" w:rsidRPr="00DA303E" w:rsidRDefault="00DA303E" w:rsidP="00335A60">
      <w:pPr>
        <w:widowControl w:val="0"/>
        <w:spacing w:after="0" w:line="360" w:lineRule="auto"/>
        <w:ind w:firstLine="709"/>
        <w:jc w:val="both"/>
        <w:rPr>
          <w:rFonts w:cs="Times New Roman"/>
          <w:szCs w:val="28"/>
          <w:lang w:val="uk-UA" w:eastAsia="ru-RU"/>
        </w:rPr>
      </w:pPr>
      <w:r w:rsidRPr="00F0227F">
        <w:rPr>
          <w:rFonts w:cs="Times New Roman"/>
          <w:bCs/>
          <w:i/>
          <w:szCs w:val="28"/>
          <w:lang w:val="uk-UA" w:eastAsia="ru-RU"/>
        </w:rPr>
        <w:t>Мета тез</w:t>
      </w:r>
      <w:r w:rsidRPr="00DA303E">
        <w:rPr>
          <w:rFonts w:cs="Times New Roman"/>
          <w:szCs w:val="28"/>
          <w:lang w:val="uk-UA" w:eastAsia="ru-RU"/>
        </w:rPr>
        <w:t xml:space="preserve"> – схарактеризувати суть індивідуально-диференційованого підходу в навчанні математики в умовах Нової української школи.</w:t>
      </w:r>
    </w:p>
    <w:p w:rsidR="00DA303E" w:rsidRPr="00DA303E" w:rsidRDefault="00DA303E" w:rsidP="00335A60">
      <w:pPr>
        <w:widowControl w:val="0"/>
        <w:spacing w:after="0" w:line="360" w:lineRule="auto"/>
        <w:ind w:firstLine="709"/>
        <w:jc w:val="both"/>
        <w:rPr>
          <w:rFonts w:cs="Times New Roman"/>
          <w:szCs w:val="28"/>
          <w:lang w:val="uk-UA" w:eastAsia="ru-RU"/>
        </w:rPr>
      </w:pPr>
      <w:r w:rsidRPr="00DA303E">
        <w:rPr>
          <w:rFonts w:cs="Times New Roman"/>
          <w:szCs w:val="28"/>
          <w:lang w:val="uk-UA" w:eastAsia="ru-RU"/>
        </w:rPr>
        <w:t>Проблема індивідуалізації та диференціації навчання є однією з провідних у сучасній педагогіці. Її теоретичні засади висвітлено у працях В. Лозової, О.</w:t>
      </w:r>
      <w:r w:rsidR="003B4CDB">
        <w:rPr>
          <w:rFonts w:cs="Times New Roman"/>
          <w:szCs w:val="28"/>
          <w:lang w:val="uk-UA" w:eastAsia="ru-RU"/>
        </w:rPr>
        <w:t> </w:t>
      </w:r>
      <w:r w:rsidRPr="00DA303E">
        <w:rPr>
          <w:rFonts w:cs="Times New Roman"/>
          <w:szCs w:val="28"/>
          <w:lang w:val="uk-UA" w:eastAsia="ru-RU"/>
        </w:rPr>
        <w:t xml:space="preserve">Савченко, С. </w:t>
      </w:r>
      <w:proofErr w:type="spellStart"/>
      <w:r w:rsidRPr="00DA303E">
        <w:rPr>
          <w:rFonts w:cs="Times New Roman"/>
          <w:szCs w:val="28"/>
          <w:lang w:val="uk-UA" w:eastAsia="ru-RU"/>
        </w:rPr>
        <w:t>Гончаренка</w:t>
      </w:r>
      <w:proofErr w:type="spellEnd"/>
      <w:r w:rsidRPr="00DA303E">
        <w:rPr>
          <w:rFonts w:cs="Times New Roman"/>
          <w:szCs w:val="28"/>
          <w:lang w:val="uk-UA" w:eastAsia="ru-RU"/>
        </w:rPr>
        <w:t xml:space="preserve">, В. Володька та інших учених. У сучасній дидактиці </w:t>
      </w:r>
      <w:r w:rsidR="003B4CDB">
        <w:rPr>
          <w:rFonts w:cs="Times New Roman"/>
          <w:szCs w:val="28"/>
          <w:lang w:val="uk-UA" w:eastAsia="ru-RU"/>
        </w:rPr>
        <w:t xml:space="preserve">математики </w:t>
      </w:r>
      <w:r w:rsidRPr="00DA303E">
        <w:rPr>
          <w:rFonts w:cs="Times New Roman"/>
          <w:szCs w:val="28"/>
          <w:lang w:val="uk-UA" w:eastAsia="ru-RU"/>
        </w:rPr>
        <w:t xml:space="preserve">індивідуальний підхід розглядається як один із провідних принципів організації освітнього процесу, який передбачає врахування індивідуальних особливостей, навчальних можливостей і потреб кожного учня з метою забезпечення його всебічного розвитку та максимальної реалізації особистісного потенціалу </w:t>
      </w:r>
      <w:r w:rsidR="004D4AA4" w:rsidRPr="004D4AA4">
        <w:rPr>
          <w:rFonts w:cs="Times New Roman"/>
          <w:szCs w:val="28"/>
          <w:lang w:val="uk-UA" w:eastAsia="ru-RU"/>
        </w:rPr>
        <w:t>[1;</w:t>
      </w:r>
      <w:r w:rsidR="004D4AA4">
        <w:rPr>
          <w:rFonts w:cs="Times New Roman"/>
          <w:szCs w:val="28"/>
          <w:lang w:val="uk-UA" w:eastAsia="ru-RU"/>
        </w:rPr>
        <w:t xml:space="preserve"> 2;</w:t>
      </w:r>
      <w:r w:rsidR="004D4AA4" w:rsidRPr="004D4AA4">
        <w:rPr>
          <w:rFonts w:cs="Times New Roman"/>
          <w:szCs w:val="28"/>
          <w:lang w:val="uk-UA" w:eastAsia="ru-RU"/>
        </w:rPr>
        <w:t xml:space="preserve"> 3]</w:t>
      </w:r>
      <w:r w:rsidR="004D4AA4" w:rsidRPr="00DA303E">
        <w:rPr>
          <w:rFonts w:cs="Times New Roman"/>
          <w:szCs w:val="28"/>
          <w:lang w:val="uk-UA" w:eastAsia="ru-RU"/>
        </w:rPr>
        <w:t>.</w:t>
      </w:r>
    </w:p>
    <w:p w:rsidR="00DA303E" w:rsidRPr="00DA303E" w:rsidRDefault="00DA303E" w:rsidP="00335A60">
      <w:pPr>
        <w:widowControl w:val="0"/>
        <w:spacing w:after="0" w:line="360" w:lineRule="auto"/>
        <w:ind w:firstLine="709"/>
        <w:jc w:val="both"/>
        <w:rPr>
          <w:rFonts w:cs="Times New Roman"/>
          <w:szCs w:val="28"/>
          <w:lang w:val="uk-UA" w:eastAsia="ru-RU"/>
        </w:rPr>
      </w:pPr>
      <w:r w:rsidRPr="00DA303E">
        <w:rPr>
          <w:rFonts w:cs="Times New Roman"/>
          <w:szCs w:val="28"/>
          <w:lang w:val="uk-UA" w:eastAsia="ru-RU"/>
        </w:rPr>
        <w:lastRenderedPageBreak/>
        <w:t xml:space="preserve">У контексті дослідження ключовим є поняття </w:t>
      </w:r>
      <w:r w:rsidRPr="003B4CDB">
        <w:rPr>
          <w:rFonts w:cs="Times New Roman"/>
          <w:bCs/>
          <w:szCs w:val="28"/>
          <w:lang w:val="uk-UA" w:eastAsia="ru-RU"/>
        </w:rPr>
        <w:t>«індивідуальність»</w:t>
      </w:r>
      <w:r w:rsidRPr="00DA303E">
        <w:rPr>
          <w:rFonts w:cs="Times New Roman"/>
          <w:szCs w:val="28"/>
          <w:lang w:val="uk-UA" w:eastAsia="ru-RU"/>
        </w:rPr>
        <w:t>, що відображає неповторність кожної особистості та визначає необхідність урахування індивідуальних особливостей школярів у процесі навчання математики.</w:t>
      </w:r>
    </w:p>
    <w:p w:rsidR="00DA303E" w:rsidRPr="00DA303E" w:rsidRDefault="00DA303E" w:rsidP="00335A60">
      <w:pPr>
        <w:widowControl w:val="0"/>
        <w:spacing w:after="0" w:line="360" w:lineRule="auto"/>
        <w:ind w:firstLine="709"/>
        <w:jc w:val="both"/>
        <w:rPr>
          <w:rFonts w:cs="Times New Roman"/>
          <w:szCs w:val="28"/>
          <w:lang w:val="uk-UA" w:eastAsia="ru-RU"/>
        </w:rPr>
      </w:pPr>
      <w:r w:rsidRPr="00DA303E">
        <w:rPr>
          <w:rFonts w:cs="Times New Roman"/>
          <w:szCs w:val="28"/>
          <w:lang w:val="uk-UA" w:eastAsia="ru-RU"/>
        </w:rPr>
        <w:t xml:space="preserve">Практичною реалізацією принципу індивідуального підходу є </w:t>
      </w:r>
      <w:r w:rsidRPr="003B4CDB">
        <w:rPr>
          <w:rFonts w:cs="Times New Roman"/>
          <w:bCs/>
          <w:szCs w:val="28"/>
          <w:lang w:val="uk-UA" w:eastAsia="ru-RU"/>
        </w:rPr>
        <w:t>індивідуалізація навчання</w:t>
      </w:r>
      <w:r w:rsidRPr="00DA303E">
        <w:rPr>
          <w:rFonts w:cs="Times New Roman"/>
          <w:szCs w:val="28"/>
          <w:lang w:val="uk-UA" w:eastAsia="ru-RU"/>
        </w:rPr>
        <w:t xml:space="preserve">, яка розглядається як така організація освітнього процесу, за якої добір змісту, методів, форм і темпу навчання здійснюється з урахуванням індивідуальних відмінностей, рівня підготовки та навчальних можливостей учнів </w:t>
      </w:r>
      <w:r w:rsidRPr="004D4AA4">
        <w:rPr>
          <w:rFonts w:cs="Times New Roman"/>
          <w:szCs w:val="28"/>
          <w:lang w:val="uk-UA" w:eastAsia="ru-RU"/>
        </w:rPr>
        <w:t>[</w:t>
      </w:r>
      <w:r w:rsidR="004D4AA4" w:rsidRPr="004D4AA4">
        <w:rPr>
          <w:rFonts w:cs="Times New Roman"/>
          <w:szCs w:val="28"/>
          <w:lang w:val="uk-UA" w:eastAsia="ru-RU"/>
        </w:rPr>
        <w:t>1</w:t>
      </w:r>
      <w:r w:rsidRPr="004D4AA4">
        <w:rPr>
          <w:rFonts w:cs="Times New Roman"/>
          <w:szCs w:val="28"/>
          <w:lang w:val="uk-UA" w:eastAsia="ru-RU"/>
        </w:rPr>
        <w:t>]</w:t>
      </w:r>
      <w:r w:rsidRPr="00DA303E">
        <w:rPr>
          <w:rFonts w:cs="Times New Roman"/>
          <w:szCs w:val="28"/>
          <w:lang w:val="uk-UA" w:eastAsia="ru-RU"/>
        </w:rPr>
        <w:t xml:space="preserve">. Вона забезпечує реалізацію освітньої, розвивальної та виховної функцій навчання, сприяє розвитку математичного мислення, навчальної мотивації, самостійності </w:t>
      </w:r>
      <w:r w:rsidR="00F72E6F">
        <w:rPr>
          <w:rFonts w:cs="Times New Roman"/>
          <w:szCs w:val="28"/>
          <w:lang w:val="uk-UA" w:eastAsia="ru-RU"/>
        </w:rPr>
        <w:t>й</w:t>
      </w:r>
      <w:r w:rsidRPr="00DA303E">
        <w:rPr>
          <w:rFonts w:cs="Times New Roman"/>
          <w:szCs w:val="28"/>
          <w:lang w:val="uk-UA" w:eastAsia="ru-RU"/>
        </w:rPr>
        <w:t xml:space="preserve"> пізнавальної активності школярів.</w:t>
      </w:r>
      <w:r w:rsidR="008565CB">
        <w:rPr>
          <w:rFonts w:cs="Times New Roman"/>
          <w:szCs w:val="28"/>
          <w:lang w:val="uk-UA" w:eastAsia="ru-RU"/>
        </w:rPr>
        <w:t xml:space="preserve"> </w:t>
      </w:r>
      <w:r w:rsidR="00F72E6F">
        <w:rPr>
          <w:rFonts w:cs="Times New Roman"/>
          <w:szCs w:val="28"/>
          <w:lang w:val="uk-UA" w:eastAsia="ru-RU"/>
        </w:rPr>
        <w:t>Водночас</w:t>
      </w:r>
      <w:r w:rsidRPr="00DA303E">
        <w:rPr>
          <w:rFonts w:cs="Times New Roman"/>
          <w:szCs w:val="28"/>
          <w:lang w:val="uk-UA" w:eastAsia="ru-RU"/>
        </w:rPr>
        <w:t xml:space="preserve"> індивідуалізація в умовах класно-урочної системи має відносний характер, оскільки вчитель не може повною мірою врахувати особливості кожного учня</w:t>
      </w:r>
      <w:r w:rsidR="00F72E6F">
        <w:rPr>
          <w:rFonts w:cs="Times New Roman"/>
          <w:szCs w:val="28"/>
          <w:lang w:val="uk-UA" w:eastAsia="ru-RU"/>
        </w:rPr>
        <w:t>, т</w:t>
      </w:r>
      <w:r w:rsidRPr="00DA303E">
        <w:rPr>
          <w:rFonts w:cs="Times New Roman"/>
          <w:szCs w:val="28"/>
          <w:lang w:val="uk-UA" w:eastAsia="ru-RU"/>
        </w:rPr>
        <w:t xml:space="preserve">ому найбільш ефективним способом її реалізації є </w:t>
      </w:r>
      <w:r w:rsidRPr="003B4CDB">
        <w:rPr>
          <w:rFonts w:cs="Times New Roman"/>
          <w:bCs/>
          <w:szCs w:val="28"/>
          <w:lang w:val="uk-UA" w:eastAsia="ru-RU"/>
        </w:rPr>
        <w:t>диференціація навчання</w:t>
      </w:r>
      <w:r w:rsidRPr="00DA303E">
        <w:rPr>
          <w:rFonts w:cs="Times New Roman"/>
          <w:szCs w:val="28"/>
          <w:lang w:val="uk-UA" w:eastAsia="ru-RU"/>
        </w:rPr>
        <w:t>.</w:t>
      </w:r>
    </w:p>
    <w:p w:rsidR="00DA303E" w:rsidRPr="00DA303E" w:rsidRDefault="00DA303E" w:rsidP="00335A60">
      <w:pPr>
        <w:widowControl w:val="0"/>
        <w:spacing w:after="0" w:line="360" w:lineRule="auto"/>
        <w:ind w:firstLine="709"/>
        <w:jc w:val="both"/>
        <w:rPr>
          <w:rFonts w:cs="Times New Roman"/>
          <w:szCs w:val="28"/>
          <w:lang w:val="uk-UA" w:eastAsia="ru-RU"/>
        </w:rPr>
      </w:pPr>
      <w:r w:rsidRPr="00DA303E">
        <w:rPr>
          <w:rFonts w:cs="Times New Roman"/>
          <w:szCs w:val="28"/>
          <w:lang w:val="uk-UA" w:eastAsia="ru-RU"/>
        </w:rPr>
        <w:t xml:space="preserve">У педагогічній літературі диференціацію навчання визначають як особливу організацію освітнього процесу, що передбачає варіювання змісту, рівня складності навчального матеріалу, методів, форм і засобів навчання відповідно до навчальних можливостей, здібностей та освітніх потреб учнів </w:t>
      </w:r>
      <w:r w:rsidRPr="004D4AA4">
        <w:rPr>
          <w:rFonts w:cs="Times New Roman"/>
          <w:szCs w:val="28"/>
          <w:lang w:val="uk-UA" w:eastAsia="ru-RU"/>
        </w:rPr>
        <w:t>[</w:t>
      </w:r>
      <w:r w:rsidR="004D4AA4" w:rsidRPr="004D4AA4">
        <w:rPr>
          <w:rFonts w:cs="Times New Roman"/>
          <w:szCs w:val="28"/>
          <w:lang w:val="uk-UA" w:eastAsia="ru-RU"/>
        </w:rPr>
        <w:t>1; 3</w:t>
      </w:r>
      <w:r w:rsidRPr="004D4AA4">
        <w:rPr>
          <w:rFonts w:cs="Times New Roman"/>
          <w:szCs w:val="28"/>
          <w:lang w:val="uk-UA" w:eastAsia="ru-RU"/>
        </w:rPr>
        <w:t>]</w:t>
      </w:r>
      <w:r w:rsidRPr="00DA303E">
        <w:rPr>
          <w:rFonts w:cs="Times New Roman"/>
          <w:szCs w:val="28"/>
          <w:lang w:val="uk-UA" w:eastAsia="ru-RU"/>
        </w:rPr>
        <w:t>. Саме диференціація забезпечує практичне втілення принципу індивідуального підходу й створює умови для досягнення кожним учнем максимально можливих результатів навчання.</w:t>
      </w:r>
      <w:r w:rsidR="00335A60">
        <w:rPr>
          <w:rFonts w:cs="Times New Roman"/>
          <w:szCs w:val="28"/>
          <w:lang w:val="uk-UA" w:eastAsia="ru-RU"/>
        </w:rPr>
        <w:t xml:space="preserve"> </w:t>
      </w:r>
      <w:r w:rsidRPr="00DA303E">
        <w:rPr>
          <w:rFonts w:cs="Times New Roman"/>
          <w:szCs w:val="28"/>
          <w:lang w:val="uk-UA" w:eastAsia="ru-RU"/>
        </w:rPr>
        <w:t>У сучасній шкільній математичній освіті виокремлюють два взаємопов</w:t>
      </w:r>
      <w:r w:rsidR="003B4CDB">
        <w:rPr>
          <w:rFonts w:cs="Times New Roman"/>
          <w:szCs w:val="28"/>
          <w:lang w:val="uk-UA" w:eastAsia="ru-RU"/>
        </w:rPr>
        <w:t>’</w:t>
      </w:r>
      <w:r w:rsidRPr="00DA303E">
        <w:rPr>
          <w:rFonts w:cs="Times New Roman"/>
          <w:szCs w:val="28"/>
          <w:lang w:val="uk-UA" w:eastAsia="ru-RU"/>
        </w:rPr>
        <w:t xml:space="preserve">язані види диференціації: </w:t>
      </w:r>
      <w:proofErr w:type="spellStart"/>
      <w:r w:rsidRPr="003B4CDB">
        <w:rPr>
          <w:rFonts w:cs="Times New Roman"/>
          <w:bCs/>
          <w:szCs w:val="28"/>
          <w:lang w:val="uk-UA" w:eastAsia="ru-RU"/>
        </w:rPr>
        <w:t>рівневу</w:t>
      </w:r>
      <w:proofErr w:type="spellEnd"/>
      <w:r w:rsidRPr="00DA303E">
        <w:rPr>
          <w:rFonts w:cs="Times New Roman"/>
          <w:szCs w:val="28"/>
          <w:lang w:val="uk-UA" w:eastAsia="ru-RU"/>
        </w:rPr>
        <w:t xml:space="preserve"> та </w:t>
      </w:r>
      <w:r w:rsidRPr="003B4CDB">
        <w:rPr>
          <w:rFonts w:cs="Times New Roman"/>
          <w:bCs/>
          <w:szCs w:val="28"/>
          <w:lang w:val="uk-UA" w:eastAsia="ru-RU"/>
        </w:rPr>
        <w:t>профільну</w:t>
      </w:r>
      <w:r w:rsidRPr="00DA303E">
        <w:rPr>
          <w:rFonts w:cs="Times New Roman"/>
          <w:szCs w:val="28"/>
          <w:lang w:val="uk-UA" w:eastAsia="ru-RU"/>
        </w:rPr>
        <w:t>.</w:t>
      </w:r>
    </w:p>
    <w:p w:rsidR="00DA303E" w:rsidRPr="00DA303E" w:rsidRDefault="00DA303E" w:rsidP="008565CB">
      <w:pPr>
        <w:widowControl w:val="0"/>
        <w:spacing w:after="0" w:line="360" w:lineRule="auto"/>
        <w:ind w:firstLine="709"/>
        <w:jc w:val="both"/>
        <w:rPr>
          <w:rFonts w:cs="Times New Roman"/>
          <w:szCs w:val="28"/>
          <w:lang w:val="uk-UA" w:eastAsia="ru-RU"/>
        </w:rPr>
      </w:pPr>
      <w:r w:rsidRPr="00DA303E">
        <w:rPr>
          <w:rFonts w:cs="Times New Roman"/>
          <w:szCs w:val="28"/>
          <w:lang w:val="uk-UA" w:eastAsia="ru-RU"/>
        </w:rPr>
        <w:t>Рівнева диференціація ґрунтується на визначенні базового рівня навчальних досягнень і створенні умов для його подальшого поглиблення відповідно до можливостей учнів. Її реалізація передбачає використання різнорівневих завдань, диференційованої педагогічної допомоги, варіативних способів організації самостійної роботи, а також оптимальне поєднання фронтальної, групової та індивідуальної форм навчання</w:t>
      </w:r>
      <w:r w:rsidR="004D4AA4">
        <w:rPr>
          <w:rFonts w:cs="Times New Roman"/>
          <w:szCs w:val="28"/>
          <w:lang w:val="uk-UA" w:eastAsia="ru-RU"/>
        </w:rPr>
        <w:t xml:space="preserve"> </w:t>
      </w:r>
      <w:r w:rsidR="004D4AA4" w:rsidRPr="004D4AA4">
        <w:rPr>
          <w:rFonts w:cs="Times New Roman"/>
          <w:szCs w:val="28"/>
          <w:lang w:val="uk-UA" w:eastAsia="ru-RU"/>
        </w:rPr>
        <w:t>[1</w:t>
      </w:r>
      <w:r w:rsidR="004D4AA4">
        <w:rPr>
          <w:rFonts w:cs="Times New Roman"/>
          <w:szCs w:val="28"/>
          <w:lang w:val="uk-UA" w:eastAsia="ru-RU"/>
        </w:rPr>
        <w:t>; 3</w:t>
      </w:r>
      <w:r w:rsidR="004D4AA4" w:rsidRPr="004D4AA4">
        <w:rPr>
          <w:rFonts w:cs="Times New Roman"/>
          <w:szCs w:val="28"/>
          <w:lang w:val="uk-UA" w:eastAsia="ru-RU"/>
        </w:rPr>
        <w:t>]</w:t>
      </w:r>
      <w:r w:rsidRPr="00DA303E">
        <w:rPr>
          <w:rFonts w:cs="Times New Roman"/>
          <w:szCs w:val="28"/>
          <w:lang w:val="uk-UA" w:eastAsia="ru-RU"/>
        </w:rPr>
        <w:t>.</w:t>
      </w:r>
    </w:p>
    <w:p w:rsidR="00DA303E" w:rsidRPr="00DA303E" w:rsidRDefault="00DA303E" w:rsidP="008565CB">
      <w:pPr>
        <w:widowControl w:val="0"/>
        <w:spacing w:after="0" w:line="360" w:lineRule="auto"/>
        <w:ind w:firstLine="709"/>
        <w:jc w:val="both"/>
        <w:rPr>
          <w:rFonts w:cs="Times New Roman"/>
          <w:szCs w:val="28"/>
          <w:lang w:val="uk-UA" w:eastAsia="ru-RU"/>
        </w:rPr>
      </w:pPr>
      <w:r w:rsidRPr="00DA303E">
        <w:rPr>
          <w:rFonts w:cs="Times New Roman"/>
          <w:szCs w:val="28"/>
          <w:lang w:val="uk-UA" w:eastAsia="ru-RU"/>
        </w:rPr>
        <w:t xml:space="preserve">Профільна диференціація реалізується переважно у старшій школі через </w:t>
      </w:r>
      <w:r w:rsidRPr="00DA303E">
        <w:rPr>
          <w:rFonts w:cs="Times New Roman"/>
          <w:szCs w:val="28"/>
          <w:lang w:val="uk-UA" w:eastAsia="ru-RU"/>
        </w:rPr>
        <w:lastRenderedPageBreak/>
        <w:t>профільне навчання, курси за вибором, факультативи, поглиблене вивчення окремих предметів і спрямована на врахування освітніх інтересів та професійного самовизначення учнів. Обидва види диференціації взаємодоповнюють один одного й забезпечують наступність індивідуалізації навчання на різних рівнях загальної середньої освіти</w:t>
      </w:r>
      <w:r w:rsidR="004D4AA4">
        <w:rPr>
          <w:rFonts w:cs="Times New Roman"/>
          <w:szCs w:val="28"/>
          <w:lang w:val="uk-UA" w:eastAsia="ru-RU"/>
        </w:rPr>
        <w:t xml:space="preserve"> </w:t>
      </w:r>
      <w:r w:rsidR="004D4AA4" w:rsidRPr="004D4AA4">
        <w:rPr>
          <w:rFonts w:cs="Times New Roman"/>
          <w:szCs w:val="28"/>
          <w:lang w:val="uk-UA" w:eastAsia="ru-RU"/>
        </w:rPr>
        <w:t>[1</w:t>
      </w:r>
      <w:r w:rsidR="004D4AA4">
        <w:rPr>
          <w:rFonts w:cs="Times New Roman"/>
          <w:szCs w:val="28"/>
          <w:lang w:val="uk-UA" w:eastAsia="ru-RU"/>
        </w:rPr>
        <w:t>; 2</w:t>
      </w:r>
      <w:r w:rsidR="004D4AA4" w:rsidRPr="004D4AA4">
        <w:rPr>
          <w:rFonts w:cs="Times New Roman"/>
          <w:szCs w:val="28"/>
          <w:lang w:val="uk-UA" w:eastAsia="ru-RU"/>
        </w:rPr>
        <w:t>]</w:t>
      </w:r>
      <w:r w:rsidRPr="00DA303E">
        <w:rPr>
          <w:rFonts w:cs="Times New Roman"/>
          <w:szCs w:val="28"/>
          <w:lang w:val="uk-UA" w:eastAsia="ru-RU"/>
        </w:rPr>
        <w:t>.</w:t>
      </w:r>
    </w:p>
    <w:p w:rsidR="00DA303E" w:rsidRPr="00DA303E" w:rsidRDefault="00DA303E" w:rsidP="00335A60">
      <w:pPr>
        <w:widowControl w:val="0"/>
        <w:spacing w:after="0" w:line="360" w:lineRule="auto"/>
        <w:ind w:firstLine="709"/>
        <w:jc w:val="both"/>
        <w:rPr>
          <w:rFonts w:cs="Times New Roman"/>
          <w:szCs w:val="28"/>
          <w:lang w:val="uk-UA" w:eastAsia="ru-RU"/>
        </w:rPr>
      </w:pPr>
      <w:r w:rsidRPr="00DA303E">
        <w:rPr>
          <w:rFonts w:cs="Times New Roman"/>
          <w:szCs w:val="28"/>
          <w:lang w:val="uk-UA" w:eastAsia="ru-RU"/>
        </w:rPr>
        <w:t>Особливої актуальності індивідуально-диференційований підхід набуває під час навчання математики, оскільки рівень математичної підготовки, темп засвоєння матеріалу, навчальна мотивація учнів суттєво відрізняються. Застосування різнорівневих завдань, диференційованої допомоги, варіативних способів організації навчальної діяльності</w:t>
      </w:r>
      <w:r w:rsidR="00335A60">
        <w:rPr>
          <w:rFonts w:cs="Times New Roman"/>
          <w:szCs w:val="28"/>
          <w:lang w:val="uk-UA" w:eastAsia="ru-RU"/>
        </w:rPr>
        <w:t>,</w:t>
      </w:r>
      <w:r w:rsidRPr="00DA303E">
        <w:rPr>
          <w:rFonts w:cs="Times New Roman"/>
          <w:szCs w:val="28"/>
          <w:lang w:val="uk-UA" w:eastAsia="ru-RU"/>
        </w:rPr>
        <w:t xml:space="preserve"> сучасних цифрових засобів навчання створює умови для успішного засвоєння математичних знань кожним учнем відповідно до його індивідуальних можливостей.</w:t>
      </w:r>
    </w:p>
    <w:p w:rsidR="00DA303E" w:rsidRPr="00DA303E" w:rsidRDefault="00DA303E" w:rsidP="00335A60">
      <w:pPr>
        <w:widowControl w:val="0"/>
        <w:spacing w:after="0" w:line="360" w:lineRule="auto"/>
        <w:ind w:firstLine="709"/>
        <w:jc w:val="both"/>
        <w:rPr>
          <w:rFonts w:cs="Times New Roman"/>
          <w:szCs w:val="28"/>
          <w:lang w:val="uk-UA" w:eastAsia="ru-RU"/>
        </w:rPr>
      </w:pPr>
      <w:r w:rsidRPr="00DA303E">
        <w:rPr>
          <w:rFonts w:cs="Times New Roman"/>
          <w:szCs w:val="28"/>
          <w:lang w:val="uk-UA" w:eastAsia="ru-RU"/>
        </w:rPr>
        <w:t>Отже, індивідуально-диференційований підхід є одним із ключових напрямів модернізації математичної освіти в умовах Нової української школи. Його системна реалізація забезпечує ефективне поєднання колективної організації навчання з індивідуальними освітніми потребами учнів</w:t>
      </w:r>
      <w:r w:rsidR="00D139D3">
        <w:rPr>
          <w:rFonts w:cs="Times New Roman"/>
          <w:szCs w:val="28"/>
          <w:lang w:val="uk-UA" w:eastAsia="ru-RU"/>
        </w:rPr>
        <w:t xml:space="preserve"> й спрямована на</w:t>
      </w:r>
      <w:r w:rsidRPr="00DA303E">
        <w:rPr>
          <w:rFonts w:cs="Times New Roman"/>
          <w:szCs w:val="28"/>
          <w:lang w:val="uk-UA" w:eastAsia="ru-RU"/>
        </w:rPr>
        <w:t xml:space="preserve"> підвищенн</w:t>
      </w:r>
      <w:r w:rsidR="00D139D3">
        <w:rPr>
          <w:rFonts w:cs="Times New Roman"/>
          <w:szCs w:val="28"/>
          <w:lang w:val="uk-UA" w:eastAsia="ru-RU"/>
        </w:rPr>
        <w:t>я</w:t>
      </w:r>
      <w:r w:rsidRPr="00DA303E">
        <w:rPr>
          <w:rFonts w:cs="Times New Roman"/>
          <w:szCs w:val="28"/>
          <w:lang w:val="uk-UA" w:eastAsia="ru-RU"/>
        </w:rPr>
        <w:t xml:space="preserve"> якості математичної підго</w:t>
      </w:r>
      <w:r w:rsidR="00D139D3">
        <w:rPr>
          <w:rFonts w:cs="Times New Roman"/>
          <w:szCs w:val="28"/>
          <w:lang w:val="uk-UA" w:eastAsia="ru-RU"/>
        </w:rPr>
        <w:t xml:space="preserve">товки </w:t>
      </w:r>
      <w:r w:rsidRPr="00DA303E">
        <w:rPr>
          <w:rFonts w:cs="Times New Roman"/>
          <w:szCs w:val="28"/>
          <w:lang w:val="uk-UA" w:eastAsia="ru-RU"/>
        </w:rPr>
        <w:t>школяр</w:t>
      </w:r>
      <w:r w:rsidR="00D139D3">
        <w:rPr>
          <w:rFonts w:cs="Times New Roman"/>
          <w:szCs w:val="28"/>
          <w:lang w:val="uk-UA" w:eastAsia="ru-RU"/>
        </w:rPr>
        <w:t>ів</w:t>
      </w:r>
      <w:r w:rsidRPr="00DA303E">
        <w:rPr>
          <w:rFonts w:cs="Times New Roman"/>
          <w:szCs w:val="28"/>
          <w:lang w:val="uk-UA" w:eastAsia="ru-RU"/>
        </w:rPr>
        <w:t>.</w:t>
      </w:r>
    </w:p>
    <w:p w:rsidR="00837DF3" w:rsidRPr="006C303A" w:rsidRDefault="008002F6" w:rsidP="00335A60">
      <w:pPr>
        <w:widowControl w:val="0"/>
        <w:spacing w:after="0" w:line="360" w:lineRule="auto"/>
        <w:rPr>
          <w:b/>
          <w:lang w:val="uk-UA"/>
        </w:rPr>
      </w:pPr>
      <w:r w:rsidRPr="006C303A">
        <w:rPr>
          <w:b/>
          <w:lang w:val="uk-UA"/>
        </w:rPr>
        <w:t>Література</w:t>
      </w:r>
    </w:p>
    <w:p w:rsidR="00E92193" w:rsidRPr="006C303A" w:rsidRDefault="00E92193" w:rsidP="00335A60">
      <w:pPr>
        <w:widowControl w:val="0"/>
        <w:tabs>
          <w:tab w:val="left" w:pos="993"/>
        </w:tabs>
        <w:spacing w:after="0" w:line="360" w:lineRule="auto"/>
        <w:jc w:val="both"/>
        <w:rPr>
          <w:rFonts w:cs="Times New Roman"/>
          <w:szCs w:val="28"/>
          <w:lang w:val="uk-UA"/>
        </w:rPr>
      </w:pPr>
      <w:r w:rsidRPr="006C303A">
        <w:rPr>
          <w:rFonts w:cs="Times New Roman"/>
          <w:szCs w:val="28"/>
          <w:lang w:val="uk-UA"/>
        </w:rPr>
        <w:t>1. Дейніченко Т.І. Диференціація навчання в процесі групової форми його організації (на прикладі предметів природничо-математичного циклу) : автореф. … дис. канд. пед. наук: 13.00.09. Х</w:t>
      </w:r>
      <w:r w:rsidR="00335A60" w:rsidRPr="006C303A">
        <w:rPr>
          <w:rFonts w:cs="Times New Roman"/>
          <w:szCs w:val="28"/>
          <w:lang w:val="uk-UA"/>
        </w:rPr>
        <w:t>арків : ХНПУ імені Г.С. Сковороди</w:t>
      </w:r>
      <w:r w:rsidRPr="006C303A">
        <w:rPr>
          <w:rFonts w:cs="Times New Roman"/>
          <w:szCs w:val="28"/>
          <w:lang w:val="uk-UA"/>
        </w:rPr>
        <w:t>, 2006, 21 с.</w:t>
      </w:r>
    </w:p>
    <w:p w:rsidR="00837DF3" w:rsidRDefault="00335A60" w:rsidP="00335A60">
      <w:pPr>
        <w:widowControl w:val="0"/>
        <w:spacing w:after="0" w:line="360" w:lineRule="auto"/>
        <w:jc w:val="both"/>
      </w:pPr>
      <w:r w:rsidRPr="006C303A">
        <w:rPr>
          <w:lang w:val="uk-UA"/>
        </w:rPr>
        <w:t>2</w:t>
      </w:r>
      <w:r w:rsidR="008002F6" w:rsidRPr="006C303A">
        <w:rPr>
          <w:lang w:val="uk-UA"/>
        </w:rPr>
        <w:t>. Кабінет Міністрів України. Про деякі питання державних стандартів повної загальної середньої освіти</w:t>
      </w:r>
      <w:r w:rsidRPr="006C303A">
        <w:rPr>
          <w:lang w:val="uk-UA"/>
        </w:rPr>
        <w:t> </w:t>
      </w:r>
      <w:r w:rsidR="008002F6" w:rsidRPr="006C303A">
        <w:rPr>
          <w:lang w:val="uk-UA"/>
        </w:rPr>
        <w:t>: постанова від 30.09.2020 № 898. URL</w:t>
      </w:r>
      <w:r w:rsidRPr="006C303A">
        <w:rPr>
          <w:lang w:val="uk-UA"/>
        </w:rPr>
        <w:t> </w:t>
      </w:r>
      <w:r w:rsidR="008002F6" w:rsidRPr="006C303A">
        <w:rPr>
          <w:lang w:val="uk-UA"/>
        </w:rPr>
        <w:t>:</w:t>
      </w:r>
      <w:r w:rsidR="008002F6">
        <w:t xml:space="preserve"> https://zakon.rada.gov.ua/laws/show/898-2020-%D0%BF#Text (дата звернення: 26.05.2026).</w:t>
      </w:r>
    </w:p>
    <w:p w:rsidR="00837DF3" w:rsidRDefault="008002F6" w:rsidP="004D4AA4">
      <w:pPr>
        <w:widowControl w:val="0"/>
        <w:spacing w:after="0" w:line="360" w:lineRule="auto"/>
        <w:jc w:val="both"/>
      </w:pPr>
      <w:r>
        <w:t>4. Tomlinson C. A. The Differentiated Classroom: Responding to the Needs of All Learners. 2nd ed. Alexandria : ASCD, 2014. URL: https://www.ascd.org/books/the-differentiated-classroom-2nd-edition (</w:t>
      </w:r>
      <w:proofErr w:type="spellStart"/>
      <w:r>
        <w:t>дата</w:t>
      </w:r>
      <w:proofErr w:type="spellEnd"/>
      <w:r>
        <w:t xml:space="preserve"> </w:t>
      </w:r>
      <w:proofErr w:type="spellStart"/>
      <w:r>
        <w:t>звернення</w:t>
      </w:r>
      <w:proofErr w:type="spellEnd"/>
      <w:r>
        <w:t>: 26.05.2026).</w:t>
      </w:r>
      <w:r w:rsidR="004D4AA4">
        <w:rPr>
          <w:lang w:val="uk-UA"/>
        </w:rPr>
        <w:t xml:space="preserve"> </w:t>
      </w:r>
      <w:r>
        <w:br w:type="page"/>
      </w:r>
    </w:p>
    <w:p w:rsidR="00837DF3" w:rsidRDefault="008002F6">
      <w:pPr>
        <w:spacing w:after="80" w:line="360" w:lineRule="auto"/>
        <w:jc w:val="center"/>
      </w:pPr>
      <w:r>
        <w:rPr>
          <w:b/>
        </w:rPr>
        <w:lastRenderedPageBreak/>
        <w:t>ОРГАНІЗАЦІЯ ГРУПОВОЇ РОБОТИ УЧНІВ НА УРОКАХ МАТЕМАТИКИ.</w:t>
      </w:r>
    </w:p>
    <w:p w:rsidR="00837DF3" w:rsidRDefault="008002F6">
      <w:pPr>
        <w:spacing w:after="0" w:line="360" w:lineRule="auto"/>
        <w:jc w:val="center"/>
      </w:pPr>
      <w:r>
        <w:t>Спєсівцева Ірина,</w:t>
      </w:r>
    </w:p>
    <w:p w:rsidR="00837DF3" w:rsidRDefault="008002F6">
      <w:pPr>
        <w:spacing w:after="0" w:line="360" w:lineRule="auto"/>
        <w:jc w:val="center"/>
      </w:pPr>
      <w:r>
        <w:t>здобувачка першого (бакалаврського) рівня вищої освіти,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Дейниченко Геннадій,</w:t>
      </w:r>
    </w:p>
    <w:p w:rsidR="00837DF3" w:rsidRDefault="008002F6">
      <w:pPr>
        <w:spacing w:after="0" w:line="360" w:lineRule="auto"/>
        <w:jc w:val="center"/>
      </w:pPr>
      <w:r>
        <w:t>кандидат педагогічних наук, доцент, доцент кафедри математики,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м. Харків, Україна</w:t>
      </w:r>
    </w:p>
    <w:p w:rsidR="003D393A" w:rsidRPr="003D393A" w:rsidRDefault="00BD590E" w:rsidP="00BD590E">
      <w:pPr>
        <w:widowControl w:val="0"/>
        <w:spacing w:after="0" w:line="360" w:lineRule="auto"/>
        <w:ind w:firstLine="709"/>
        <w:jc w:val="both"/>
        <w:rPr>
          <w:rFonts w:cs="Times New Roman"/>
          <w:szCs w:val="28"/>
          <w:lang w:val="uk-UA" w:eastAsia="ru-RU"/>
        </w:rPr>
      </w:pPr>
      <w:r w:rsidRPr="00BD590E">
        <w:rPr>
          <w:lang w:val="uk-UA"/>
        </w:rPr>
        <w:t xml:space="preserve">На даному етапі розвитку методичної науки ведеться пошук найбільш оптимального поєднання різних форм організації навчальної діяльності учнів, однією з яких є групова робота. Актуальність обраної теми дослідження пов’язана з тим, що групова робота учнів набуває великого значення і потребує докладного дослідження, оскільки вивчення особливостей її організації допоможе віднайти можливості підвищення ефективності навчального процесу з математики в </w:t>
      </w:r>
      <w:r>
        <w:rPr>
          <w:lang w:val="uk-UA"/>
        </w:rPr>
        <w:t>закладах загальної середньої освіти</w:t>
      </w:r>
      <w:r w:rsidR="003D393A" w:rsidRPr="003D393A">
        <w:rPr>
          <w:rFonts w:cs="Times New Roman"/>
          <w:szCs w:val="28"/>
          <w:lang w:val="uk-UA" w:eastAsia="ru-RU"/>
        </w:rPr>
        <w:t>.</w:t>
      </w:r>
    </w:p>
    <w:p w:rsidR="003D393A" w:rsidRPr="00BD590E" w:rsidRDefault="003D393A" w:rsidP="00BD590E">
      <w:pPr>
        <w:widowControl w:val="0"/>
        <w:spacing w:after="0" w:line="360" w:lineRule="auto"/>
        <w:ind w:firstLine="709"/>
        <w:jc w:val="both"/>
        <w:rPr>
          <w:rFonts w:cs="Times New Roman"/>
          <w:szCs w:val="28"/>
          <w:lang w:val="uk-UA" w:eastAsia="ru-RU"/>
        </w:rPr>
      </w:pPr>
      <w:r w:rsidRPr="003D393A">
        <w:rPr>
          <w:rFonts w:cs="Times New Roman"/>
          <w:szCs w:val="28"/>
          <w:lang w:val="uk-UA" w:eastAsia="ru-RU"/>
        </w:rPr>
        <w:t>Мета тез – схарактеризувати сутність групової форми організації навчально-пізнавальної діяльності учнів та особливості її застосування на уроках математики</w:t>
      </w:r>
      <w:r w:rsidR="00BD590E" w:rsidRPr="00BD590E">
        <w:rPr>
          <w:rFonts w:cs="Times New Roman"/>
          <w:szCs w:val="28"/>
          <w:lang w:val="uk-UA" w:eastAsia="ru-RU"/>
        </w:rPr>
        <w:t xml:space="preserve"> в ЗЗСО</w:t>
      </w:r>
      <w:r w:rsidRPr="003D393A">
        <w:rPr>
          <w:rFonts w:cs="Times New Roman"/>
          <w:szCs w:val="28"/>
          <w:lang w:val="uk-UA" w:eastAsia="ru-RU"/>
        </w:rPr>
        <w:t>.</w:t>
      </w:r>
    </w:p>
    <w:p w:rsidR="003D393A" w:rsidRPr="003D393A" w:rsidRDefault="000A364B" w:rsidP="00BD590E">
      <w:pPr>
        <w:widowControl w:val="0"/>
        <w:spacing w:after="0" w:line="360" w:lineRule="auto"/>
        <w:ind w:firstLine="709"/>
        <w:jc w:val="both"/>
        <w:rPr>
          <w:rFonts w:cs="Times New Roman"/>
          <w:szCs w:val="28"/>
          <w:lang w:val="uk-UA" w:eastAsia="ru-RU"/>
        </w:rPr>
      </w:pPr>
      <w:r w:rsidRPr="00BD590E">
        <w:rPr>
          <w:rFonts w:cs="Times New Roman"/>
          <w:szCs w:val="28"/>
          <w:lang w:val="uk-UA" w:eastAsia="ru-RU"/>
        </w:rPr>
        <w:t>Проведений а</w:t>
      </w:r>
      <w:r w:rsidR="003D393A" w:rsidRPr="003D393A">
        <w:rPr>
          <w:rFonts w:cs="Times New Roman"/>
          <w:szCs w:val="28"/>
          <w:lang w:val="uk-UA" w:eastAsia="ru-RU"/>
        </w:rPr>
        <w:t xml:space="preserve">наліз наукових праць </w:t>
      </w:r>
      <w:r w:rsidRPr="00BD590E">
        <w:rPr>
          <w:rFonts w:cs="Times New Roman"/>
          <w:szCs w:val="28"/>
          <w:lang w:val="uk-UA" w:eastAsia="ru-RU"/>
        </w:rPr>
        <w:t>надає підстави за</w:t>
      </w:r>
      <w:r w:rsidR="003D393A" w:rsidRPr="003D393A">
        <w:rPr>
          <w:rFonts w:cs="Times New Roman"/>
          <w:szCs w:val="28"/>
          <w:lang w:val="uk-UA" w:eastAsia="ru-RU"/>
        </w:rPr>
        <w:t>свідчит</w:t>
      </w:r>
      <w:r w:rsidRPr="00BD590E">
        <w:rPr>
          <w:rFonts w:cs="Times New Roman"/>
          <w:szCs w:val="28"/>
          <w:lang w:val="uk-UA" w:eastAsia="ru-RU"/>
        </w:rPr>
        <w:t>и</w:t>
      </w:r>
      <w:r w:rsidR="003D393A" w:rsidRPr="003D393A">
        <w:rPr>
          <w:rFonts w:cs="Times New Roman"/>
          <w:szCs w:val="28"/>
          <w:lang w:val="uk-UA" w:eastAsia="ru-RU"/>
        </w:rPr>
        <w:t>, що в сучасній педагогічній науці відсутній єдиний підхід до класифікації форм групової роботи</w:t>
      </w:r>
      <w:r w:rsidR="00BD590E">
        <w:rPr>
          <w:rFonts w:cs="Times New Roman"/>
          <w:szCs w:val="28"/>
          <w:lang w:val="uk-UA" w:eastAsia="ru-RU"/>
        </w:rPr>
        <w:t xml:space="preserve"> </w:t>
      </w:r>
      <w:r w:rsidR="00BD590E" w:rsidRPr="00BD590E">
        <w:rPr>
          <w:rFonts w:cs="Times New Roman"/>
          <w:szCs w:val="28"/>
          <w:lang w:val="uk-UA" w:eastAsia="ru-RU"/>
        </w:rPr>
        <w:t>[1</w:t>
      </w:r>
      <w:r w:rsidR="00BD590E">
        <w:rPr>
          <w:rFonts w:cs="Times New Roman"/>
          <w:szCs w:val="28"/>
          <w:lang w:val="uk-UA" w:eastAsia="ru-RU"/>
        </w:rPr>
        <w:t>-5</w:t>
      </w:r>
      <w:r w:rsidR="00BD590E" w:rsidRPr="00BD590E">
        <w:rPr>
          <w:rFonts w:cs="Times New Roman"/>
          <w:szCs w:val="28"/>
          <w:lang w:val="uk-UA" w:eastAsia="ru-RU"/>
        </w:rPr>
        <w:t>]</w:t>
      </w:r>
      <w:r w:rsidR="003D393A" w:rsidRPr="003D393A">
        <w:rPr>
          <w:rFonts w:cs="Times New Roman"/>
          <w:szCs w:val="28"/>
          <w:lang w:val="uk-UA" w:eastAsia="ru-RU"/>
        </w:rPr>
        <w:t>. Так, В.</w:t>
      </w:r>
      <w:r w:rsidR="00BD590E">
        <w:rPr>
          <w:rFonts w:cs="Times New Roman"/>
          <w:szCs w:val="28"/>
          <w:lang w:val="uk-UA" w:eastAsia="ru-RU"/>
        </w:rPr>
        <w:t> </w:t>
      </w:r>
      <w:r w:rsidR="003D393A" w:rsidRPr="003D393A">
        <w:rPr>
          <w:rFonts w:cs="Times New Roman"/>
          <w:szCs w:val="28"/>
          <w:lang w:val="uk-UA" w:eastAsia="ru-RU"/>
        </w:rPr>
        <w:t>Лозова</w:t>
      </w:r>
      <w:r w:rsidR="00BD590E">
        <w:rPr>
          <w:rFonts w:cs="Times New Roman"/>
          <w:szCs w:val="28"/>
          <w:lang w:val="uk-UA" w:eastAsia="ru-RU"/>
        </w:rPr>
        <w:t>, Г. Дейниченко</w:t>
      </w:r>
      <w:r w:rsidR="003D393A" w:rsidRPr="003D393A">
        <w:rPr>
          <w:rFonts w:cs="Times New Roman"/>
          <w:szCs w:val="28"/>
          <w:lang w:val="uk-UA" w:eastAsia="ru-RU"/>
        </w:rPr>
        <w:t xml:space="preserve"> і </w:t>
      </w:r>
      <w:proofErr w:type="spellStart"/>
      <w:r w:rsidR="003D393A" w:rsidRPr="003D393A">
        <w:rPr>
          <w:rFonts w:cs="Times New Roman"/>
          <w:szCs w:val="28"/>
          <w:lang w:val="uk-UA" w:eastAsia="ru-RU"/>
        </w:rPr>
        <w:t>Т.</w:t>
      </w:r>
      <w:r w:rsidR="00BD590E">
        <w:rPr>
          <w:rFonts w:cs="Times New Roman"/>
          <w:szCs w:val="28"/>
          <w:lang w:val="uk-UA" w:eastAsia="ru-RU"/>
        </w:rPr>
        <w:t> </w:t>
      </w:r>
      <w:r w:rsidR="003D393A" w:rsidRPr="003D393A">
        <w:rPr>
          <w:rFonts w:cs="Times New Roman"/>
          <w:szCs w:val="28"/>
          <w:lang w:val="uk-UA" w:eastAsia="ru-RU"/>
        </w:rPr>
        <w:t>Дейніче</w:t>
      </w:r>
      <w:proofErr w:type="spellEnd"/>
      <w:r w:rsidR="003D393A" w:rsidRPr="003D393A">
        <w:rPr>
          <w:rFonts w:cs="Times New Roman"/>
          <w:szCs w:val="28"/>
          <w:lang w:val="uk-UA" w:eastAsia="ru-RU"/>
        </w:rPr>
        <w:t>нко виокремлюють бригадну, ланкову та парну форми групової роботи, тоді як В.</w:t>
      </w:r>
      <w:r w:rsidR="00BD590E">
        <w:rPr>
          <w:rFonts w:cs="Times New Roman"/>
          <w:szCs w:val="28"/>
          <w:lang w:val="uk-UA" w:eastAsia="ru-RU"/>
        </w:rPr>
        <w:t> </w:t>
      </w:r>
      <w:r w:rsidR="003D393A" w:rsidRPr="003D393A">
        <w:rPr>
          <w:rFonts w:cs="Times New Roman"/>
          <w:szCs w:val="28"/>
          <w:lang w:val="uk-UA" w:eastAsia="ru-RU"/>
        </w:rPr>
        <w:t xml:space="preserve">Дьяченко розглядає парну роботу як самостійну форму організації навчання поряд з індивідуальною, груповою і колективною, вважаючи колективною лише роботу в парах змінного складу </w:t>
      </w:r>
      <w:r w:rsidR="003D393A" w:rsidRPr="00BD590E">
        <w:rPr>
          <w:rFonts w:cs="Times New Roman"/>
          <w:szCs w:val="28"/>
          <w:lang w:val="uk-UA" w:eastAsia="ru-RU"/>
        </w:rPr>
        <w:t>[</w:t>
      </w:r>
      <w:r w:rsidR="00BD590E" w:rsidRPr="00BD590E">
        <w:rPr>
          <w:rFonts w:cs="Times New Roman"/>
          <w:szCs w:val="28"/>
          <w:lang w:val="uk-UA" w:eastAsia="ru-RU"/>
        </w:rPr>
        <w:t>1; 2; 3</w:t>
      </w:r>
      <w:r w:rsidR="003D393A" w:rsidRPr="00BD590E">
        <w:rPr>
          <w:rFonts w:cs="Times New Roman"/>
          <w:szCs w:val="28"/>
          <w:lang w:val="uk-UA" w:eastAsia="ru-RU"/>
        </w:rPr>
        <w:t>]</w:t>
      </w:r>
      <w:r w:rsidR="003D393A" w:rsidRPr="003D393A">
        <w:rPr>
          <w:rFonts w:cs="Times New Roman"/>
          <w:szCs w:val="28"/>
          <w:lang w:val="uk-UA" w:eastAsia="ru-RU"/>
        </w:rPr>
        <w:t>. У дослідженні враховано положення обох наукових підходів.</w:t>
      </w:r>
    </w:p>
    <w:p w:rsidR="003D393A" w:rsidRPr="003D393A" w:rsidRDefault="003D393A" w:rsidP="00BD590E">
      <w:pPr>
        <w:widowControl w:val="0"/>
        <w:spacing w:after="0" w:line="360" w:lineRule="auto"/>
        <w:ind w:firstLine="709"/>
        <w:jc w:val="both"/>
        <w:rPr>
          <w:rFonts w:cs="Times New Roman"/>
          <w:szCs w:val="28"/>
          <w:lang w:val="uk-UA" w:eastAsia="ru-RU"/>
        </w:rPr>
      </w:pPr>
      <w:r w:rsidRPr="003D393A">
        <w:rPr>
          <w:rFonts w:cs="Times New Roman"/>
          <w:szCs w:val="28"/>
          <w:lang w:val="uk-UA" w:eastAsia="ru-RU"/>
        </w:rPr>
        <w:t>Бригадна форма передбачає об</w:t>
      </w:r>
      <w:r w:rsidR="000A364B" w:rsidRPr="00BD590E">
        <w:rPr>
          <w:rFonts w:cs="Times New Roman"/>
          <w:szCs w:val="28"/>
          <w:lang w:val="uk-UA" w:eastAsia="ru-RU"/>
        </w:rPr>
        <w:t>’</w:t>
      </w:r>
      <w:r w:rsidRPr="003D393A">
        <w:rPr>
          <w:rFonts w:cs="Times New Roman"/>
          <w:szCs w:val="28"/>
          <w:lang w:val="uk-UA" w:eastAsia="ru-RU"/>
        </w:rPr>
        <w:t xml:space="preserve">єднання учнів у тимчасові групи для виконання навчальних завдань і найчастіше застосовується під час лабораторних та експериментальних робіт. Роботу групи координує лідер, який організовує </w:t>
      </w:r>
      <w:r w:rsidRPr="003D393A">
        <w:rPr>
          <w:rFonts w:cs="Times New Roman"/>
          <w:szCs w:val="28"/>
          <w:lang w:val="uk-UA" w:eastAsia="ru-RU"/>
        </w:rPr>
        <w:lastRenderedPageBreak/>
        <w:t>виконання завдань та розподіляє обов</w:t>
      </w:r>
      <w:r w:rsidR="000A364B" w:rsidRPr="00BD590E">
        <w:rPr>
          <w:rFonts w:cs="Times New Roman"/>
          <w:szCs w:val="28"/>
          <w:lang w:val="uk-UA" w:eastAsia="ru-RU"/>
        </w:rPr>
        <w:t>’</w:t>
      </w:r>
      <w:r w:rsidRPr="003D393A">
        <w:rPr>
          <w:rFonts w:cs="Times New Roman"/>
          <w:szCs w:val="28"/>
          <w:lang w:val="uk-UA" w:eastAsia="ru-RU"/>
        </w:rPr>
        <w:t>язки між учасниками</w:t>
      </w:r>
      <w:r w:rsidR="00BD590E">
        <w:rPr>
          <w:rFonts w:cs="Times New Roman"/>
          <w:szCs w:val="28"/>
          <w:lang w:val="uk-UA" w:eastAsia="ru-RU"/>
        </w:rPr>
        <w:t xml:space="preserve"> </w:t>
      </w:r>
      <w:r w:rsidR="00BD590E" w:rsidRPr="00BD590E">
        <w:rPr>
          <w:rFonts w:cs="Times New Roman"/>
          <w:szCs w:val="28"/>
          <w:lang w:val="uk-UA" w:eastAsia="ru-RU"/>
        </w:rPr>
        <w:t>[1</w:t>
      </w:r>
      <w:r w:rsidR="00BD590E">
        <w:rPr>
          <w:rFonts w:cs="Times New Roman"/>
          <w:szCs w:val="28"/>
          <w:lang w:val="uk-UA" w:eastAsia="ru-RU"/>
        </w:rPr>
        <w:t xml:space="preserve">; </w:t>
      </w:r>
      <w:r w:rsidR="00BD590E" w:rsidRPr="00BD590E">
        <w:rPr>
          <w:rFonts w:cs="Times New Roman"/>
          <w:szCs w:val="28"/>
          <w:lang w:val="uk-UA" w:eastAsia="ru-RU"/>
        </w:rPr>
        <w:t>2]</w:t>
      </w:r>
      <w:r w:rsidRPr="003D393A">
        <w:rPr>
          <w:rFonts w:cs="Times New Roman"/>
          <w:szCs w:val="28"/>
          <w:lang w:val="uk-UA" w:eastAsia="ru-RU"/>
        </w:rPr>
        <w:t>. У межах цієї форми виокремлюють також диференційовано-групову та кооперативно-групову роботу, які через специфіку організації використовуються порівняно рідше.</w:t>
      </w:r>
    </w:p>
    <w:p w:rsidR="003D393A" w:rsidRPr="003D393A" w:rsidRDefault="003D393A" w:rsidP="00BD590E">
      <w:pPr>
        <w:widowControl w:val="0"/>
        <w:spacing w:after="0" w:line="360" w:lineRule="auto"/>
        <w:ind w:firstLine="709"/>
        <w:jc w:val="both"/>
        <w:rPr>
          <w:rFonts w:cs="Times New Roman"/>
          <w:szCs w:val="28"/>
          <w:lang w:val="uk-UA" w:eastAsia="ru-RU"/>
        </w:rPr>
      </w:pPr>
      <w:r w:rsidRPr="003D393A">
        <w:rPr>
          <w:rFonts w:cs="Times New Roman"/>
          <w:szCs w:val="28"/>
          <w:lang w:val="uk-UA" w:eastAsia="ru-RU"/>
        </w:rPr>
        <w:t xml:space="preserve">Ланкова форма передбачає спільну діяльність учнів над єдиним навчальним завданням. Учасники групи планують роботу, обговорюють і засвоюють навчальний матеріал, здійснюють взаємний контроль та </w:t>
      </w:r>
      <w:proofErr w:type="spellStart"/>
      <w:r w:rsidRPr="003D393A">
        <w:rPr>
          <w:rFonts w:cs="Times New Roman"/>
          <w:szCs w:val="28"/>
          <w:lang w:val="uk-UA" w:eastAsia="ru-RU"/>
        </w:rPr>
        <w:t>взаємооцінювання</w:t>
      </w:r>
      <w:proofErr w:type="spellEnd"/>
      <w:r w:rsidRPr="003D393A">
        <w:rPr>
          <w:rFonts w:cs="Times New Roman"/>
          <w:szCs w:val="28"/>
          <w:lang w:val="uk-UA" w:eastAsia="ru-RU"/>
        </w:rPr>
        <w:t xml:space="preserve">. </w:t>
      </w:r>
      <w:r w:rsidR="000A364B" w:rsidRPr="00BD590E">
        <w:rPr>
          <w:rFonts w:cs="Times New Roman"/>
          <w:szCs w:val="28"/>
          <w:lang w:val="uk-UA" w:eastAsia="ru-RU"/>
        </w:rPr>
        <w:t>Сучасні д</w:t>
      </w:r>
      <w:r w:rsidRPr="003D393A">
        <w:rPr>
          <w:rFonts w:cs="Times New Roman"/>
          <w:szCs w:val="28"/>
          <w:lang w:val="uk-UA" w:eastAsia="ru-RU"/>
        </w:rPr>
        <w:t xml:space="preserve">ослідження підтверджують її ефективність для індивідуалізації й диференціації навчання, розвитку пізнавальної активності, самостійності та відповідальності учнів </w:t>
      </w:r>
      <w:r w:rsidR="00BD590E" w:rsidRPr="00BD590E">
        <w:rPr>
          <w:rFonts w:cs="Times New Roman"/>
          <w:szCs w:val="28"/>
          <w:lang w:val="uk-UA" w:eastAsia="ru-RU"/>
        </w:rPr>
        <w:t>[1; 2; 3]</w:t>
      </w:r>
      <w:r w:rsidR="00BD590E" w:rsidRPr="003D393A">
        <w:rPr>
          <w:rFonts w:cs="Times New Roman"/>
          <w:szCs w:val="28"/>
          <w:lang w:val="uk-UA" w:eastAsia="ru-RU"/>
        </w:rPr>
        <w:t xml:space="preserve">. </w:t>
      </w:r>
      <w:r w:rsidRPr="003D393A">
        <w:rPr>
          <w:rFonts w:cs="Times New Roman"/>
          <w:szCs w:val="28"/>
          <w:lang w:val="uk-UA" w:eastAsia="ru-RU"/>
        </w:rPr>
        <w:t>Водночас тривале використання такої форми є недоцільним через значне інтелектуальне та емоційне навантаження на школярів.</w:t>
      </w:r>
    </w:p>
    <w:p w:rsidR="0061020D" w:rsidRPr="00BD590E" w:rsidRDefault="0061020D" w:rsidP="00BD590E">
      <w:pPr>
        <w:widowControl w:val="0"/>
        <w:spacing w:after="0" w:line="360" w:lineRule="auto"/>
        <w:ind w:firstLine="709"/>
        <w:jc w:val="both"/>
        <w:rPr>
          <w:lang w:val="uk-UA"/>
        </w:rPr>
      </w:pPr>
      <w:r w:rsidRPr="00BD590E">
        <w:rPr>
          <w:lang w:val="uk-UA"/>
        </w:rPr>
        <w:t xml:space="preserve">Слід зазначити, що такий спосіб організації навчальної роботи школярів як робота в парах змінного складу різнобічно розкритий у працях В. Дьяченка, але фактично був винайдений О. </w:t>
      </w:r>
      <w:proofErr w:type="spellStart"/>
      <w:r w:rsidRPr="00BD590E">
        <w:rPr>
          <w:lang w:val="uk-UA"/>
        </w:rPr>
        <w:t>Ривіним</w:t>
      </w:r>
      <w:proofErr w:type="spellEnd"/>
      <w:r w:rsidRPr="00BD590E">
        <w:rPr>
          <w:lang w:val="uk-UA"/>
        </w:rPr>
        <w:t xml:space="preserve"> у 1918 році в м. </w:t>
      </w:r>
      <w:proofErr w:type="spellStart"/>
      <w:r w:rsidRPr="00BD590E">
        <w:rPr>
          <w:lang w:val="uk-UA"/>
        </w:rPr>
        <w:t>Корнині</w:t>
      </w:r>
      <w:proofErr w:type="spellEnd"/>
      <w:r w:rsidRPr="00BD590E">
        <w:rPr>
          <w:lang w:val="uk-UA"/>
        </w:rPr>
        <w:t xml:space="preserve"> («</w:t>
      </w:r>
      <w:proofErr w:type="spellStart"/>
      <w:r w:rsidRPr="00BD590E">
        <w:rPr>
          <w:lang w:val="uk-UA"/>
        </w:rPr>
        <w:t>корнінський</w:t>
      </w:r>
      <w:proofErr w:type="spellEnd"/>
      <w:r w:rsidRPr="00BD590E">
        <w:rPr>
          <w:lang w:val="uk-UA"/>
        </w:rPr>
        <w:t xml:space="preserve"> досвід», «робота в групах змінного складу», «методика </w:t>
      </w:r>
      <w:proofErr w:type="spellStart"/>
      <w:r w:rsidRPr="00BD590E">
        <w:rPr>
          <w:lang w:val="uk-UA"/>
        </w:rPr>
        <w:t>поабзацного</w:t>
      </w:r>
      <w:proofErr w:type="spellEnd"/>
      <w:r w:rsidRPr="00BD590E">
        <w:rPr>
          <w:lang w:val="uk-UA"/>
        </w:rPr>
        <w:t xml:space="preserve"> опрацювання тексту») [</w:t>
      </w:r>
      <w:r w:rsidR="00BD590E" w:rsidRPr="00BD590E">
        <w:rPr>
          <w:lang w:val="uk-UA"/>
        </w:rPr>
        <w:t>3</w:t>
      </w:r>
      <w:r w:rsidRPr="00BD590E">
        <w:rPr>
          <w:lang w:val="uk-UA"/>
        </w:rPr>
        <w:t>]. Головною метою метода є оволодіння учнями базовими знаннями з навчального предмету за короткий строк, вироблення навичок логічного мислення, здатності глибоко занурюватися в текст, узагальнювати, стисло формулювати суть прочитаного (усно і письмово).</w:t>
      </w:r>
    </w:p>
    <w:p w:rsidR="001E7067" w:rsidRPr="00BD590E" w:rsidRDefault="000A364B" w:rsidP="00BD590E">
      <w:pPr>
        <w:widowControl w:val="0"/>
        <w:spacing w:after="0" w:line="360" w:lineRule="auto"/>
        <w:ind w:firstLine="709"/>
        <w:jc w:val="both"/>
        <w:rPr>
          <w:szCs w:val="28"/>
          <w:lang w:val="uk-UA"/>
        </w:rPr>
      </w:pPr>
      <w:r w:rsidRPr="00BD590E">
        <w:rPr>
          <w:szCs w:val="28"/>
          <w:lang w:val="uk-UA"/>
        </w:rPr>
        <w:t>У численних працях освітян-науковців (</w:t>
      </w:r>
      <w:proofErr w:type="spellStart"/>
      <w:r w:rsidRPr="00BD590E">
        <w:rPr>
          <w:szCs w:val="28"/>
          <w:lang w:val="uk-UA"/>
        </w:rPr>
        <w:t>К. Баха</w:t>
      </w:r>
      <w:proofErr w:type="spellEnd"/>
      <w:r w:rsidRPr="00BD590E">
        <w:rPr>
          <w:szCs w:val="28"/>
          <w:lang w:val="uk-UA"/>
        </w:rPr>
        <w:t xml:space="preserve">нов, В. Дьяченко, </w:t>
      </w:r>
      <w:proofErr w:type="spellStart"/>
      <w:r w:rsidRPr="00BD590E">
        <w:rPr>
          <w:szCs w:val="28"/>
          <w:lang w:val="uk-UA"/>
        </w:rPr>
        <w:t>Х. Лійт</w:t>
      </w:r>
      <w:proofErr w:type="spellEnd"/>
      <w:r w:rsidRPr="00BD590E">
        <w:rPr>
          <w:szCs w:val="28"/>
          <w:lang w:val="uk-UA"/>
        </w:rPr>
        <w:t>мес, В. Лозова</w:t>
      </w:r>
      <w:r w:rsidR="0076159E">
        <w:rPr>
          <w:szCs w:val="28"/>
          <w:lang w:val="uk-UA"/>
        </w:rPr>
        <w:t>, О. Ярошенко</w:t>
      </w:r>
      <w:r w:rsidRPr="00BD590E">
        <w:rPr>
          <w:szCs w:val="28"/>
          <w:lang w:val="uk-UA"/>
        </w:rPr>
        <w:t xml:space="preserve"> та інші) доведено, що робота в парах (як «статичних», так і «дина</w:t>
      </w:r>
      <w:r w:rsidR="001E7067" w:rsidRPr="00BD590E">
        <w:rPr>
          <w:szCs w:val="28"/>
          <w:lang w:val="uk-UA"/>
        </w:rPr>
        <w:t>м</w:t>
      </w:r>
      <w:r w:rsidRPr="00BD590E">
        <w:rPr>
          <w:szCs w:val="28"/>
          <w:lang w:val="uk-UA"/>
        </w:rPr>
        <w:t xml:space="preserve">ічних») є дуже результативною на уроках засвоєння нових знань, формування </w:t>
      </w:r>
      <w:r w:rsidR="001E7067" w:rsidRPr="00BD590E">
        <w:rPr>
          <w:szCs w:val="28"/>
          <w:lang w:val="uk-UA"/>
        </w:rPr>
        <w:t>в</w:t>
      </w:r>
      <w:r w:rsidRPr="00BD590E">
        <w:rPr>
          <w:szCs w:val="28"/>
          <w:lang w:val="uk-UA"/>
        </w:rPr>
        <w:t>мінь і навичок, уроках корекції і контролю</w:t>
      </w:r>
      <w:r w:rsidR="001E7067" w:rsidRPr="00BD590E">
        <w:rPr>
          <w:szCs w:val="28"/>
          <w:lang w:val="uk-UA"/>
        </w:rPr>
        <w:t xml:space="preserve"> й за умови вмілої організації сприяє покращенню ефективності роботи учнів. </w:t>
      </w:r>
      <w:r w:rsidRPr="00BD590E">
        <w:rPr>
          <w:szCs w:val="28"/>
          <w:lang w:val="uk-UA"/>
        </w:rPr>
        <w:t>Особливо ефективн</w:t>
      </w:r>
      <w:r w:rsidR="001E7067" w:rsidRPr="00BD590E">
        <w:rPr>
          <w:szCs w:val="28"/>
          <w:lang w:val="uk-UA"/>
        </w:rPr>
        <w:t>и</w:t>
      </w:r>
      <w:r w:rsidRPr="00BD590E">
        <w:rPr>
          <w:szCs w:val="28"/>
          <w:lang w:val="uk-UA"/>
        </w:rPr>
        <w:t>м ви</w:t>
      </w:r>
      <w:r w:rsidR="001E7067" w:rsidRPr="00BD590E">
        <w:rPr>
          <w:szCs w:val="28"/>
          <w:lang w:val="uk-UA"/>
        </w:rPr>
        <w:t>яв</w:t>
      </w:r>
      <w:r w:rsidRPr="00BD590E">
        <w:rPr>
          <w:szCs w:val="28"/>
          <w:lang w:val="uk-UA"/>
        </w:rPr>
        <w:t xml:space="preserve">ляється </w:t>
      </w:r>
      <w:r w:rsidR="001E7067" w:rsidRPr="00BD590E">
        <w:rPr>
          <w:szCs w:val="28"/>
          <w:lang w:val="uk-UA"/>
        </w:rPr>
        <w:t xml:space="preserve">її </w:t>
      </w:r>
      <w:r w:rsidRPr="00BD590E">
        <w:rPr>
          <w:szCs w:val="28"/>
          <w:lang w:val="uk-UA"/>
        </w:rPr>
        <w:t xml:space="preserve">застосування на уроках систематизації </w:t>
      </w:r>
      <w:r w:rsidR="001E7067" w:rsidRPr="00BD590E">
        <w:rPr>
          <w:szCs w:val="28"/>
          <w:lang w:val="uk-UA"/>
        </w:rPr>
        <w:t>й</w:t>
      </w:r>
      <w:r w:rsidRPr="00BD590E">
        <w:rPr>
          <w:szCs w:val="28"/>
          <w:lang w:val="uk-UA"/>
        </w:rPr>
        <w:t xml:space="preserve"> узагальнення знань, оскільки учні вже мають певний об’єм зна</w:t>
      </w:r>
      <w:r w:rsidR="001E7067" w:rsidRPr="00BD590E">
        <w:rPr>
          <w:szCs w:val="28"/>
          <w:lang w:val="uk-UA"/>
        </w:rPr>
        <w:t>нь</w:t>
      </w:r>
      <w:r w:rsidR="00712FD5">
        <w:rPr>
          <w:szCs w:val="28"/>
          <w:lang w:val="uk-UA"/>
        </w:rPr>
        <w:t xml:space="preserve"> </w:t>
      </w:r>
      <w:r w:rsidR="00712FD5" w:rsidRPr="00BD590E">
        <w:rPr>
          <w:rFonts w:cs="Times New Roman"/>
          <w:szCs w:val="28"/>
          <w:lang w:val="uk-UA" w:eastAsia="ru-RU"/>
        </w:rPr>
        <w:t>[1; 2; 3</w:t>
      </w:r>
      <w:r w:rsidR="00712FD5">
        <w:rPr>
          <w:rFonts w:cs="Times New Roman"/>
          <w:szCs w:val="28"/>
          <w:lang w:val="uk-UA" w:eastAsia="ru-RU"/>
        </w:rPr>
        <w:t>; 4; 5</w:t>
      </w:r>
      <w:r w:rsidR="00712FD5" w:rsidRPr="00BD590E">
        <w:rPr>
          <w:rFonts w:cs="Times New Roman"/>
          <w:szCs w:val="28"/>
          <w:lang w:val="uk-UA" w:eastAsia="ru-RU"/>
        </w:rPr>
        <w:t>]</w:t>
      </w:r>
      <w:r w:rsidR="00712FD5" w:rsidRPr="003D393A">
        <w:rPr>
          <w:rFonts w:cs="Times New Roman"/>
          <w:szCs w:val="28"/>
          <w:lang w:val="uk-UA" w:eastAsia="ru-RU"/>
        </w:rPr>
        <w:t>.</w:t>
      </w:r>
    </w:p>
    <w:p w:rsidR="001E7067" w:rsidRPr="00BD590E" w:rsidRDefault="003D393A" w:rsidP="00BD590E">
      <w:pPr>
        <w:widowControl w:val="0"/>
        <w:spacing w:after="0" w:line="360" w:lineRule="auto"/>
        <w:ind w:firstLine="709"/>
        <w:jc w:val="both"/>
        <w:rPr>
          <w:szCs w:val="28"/>
          <w:lang w:val="uk-UA"/>
        </w:rPr>
      </w:pPr>
      <w:r w:rsidRPr="003D393A">
        <w:rPr>
          <w:rFonts w:cs="Times New Roman"/>
          <w:szCs w:val="28"/>
          <w:lang w:val="uk-UA" w:eastAsia="ru-RU"/>
        </w:rPr>
        <w:t xml:space="preserve">Отже, групові форми роботи є важливим складником сучасного уроку математики, оскільки сприяють активізації навчально-пізнавальної діяльності учнів, розвитку їхньої самостійності та комунікативних умінь, підвищують </w:t>
      </w:r>
      <w:r w:rsidRPr="003D393A">
        <w:rPr>
          <w:rFonts w:cs="Times New Roman"/>
          <w:szCs w:val="28"/>
          <w:lang w:val="uk-UA" w:eastAsia="ru-RU"/>
        </w:rPr>
        <w:lastRenderedPageBreak/>
        <w:t xml:space="preserve">ефективність навчання. </w:t>
      </w:r>
      <w:r w:rsidR="001E7067" w:rsidRPr="00BD590E">
        <w:rPr>
          <w:lang w:val="uk-UA"/>
        </w:rPr>
        <w:t>Ефективність групової роботи визначається не стільки вибором форми, скільки методично доцільним поєднанням різних форм її організації відповідно дидактичної мети уроку, змісту навчального матеріалу та рівня навчальних досягнень учнів.</w:t>
      </w:r>
    </w:p>
    <w:p w:rsidR="003D393A" w:rsidRPr="003D393A" w:rsidRDefault="003D393A" w:rsidP="00BD590E">
      <w:pPr>
        <w:widowControl w:val="0"/>
        <w:spacing w:after="0" w:line="360" w:lineRule="auto"/>
        <w:ind w:firstLine="709"/>
        <w:jc w:val="both"/>
        <w:rPr>
          <w:rFonts w:cs="Times New Roman"/>
          <w:szCs w:val="28"/>
          <w:lang w:val="uk-UA" w:eastAsia="ru-RU"/>
        </w:rPr>
      </w:pPr>
      <w:r w:rsidRPr="003D393A">
        <w:rPr>
          <w:rFonts w:cs="Times New Roman"/>
          <w:szCs w:val="28"/>
          <w:lang w:val="uk-UA" w:eastAsia="ru-RU"/>
        </w:rPr>
        <w:t>Перспективним напрямом подальших досліджень є вдосконалення технологій організації групової роботи в умовах змішаного навчання.</w:t>
      </w:r>
    </w:p>
    <w:p w:rsidR="00453143" w:rsidRPr="00BD590E" w:rsidRDefault="00C914EF" w:rsidP="00BD590E">
      <w:pPr>
        <w:widowControl w:val="0"/>
        <w:spacing w:after="0" w:line="360" w:lineRule="auto"/>
        <w:rPr>
          <w:b/>
          <w:lang w:val="uk-UA"/>
        </w:rPr>
      </w:pPr>
      <w:r w:rsidRPr="00BD590E">
        <w:rPr>
          <w:b/>
          <w:lang w:val="uk-UA"/>
        </w:rPr>
        <w:t>Література</w:t>
      </w:r>
    </w:p>
    <w:p w:rsidR="004E6719" w:rsidRPr="00BD590E" w:rsidRDefault="00BD590E" w:rsidP="00BD590E">
      <w:pPr>
        <w:widowControl w:val="0"/>
        <w:spacing w:after="0" w:line="360" w:lineRule="auto"/>
        <w:jc w:val="both"/>
        <w:rPr>
          <w:bCs/>
          <w:szCs w:val="28"/>
          <w:lang w:val="uk-UA"/>
        </w:rPr>
      </w:pPr>
      <w:r w:rsidRPr="00BD590E">
        <w:rPr>
          <w:lang w:val="uk-UA"/>
        </w:rPr>
        <w:t>1. </w:t>
      </w:r>
      <w:r w:rsidR="0004233B" w:rsidRPr="00BD590E">
        <w:rPr>
          <w:lang w:val="uk-UA"/>
        </w:rPr>
        <w:t>Дейниченко Г.В.</w:t>
      </w:r>
      <w:r w:rsidR="00724683" w:rsidRPr="00BD590E">
        <w:rPr>
          <w:lang w:val="uk-UA"/>
        </w:rPr>
        <w:t xml:space="preserve"> та ін.</w:t>
      </w:r>
      <w:r w:rsidR="004E6719" w:rsidRPr="00BD590E">
        <w:rPr>
          <w:szCs w:val="28"/>
          <w:lang w:val="uk-UA"/>
        </w:rPr>
        <w:t xml:space="preserve"> Різновиди групової роботи школярів</w:t>
      </w:r>
      <w:r w:rsidR="00724683" w:rsidRPr="00BD590E">
        <w:rPr>
          <w:szCs w:val="28"/>
          <w:lang w:val="uk-UA"/>
        </w:rPr>
        <w:t xml:space="preserve"> /</w:t>
      </w:r>
      <w:proofErr w:type="spellStart"/>
      <w:r w:rsidR="00724683" w:rsidRPr="00BD590E">
        <w:rPr>
          <w:lang w:val="uk-UA"/>
        </w:rPr>
        <w:t> Г.В. Дейн</w:t>
      </w:r>
      <w:proofErr w:type="spellEnd"/>
      <w:r w:rsidR="00724683" w:rsidRPr="00BD590E">
        <w:rPr>
          <w:lang w:val="uk-UA"/>
        </w:rPr>
        <w:t xml:space="preserve">иченко, </w:t>
      </w:r>
      <w:proofErr w:type="spellStart"/>
      <w:r w:rsidR="00724683" w:rsidRPr="00BD590E">
        <w:rPr>
          <w:szCs w:val="28"/>
          <w:lang w:val="uk-UA"/>
        </w:rPr>
        <w:t>О.С. Каба</w:t>
      </w:r>
      <w:proofErr w:type="spellEnd"/>
      <w:r w:rsidR="00724683" w:rsidRPr="00BD590E">
        <w:rPr>
          <w:szCs w:val="28"/>
          <w:lang w:val="uk-UA"/>
        </w:rPr>
        <w:t>нська, Ю.Д. Табачник</w:t>
      </w:r>
      <w:r w:rsidR="004E6719" w:rsidRPr="00BD590E">
        <w:rPr>
          <w:szCs w:val="28"/>
          <w:lang w:val="uk-UA"/>
        </w:rPr>
        <w:t xml:space="preserve">. </w:t>
      </w:r>
      <w:proofErr w:type="spellStart"/>
      <w:r w:rsidR="004E6719" w:rsidRPr="00BD590E">
        <w:rPr>
          <w:i/>
          <w:szCs w:val="28"/>
          <w:lang w:val="uk-UA"/>
        </w:rPr>
        <w:t>Наумовські</w:t>
      </w:r>
      <w:proofErr w:type="spellEnd"/>
      <w:r w:rsidR="004E6719" w:rsidRPr="00BD590E">
        <w:rPr>
          <w:i/>
          <w:szCs w:val="28"/>
          <w:lang w:val="uk-UA"/>
        </w:rPr>
        <w:t xml:space="preserve"> читання :</w:t>
      </w:r>
      <w:r w:rsidR="004E6719" w:rsidRPr="00BD590E">
        <w:rPr>
          <w:szCs w:val="28"/>
          <w:lang w:val="uk-UA"/>
        </w:rPr>
        <w:t xml:space="preserve"> зб</w:t>
      </w:r>
      <w:r w:rsidR="00F27B54" w:rsidRPr="00BD590E">
        <w:rPr>
          <w:szCs w:val="28"/>
          <w:lang w:val="uk-UA"/>
        </w:rPr>
        <w:t>.</w:t>
      </w:r>
      <w:r w:rsidR="004E6719" w:rsidRPr="00BD590E">
        <w:rPr>
          <w:szCs w:val="28"/>
          <w:lang w:val="uk-UA"/>
        </w:rPr>
        <w:t xml:space="preserve"> тез доповідей ХІХ </w:t>
      </w:r>
      <w:proofErr w:type="spellStart"/>
      <w:r w:rsidR="004E6719" w:rsidRPr="00BD590E">
        <w:rPr>
          <w:szCs w:val="28"/>
          <w:lang w:val="uk-UA"/>
        </w:rPr>
        <w:t>наук</w:t>
      </w:r>
      <w:r w:rsidR="00F27B54" w:rsidRPr="00BD590E">
        <w:rPr>
          <w:szCs w:val="28"/>
          <w:lang w:val="uk-UA"/>
        </w:rPr>
        <w:t>.</w:t>
      </w:r>
      <w:r w:rsidR="004E6719" w:rsidRPr="00BD590E">
        <w:rPr>
          <w:szCs w:val="28"/>
          <w:lang w:val="uk-UA"/>
        </w:rPr>
        <w:t>-мет</w:t>
      </w:r>
      <w:proofErr w:type="spellEnd"/>
      <w:r w:rsidR="00F27B54" w:rsidRPr="00BD590E">
        <w:rPr>
          <w:szCs w:val="28"/>
          <w:lang w:val="uk-UA"/>
        </w:rPr>
        <w:t xml:space="preserve">. </w:t>
      </w:r>
      <w:proofErr w:type="spellStart"/>
      <w:r w:rsidR="004E6719" w:rsidRPr="00BD590E">
        <w:rPr>
          <w:szCs w:val="28"/>
          <w:lang w:val="uk-UA"/>
        </w:rPr>
        <w:t>конф</w:t>
      </w:r>
      <w:proofErr w:type="spellEnd"/>
      <w:r w:rsidR="00F27B54" w:rsidRPr="00BD590E">
        <w:rPr>
          <w:szCs w:val="28"/>
          <w:lang w:val="uk-UA"/>
        </w:rPr>
        <w:t xml:space="preserve">. </w:t>
      </w:r>
      <w:r w:rsidR="004E6719" w:rsidRPr="00BD590E">
        <w:rPr>
          <w:szCs w:val="28"/>
          <w:lang w:val="uk-UA"/>
        </w:rPr>
        <w:t xml:space="preserve">здобувачів </w:t>
      </w:r>
      <w:proofErr w:type="spellStart"/>
      <w:r w:rsidR="004E6719" w:rsidRPr="00BD590E">
        <w:rPr>
          <w:szCs w:val="28"/>
          <w:lang w:val="uk-UA"/>
        </w:rPr>
        <w:t>вищ</w:t>
      </w:r>
      <w:proofErr w:type="spellEnd"/>
      <w:r w:rsidR="00F27B54" w:rsidRPr="00BD590E">
        <w:rPr>
          <w:szCs w:val="28"/>
          <w:lang w:val="uk-UA"/>
        </w:rPr>
        <w:t>.</w:t>
      </w:r>
      <w:r w:rsidR="004E6719" w:rsidRPr="00BD590E">
        <w:rPr>
          <w:szCs w:val="28"/>
          <w:lang w:val="uk-UA"/>
        </w:rPr>
        <w:t xml:space="preserve"> освіти та </w:t>
      </w:r>
      <w:proofErr w:type="spellStart"/>
      <w:r w:rsidR="004E6719" w:rsidRPr="00BD590E">
        <w:rPr>
          <w:szCs w:val="28"/>
          <w:lang w:val="uk-UA"/>
        </w:rPr>
        <w:t>молод</w:t>
      </w:r>
      <w:proofErr w:type="spellEnd"/>
      <w:r w:rsidR="00F27B54" w:rsidRPr="00BD590E">
        <w:rPr>
          <w:szCs w:val="28"/>
          <w:lang w:val="uk-UA"/>
        </w:rPr>
        <w:t>.</w:t>
      </w:r>
      <w:r w:rsidR="004E6719" w:rsidRPr="00BD590E">
        <w:rPr>
          <w:szCs w:val="28"/>
          <w:lang w:val="uk-UA"/>
        </w:rPr>
        <w:t xml:space="preserve"> уч</w:t>
      </w:r>
      <w:r w:rsidR="00121B48" w:rsidRPr="00BD590E">
        <w:rPr>
          <w:szCs w:val="28"/>
          <w:lang w:val="uk-UA"/>
        </w:rPr>
        <w:t>ених</w:t>
      </w:r>
      <w:r w:rsidR="004E6719" w:rsidRPr="00BD590E">
        <w:rPr>
          <w:szCs w:val="28"/>
          <w:lang w:val="uk-UA"/>
        </w:rPr>
        <w:t xml:space="preserve"> (м. Харків, 23-24 </w:t>
      </w:r>
      <w:proofErr w:type="spellStart"/>
      <w:r w:rsidR="004E6719" w:rsidRPr="00BD590E">
        <w:rPr>
          <w:szCs w:val="28"/>
          <w:lang w:val="uk-UA"/>
        </w:rPr>
        <w:t>листоп</w:t>
      </w:r>
      <w:proofErr w:type="spellEnd"/>
      <w:r w:rsidR="00F27B54" w:rsidRPr="00BD590E">
        <w:rPr>
          <w:szCs w:val="28"/>
          <w:lang w:val="uk-UA"/>
        </w:rPr>
        <w:t>.</w:t>
      </w:r>
      <w:r w:rsidR="004E6719" w:rsidRPr="00BD590E">
        <w:rPr>
          <w:szCs w:val="28"/>
          <w:lang w:val="uk-UA"/>
        </w:rPr>
        <w:t xml:space="preserve"> 2021 р.). Х</w:t>
      </w:r>
      <w:r w:rsidR="00F27B54" w:rsidRPr="00BD590E">
        <w:rPr>
          <w:szCs w:val="28"/>
          <w:lang w:val="uk-UA"/>
        </w:rPr>
        <w:t>.</w:t>
      </w:r>
      <w:r w:rsidR="004E6719" w:rsidRPr="00BD590E">
        <w:rPr>
          <w:szCs w:val="28"/>
          <w:lang w:val="uk-UA"/>
        </w:rPr>
        <w:t>, 2022. С. 283–286.</w:t>
      </w:r>
    </w:p>
    <w:p w:rsidR="00793786" w:rsidRPr="00BD590E" w:rsidRDefault="004E6719" w:rsidP="00BD590E">
      <w:pPr>
        <w:widowControl w:val="0"/>
        <w:tabs>
          <w:tab w:val="left" w:pos="993"/>
        </w:tabs>
        <w:spacing w:after="0" w:line="360" w:lineRule="auto"/>
        <w:jc w:val="both"/>
        <w:rPr>
          <w:rFonts w:cs="Times New Roman"/>
          <w:szCs w:val="28"/>
          <w:lang w:val="uk-UA"/>
        </w:rPr>
      </w:pPr>
      <w:r w:rsidRPr="00BD590E">
        <w:rPr>
          <w:rFonts w:cs="Times New Roman"/>
          <w:szCs w:val="28"/>
          <w:lang w:val="uk-UA"/>
        </w:rPr>
        <w:t>2</w:t>
      </w:r>
      <w:r w:rsidR="00793786" w:rsidRPr="00BD590E">
        <w:rPr>
          <w:rFonts w:cs="Times New Roman"/>
          <w:szCs w:val="28"/>
          <w:lang w:val="uk-UA"/>
        </w:rPr>
        <w:t>.</w:t>
      </w:r>
      <w:r w:rsidR="0072573A" w:rsidRPr="00BD590E">
        <w:rPr>
          <w:rFonts w:cs="Times New Roman"/>
          <w:szCs w:val="28"/>
          <w:lang w:val="uk-UA"/>
        </w:rPr>
        <w:t> </w:t>
      </w:r>
      <w:r w:rsidR="00793786" w:rsidRPr="00BD590E">
        <w:rPr>
          <w:rFonts w:cs="Times New Roman"/>
          <w:szCs w:val="28"/>
          <w:lang w:val="uk-UA"/>
        </w:rPr>
        <w:t>Дейніченко Т.І. Диференціація навчання в процесі групової форми його організації (на прикладі предметів природничо-математичного циклу) : автореф. … дис. канд. пед. наук: 13.00.09. Харків : ХНПУ імені Г.С. Сковороди, 2006, 21 с.</w:t>
      </w:r>
    </w:p>
    <w:p w:rsidR="00BD590E" w:rsidRPr="00BD590E" w:rsidRDefault="0072573A" w:rsidP="00BD590E">
      <w:pPr>
        <w:widowControl w:val="0"/>
        <w:spacing w:after="0" w:line="360" w:lineRule="auto"/>
        <w:jc w:val="both"/>
        <w:rPr>
          <w:szCs w:val="28"/>
          <w:lang w:val="uk-UA"/>
        </w:rPr>
      </w:pPr>
      <w:r w:rsidRPr="00BD590E">
        <w:rPr>
          <w:szCs w:val="28"/>
          <w:lang w:val="uk-UA"/>
        </w:rPr>
        <w:t>3. </w:t>
      </w:r>
      <w:r w:rsidRPr="00BD590E">
        <w:rPr>
          <w:rFonts w:cs="Times New Roman"/>
          <w:szCs w:val="28"/>
          <w:lang w:val="uk-UA"/>
        </w:rPr>
        <w:t xml:space="preserve">Лозова В.І., </w:t>
      </w:r>
      <w:proofErr w:type="spellStart"/>
      <w:r w:rsidRPr="00BD590E">
        <w:rPr>
          <w:rFonts w:cs="Times New Roman"/>
          <w:szCs w:val="28"/>
          <w:lang w:val="uk-UA"/>
        </w:rPr>
        <w:t>Троцко</w:t>
      </w:r>
      <w:proofErr w:type="spellEnd"/>
      <w:r w:rsidRPr="00BD590E">
        <w:rPr>
          <w:rFonts w:cs="Times New Roman"/>
          <w:szCs w:val="28"/>
          <w:lang w:val="uk-UA"/>
        </w:rPr>
        <w:t xml:space="preserve"> Г.В. </w:t>
      </w:r>
      <w:r w:rsidRPr="00BD590E">
        <w:rPr>
          <w:rFonts w:cs="Times New Roman"/>
          <w:color w:val="000000"/>
          <w:spacing w:val="-12"/>
          <w:szCs w:val="28"/>
          <w:lang w:val="uk-UA"/>
        </w:rPr>
        <w:t xml:space="preserve">Теоретичні основи виховання і навчання: </w:t>
      </w:r>
      <w:proofErr w:type="spellStart"/>
      <w:r w:rsidRPr="00BD590E">
        <w:rPr>
          <w:rFonts w:cs="Times New Roman"/>
          <w:color w:val="000000"/>
          <w:spacing w:val="-12"/>
          <w:szCs w:val="28"/>
          <w:lang w:val="uk-UA"/>
        </w:rPr>
        <w:t>навч</w:t>
      </w:r>
      <w:proofErr w:type="spellEnd"/>
      <w:r w:rsidRPr="00BD590E">
        <w:rPr>
          <w:rFonts w:cs="Times New Roman"/>
          <w:color w:val="000000"/>
          <w:spacing w:val="-12"/>
          <w:szCs w:val="28"/>
          <w:lang w:val="uk-UA"/>
        </w:rPr>
        <w:t xml:space="preserve">. </w:t>
      </w:r>
      <w:proofErr w:type="spellStart"/>
      <w:r w:rsidRPr="00BD590E">
        <w:rPr>
          <w:rFonts w:cs="Times New Roman"/>
          <w:color w:val="000000"/>
          <w:spacing w:val="-12"/>
          <w:szCs w:val="28"/>
          <w:lang w:val="uk-UA"/>
        </w:rPr>
        <w:t>по</w:t>
      </w:r>
      <w:r w:rsidRPr="00BD590E">
        <w:rPr>
          <w:rFonts w:cs="Times New Roman"/>
          <w:color w:val="000000"/>
          <w:spacing w:val="-9"/>
          <w:szCs w:val="28"/>
          <w:lang w:val="uk-UA"/>
        </w:rPr>
        <w:t>сібн</w:t>
      </w:r>
      <w:proofErr w:type="spellEnd"/>
      <w:r w:rsidRPr="00BD590E">
        <w:rPr>
          <w:rFonts w:cs="Times New Roman"/>
          <w:color w:val="000000"/>
          <w:spacing w:val="-9"/>
          <w:szCs w:val="28"/>
          <w:lang w:val="uk-UA"/>
        </w:rPr>
        <w:t>. /</w:t>
      </w:r>
      <w:proofErr w:type="spellStart"/>
      <w:r w:rsidRPr="00BD590E">
        <w:rPr>
          <w:rFonts w:cs="Times New Roman"/>
          <w:color w:val="000000"/>
          <w:spacing w:val="-9"/>
          <w:szCs w:val="28"/>
          <w:lang w:val="uk-UA"/>
        </w:rPr>
        <w:t> Хар</w:t>
      </w:r>
      <w:proofErr w:type="spellEnd"/>
      <w:r w:rsidRPr="00BD590E">
        <w:rPr>
          <w:rFonts w:cs="Times New Roman"/>
          <w:color w:val="000000"/>
          <w:spacing w:val="-9"/>
          <w:szCs w:val="28"/>
          <w:lang w:val="uk-UA"/>
        </w:rPr>
        <w:t xml:space="preserve">к. </w:t>
      </w:r>
      <w:proofErr w:type="spellStart"/>
      <w:r w:rsidRPr="00BD590E">
        <w:rPr>
          <w:rFonts w:cs="Times New Roman"/>
          <w:color w:val="000000"/>
          <w:spacing w:val="-9"/>
          <w:szCs w:val="28"/>
          <w:lang w:val="uk-UA"/>
        </w:rPr>
        <w:t>держ</w:t>
      </w:r>
      <w:proofErr w:type="spellEnd"/>
      <w:r w:rsidRPr="00BD590E">
        <w:rPr>
          <w:rFonts w:cs="Times New Roman"/>
          <w:color w:val="000000"/>
          <w:spacing w:val="-9"/>
          <w:szCs w:val="28"/>
          <w:lang w:val="uk-UA"/>
        </w:rPr>
        <w:t xml:space="preserve">. пед. ун-т ім. Г.С. Сковороди. 2-е вид., </w:t>
      </w:r>
      <w:r w:rsidRPr="00BD590E">
        <w:rPr>
          <w:rFonts w:cs="Times New Roman"/>
          <w:color w:val="000000"/>
          <w:spacing w:val="-17"/>
          <w:szCs w:val="28"/>
          <w:lang w:val="uk-UA"/>
        </w:rPr>
        <w:t xml:space="preserve">випр. і </w:t>
      </w:r>
      <w:proofErr w:type="spellStart"/>
      <w:r w:rsidRPr="00BD590E">
        <w:rPr>
          <w:rFonts w:cs="Times New Roman"/>
          <w:color w:val="000000"/>
          <w:spacing w:val="-17"/>
          <w:szCs w:val="28"/>
          <w:lang w:val="uk-UA"/>
        </w:rPr>
        <w:t>доп</w:t>
      </w:r>
      <w:proofErr w:type="spellEnd"/>
      <w:r w:rsidRPr="00BD590E">
        <w:rPr>
          <w:rFonts w:cs="Times New Roman"/>
          <w:color w:val="000000"/>
          <w:spacing w:val="-17"/>
          <w:szCs w:val="28"/>
          <w:lang w:val="uk-UA"/>
        </w:rPr>
        <w:t xml:space="preserve">. Харків: «ОВС», 2002. 400 с. </w:t>
      </w:r>
      <w:r w:rsidRPr="00BD590E">
        <w:rPr>
          <w:szCs w:val="28"/>
          <w:lang w:val="uk-UA"/>
        </w:rPr>
        <w:t>4. </w:t>
      </w:r>
      <w:r w:rsidR="00BD590E" w:rsidRPr="00BD590E">
        <w:rPr>
          <w:szCs w:val="28"/>
          <w:lang w:val="uk-UA"/>
        </w:rPr>
        <w:t>Ярошенко О.Г. Групова навчальна діяльність школярів: теорія і методика (на матеріалі вивчення хімії). К.: Партнер, 1997. 208 с.</w:t>
      </w:r>
    </w:p>
    <w:p w:rsidR="00837DF3" w:rsidRPr="00BD590E" w:rsidRDefault="00BD590E" w:rsidP="00BD590E">
      <w:pPr>
        <w:widowControl w:val="0"/>
        <w:spacing w:after="0" w:line="360" w:lineRule="auto"/>
        <w:jc w:val="both"/>
        <w:rPr>
          <w:lang w:val="uk-UA"/>
        </w:rPr>
      </w:pPr>
      <w:r w:rsidRPr="00BD590E">
        <w:rPr>
          <w:lang w:val="uk-UA"/>
        </w:rPr>
        <w:t>5. </w:t>
      </w:r>
      <w:r w:rsidR="008002F6" w:rsidRPr="00BD590E">
        <w:rPr>
          <w:lang w:val="uk-UA"/>
        </w:rPr>
        <w:t xml:space="preserve">Johnson D. W., </w:t>
      </w:r>
      <w:proofErr w:type="spellStart"/>
      <w:r w:rsidR="008002F6" w:rsidRPr="00BD590E">
        <w:rPr>
          <w:lang w:val="uk-UA"/>
        </w:rPr>
        <w:t>Johnson</w:t>
      </w:r>
      <w:proofErr w:type="spellEnd"/>
      <w:r w:rsidR="008002F6" w:rsidRPr="00BD590E">
        <w:rPr>
          <w:lang w:val="uk-UA"/>
        </w:rPr>
        <w:t xml:space="preserve"> R. T. </w:t>
      </w:r>
      <w:proofErr w:type="spellStart"/>
      <w:r w:rsidR="008002F6" w:rsidRPr="00BD590E">
        <w:rPr>
          <w:lang w:val="uk-UA"/>
        </w:rPr>
        <w:t>Cooperative</w:t>
      </w:r>
      <w:proofErr w:type="spellEnd"/>
      <w:r w:rsidR="008002F6" w:rsidRPr="00BD590E">
        <w:rPr>
          <w:lang w:val="uk-UA"/>
        </w:rPr>
        <w:t xml:space="preserve"> </w:t>
      </w:r>
      <w:proofErr w:type="spellStart"/>
      <w:r w:rsidR="008002F6" w:rsidRPr="00BD590E">
        <w:rPr>
          <w:lang w:val="uk-UA"/>
        </w:rPr>
        <w:t>Learning</w:t>
      </w:r>
      <w:proofErr w:type="spellEnd"/>
      <w:r w:rsidR="008002F6" w:rsidRPr="00BD590E">
        <w:rPr>
          <w:lang w:val="uk-UA"/>
        </w:rPr>
        <w:t xml:space="preserve">: </w:t>
      </w:r>
      <w:proofErr w:type="spellStart"/>
      <w:r w:rsidR="008002F6" w:rsidRPr="00BD590E">
        <w:rPr>
          <w:lang w:val="uk-UA"/>
        </w:rPr>
        <w:t>Improving</w:t>
      </w:r>
      <w:proofErr w:type="spellEnd"/>
      <w:r w:rsidR="008002F6" w:rsidRPr="00BD590E">
        <w:rPr>
          <w:lang w:val="uk-UA"/>
        </w:rPr>
        <w:t xml:space="preserve"> </w:t>
      </w:r>
      <w:proofErr w:type="spellStart"/>
      <w:r w:rsidR="008002F6" w:rsidRPr="00BD590E">
        <w:rPr>
          <w:lang w:val="uk-UA"/>
        </w:rPr>
        <w:t>University</w:t>
      </w:r>
      <w:proofErr w:type="spellEnd"/>
      <w:r w:rsidR="008002F6" w:rsidRPr="00BD590E">
        <w:rPr>
          <w:lang w:val="uk-UA"/>
        </w:rPr>
        <w:t xml:space="preserve"> </w:t>
      </w:r>
      <w:proofErr w:type="spellStart"/>
      <w:r w:rsidR="008002F6" w:rsidRPr="00BD590E">
        <w:rPr>
          <w:lang w:val="uk-UA"/>
        </w:rPr>
        <w:t>Instruction</w:t>
      </w:r>
      <w:proofErr w:type="spellEnd"/>
      <w:r w:rsidR="008002F6" w:rsidRPr="00BD590E">
        <w:rPr>
          <w:lang w:val="uk-UA"/>
        </w:rPr>
        <w:t xml:space="preserve"> </w:t>
      </w:r>
      <w:proofErr w:type="spellStart"/>
      <w:r w:rsidR="008002F6" w:rsidRPr="00BD590E">
        <w:rPr>
          <w:lang w:val="uk-UA"/>
        </w:rPr>
        <w:t>by</w:t>
      </w:r>
      <w:proofErr w:type="spellEnd"/>
      <w:r w:rsidR="008002F6" w:rsidRPr="00BD590E">
        <w:rPr>
          <w:lang w:val="uk-UA"/>
        </w:rPr>
        <w:t xml:space="preserve"> </w:t>
      </w:r>
      <w:proofErr w:type="spellStart"/>
      <w:r w:rsidR="008002F6" w:rsidRPr="00BD590E">
        <w:rPr>
          <w:lang w:val="uk-UA"/>
        </w:rPr>
        <w:t>Basing</w:t>
      </w:r>
      <w:proofErr w:type="spellEnd"/>
      <w:r w:rsidR="008002F6" w:rsidRPr="00BD590E">
        <w:rPr>
          <w:lang w:val="uk-UA"/>
        </w:rPr>
        <w:t xml:space="preserve"> </w:t>
      </w:r>
      <w:proofErr w:type="spellStart"/>
      <w:r w:rsidR="008002F6" w:rsidRPr="00BD590E">
        <w:rPr>
          <w:lang w:val="uk-UA"/>
        </w:rPr>
        <w:t>Practice</w:t>
      </w:r>
      <w:proofErr w:type="spellEnd"/>
      <w:r w:rsidR="008002F6" w:rsidRPr="00BD590E">
        <w:rPr>
          <w:lang w:val="uk-UA"/>
        </w:rPr>
        <w:t xml:space="preserve"> </w:t>
      </w:r>
      <w:proofErr w:type="spellStart"/>
      <w:r w:rsidR="008002F6" w:rsidRPr="00BD590E">
        <w:rPr>
          <w:lang w:val="uk-UA"/>
        </w:rPr>
        <w:t>on</w:t>
      </w:r>
      <w:proofErr w:type="spellEnd"/>
      <w:r w:rsidR="008002F6" w:rsidRPr="00BD590E">
        <w:rPr>
          <w:lang w:val="uk-UA"/>
        </w:rPr>
        <w:t xml:space="preserve"> </w:t>
      </w:r>
      <w:proofErr w:type="spellStart"/>
      <w:r w:rsidR="008002F6" w:rsidRPr="00BD590E">
        <w:rPr>
          <w:lang w:val="uk-UA"/>
        </w:rPr>
        <w:t>Validated</w:t>
      </w:r>
      <w:proofErr w:type="spellEnd"/>
      <w:r w:rsidR="008002F6" w:rsidRPr="00BD590E">
        <w:rPr>
          <w:lang w:val="uk-UA"/>
        </w:rPr>
        <w:t xml:space="preserve"> </w:t>
      </w:r>
      <w:proofErr w:type="spellStart"/>
      <w:r w:rsidR="008002F6" w:rsidRPr="00BD590E">
        <w:rPr>
          <w:lang w:val="uk-UA"/>
        </w:rPr>
        <w:t>Theory</w:t>
      </w:r>
      <w:proofErr w:type="spellEnd"/>
      <w:r w:rsidR="008002F6" w:rsidRPr="00BD590E">
        <w:rPr>
          <w:lang w:val="uk-UA"/>
        </w:rPr>
        <w:t xml:space="preserve">. </w:t>
      </w:r>
      <w:proofErr w:type="spellStart"/>
      <w:r w:rsidR="008002F6" w:rsidRPr="00BD590E">
        <w:rPr>
          <w:lang w:val="uk-UA"/>
        </w:rPr>
        <w:t>Journal</w:t>
      </w:r>
      <w:proofErr w:type="spellEnd"/>
      <w:r w:rsidR="008002F6" w:rsidRPr="00BD590E">
        <w:rPr>
          <w:lang w:val="uk-UA"/>
        </w:rPr>
        <w:t xml:space="preserve"> </w:t>
      </w:r>
      <w:proofErr w:type="spellStart"/>
      <w:r w:rsidR="008002F6" w:rsidRPr="00BD590E">
        <w:rPr>
          <w:lang w:val="uk-UA"/>
        </w:rPr>
        <w:t>on</w:t>
      </w:r>
      <w:proofErr w:type="spellEnd"/>
      <w:r w:rsidR="008002F6" w:rsidRPr="00BD590E">
        <w:rPr>
          <w:lang w:val="uk-UA"/>
        </w:rPr>
        <w:t xml:space="preserve"> </w:t>
      </w:r>
      <w:proofErr w:type="spellStart"/>
      <w:r w:rsidR="008002F6" w:rsidRPr="00BD590E">
        <w:rPr>
          <w:lang w:val="uk-UA"/>
        </w:rPr>
        <w:t>Excellence</w:t>
      </w:r>
      <w:proofErr w:type="spellEnd"/>
      <w:r w:rsidR="008002F6" w:rsidRPr="00BD590E">
        <w:rPr>
          <w:lang w:val="uk-UA"/>
        </w:rPr>
        <w:t xml:space="preserve"> </w:t>
      </w:r>
      <w:proofErr w:type="spellStart"/>
      <w:r w:rsidR="008002F6" w:rsidRPr="00BD590E">
        <w:rPr>
          <w:lang w:val="uk-UA"/>
        </w:rPr>
        <w:t>in</w:t>
      </w:r>
      <w:proofErr w:type="spellEnd"/>
      <w:r w:rsidR="008002F6" w:rsidRPr="00BD590E">
        <w:rPr>
          <w:lang w:val="uk-UA"/>
        </w:rPr>
        <w:t xml:space="preserve"> </w:t>
      </w:r>
      <w:proofErr w:type="spellStart"/>
      <w:r w:rsidR="008002F6" w:rsidRPr="00BD590E">
        <w:rPr>
          <w:lang w:val="uk-UA"/>
        </w:rPr>
        <w:t>College</w:t>
      </w:r>
      <w:proofErr w:type="spellEnd"/>
      <w:r w:rsidR="008002F6" w:rsidRPr="00BD590E">
        <w:rPr>
          <w:lang w:val="uk-UA"/>
        </w:rPr>
        <w:t xml:space="preserve"> </w:t>
      </w:r>
      <w:proofErr w:type="spellStart"/>
      <w:r w:rsidR="008002F6" w:rsidRPr="00BD590E">
        <w:rPr>
          <w:lang w:val="uk-UA"/>
        </w:rPr>
        <w:t>Teaching</w:t>
      </w:r>
      <w:proofErr w:type="spellEnd"/>
      <w:r w:rsidR="008002F6" w:rsidRPr="00BD590E">
        <w:rPr>
          <w:lang w:val="uk-UA"/>
        </w:rPr>
        <w:t xml:space="preserve">. 2014. </w:t>
      </w:r>
      <w:proofErr w:type="spellStart"/>
      <w:r w:rsidR="008002F6" w:rsidRPr="00BD590E">
        <w:rPr>
          <w:lang w:val="uk-UA"/>
        </w:rPr>
        <w:t>Vol</w:t>
      </w:r>
      <w:proofErr w:type="spellEnd"/>
      <w:r w:rsidR="008002F6" w:rsidRPr="00BD590E">
        <w:rPr>
          <w:lang w:val="uk-UA"/>
        </w:rPr>
        <w:t xml:space="preserve">. 25, </w:t>
      </w:r>
      <w:proofErr w:type="spellStart"/>
      <w:r w:rsidR="008002F6" w:rsidRPr="00BD590E">
        <w:rPr>
          <w:lang w:val="uk-UA"/>
        </w:rPr>
        <w:t>No</w:t>
      </w:r>
      <w:proofErr w:type="spellEnd"/>
      <w:r w:rsidR="008002F6" w:rsidRPr="00BD590E">
        <w:rPr>
          <w:lang w:val="uk-UA"/>
        </w:rPr>
        <w:t>. 3–4. P. 85–118. URL</w:t>
      </w:r>
      <w:r w:rsidRPr="00BD590E">
        <w:rPr>
          <w:lang w:val="uk-UA"/>
        </w:rPr>
        <w:t> </w:t>
      </w:r>
      <w:r w:rsidR="008002F6" w:rsidRPr="00BD590E">
        <w:rPr>
          <w:lang w:val="uk-UA"/>
        </w:rPr>
        <w:t>: https://www.johnsonandjohnsoncooperativelearning.com/uploads/2/6/8/8/26888499/cooperative_learning_validated_theory.pdf (дата звернення: 26.05.2026).</w:t>
      </w:r>
    </w:p>
    <w:p w:rsidR="00837DF3" w:rsidRDefault="008002F6">
      <w:r>
        <w:br w:type="page"/>
      </w:r>
    </w:p>
    <w:p w:rsidR="00837DF3" w:rsidRDefault="008002F6" w:rsidP="00891FA5">
      <w:pPr>
        <w:widowControl w:val="0"/>
        <w:spacing w:after="0" w:line="360" w:lineRule="auto"/>
        <w:jc w:val="center"/>
      </w:pPr>
      <w:r>
        <w:rPr>
          <w:b/>
        </w:rPr>
        <w:lastRenderedPageBreak/>
        <w:t>МЕТОДИ РОЗВ’ЯЗУВАННЯ ЛОГІЧНИХ ЗАДАЧ У ПОЗАКЛАСНІЙ РОБОТІ З МАТЕМАТИКИ.</w:t>
      </w:r>
    </w:p>
    <w:p w:rsidR="00837DF3" w:rsidRDefault="008002F6" w:rsidP="00891FA5">
      <w:pPr>
        <w:widowControl w:val="0"/>
        <w:spacing w:after="0" w:line="360" w:lineRule="auto"/>
        <w:jc w:val="center"/>
      </w:pPr>
      <w:r>
        <w:t>Архіпова Ксенія, Спєсівцева Ірина,</w:t>
      </w:r>
    </w:p>
    <w:p w:rsidR="00837DF3" w:rsidRDefault="008002F6" w:rsidP="00891FA5">
      <w:pPr>
        <w:widowControl w:val="0"/>
        <w:spacing w:after="0" w:line="360" w:lineRule="auto"/>
        <w:jc w:val="center"/>
      </w:pPr>
      <w:r>
        <w:t>здобувачки першого (бакалаврського) рівня вищої освіти,</w:t>
      </w:r>
    </w:p>
    <w:p w:rsidR="00837DF3" w:rsidRDefault="008002F6" w:rsidP="00891FA5">
      <w:pPr>
        <w:widowControl w:val="0"/>
        <w:spacing w:after="0" w:line="360" w:lineRule="auto"/>
        <w:jc w:val="center"/>
      </w:pPr>
      <w:r>
        <w:t>Харківський національний педагогічний університет імені Г. С. Сковороди,</w:t>
      </w:r>
    </w:p>
    <w:p w:rsidR="00837DF3" w:rsidRDefault="008002F6" w:rsidP="00891FA5">
      <w:pPr>
        <w:widowControl w:val="0"/>
        <w:spacing w:after="0" w:line="360" w:lineRule="auto"/>
        <w:jc w:val="center"/>
      </w:pPr>
      <w:r>
        <w:t>Дейниченко Геннадій,</w:t>
      </w:r>
    </w:p>
    <w:p w:rsidR="00837DF3" w:rsidRDefault="008002F6" w:rsidP="00891FA5">
      <w:pPr>
        <w:widowControl w:val="0"/>
        <w:spacing w:after="0" w:line="360" w:lineRule="auto"/>
        <w:jc w:val="center"/>
      </w:pPr>
      <w:r>
        <w:t>кандидат педагогічних наук, доцент, доцент кафедри математики,</w:t>
      </w:r>
    </w:p>
    <w:p w:rsidR="00837DF3" w:rsidRDefault="008002F6" w:rsidP="00891FA5">
      <w:pPr>
        <w:widowControl w:val="0"/>
        <w:spacing w:after="0" w:line="360" w:lineRule="auto"/>
        <w:jc w:val="center"/>
      </w:pPr>
      <w:r>
        <w:t>Харківський національний педагогічний університет імені Г. С. Сковороди</w:t>
      </w:r>
    </w:p>
    <w:p w:rsidR="00837DF3" w:rsidRDefault="008002F6" w:rsidP="00891FA5">
      <w:pPr>
        <w:widowControl w:val="0"/>
        <w:spacing w:after="0" w:line="360" w:lineRule="auto"/>
        <w:ind w:firstLine="709"/>
        <w:jc w:val="center"/>
        <w:rPr>
          <w:lang w:val="uk-UA"/>
        </w:rPr>
      </w:pPr>
      <w:r>
        <w:t xml:space="preserve">м. </w:t>
      </w:r>
      <w:proofErr w:type="spellStart"/>
      <w:r>
        <w:t>Харків</w:t>
      </w:r>
      <w:proofErr w:type="spellEnd"/>
      <w:r>
        <w:t xml:space="preserve">, </w:t>
      </w:r>
      <w:proofErr w:type="spellStart"/>
      <w:r w:rsidR="00C331AC">
        <w:t>Україна</w:t>
      </w:r>
      <w:proofErr w:type="spellEnd"/>
    </w:p>
    <w:p w:rsidR="00C331AC" w:rsidRPr="00C331AC" w:rsidRDefault="00C331AC" w:rsidP="00891FA5">
      <w:pPr>
        <w:widowControl w:val="0"/>
        <w:spacing w:after="0" w:line="360" w:lineRule="auto"/>
        <w:ind w:firstLine="709"/>
        <w:jc w:val="both"/>
        <w:rPr>
          <w:rFonts w:cs="Times New Roman"/>
          <w:szCs w:val="28"/>
          <w:lang w:val="uk-UA" w:eastAsia="ru-RU"/>
        </w:rPr>
      </w:pPr>
      <w:r w:rsidRPr="00C331AC">
        <w:rPr>
          <w:rFonts w:cs="Times New Roman"/>
          <w:szCs w:val="28"/>
          <w:lang w:val="uk-UA" w:eastAsia="ru-RU"/>
        </w:rPr>
        <w:t>Одним із найефективніших засобів реалізації розвивального потенціалу</w:t>
      </w:r>
      <w:r w:rsidR="005756E5">
        <w:rPr>
          <w:rFonts w:cs="Times New Roman"/>
          <w:szCs w:val="28"/>
          <w:lang w:val="uk-UA" w:eastAsia="ru-RU"/>
        </w:rPr>
        <w:t xml:space="preserve"> позакласної роботи</w:t>
      </w:r>
      <w:r w:rsidRPr="00C331AC">
        <w:rPr>
          <w:rFonts w:cs="Times New Roman"/>
          <w:szCs w:val="28"/>
          <w:lang w:val="uk-UA" w:eastAsia="ru-RU"/>
        </w:rPr>
        <w:t xml:space="preserve"> є використання логічних задач, </w:t>
      </w:r>
      <w:r w:rsidR="00BD7151">
        <w:rPr>
          <w:rFonts w:cs="Times New Roman"/>
          <w:szCs w:val="28"/>
          <w:lang w:val="uk-UA" w:eastAsia="ru-RU"/>
        </w:rPr>
        <w:t>що</w:t>
      </w:r>
      <w:r w:rsidRPr="00C331AC">
        <w:rPr>
          <w:rFonts w:cs="Times New Roman"/>
          <w:szCs w:val="28"/>
          <w:lang w:val="uk-UA" w:eastAsia="ru-RU"/>
        </w:rPr>
        <w:t xml:space="preserve"> спонукають школярів до пошуку нестандартних способів розв</w:t>
      </w:r>
      <w:r w:rsidR="00C93057">
        <w:rPr>
          <w:rFonts w:cs="Times New Roman"/>
          <w:szCs w:val="28"/>
          <w:lang w:val="uk-UA" w:eastAsia="ru-RU"/>
        </w:rPr>
        <w:t>’</w:t>
      </w:r>
      <w:r w:rsidRPr="00C331AC">
        <w:rPr>
          <w:rFonts w:cs="Times New Roman"/>
          <w:szCs w:val="28"/>
          <w:lang w:val="uk-UA" w:eastAsia="ru-RU"/>
        </w:rPr>
        <w:t>язування, формують уміння аналізувати, порівнювати, узагальнювати та обґрунтовувати власні висновки.</w:t>
      </w:r>
    </w:p>
    <w:p w:rsidR="00C331AC" w:rsidRPr="00C331AC" w:rsidRDefault="00C331AC" w:rsidP="00891FA5">
      <w:pPr>
        <w:widowControl w:val="0"/>
        <w:spacing w:after="0" w:line="360" w:lineRule="auto"/>
        <w:ind w:firstLine="709"/>
        <w:jc w:val="both"/>
        <w:rPr>
          <w:rFonts w:cs="Times New Roman"/>
          <w:szCs w:val="28"/>
          <w:lang w:val="uk-UA" w:eastAsia="ru-RU"/>
        </w:rPr>
      </w:pPr>
      <w:r w:rsidRPr="00C331AC">
        <w:rPr>
          <w:rFonts w:cs="Times New Roman"/>
          <w:szCs w:val="28"/>
          <w:lang w:val="uk-UA" w:eastAsia="ru-RU"/>
        </w:rPr>
        <w:t>Мета тез – схарактеризувати основні методи розв</w:t>
      </w:r>
      <w:r w:rsidR="00C93057">
        <w:rPr>
          <w:rFonts w:cs="Times New Roman"/>
          <w:szCs w:val="28"/>
          <w:lang w:val="uk-UA" w:eastAsia="ru-RU"/>
        </w:rPr>
        <w:t>’</w:t>
      </w:r>
      <w:r w:rsidRPr="00C331AC">
        <w:rPr>
          <w:rFonts w:cs="Times New Roman"/>
          <w:szCs w:val="28"/>
          <w:lang w:val="uk-UA" w:eastAsia="ru-RU"/>
        </w:rPr>
        <w:t>язування логічних задач та обґрунтувати доцільність їх використання в позакласній роботі з математики.</w:t>
      </w:r>
    </w:p>
    <w:p w:rsidR="00C41F86" w:rsidRPr="00C41F86" w:rsidRDefault="00C41F86" w:rsidP="00891FA5">
      <w:pPr>
        <w:widowControl w:val="0"/>
        <w:spacing w:after="0" w:line="360" w:lineRule="auto"/>
        <w:ind w:firstLine="709"/>
        <w:jc w:val="both"/>
        <w:rPr>
          <w:rFonts w:cs="Times New Roman"/>
          <w:szCs w:val="28"/>
          <w:lang w:val="uk-UA" w:eastAsia="ru-RU"/>
        </w:rPr>
      </w:pPr>
      <w:r w:rsidRPr="00C41F86">
        <w:rPr>
          <w:rFonts w:cs="Times New Roman"/>
          <w:szCs w:val="28"/>
          <w:lang w:val="uk-UA" w:eastAsia="ru-RU"/>
        </w:rPr>
        <w:t>Логічні задачі</w:t>
      </w:r>
      <w:r>
        <w:rPr>
          <w:rFonts w:cs="Times New Roman"/>
          <w:szCs w:val="28"/>
          <w:lang w:val="uk-UA" w:eastAsia="ru-RU"/>
        </w:rPr>
        <w:t>, як відомо,</w:t>
      </w:r>
      <w:r w:rsidRPr="00C41F86">
        <w:rPr>
          <w:rFonts w:cs="Times New Roman"/>
          <w:szCs w:val="28"/>
          <w:lang w:val="uk-UA" w:eastAsia="ru-RU"/>
        </w:rPr>
        <w:t xml:space="preserve"> посідають важливе місце в сучасному шкільному курсі математики, оскільки сприяють розвитку </w:t>
      </w:r>
      <w:r>
        <w:rPr>
          <w:rFonts w:cs="Times New Roman"/>
          <w:szCs w:val="28"/>
          <w:lang w:val="uk-UA" w:eastAsia="ru-RU"/>
        </w:rPr>
        <w:t>навчальних можливостей школярів, підвищенню рівнів їх сформованості.</w:t>
      </w:r>
      <w:r w:rsidRPr="00C41F86">
        <w:rPr>
          <w:rFonts w:cs="Times New Roman"/>
          <w:szCs w:val="28"/>
          <w:lang w:val="uk-UA" w:eastAsia="ru-RU"/>
        </w:rPr>
        <w:t xml:space="preserve"> До логічних традиційно відносять задачі, що не містять геометричних фігур або числових даних, а ґрунтуються на висловлюваннях про об</w:t>
      </w:r>
      <w:r>
        <w:rPr>
          <w:rFonts w:cs="Times New Roman"/>
          <w:szCs w:val="28"/>
          <w:lang w:val="uk-UA" w:eastAsia="ru-RU"/>
        </w:rPr>
        <w:t>’</w:t>
      </w:r>
      <w:r w:rsidRPr="00C41F86">
        <w:rPr>
          <w:rFonts w:cs="Times New Roman"/>
          <w:szCs w:val="28"/>
          <w:lang w:val="uk-UA" w:eastAsia="ru-RU"/>
        </w:rPr>
        <w:t xml:space="preserve">єкти довільної природи </w:t>
      </w:r>
      <w:r w:rsidR="00BD7151" w:rsidRPr="00BD7151">
        <w:rPr>
          <w:rFonts w:cs="Times New Roman"/>
          <w:szCs w:val="28"/>
          <w:lang w:val="uk-UA" w:eastAsia="ru-RU"/>
        </w:rPr>
        <w:t>[</w:t>
      </w:r>
      <w:r w:rsidR="00BD7151">
        <w:rPr>
          <w:rFonts w:cs="Times New Roman"/>
          <w:szCs w:val="28"/>
          <w:lang w:val="uk-UA" w:eastAsia="ru-RU"/>
        </w:rPr>
        <w:t>1</w:t>
      </w:r>
      <w:r w:rsidR="00BD7151" w:rsidRPr="00BD7151">
        <w:rPr>
          <w:rFonts w:cs="Times New Roman"/>
          <w:szCs w:val="28"/>
          <w:lang w:val="uk-UA" w:eastAsia="ru-RU"/>
        </w:rPr>
        <w:t>]</w:t>
      </w:r>
      <w:r w:rsidRPr="00C41F86">
        <w:rPr>
          <w:rFonts w:cs="Times New Roman"/>
          <w:szCs w:val="28"/>
          <w:lang w:val="uk-UA" w:eastAsia="ru-RU"/>
        </w:rPr>
        <w:t>. До цього класу належать задачі на встановлення відповідності, упорядкування об</w:t>
      </w:r>
      <w:r>
        <w:rPr>
          <w:rFonts w:cs="Times New Roman"/>
          <w:szCs w:val="28"/>
          <w:lang w:val="uk-UA" w:eastAsia="ru-RU"/>
        </w:rPr>
        <w:t>’</w:t>
      </w:r>
      <w:r w:rsidRPr="00C41F86">
        <w:rPr>
          <w:rFonts w:cs="Times New Roman"/>
          <w:szCs w:val="28"/>
          <w:lang w:val="uk-UA" w:eastAsia="ru-RU"/>
        </w:rPr>
        <w:t>єктів, переливання, зважування та інші нестандартні задачі.</w:t>
      </w:r>
    </w:p>
    <w:p w:rsidR="00C41F86" w:rsidRPr="00C41F86" w:rsidRDefault="00C41F86" w:rsidP="00891FA5">
      <w:pPr>
        <w:widowControl w:val="0"/>
        <w:spacing w:after="0" w:line="360" w:lineRule="auto"/>
        <w:ind w:firstLine="709"/>
        <w:jc w:val="both"/>
        <w:rPr>
          <w:rFonts w:cs="Times New Roman"/>
          <w:szCs w:val="28"/>
          <w:lang w:val="uk-UA" w:eastAsia="ru-RU"/>
        </w:rPr>
      </w:pPr>
      <w:r w:rsidRPr="00C41F86">
        <w:rPr>
          <w:rFonts w:cs="Times New Roman"/>
          <w:szCs w:val="28"/>
          <w:lang w:val="uk-UA" w:eastAsia="ru-RU"/>
        </w:rPr>
        <w:t xml:space="preserve">Аналіз науково-методичних джерел </w:t>
      </w:r>
      <w:r w:rsidR="005756E5">
        <w:rPr>
          <w:rFonts w:cs="Times New Roman"/>
          <w:szCs w:val="28"/>
          <w:lang w:val="uk-UA" w:eastAsia="ru-RU"/>
        </w:rPr>
        <w:t>на</w:t>
      </w:r>
      <w:r w:rsidRPr="00C41F86">
        <w:rPr>
          <w:rFonts w:cs="Times New Roman"/>
          <w:szCs w:val="28"/>
          <w:lang w:val="uk-UA" w:eastAsia="ru-RU"/>
        </w:rPr>
        <w:t>дає підстави виокремити найбільш поширені методи розв’язування логічних задач у сучасному шкільному курсі математики</w:t>
      </w:r>
      <w:r>
        <w:rPr>
          <w:rFonts w:cs="Times New Roman"/>
          <w:szCs w:val="28"/>
          <w:lang w:val="uk-UA" w:eastAsia="ru-RU"/>
        </w:rPr>
        <w:t>, як-от</w:t>
      </w:r>
      <w:r w:rsidRPr="00C41F86">
        <w:rPr>
          <w:rFonts w:cs="Times New Roman"/>
          <w:szCs w:val="28"/>
          <w:lang w:val="uk-UA" w:eastAsia="ru-RU"/>
        </w:rPr>
        <w:t>: метод міркувань, метод таблиць, метод блок-схем, метод більярда, метод кругів Ейлера, метод числення висловлень і метод графів</w:t>
      </w:r>
      <w:r w:rsidR="005756E5">
        <w:rPr>
          <w:rFonts w:cs="Times New Roman"/>
          <w:szCs w:val="28"/>
          <w:lang w:val="uk-UA" w:eastAsia="ru-RU"/>
        </w:rPr>
        <w:t xml:space="preserve"> </w:t>
      </w:r>
      <w:r w:rsidR="005756E5" w:rsidRPr="007D6426">
        <w:rPr>
          <w:rFonts w:cs="Times New Roman"/>
          <w:szCs w:val="28"/>
          <w:lang w:val="uk-UA" w:eastAsia="ru-RU"/>
        </w:rPr>
        <w:t>[1; 2; 3]</w:t>
      </w:r>
      <w:r w:rsidRPr="00C41F86">
        <w:rPr>
          <w:rFonts w:cs="Times New Roman"/>
          <w:szCs w:val="28"/>
          <w:lang w:val="uk-UA" w:eastAsia="ru-RU"/>
        </w:rPr>
        <w:t>.</w:t>
      </w:r>
    </w:p>
    <w:p w:rsidR="00C41F86" w:rsidRPr="00C41F86" w:rsidRDefault="00C41F86" w:rsidP="00891FA5">
      <w:pPr>
        <w:widowControl w:val="0"/>
        <w:spacing w:after="0" w:line="360" w:lineRule="auto"/>
        <w:ind w:firstLine="709"/>
        <w:jc w:val="both"/>
        <w:rPr>
          <w:rFonts w:cs="Times New Roman"/>
          <w:i/>
          <w:szCs w:val="28"/>
          <w:lang w:val="uk-UA" w:eastAsia="ru-RU"/>
        </w:rPr>
      </w:pPr>
      <w:r w:rsidRPr="00C41F86">
        <w:rPr>
          <w:rFonts w:cs="Times New Roman"/>
          <w:szCs w:val="28"/>
          <w:lang w:val="uk-UA" w:eastAsia="ru-RU"/>
        </w:rPr>
        <w:t xml:space="preserve">Метод міркувань ґрунтується на послідовному логічному аналізі всіх умов задачі без використання спеціального математичного апарату. Розв’язок </w:t>
      </w:r>
      <w:r w:rsidRPr="00C41F86">
        <w:rPr>
          <w:rFonts w:cs="Times New Roman"/>
          <w:szCs w:val="28"/>
          <w:lang w:val="uk-UA" w:eastAsia="ru-RU"/>
        </w:rPr>
        <w:lastRenderedPageBreak/>
        <w:t>отримують шляхом побудови системи послідовних умовиводів, кожний із яких спирається на попередні та умову задачі.</w:t>
      </w:r>
      <w:r w:rsidR="00196B54" w:rsidRPr="00F26175">
        <w:rPr>
          <w:rFonts w:cs="Times New Roman"/>
          <w:szCs w:val="28"/>
          <w:lang w:val="uk-UA" w:eastAsia="ru-RU"/>
        </w:rPr>
        <w:t xml:space="preserve"> </w:t>
      </w:r>
      <w:r w:rsidR="00196B54" w:rsidRPr="00F26175">
        <w:rPr>
          <w:rStyle w:val="af7"/>
          <w:b w:val="0"/>
          <w:lang w:val="uk-UA"/>
        </w:rPr>
        <w:t>Метод міркувань</w:t>
      </w:r>
      <w:r w:rsidR="00196B54" w:rsidRPr="00F26175">
        <w:rPr>
          <w:lang w:val="uk-UA"/>
        </w:rPr>
        <w:t xml:space="preserve"> особливо ефективний </w:t>
      </w:r>
      <w:r w:rsidR="00F26175" w:rsidRPr="00F26175">
        <w:rPr>
          <w:rStyle w:val="af8"/>
          <w:i w:val="0"/>
          <w:lang w:val="uk-UA"/>
        </w:rPr>
        <w:t>у</w:t>
      </w:r>
      <w:r w:rsidR="00196B54" w:rsidRPr="00F26175">
        <w:rPr>
          <w:rStyle w:val="af8"/>
          <w:i w:val="0"/>
          <w:lang w:val="uk-UA"/>
        </w:rPr>
        <w:t xml:space="preserve"> робот</w:t>
      </w:r>
      <w:r w:rsidR="00F26175" w:rsidRPr="00F26175">
        <w:rPr>
          <w:rStyle w:val="af8"/>
          <w:i w:val="0"/>
          <w:lang w:val="uk-UA"/>
        </w:rPr>
        <w:t>і</w:t>
      </w:r>
      <w:r w:rsidR="00196B54" w:rsidRPr="00F26175">
        <w:rPr>
          <w:rStyle w:val="af8"/>
          <w:i w:val="0"/>
          <w:lang w:val="uk-UA"/>
        </w:rPr>
        <w:t xml:space="preserve"> математичних гуртків і підготовки учнів до олімпіад</w:t>
      </w:r>
      <w:r w:rsidR="00196B54" w:rsidRPr="00F26175">
        <w:rPr>
          <w:i/>
          <w:lang w:val="uk-UA"/>
        </w:rPr>
        <w:t>.</w:t>
      </w:r>
    </w:p>
    <w:p w:rsidR="00C41F86" w:rsidRPr="00C41F86" w:rsidRDefault="00C41F86" w:rsidP="00891FA5">
      <w:pPr>
        <w:widowControl w:val="0"/>
        <w:spacing w:after="0" w:line="360" w:lineRule="auto"/>
        <w:ind w:firstLine="709"/>
        <w:jc w:val="both"/>
        <w:rPr>
          <w:rFonts w:cs="Times New Roman"/>
          <w:szCs w:val="28"/>
          <w:lang w:val="uk-UA" w:eastAsia="ru-RU"/>
        </w:rPr>
      </w:pPr>
      <w:r w:rsidRPr="00C41F86">
        <w:rPr>
          <w:rFonts w:cs="Times New Roman"/>
          <w:szCs w:val="28"/>
          <w:lang w:val="uk-UA" w:eastAsia="ru-RU"/>
        </w:rPr>
        <w:t xml:space="preserve">Метод числення висловлень передбачає формалізацію умови задачі мовою математичної логіки, виконання логічних перетворень і подальшу інтерпретацію отриманих результатів. Його універсальність полягає в можливості застосування як </w:t>
      </w:r>
      <w:r w:rsidR="00891FA5">
        <w:rPr>
          <w:rFonts w:cs="Times New Roman"/>
          <w:szCs w:val="28"/>
          <w:lang w:val="uk-UA" w:eastAsia="ru-RU"/>
        </w:rPr>
        <w:t>у</w:t>
      </w:r>
      <w:r w:rsidRPr="00C41F86">
        <w:rPr>
          <w:rFonts w:cs="Times New Roman"/>
          <w:szCs w:val="28"/>
          <w:lang w:val="uk-UA" w:eastAsia="ru-RU"/>
        </w:rPr>
        <w:t xml:space="preserve"> розв’язуванн</w:t>
      </w:r>
      <w:r w:rsidR="00891FA5">
        <w:rPr>
          <w:rFonts w:cs="Times New Roman"/>
          <w:szCs w:val="28"/>
          <w:lang w:val="uk-UA" w:eastAsia="ru-RU"/>
        </w:rPr>
        <w:t>і</w:t>
      </w:r>
      <w:r w:rsidRPr="00C41F86">
        <w:rPr>
          <w:rFonts w:cs="Times New Roman"/>
          <w:szCs w:val="28"/>
          <w:lang w:val="uk-UA" w:eastAsia="ru-RU"/>
        </w:rPr>
        <w:t xml:space="preserve"> логічних задач </w:t>
      </w:r>
      <w:r w:rsidR="00891FA5">
        <w:rPr>
          <w:rFonts w:cs="Times New Roman"/>
          <w:szCs w:val="28"/>
          <w:lang w:val="uk-UA" w:eastAsia="ru-RU"/>
        </w:rPr>
        <w:t>ШКМ</w:t>
      </w:r>
      <w:r w:rsidRPr="00C41F86">
        <w:rPr>
          <w:rFonts w:cs="Times New Roman"/>
          <w:szCs w:val="28"/>
          <w:lang w:val="uk-UA" w:eastAsia="ru-RU"/>
        </w:rPr>
        <w:t xml:space="preserve">, так і </w:t>
      </w:r>
      <w:r w:rsidR="00891FA5">
        <w:rPr>
          <w:rFonts w:cs="Times New Roman"/>
          <w:szCs w:val="28"/>
          <w:lang w:val="uk-UA" w:eastAsia="ru-RU"/>
        </w:rPr>
        <w:t>під час</w:t>
      </w:r>
      <w:r w:rsidRPr="00C41F86">
        <w:rPr>
          <w:rFonts w:cs="Times New Roman"/>
          <w:szCs w:val="28"/>
          <w:lang w:val="uk-UA" w:eastAsia="ru-RU"/>
        </w:rPr>
        <w:t xml:space="preserve"> вивченн</w:t>
      </w:r>
      <w:r w:rsidR="00891FA5">
        <w:rPr>
          <w:rFonts w:cs="Times New Roman"/>
          <w:szCs w:val="28"/>
          <w:lang w:val="uk-UA" w:eastAsia="ru-RU"/>
        </w:rPr>
        <w:t>я</w:t>
      </w:r>
      <w:r w:rsidRPr="00C41F86">
        <w:rPr>
          <w:rFonts w:cs="Times New Roman"/>
          <w:szCs w:val="28"/>
          <w:lang w:val="uk-UA" w:eastAsia="ru-RU"/>
        </w:rPr>
        <w:t xml:space="preserve"> математичної логіки у </w:t>
      </w:r>
      <w:r w:rsidR="00891FA5">
        <w:rPr>
          <w:rFonts w:cs="Times New Roman"/>
          <w:szCs w:val="28"/>
          <w:lang w:val="uk-UA" w:eastAsia="ru-RU"/>
        </w:rPr>
        <w:t>ЗВО</w:t>
      </w:r>
      <w:r w:rsidRPr="00C41F86">
        <w:rPr>
          <w:rFonts w:cs="Times New Roman"/>
          <w:szCs w:val="28"/>
          <w:lang w:val="uk-UA" w:eastAsia="ru-RU"/>
        </w:rPr>
        <w:t>, що забезпечує наступність математичної підготовки.</w:t>
      </w:r>
      <w:r w:rsidR="00196B54">
        <w:rPr>
          <w:rFonts w:cs="Times New Roman"/>
          <w:szCs w:val="28"/>
          <w:lang w:val="uk-UA" w:eastAsia="ru-RU"/>
        </w:rPr>
        <w:t xml:space="preserve"> </w:t>
      </w:r>
    </w:p>
    <w:p w:rsidR="00C41F86" w:rsidRPr="00F26175" w:rsidRDefault="00C41F86" w:rsidP="00891FA5">
      <w:pPr>
        <w:widowControl w:val="0"/>
        <w:spacing w:after="0" w:line="360" w:lineRule="auto"/>
        <w:ind w:firstLine="709"/>
        <w:jc w:val="both"/>
        <w:rPr>
          <w:rFonts w:cs="Times New Roman"/>
          <w:szCs w:val="28"/>
          <w:lang w:val="uk-UA" w:eastAsia="ru-RU"/>
        </w:rPr>
      </w:pPr>
      <w:r w:rsidRPr="00C41F86">
        <w:rPr>
          <w:rFonts w:cs="Times New Roman"/>
          <w:szCs w:val="28"/>
          <w:lang w:val="uk-UA" w:eastAsia="ru-RU"/>
        </w:rPr>
        <w:t>Широкого застосування набув метод таблиць, який забезпечує наочне подання даних, систематизацію інформації та встановлення логічних взаємозв’язків між об</w:t>
      </w:r>
      <w:r w:rsidRPr="00F26175">
        <w:rPr>
          <w:rFonts w:cs="Times New Roman"/>
          <w:szCs w:val="28"/>
          <w:lang w:val="uk-UA" w:eastAsia="ru-RU"/>
        </w:rPr>
        <w:t>’</w:t>
      </w:r>
      <w:r w:rsidRPr="00C41F86">
        <w:rPr>
          <w:rFonts w:cs="Times New Roman"/>
          <w:szCs w:val="28"/>
          <w:lang w:val="uk-UA" w:eastAsia="ru-RU"/>
        </w:rPr>
        <w:t>єктами. Побудова таблиці значно полегшує процес аналізу умови задачі та пошук її розв’язку.</w:t>
      </w:r>
      <w:r w:rsidR="00196B54" w:rsidRPr="00F26175">
        <w:rPr>
          <w:rFonts w:cs="Times New Roman"/>
          <w:bCs/>
          <w:szCs w:val="28"/>
          <w:lang w:val="uk-UA" w:eastAsia="ru-RU"/>
        </w:rPr>
        <w:t xml:space="preserve"> Метод таблиць</w:t>
      </w:r>
      <w:r w:rsidR="00196B54" w:rsidRPr="00196B54">
        <w:rPr>
          <w:rFonts w:cs="Times New Roman"/>
          <w:szCs w:val="28"/>
          <w:lang w:val="uk-UA" w:eastAsia="ru-RU"/>
        </w:rPr>
        <w:t xml:space="preserve"> доцільно використовувати </w:t>
      </w:r>
      <w:r w:rsidR="00196B54" w:rsidRPr="00F26175">
        <w:rPr>
          <w:rFonts w:cs="Times New Roman"/>
          <w:iCs/>
          <w:szCs w:val="28"/>
          <w:lang w:val="uk-UA" w:eastAsia="ru-RU"/>
        </w:rPr>
        <w:t>під час математичних турнірів, вікторин і конкурсів</w:t>
      </w:r>
      <w:r w:rsidR="00196B54" w:rsidRPr="00196B54">
        <w:rPr>
          <w:rFonts w:cs="Times New Roman"/>
          <w:szCs w:val="28"/>
          <w:lang w:val="uk-UA" w:eastAsia="ru-RU"/>
        </w:rPr>
        <w:t>.</w:t>
      </w:r>
    </w:p>
    <w:p w:rsidR="00C41F86" w:rsidRPr="00C41F86" w:rsidRDefault="00C41F86" w:rsidP="00891FA5">
      <w:pPr>
        <w:widowControl w:val="0"/>
        <w:spacing w:after="0" w:line="360" w:lineRule="auto"/>
        <w:ind w:firstLine="709"/>
        <w:jc w:val="both"/>
        <w:rPr>
          <w:rFonts w:cs="Times New Roman"/>
          <w:szCs w:val="28"/>
          <w:lang w:val="uk-UA" w:eastAsia="ru-RU"/>
        </w:rPr>
      </w:pPr>
      <w:r w:rsidRPr="00C41F86">
        <w:rPr>
          <w:rFonts w:cs="Times New Roman"/>
          <w:szCs w:val="28"/>
          <w:lang w:val="uk-UA" w:eastAsia="ru-RU"/>
        </w:rPr>
        <w:t>Метод блок-схем базується на алгоритмізації процесу розв’язування шляхом графічного подання послідовності дій. Його використання сприяє розвитку алгоритмічного мислення учнів і формуванню вмінь планувати власну діяльність.</w:t>
      </w:r>
    </w:p>
    <w:p w:rsidR="00C41F86" w:rsidRPr="00C41F86" w:rsidRDefault="00C41F86" w:rsidP="00891FA5">
      <w:pPr>
        <w:widowControl w:val="0"/>
        <w:spacing w:after="0" w:line="360" w:lineRule="auto"/>
        <w:ind w:firstLine="709"/>
        <w:jc w:val="both"/>
        <w:rPr>
          <w:rFonts w:cs="Times New Roman"/>
          <w:szCs w:val="28"/>
          <w:lang w:val="uk-UA" w:eastAsia="ru-RU"/>
        </w:rPr>
      </w:pPr>
      <w:r w:rsidRPr="00C41F86">
        <w:rPr>
          <w:rFonts w:cs="Times New Roman"/>
          <w:szCs w:val="28"/>
          <w:lang w:val="uk-UA" w:eastAsia="ru-RU"/>
        </w:rPr>
        <w:t>Метод більярда полягає в моделюванні процесу розв’язування за допомогою траєкторії руху умовної більярдної кулі, що дає змогу наочно відобразити послідовність виконання операцій та ефективно розв’язувати окремі класи логічних задач.</w:t>
      </w:r>
    </w:p>
    <w:p w:rsidR="00C41F86" w:rsidRPr="00C41F86" w:rsidRDefault="00C41F86" w:rsidP="00891FA5">
      <w:pPr>
        <w:widowControl w:val="0"/>
        <w:spacing w:after="0" w:line="360" w:lineRule="auto"/>
        <w:ind w:firstLine="709"/>
        <w:jc w:val="both"/>
        <w:rPr>
          <w:rFonts w:cs="Times New Roman"/>
          <w:szCs w:val="28"/>
          <w:lang w:val="uk-UA" w:eastAsia="ru-RU"/>
        </w:rPr>
      </w:pPr>
      <w:r w:rsidRPr="00C41F86">
        <w:rPr>
          <w:rFonts w:cs="Times New Roman"/>
          <w:szCs w:val="28"/>
          <w:lang w:val="uk-UA" w:eastAsia="ru-RU"/>
        </w:rPr>
        <w:t>Для задач, пов</w:t>
      </w:r>
      <w:r>
        <w:rPr>
          <w:rFonts w:cs="Times New Roman"/>
          <w:szCs w:val="28"/>
          <w:lang w:val="uk-UA" w:eastAsia="ru-RU"/>
        </w:rPr>
        <w:t>’</w:t>
      </w:r>
      <w:r w:rsidRPr="00C41F86">
        <w:rPr>
          <w:rFonts w:cs="Times New Roman"/>
          <w:szCs w:val="28"/>
          <w:lang w:val="uk-UA" w:eastAsia="ru-RU"/>
        </w:rPr>
        <w:t>язаних із аналізом множин та їх взаємозв</w:t>
      </w:r>
      <w:r>
        <w:rPr>
          <w:rFonts w:cs="Times New Roman"/>
          <w:szCs w:val="28"/>
          <w:lang w:val="uk-UA" w:eastAsia="ru-RU"/>
        </w:rPr>
        <w:t>’</w:t>
      </w:r>
      <w:r w:rsidRPr="00C41F86">
        <w:rPr>
          <w:rFonts w:cs="Times New Roman"/>
          <w:szCs w:val="28"/>
          <w:lang w:val="uk-UA" w:eastAsia="ru-RU"/>
        </w:rPr>
        <w:t>язків, доцільно використовувати метод кругів Ейлера. Його застосування забезпечує наочне подання відношень між множинами, істотно спрощує аналіз умови задачі та полегшує отримання правильного висновку.</w:t>
      </w:r>
    </w:p>
    <w:p w:rsidR="00196B54" w:rsidRPr="00196B54" w:rsidRDefault="00C41F86" w:rsidP="00891FA5">
      <w:pPr>
        <w:widowControl w:val="0"/>
        <w:spacing w:after="0" w:line="360" w:lineRule="auto"/>
        <w:ind w:firstLine="709"/>
        <w:jc w:val="both"/>
        <w:rPr>
          <w:rFonts w:cs="Times New Roman"/>
          <w:szCs w:val="28"/>
          <w:lang w:val="uk-UA" w:eastAsia="ru-RU"/>
        </w:rPr>
      </w:pPr>
      <w:r w:rsidRPr="00C41F86">
        <w:rPr>
          <w:rFonts w:cs="Times New Roman"/>
          <w:szCs w:val="28"/>
          <w:lang w:val="uk-UA" w:eastAsia="ru-RU"/>
        </w:rPr>
        <w:t>Не менш ефективним є метод графів, який передбачає побудову математичної моделі у вигляді вершин і ребер, що відображають зв</w:t>
      </w:r>
      <w:r w:rsidRPr="00F26175">
        <w:rPr>
          <w:rFonts w:cs="Times New Roman"/>
          <w:szCs w:val="28"/>
          <w:lang w:val="uk-UA" w:eastAsia="ru-RU"/>
        </w:rPr>
        <w:t>’</w:t>
      </w:r>
      <w:r w:rsidRPr="00C41F86">
        <w:rPr>
          <w:rFonts w:cs="Times New Roman"/>
          <w:szCs w:val="28"/>
          <w:lang w:val="uk-UA" w:eastAsia="ru-RU"/>
        </w:rPr>
        <w:t>язки між об</w:t>
      </w:r>
      <w:r w:rsidRPr="00F26175">
        <w:rPr>
          <w:rFonts w:cs="Times New Roman"/>
          <w:szCs w:val="28"/>
          <w:lang w:val="uk-UA" w:eastAsia="ru-RU"/>
        </w:rPr>
        <w:t>’</w:t>
      </w:r>
      <w:r w:rsidRPr="00C41F86">
        <w:rPr>
          <w:rFonts w:cs="Times New Roman"/>
          <w:szCs w:val="28"/>
          <w:lang w:val="uk-UA" w:eastAsia="ru-RU"/>
        </w:rPr>
        <w:t xml:space="preserve">єктами задачі. Цей метод забезпечує високий рівень наочності, сприяє розвитку логічного й алгоритмічного мислення та дозволяє успішно розв’язувати широкий </w:t>
      </w:r>
      <w:r w:rsidRPr="00C41F86">
        <w:rPr>
          <w:rFonts w:cs="Times New Roman"/>
          <w:szCs w:val="28"/>
          <w:lang w:val="uk-UA" w:eastAsia="ru-RU"/>
        </w:rPr>
        <w:lastRenderedPageBreak/>
        <w:t>спектр логічних задач.</w:t>
      </w:r>
      <w:r w:rsidR="00196B54" w:rsidRPr="00F26175">
        <w:rPr>
          <w:rFonts w:cs="Times New Roman"/>
          <w:szCs w:val="28"/>
          <w:lang w:val="uk-UA" w:eastAsia="ru-RU"/>
        </w:rPr>
        <w:t xml:space="preserve"> </w:t>
      </w:r>
      <w:r w:rsidR="00196B54" w:rsidRPr="00F26175">
        <w:rPr>
          <w:rFonts w:cs="Times New Roman"/>
          <w:bCs/>
          <w:szCs w:val="28"/>
          <w:lang w:val="uk-UA" w:eastAsia="ru-RU"/>
        </w:rPr>
        <w:t>Метод графів</w:t>
      </w:r>
      <w:r w:rsidR="00196B54" w:rsidRPr="00196B54">
        <w:rPr>
          <w:rFonts w:cs="Times New Roman"/>
          <w:szCs w:val="28"/>
          <w:lang w:val="uk-UA" w:eastAsia="ru-RU"/>
        </w:rPr>
        <w:t xml:space="preserve"> і </w:t>
      </w:r>
      <w:r w:rsidR="00196B54" w:rsidRPr="00F26175">
        <w:rPr>
          <w:rFonts w:cs="Times New Roman"/>
          <w:bCs/>
          <w:szCs w:val="28"/>
          <w:lang w:val="uk-UA" w:eastAsia="ru-RU"/>
        </w:rPr>
        <w:t>кругів Ейлера</w:t>
      </w:r>
      <w:r w:rsidR="00196B54" w:rsidRPr="00196B54">
        <w:rPr>
          <w:rFonts w:cs="Times New Roman"/>
          <w:szCs w:val="28"/>
          <w:lang w:val="uk-UA" w:eastAsia="ru-RU"/>
        </w:rPr>
        <w:t xml:space="preserve"> добре працюють </w:t>
      </w:r>
      <w:r w:rsidR="00196B54" w:rsidRPr="00F26175">
        <w:rPr>
          <w:rFonts w:cs="Times New Roman"/>
          <w:iCs/>
          <w:szCs w:val="28"/>
          <w:lang w:val="uk-UA" w:eastAsia="ru-RU"/>
        </w:rPr>
        <w:t>у дослідницьких та проєктних завданнях позакласної роботи</w:t>
      </w:r>
      <w:r w:rsidR="001373A2">
        <w:rPr>
          <w:rFonts w:cs="Times New Roman"/>
          <w:szCs w:val="28"/>
          <w:lang w:val="uk-UA" w:eastAsia="ru-RU"/>
        </w:rPr>
        <w:t>.</w:t>
      </w:r>
    </w:p>
    <w:p w:rsidR="00196B54" w:rsidRPr="00F26175" w:rsidRDefault="00C41F86" w:rsidP="00891FA5">
      <w:pPr>
        <w:widowControl w:val="0"/>
        <w:spacing w:after="0" w:line="360" w:lineRule="auto"/>
        <w:ind w:firstLine="709"/>
        <w:jc w:val="both"/>
        <w:rPr>
          <w:rFonts w:cs="Times New Roman"/>
          <w:szCs w:val="28"/>
          <w:lang w:val="uk-UA" w:eastAsia="ru-RU"/>
        </w:rPr>
      </w:pPr>
      <w:r w:rsidRPr="00C41F86">
        <w:rPr>
          <w:rFonts w:cs="Times New Roman"/>
          <w:szCs w:val="28"/>
          <w:lang w:val="uk-UA" w:eastAsia="ru-RU"/>
        </w:rPr>
        <w:t xml:space="preserve">Важливим напрямом удосконалення методики навчання є використання цифрових технологій під час розв’язування логічних задач. Зокрема, застосування програм динамічної математики DG і GeoGebra </w:t>
      </w:r>
      <w:r w:rsidR="00F9648D">
        <w:rPr>
          <w:rFonts w:cs="Times New Roman"/>
          <w:szCs w:val="28"/>
          <w:lang w:val="uk-UA" w:eastAsia="ru-RU"/>
        </w:rPr>
        <w:t xml:space="preserve">(як </w:t>
      </w:r>
      <w:r w:rsidR="00F9648D" w:rsidRPr="00F26175">
        <w:rPr>
          <w:rFonts w:cs="Times New Roman"/>
          <w:szCs w:val="28"/>
          <w:lang w:val="uk-UA" w:eastAsia="ru-RU"/>
        </w:rPr>
        <w:t>інструмент</w:t>
      </w:r>
      <w:r w:rsidR="00F9648D">
        <w:rPr>
          <w:rFonts w:cs="Times New Roman"/>
          <w:szCs w:val="28"/>
          <w:lang w:val="uk-UA" w:eastAsia="ru-RU"/>
        </w:rPr>
        <w:t>у</w:t>
      </w:r>
      <w:r w:rsidR="00F9648D" w:rsidRPr="00F26175">
        <w:rPr>
          <w:rFonts w:cs="Times New Roman"/>
          <w:szCs w:val="28"/>
          <w:lang w:val="uk-UA" w:eastAsia="ru-RU"/>
        </w:rPr>
        <w:t xml:space="preserve"> </w:t>
      </w:r>
      <w:r w:rsidR="00F9648D" w:rsidRPr="00F26175">
        <w:rPr>
          <w:rFonts w:cs="Times New Roman"/>
          <w:iCs/>
          <w:szCs w:val="28"/>
          <w:lang w:val="uk-UA" w:eastAsia="ru-RU"/>
        </w:rPr>
        <w:t>для організації математичних квестів, гурткової роботи або STEM-заході</w:t>
      </w:r>
      <w:r w:rsidR="00F9648D">
        <w:rPr>
          <w:rFonts w:cs="Times New Roman"/>
          <w:iCs/>
          <w:szCs w:val="28"/>
          <w:lang w:val="uk-UA" w:eastAsia="ru-RU"/>
        </w:rPr>
        <w:t xml:space="preserve">в тощо) </w:t>
      </w:r>
      <w:r w:rsidRPr="00C41F86">
        <w:rPr>
          <w:rFonts w:cs="Times New Roman"/>
          <w:szCs w:val="28"/>
          <w:lang w:val="uk-UA" w:eastAsia="ru-RU"/>
        </w:rPr>
        <w:t xml:space="preserve">дає можливість створювати інтерактивні моделі, візуалізувати процес пошуку розв’язку, реалізовувати міжпредметні зв’язки математики </w:t>
      </w:r>
      <w:r w:rsidR="00891FA5">
        <w:rPr>
          <w:rFonts w:cs="Times New Roman"/>
          <w:szCs w:val="28"/>
          <w:lang w:val="uk-UA" w:eastAsia="ru-RU"/>
        </w:rPr>
        <w:t>й</w:t>
      </w:r>
      <w:r w:rsidRPr="00C41F86">
        <w:rPr>
          <w:rFonts w:cs="Times New Roman"/>
          <w:szCs w:val="28"/>
          <w:lang w:val="uk-UA" w:eastAsia="ru-RU"/>
        </w:rPr>
        <w:t xml:space="preserve"> інформатики </w:t>
      </w:r>
      <w:r w:rsidR="00891FA5">
        <w:rPr>
          <w:rFonts w:cs="Times New Roman"/>
          <w:szCs w:val="28"/>
          <w:lang w:val="uk-UA" w:eastAsia="ru-RU"/>
        </w:rPr>
        <w:t>тощо</w:t>
      </w:r>
      <w:r w:rsidR="00903F19">
        <w:rPr>
          <w:rFonts w:cs="Times New Roman"/>
          <w:szCs w:val="28"/>
          <w:lang w:val="uk-UA" w:eastAsia="ru-RU"/>
        </w:rPr>
        <w:t xml:space="preserve"> </w:t>
      </w:r>
      <w:r w:rsidR="001373A2" w:rsidRPr="007D6426">
        <w:rPr>
          <w:rFonts w:cs="Times New Roman"/>
          <w:szCs w:val="28"/>
          <w:lang w:val="uk-UA" w:eastAsia="ru-RU"/>
        </w:rPr>
        <w:t>[</w:t>
      </w:r>
      <w:r w:rsidR="001373A2">
        <w:rPr>
          <w:rFonts w:cs="Times New Roman"/>
          <w:szCs w:val="28"/>
          <w:lang w:val="uk-UA" w:eastAsia="ru-RU"/>
        </w:rPr>
        <w:t>1; 2</w:t>
      </w:r>
      <w:r w:rsidR="001373A2" w:rsidRPr="007D6426">
        <w:rPr>
          <w:rFonts w:cs="Times New Roman"/>
          <w:szCs w:val="28"/>
          <w:lang w:val="uk-UA" w:eastAsia="ru-RU"/>
        </w:rPr>
        <w:t>]</w:t>
      </w:r>
      <w:r w:rsidR="001373A2" w:rsidRPr="00C41F86">
        <w:rPr>
          <w:rFonts w:cs="Times New Roman"/>
          <w:szCs w:val="28"/>
          <w:lang w:val="uk-UA" w:eastAsia="ru-RU"/>
        </w:rPr>
        <w:t>.</w:t>
      </w:r>
    </w:p>
    <w:p w:rsidR="00C41F86" w:rsidRDefault="00C41F86" w:rsidP="00891FA5">
      <w:pPr>
        <w:widowControl w:val="0"/>
        <w:spacing w:after="0" w:line="360" w:lineRule="auto"/>
        <w:ind w:firstLine="709"/>
        <w:jc w:val="both"/>
        <w:rPr>
          <w:rFonts w:cs="Times New Roman"/>
          <w:szCs w:val="28"/>
          <w:lang w:val="uk-UA" w:eastAsia="ru-RU"/>
        </w:rPr>
      </w:pPr>
      <w:r w:rsidRPr="00C41F86">
        <w:rPr>
          <w:rFonts w:cs="Times New Roman"/>
          <w:szCs w:val="28"/>
          <w:lang w:val="uk-UA" w:eastAsia="ru-RU"/>
        </w:rPr>
        <w:t xml:space="preserve">Отже, застосування різних методів розв’язування логічних задач </w:t>
      </w:r>
      <w:r w:rsidR="005756E5" w:rsidRPr="00091DB3">
        <w:rPr>
          <w:lang w:val="uk-UA"/>
        </w:rPr>
        <w:t xml:space="preserve">є </w:t>
      </w:r>
      <w:r w:rsidR="005756E5">
        <w:rPr>
          <w:lang w:val="uk-UA"/>
        </w:rPr>
        <w:t>о</w:t>
      </w:r>
      <w:r w:rsidR="00384614" w:rsidRPr="00091DB3">
        <w:rPr>
          <w:lang w:val="uk-UA"/>
        </w:rPr>
        <w:t xml:space="preserve">собливо ефективним </w:t>
      </w:r>
      <w:r w:rsidR="00091DB3">
        <w:rPr>
          <w:lang w:val="uk-UA"/>
        </w:rPr>
        <w:t>у проведенні</w:t>
      </w:r>
      <w:r w:rsidR="00384614" w:rsidRPr="00091DB3">
        <w:rPr>
          <w:lang w:val="uk-UA"/>
        </w:rPr>
        <w:t xml:space="preserve"> математичних гуртків, факультативних занять, тижнів математики, конкурсів і квестів, </w:t>
      </w:r>
      <w:r w:rsidR="00091DB3" w:rsidRPr="00091DB3">
        <w:rPr>
          <w:lang w:val="uk-UA"/>
        </w:rPr>
        <w:t>турнірів</w:t>
      </w:r>
      <w:r w:rsidR="00091DB3">
        <w:rPr>
          <w:lang w:val="uk-UA"/>
        </w:rPr>
        <w:t xml:space="preserve">, </w:t>
      </w:r>
      <w:r w:rsidR="00384614" w:rsidRPr="00091DB3">
        <w:rPr>
          <w:lang w:val="uk-UA"/>
        </w:rPr>
        <w:t>де створюються найсприятливіші умови для розвитку творчої активності та дослідницьких здібностей учнів.</w:t>
      </w:r>
      <w:r w:rsidR="005756E5">
        <w:rPr>
          <w:lang w:val="uk-UA"/>
        </w:rPr>
        <w:t xml:space="preserve"> </w:t>
      </w:r>
      <w:r w:rsidRPr="00C41F86">
        <w:rPr>
          <w:rFonts w:cs="Times New Roman"/>
          <w:szCs w:val="28"/>
          <w:lang w:val="uk-UA" w:eastAsia="ru-RU"/>
        </w:rPr>
        <w:t xml:space="preserve">Вибір конкретного методу </w:t>
      </w:r>
      <w:r w:rsidR="00384614" w:rsidRPr="00C41F86">
        <w:rPr>
          <w:rFonts w:cs="Times New Roman"/>
          <w:szCs w:val="28"/>
          <w:lang w:val="uk-UA" w:eastAsia="ru-RU"/>
        </w:rPr>
        <w:t xml:space="preserve">розв’язування </w:t>
      </w:r>
      <w:r w:rsidRPr="00C41F86">
        <w:rPr>
          <w:rFonts w:cs="Times New Roman"/>
          <w:szCs w:val="28"/>
          <w:lang w:val="uk-UA" w:eastAsia="ru-RU"/>
        </w:rPr>
        <w:t xml:space="preserve">має визначатися змістом задачі, рівнем підготовленості учнів та дидактичною метою навчання, а використання сучасних цифрових засобів розширює можливості їх ефективного застосування </w:t>
      </w:r>
      <w:r w:rsidR="00091DB3">
        <w:rPr>
          <w:rFonts w:cs="Times New Roman"/>
          <w:szCs w:val="28"/>
          <w:lang w:val="uk-UA" w:eastAsia="ru-RU"/>
        </w:rPr>
        <w:t xml:space="preserve">як в </w:t>
      </w:r>
      <w:r>
        <w:rPr>
          <w:rFonts w:cs="Times New Roman"/>
          <w:szCs w:val="28"/>
          <w:lang w:val="uk-UA" w:eastAsia="ru-RU"/>
        </w:rPr>
        <w:t>навчальному</w:t>
      </w:r>
      <w:r w:rsidRPr="00C41F86">
        <w:rPr>
          <w:rFonts w:cs="Times New Roman"/>
          <w:szCs w:val="28"/>
          <w:lang w:val="uk-UA" w:eastAsia="ru-RU"/>
        </w:rPr>
        <w:t xml:space="preserve"> процесі</w:t>
      </w:r>
      <w:r w:rsidR="00091DB3">
        <w:rPr>
          <w:rFonts w:cs="Times New Roman"/>
          <w:szCs w:val="28"/>
          <w:lang w:val="uk-UA" w:eastAsia="ru-RU"/>
        </w:rPr>
        <w:t>, так і в позакласній роботі</w:t>
      </w:r>
      <w:r w:rsidRPr="00C41F86">
        <w:rPr>
          <w:rFonts w:cs="Times New Roman"/>
          <w:szCs w:val="28"/>
          <w:lang w:val="uk-UA" w:eastAsia="ru-RU"/>
        </w:rPr>
        <w:t>.</w:t>
      </w:r>
    </w:p>
    <w:p w:rsidR="00837DF3" w:rsidRPr="00BD7151" w:rsidRDefault="008002F6" w:rsidP="00891FA5">
      <w:pPr>
        <w:widowControl w:val="0"/>
        <w:spacing w:after="0" w:line="360" w:lineRule="auto"/>
        <w:jc w:val="both"/>
        <w:rPr>
          <w:b/>
          <w:szCs w:val="28"/>
          <w:lang w:val="uk-UA"/>
        </w:rPr>
      </w:pPr>
      <w:r w:rsidRPr="00BD7151">
        <w:rPr>
          <w:b/>
          <w:szCs w:val="28"/>
          <w:lang w:val="uk-UA"/>
        </w:rPr>
        <w:t>Література</w:t>
      </w:r>
    </w:p>
    <w:p w:rsidR="00DA6D88" w:rsidRPr="00DA6D88" w:rsidRDefault="00DA6D88" w:rsidP="00891FA5">
      <w:pPr>
        <w:pStyle w:val="ae"/>
        <w:widowControl w:val="0"/>
        <w:spacing w:after="0" w:line="360" w:lineRule="auto"/>
        <w:ind w:left="0"/>
        <w:jc w:val="both"/>
        <w:rPr>
          <w:rFonts w:cs="Times New Roman"/>
          <w:szCs w:val="28"/>
          <w:lang w:val="uk-UA"/>
        </w:rPr>
      </w:pPr>
      <w:r w:rsidRPr="00DA6D88">
        <w:rPr>
          <w:rFonts w:cs="Times New Roman"/>
          <w:szCs w:val="28"/>
          <w:lang w:val="uk-UA"/>
        </w:rPr>
        <w:t xml:space="preserve">1. Дейніченко Т.І., </w:t>
      </w:r>
      <w:proofErr w:type="spellStart"/>
      <w:r w:rsidRPr="00DA6D88">
        <w:rPr>
          <w:rFonts w:cs="Times New Roman"/>
          <w:szCs w:val="28"/>
          <w:lang w:val="uk-UA"/>
        </w:rPr>
        <w:t>Панов</w:t>
      </w:r>
      <w:proofErr w:type="spellEnd"/>
      <w:r w:rsidRPr="00DA6D88">
        <w:rPr>
          <w:rFonts w:cs="Times New Roman"/>
          <w:szCs w:val="28"/>
          <w:lang w:val="uk-UA"/>
        </w:rPr>
        <w:t xml:space="preserve"> О.Ю. Деякі способи розв’язування логічних задач. </w:t>
      </w:r>
      <w:proofErr w:type="spellStart"/>
      <w:r w:rsidRPr="00DA6D88">
        <w:rPr>
          <w:rFonts w:cs="Times New Roman"/>
          <w:i/>
          <w:szCs w:val="28"/>
          <w:lang w:val="uk-UA"/>
        </w:rPr>
        <w:t>Наумовські</w:t>
      </w:r>
      <w:proofErr w:type="spellEnd"/>
      <w:r w:rsidRPr="00DA6D88">
        <w:rPr>
          <w:rFonts w:cs="Times New Roman"/>
          <w:i/>
          <w:szCs w:val="28"/>
          <w:lang w:val="uk-UA"/>
        </w:rPr>
        <w:t xml:space="preserve"> читання:</w:t>
      </w:r>
      <w:r w:rsidRPr="00DA6D88">
        <w:rPr>
          <w:rFonts w:cs="Times New Roman"/>
          <w:szCs w:val="28"/>
          <w:lang w:val="uk-UA"/>
        </w:rPr>
        <w:t xml:space="preserve"> зб. тез доповідей ХІV </w:t>
      </w:r>
      <w:proofErr w:type="spellStart"/>
      <w:r w:rsidRPr="00DA6D88">
        <w:rPr>
          <w:rFonts w:cs="Times New Roman"/>
          <w:szCs w:val="28"/>
          <w:lang w:val="uk-UA"/>
        </w:rPr>
        <w:t>студ</w:t>
      </w:r>
      <w:proofErr w:type="spellEnd"/>
      <w:r w:rsidRPr="00DA6D88">
        <w:rPr>
          <w:rFonts w:cs="Times New Roman"/>
          <w:szCs w:val="28"/>
          <w:lang w:val="uk-UA"/>
        </w:rPr>
        <w:t xml:space="preserve">. наук.-метод. </w:t>
      </w:r>
      <w:proofErr w:type="spellStart"/>
      <w:r w:rsidRPr="00DA6D88">
        <w:rPr>
          <w:rFonts w:cs="Times New Roman"/>
          <w:szCs w:val="28"/>
          <w:lang w:val="uk-UA"/>
        </w:rPr>
        <w:t>конф</w:t>
      </w:r>
      <w:proofErr w:type="spellEnd"/>
      <w:r w:rsidRPr="00DA6D88">
        <w:rPr>
          <w:rFonts w:cs="Times New Roman"/>
          <w:szCs w:val="28"/>
          <w:lang w:val="uk-UA"/>
        </w:rPr>
        <w:t>. Харків : ХНПУ, 2017. С. 39-41.</w:t>
      </w:r>
    </w:p>
    <w:p w:rsidR="00DA6D88" w:rsidRPr="00162312" w:rsidRDefault="00DA6D88" w:rsidP="00891FA5">
      <w:pPr>
        <w:pStyle w:val="aff9"/>
        <w:widowControl w:val="0"/>
        <w:spacing w:before="0" w:beforeAutospacing="0" w:after="0" w:afterAutospacing="0" w:line="360" w:lineRule="auto"/>
        <w:jc w:val="both"/>
        <w:rPr>
          <w:sz w:val="28"/>
          <w:szCs w:val="28"/>
          <w:lang w:val="uk-UA"/>
        </w:rPr>
      </w:pPr>
      <w:r w:rsidRPr="00DA6D88">
        <w:rPr>
          <w:sz w:val="28"/>
          <w:szCs w:val="28"/>
          <w:lang w:val="uk-UA"/>
        </w:rPr>
        <w:t xml:space="preserve">2. </w:t>
      </w:r>
      <w:r w:rsidRPr="00DA6D88">
        <w:rPr>
          <w:bCs/>
          <w:sz w:val="28"/>
          <w:szCs w:val="28"/>
          <w:lang w:val="uk-UA"/>
        </w:rPr>
        <w:t>Дейніченко Т</w:t>
      </w:r>
      <w:r w:rsidR="00B06314">
        <w:rPr>
          <w:bCs/>
          <w:sz w:val="28"/>
          <w:szCs w:val="28"/>
          <w:lang w:val="uk-UA"/>
        </w:rPr>
        <w:t>.</w:t>
      </w:r>
      <w:r w:rsidRPr="00DA6D88">
        <w:rPr>
          <w:bCs/>
          <w:sz w:val="28"/>
          <w:szCs w:val="28"/>
          <w:lang w:val="uk-UA"/>
        </w:rPr>
        <w:t>, Єфімова К</w:t>
      </w:r>
      <w:r w:rsidR="00B06314">
        <w:rPr>
          <w:bCs/>
          <w:sz w:val="28"/>
          <w:szCs w:val="28"/>
          <w:lang w:val="uk-UA"/>
        </w:rPr>
        <w:t>.</w:t>
      </w:r>
      <w:r w:rsidRPr="00DA6D88">
        <w:rPr>
          <w:bCs/>
          <w:sz w:val="28"/>
          <w:szCs w:val="28"/>
          <w:lang w:val="uk-UA"/>
        </w:rPr>
        <w:t>, Кравцова М.</w:t>
      </w:r>
      <w:r w:rsidRPr="00DA6D88">
        <w:rPr>
          <w:sz w:val="28"/>
          <w:szCs w:val="28"/>
          <w:lang w:val="uk-UA"/>
        </w:rPr>
        <w:t xml:space="preserve"> </w:t>
      </w:r>
      <w:r w:rsidRPr="00B06314">
        <w:rPr>
          <w:iCs/>
          <w:sz w:val="28"/>
          <w:szCs w:val="28"/>
          <w:lang w:val="uk-UA"/>
        </w:rPr>
        <w:t>Р</w:t>
      </w:r>
      <w:r w:rsidR="00B06314" w:rsidRPr="00B06314">
        <w:rPr>
          <w:iCs/>
          <w:sz w:val="28"/>
          <w:szCs w:val="28"/>
          <w:lang w:val="uk-UA"/>
        </w:rPr>
        <w:t>озв’язування логічних задач: з досвіду роботи.</w:t>
      </w:r>
      <w:r w:rsidRPr="00DA6D88">
        <w:rPr>
          <w:i/>
          <w:iCs/>
          <w:sz w:val="28"/>
          <w:szCs w:val="28"/>
          <w:lang w:val="uk-UA"/>
        </w:rPr>
        <w:t xml:space="preserve"> </w:t>
      </w:r>
      <w:proofErr w:type="spellStart"/>
      <w:r w:rsidRPr="00B06314">
        <w:rPr>
          <w:bCs/>
          <w:i/>
          <w:sz w:val="28"/>
          <w:szCs w:val="28"/>
          <w:lang w:val="uk-UA"/>
        </w:rPr>
        <w:t>Наумовські</w:t>
      </w:r>
      <w:proofErr w:type="spellEnd"/>
      <w:r w:rsidRPr="00B06314">
        <w:rPr>
          <w:bCs/>
          <w:i/>
          <w:sz w:val="28"/>
          <w:szCs w:val="28"/>
          <w:lang w:val="uk-UA"/>
        </w:rPr>
        <w:t xml:space="preserve"> читання</w:t>
      </w:r>
      <w:r w:rsidR="00B06314">
        <w:rPr>
          <w:bCs/>
          <w:i/>
          <w:sz w:val="28"/>
          <w:szCs w:val="28"/>
          <w:lang w:val="uk-UA"/>
        </w:rPr>
        <w:t> </w:t>
      </w:r>
      <w:r w:rsidRPr="00B06314">
        <w:rPr>
          <w:i/>
          <w:sz w:val="28"/>
          <w:szCs w:val="28"/>
          <w:lang w:val="uk-UA"/>
        </w:rPr>
        <w:t>:</w:t>
      </w:r>
      <w:r w:rsidRPr="00DA6D88">
        <w:rPr>
          <w:sz w:val="28"/>
          <w:szCs w:val="28"/>
          <w:lang w:val="uk-UA"/>
        </w:rPr>
        <w:t xml:space="preserve"> </w:t>
      </w:r>
      <w:r w:rsidR="00B650C1">
        <w:rPr>
          <w:sz w:val="28"/>
          <w:szCs w:val="28"/>
          <w:lang w:val="uk-UA"/>
        </w:rPr>
        <w:t xml:space="preserve">зб. тез </w:t>
      </w:r>
      <w:proofErr w:type="spellStart"/>
      <w:r w:rsidR="00B650C1">
        <w:rPr>
          <w:sz w:val="28"/>
          <w:szCs w:val="28"/>
          <w:lang w:val="uk-UA"/>
        </w:rPr>
        <w:t>доп</w:t>
      </w:r>
      <w:proofErr w:type="spellEnd"/>
      <w:r w:rsidR="00B06314">
        <w:rPr>
          <w:sz w:val="28"/>
          <w:szCs w:val="28"/>
          <w:lang w:val="uk-UA"/>
        </w:rPr>
        <w:t>.</w:t>
      </w:r>
      <w:r w:rsidR="00B06314" w:rsidRPr="00DA6D88">
        <w:rPr>
          <w:sz w:val="28"/>
          <w:szCs w:val="28"/>
          <w:lang w:val="uk-UA"/>
        </w:rPr>
        <w:t xml:space="preserve"> </w:t>
      </w:r>
      <w:r w:rsidRPr="00DA6D88">
        <w:rPr>
          <w:sz w:val="28"/>
          <w:szCs w:val="28"/>
          <w:lang w:val="uk-UA"/>
        </w:rPr>
        <w:t xml:space="preserve">ХХІІ </w:t>
      </w:r>
      <w:proofErr w:type="spellStart"/>
      <w:r w:rsidRPr="00DA6D88">
        <w:rPr>
          <w:sz w:val="28"/>
          <w:szCs w:val="28"/>
          <w:lang w:val="uk-UA"/>
        </w:rPr>
        <w:t>Всеукр</w:t>
      </w:r>
      <w:proofErr w:type="spellEnd"/>
      <w:r w:rsidR="00B06314">
        <w:rPr>
          <w:sz w:val="28"/>
          <w:szCs w:val="28"/>
          <w:lang w:val="uk-UA"/>
        </w:rPr>
        <w:t>.</w:t>
      </w:r>
      <w:r w:rsidRPr="00DA6D88">
        <w:rPr>
          <w:sz w:val="28"/>
          <w:szCs w:val="28"/>
          <w:lang w:val="uk-UA"/>
        </w:rPr>
        <w:t xml:space="preserve"> (з </w:t>
      </w:r>
      <w:proofErr w:type="spellStart"/>
      <w:r w:rsidRPr="00DA6D88">
        <w:rPr>
          <w:sz w:val="28"/>
          <w:szCs w:val="28"/>
          <w:lang w:val="uk-UA"/>
        </w:rPr>
        <w:t>міжн</w:t>
      </w:r>
      <w:proofErr w:type="spellEnd"/>
      <w:r w:rsidR="00B06314">
        <w:rPr>
          <w:sz w:val="28"/>
          <w:szCs w:val="28"/>
          <w:lang w:val="uk-UA"/>
        </w:rPr>
        <w:t>.</w:t>
      </w:r>
      <w:r w:rsidRPr="00DA6D88">
        <w:rPr>
          <w:sz w:val="28"/>
          <w:szCs w:val="28"/>
          <w:lang w:val="uk-UA"/>
        </w:rPr>
        <w:t xml:space="preserve"> участю) </w:t>
      </w:r>
      <w:proofErr w:type="spellStart"/>
      <w:r w:rsidRPr="00DA6D88">
        <w:rPr>
          <w:sz w:val="28"/>
          <w:szCs w:val="28"/>
          <w:lang w:val="uk-UA"/>
        </w:rPr>
        <w:t>наук</w:t>
      </w:r>
      <w:r w:rsidR="00B06314">
        <w:rPr>
          <w:sz w:val="28"/>
          <w:szCs w:val="28"/>
          <w:lang w:val="uk-UA"/>
        </w:rPr>
        <w:t>.</w:t>
      </w:r>
      <w:r w:rsidRPr="00DA6D88">
        <w:rPr>
          <w:sz w:val="28"/>
          <w:szCs w:val="28"/>
          <w:lang w:val="uk-UA"/>
        </w:rPr>
        <w:t>-мет</w:t>
      </w:r>
      <w:proofErr w:type="spellEnd"/>
      <w:r w:rsidR="00B06314">
        <w:rPr>
          <w:sz w:val="28"/>
          <w:szCs w:val="28"/>
          <w:lang w:val="uk-UA"/>
        </w:rPr>
        <w:t>.</w:t>
      </w:r>
      <w:r w:rsidRPr="00DA6D88">
        <w:rPr>
          <w:sz w:val="28"/>
          <w:szCs w:val="28"/>
          <w:lang w:val="uk-UA"/>
        </w:rPr>
        <w:t xml:space="preserve"> </w:t>
      </w:r>
      <w:proofErr w:type="spellStart"/>
      <w:r w:rsidRPr="00DA6D88">
        <w:rPr>
          <w:sz w:val="28"/>
          <w:szCs w:val="28"/>
          <w:lang w:val="uk-UA"/>
        </w:rPr>
        <w:t>конф</w:t>
      </w:r>
      <w:proofErr w:type="spellEnd"/>
      <w:r w:rsidR="00B06314">
        <w:rPr>
          <w:sz w:val="28"/>
          <w:szCs w:val="28"/>
          <w:lang w:val="uk-UA"/>
        </w:rPr>
        <w:t>.</w:t>
      </w:r>
      <w:r w:rsidRPr="00DA6D88">
        <w:rPr>
          <w:sz w:val="28"/>
          <w:szCs w:val="28"/>
          <w:lang w:val="uk-UA"/>
        </w:rPr>
        <w:t xml:space="preserve"> здобувачів вищої освіти та молодих учених,</w:t>
      </w:r>
      <w:r w:rsidRPr="00DA6D88">
        <w:rPr>
          <w:bCs/>
          <w:sz w:val="28"/>
          <w:szCs w:val="28"/>
          <w:lang w:val="uk-UA"/>
        </w:rPr>
        <w:t xml:space="preserve"> </w:t>
      </w:r>
      <w:proofErr w:type="spellStart"/>
      <w:r w:rsidRPr="00DA6D88">
        <w:rPr>
          <w:sz w:val="28"/>
          <w:szCs w:val="28"/>
          <w:lang w:val="uk-UA"/>
        </w:rPr>
        <w:t>присв</w:t>
      </w:r>
      <w:proofErr w:type="spellEnd"/>
      <w:r w:rsidR="00B06314">
        <w:rPr>
          <w:sz w:val="28"/>
          <w:szCs w:val="28"/>
          <w:lang w:val="uk-UA"/>
        </w:rPr>
        <w:t>.</w:t>
      </w:r>
      <w:r w:rsidRPr="00DA6D88">
        <w:rPr>
          <w:sz w:val="28"/>
          <w:szCs w:val="28"/>
          <w:lang w:val="uk-UA"/>
        </w:rPr>
        <w:t xml:space="preserve"> 220-р</w:t>
      </w:r>
      <w:r w:rsidR="00B06314">
        <w:rPr>
          <w:sz w:val="28"/>
          <w:szCs w:val="28"/>
          <w:lang w:val="uk-UA"/>
        </w:rPr>
        <w:t>.</w:t>
      </w:r>
      <w:r w:rsidRPr="00DA6D88">
        <w:rPr>
          <w:sz w:val="28"/>
          <w:szCs w:val="28"/>
          <w:lang w:val="uk-UA"/>
        </w:rPr>
        <w:t xml:space="preserve"> ХНПУ імені Г.С.</w:t>
      </w:r>
      <w:r w:rsidR="00B06314">
        <w:rPr>
          <w:sz w:val="28"/>
          <w:szCs w:val="28"/>
          <w:lang w:val="uk-UA"/>
        </w:rPr>
        <w:t> </w:t>
      </w:r>
      <w:r w:rsidRPr="00DA6D88">
        <w:rPr>
          <w:sz w:val="28"/>
          <w:szCs w:val="28"/>
          <w:lang w:val="uk-UA"/>
        </w:rPr>
        <w:t>Сковороди</w:t>
      </w:r>
      <w:r w:rsidRPr="00DA6D88">
        <w:rPr>
          <w:bCs/>
          <w:sz w:val="28"/>
          <w:szCs w:val="28"/>
          <w:lang w:val="uk-UA"/>
        </w:rPr>
        <w:t xml:space="preserve"> </w:t>
      </w:r>
      <w:r w:rsidRPr="00DA6D88">
        <w:rPr>
          <w:sz w:val="28"/>
          <w:szCs w:val="28"/>
          <w:lang w:val="uk-UA"/>
        </w:rPr>
        <w:t>(м. Харків, 6-7 </w:t>
      </w:r>
      <w:r w:rsidRPr="00DA6D88">
        <w:rPr>
          <w:color w:val="000000" w:themeColor="text1"/>
          <w:sz w:val="28"/>
          <w:szCs w:val="28"/>
          <w:lang w:val="uk-UA"/>
        </w:rPr>
        <w:t>листопада 2024 року)</w:t>
      </w:r>
      <w:r w:rsidR="00162312">
        <w:rPr>
          <w:color w:val="000000" w:themeColor="text1"/>
          <w:sz w:val="28"/>
          <w:szCs w:val="28"/>
          <w:lang w:val="uk-UA"/>
        </w:rPr>
        <w:t xml:space="preserve">. </w:t>
      </w:r>
      <w:r w:rsidRPr="00DA6D88">
        <w:rPr>
          <w:color w:val="000000" w:themeColor="text1"/>
          <w:sz w:val="28"/>
          <w:szCs w:val="28"/>
          <w:lang w:val="uk-UA"/>
        </w:rPr>
        <w:t>Х</w:t>
      </w:r>
      <w:r w:rsidR="00162312">
        <w:rPr>
          <w:color w:val="000000" w:themeColor="text1"/>
          <w:sz w:val="28"/>
          <w:szCs w:val="28"/>
          <w:lang w:val="uk-UA"/>
        </w:rPr>
        <w:t>.</w:t>
      </w:r>
      <w:r w:rsidRPr="00DA6D88">
        <w:rPr>
          <w:color w:val="000000" w:themeColor="text1"/>
          <w:sz w:val="28"/>
          <w:szCs w:val="28"/>
          <w:lang w:val="uk-UA"/>
        </w:rPr>
        <w:t xml:space="preserve"> : ХНПУ, 2024. </w:t>
      </w:r>
      <w:r w:rsidRPr="00162312">
        <w:rPr>
          <w:iCs/>
          <w:sz w:val="28"/>
          <w:szCs w:val="28"/>
          <w:lang w:val="uk-UA"/>
        </w:rPr>
        <w:t>С.39-43.</w:t>
      </w:r>
    </w:p>
    <w:p w:rsidR="00837DF3" w:rsidRDefault="00DA6D88" w:rsidP="00891FA5">
      <w:pPr>
        <w:widowControl w:val="0"/>
        <w:spacing w:after="0" w:line="360" w:lineRule="auto"/>
        <w:jc w:val="both"/>
      </w:pPr>
      <w:r w:rsidRPr="00DA6D88">
        <w:rPr>
          <w:szCs w:val="28"/>
          <w:lang w:val="uk-UA"/>
        </w:rPr>
        <w:t xml:space="preserve">3. </w:t>
      </w:r>
      <w:proofErr w:type="spellStart"/>
      <w:r w:rsidRPr="00DA6D88">
        <w:rPr>
          <w:szCs w:val="28"/>
          <w:lang w:val="uk-UA"/>
        </w:rPr>
        <w:t>Zhernovnykova</w:t>
      </w:r>
      <w:proofErr w:type="spellEnd"/>
      <w:r w:rsidRPr="00DA6D88">
        <w:rPr>
          <w:szCs w:val="28"/>
          <w:lang w:val="uk-UA"/>
        </w:rPr>
        <w:t xml:space="preserve"> O., </w:t>
      </w:r>
      <w:proofErr w:type="spellStart"/>
      <w:r w:rsidRPr="00DA6D88">
        <w:rPr>
          <w:szCs w:val="28"/>
          <w:lang w:val="uk-UA"/>
        </w:rPr>
        <w:t>Deynichenko</w:t>
      </w:r>
      <w:proofErr w:type="spellEnd"/>
      <w:r w:rsidRPr="00DA6D88">
        <w:rPr>
          <w:szCs w:val="28"/>
          <w:lang w:val="uk-UA"/>
        </w:rPr>
        <w:t xml:space="preserve"> T., </w:t>
      </w:r>
      <w:proofErr w:type="spellStart"/>
      <w:r w:rsidRPr="00DA6D88">
        <w:rPr>
          <w:szCs w:val="28"/>
          <w:lang w:val="uk-UA"/>
        </w:rPr>
        <w:t>Deynychenko</w:t>
      </w:r>
      <w:proofErr w:type="spellEnd"/>
      <w:r w:rsidRPr="00DA6D88">
        <w:rPr>
          <w:szCs w:val="28"/>
          <w:lang w:val="uk-UA"/>
        </w:rPr>
        <w:t xml:space="preserve"> G., </w:t>
      </w:r>
      <w:proofErr w:type="spellStart"/>
      <w:r w:rsidRPr="00DA6D88">
        <w:rPr>
          <w:szCs w:val="28"/>
          <w:lang w:val="uk-UA"/>
        </w:rPr>
        <w:t>Chibisov</w:t>
      </w:r>
      <w:proofErr w:type="spellEnd"/>
      <w:r w:rsidRPr="00DA6D88">
        <w:rPr>
          <w:szCs w:val="28"/>
          <w:lang w:val="uk-UA"/>
        </w:rPr>
        <w:t xml:space="preserve"> O. </w:t>
      </w:r>
      <w:proofErr w:type="spellStart"/>
      <w:r w:rsidRPr="00DA6D88">
        <w:rPr>
          <w:szCs w:val="28"/>
          <w:lang w:val="uk-UA"/>
        </w:rPr>
        <w:t>Formation</w:t>
      </w:r>
      <w:proofErr w:type="spellEnd"/>
      <w:r w:rsidRPr="00DA6D88">
        <w:rPr>
          <w:szCs w:val="28"/>
          <w:lang w:val="uk-UA"/>
        </w:rPr>
        <w:t xml:space="preserve"> </w:t>
      </w:r>
      <w:proofErr w:type="spellStart"/>
      <w:r w:rsidRPr="00DA6D88">
        <w:rPr>
          <w:szCs w:val="28"/>
          <w:lang w:val="uk-UA"/>
        </w:rPr>
        <w:t>of</w:t>
      </w:r>
      <w:proofErr w:type="spellEnd"/>
      <w:r w:rsidRPr="00DA6D88">
        <w:rPr>
          <w:szCs w:val="28"/>
          <w:lang w:val="uk-UA"/>
        </w:rPr>
        <w:t xml:space="preserve"> </w:t>
      </w:r>
      <w:proofErr w:type="spellStart"/>
      <w:r w:rsidRPr="00DA6D88">
        <w:rPr>
          <w:szCs w:val="28"/>
          <w:lang w:val="uk-UA"/>
        </w:rPr>
        <w:t>readiness</w:t>
      </w:r>
      <w:proofErr w:type="spellEnd"/>
      <w:r w:rsidRPr="00DA6D88">
        <w:rPr>
          <w:szCs w:val="28"/>
          <w:lang w:val="uk-UA"/>
        </w:rPr>
        <w:t xml:space="preserve"> </w:t>
      </w:r>
      <w:proofErr w:type="spellStart"/>
      <w:r w:rsidRPr="00DA6D88">
        <w:rPr>
          <w:szCs w:val="28"/>
          <w:lang w:val="uk-UA"/>
        </w:rPr>
        <w:t>of</w:t>
      </w:r>
      <w:proofErr w:type="spellEnd"/>
      <w:r w:rsidRPr="00DA6D88">
        <w:rPr>
          <w:szCs w:val="28"/>
          <w:lang w:val="uk-UA"/>
        </w:rPr>
        <w:t xml:space="preserve"> </w:t>
      </w:r>
      <w:proofErr w:type="spellStart"/>
      <w:r w:rsidRPr="00DA6D88">
        <w:rPr>
          <w:szCs w:val="28"/>
          <w:lang w:val="uk-UA"/>
        </w:rPr>
        <w:t>future</w:t>
      </w:r>
      <w:proofErr w:type="spellEnd"/>
      <w:r w:rsidRPr="00DA6D88">
        <w:rPr>
          <w:szCs w:val="28"/>
          <w:lang w:val="uk-UA"/>
        </w:rPr>
        <w:t xml:space="preserve"> </w:t>
      </w:r>
      <w:proofErr w:type="spellStart"/>
      <w:r w:rsidRPr="00DA6D88">
        <w:rPr>
          <w:szCs w:val="28"/>
          <w:lang w:val="uk-UA"/>
        </w:rPr>
        <w:t>mathematics</w:t>
      </w:r>
      <w:proofErr w:type="spellEnd"/>
      <w:r w:rsidRPr="00DA6D88">
        <w:rPr>
          <w:szCs w:val="28"/>
          <w:lang w:val="uk-UA"/>
        </w:rPr>
        <w:t xml:space="preserve"> </w:t>
      </w:r>
      <w:proofErr w:type="spellStart"/>
      <w:r w:rsidRPr="00DA6D88">
        <w:rPr>
          <w:szCs w:val="28"/>
          <w:lang w:val="uk-UA"/>
        </w:rPr>
        <w:t>teachers</w:t>
      </w:r>
      <w:proofErr w:type="spellEnd"/>
      <w:r w:rsidRPr="00DA6D88">
        <w:rPr>
          <w:szCs w:val="28"/>
          <w:lang w:val="uk-UA"/>
        </w:rPr>
        <w:t xml:space="preserve"> </w:t>
      </w:r>
      <w:proofErr w:type="spellStart"/>
      <w:r w:rsidRPr="00DA6D88">
        <w:rPr>
          <w:szCs w:val="28"/>
          <w:lang w:val="uk-UA"/>
        </w:rPr>
        <w:t>to</w:t>
      </w:r>
      <w:proofErr w:type="spellEnd"/>
      <w:r w:rsidRPr="00DA6D88">
        <w:rPr>
          <w:szCs w:val="28"/>
          <w:lang w:val="uk-UA"/>
        </w:rPr>
        <w:t xml:space="preserve"> </w:t>
      </w:r>
      <w:proofErr w:type="spellStart"/>
      <w:r w:rsidRPr="00DA6D88">
        <w:rPr>
          <w:szCs w:val="28"/>
          <w:lang w:val="uk-UA"/>
        </w:rPr>
        <w:t>teach</w:t>
      </w:r>
      <w:proofErr w:type="spellEnd"/>
      <w:r w:rsidRPr="00DA6D88">
        <w:rPr>
          <w:szCs w:val="28"/>
          <w:lang w:val="uk-UA"/>
        </w:rPr>
        <w:t xml:space="preserve"> </w:t>
      </w:r>
      <w:proofErr w:type="spellStart"/>
      <w:r w:rsidRPr="00DA6D88">
        <w:rPr>
          <w:szCs w:val="28"/>
          <w:lang w:val="uk-UA"/>
        </w:rPr>
        <w:t>mathematical</w:t>
      </w:r>
      <w:proofErr w:type="spellEnd"/>
      <w:r w:rsidRPr="00DA6D88">
        <w:rPr>
          <w:szCs w:val="28"/>
          <w:lang w:val="uk-UA"/>
        </w:rPr>
        <w:t xml:space="preserve"> </w:t>
      </w:r>
      <w:proofErr w:type="spellStart"/>
      <w:r w:rsidRPr="00DA6D88">
        <w:rPr>
          <w:szCs w:val="28"/>
          <w:lang w:val="uk-UA"/>
        </w:rPr>
        <w:t>logic</w:t>
      </w:r>
      <w:proofErr w:type="spellEnd"/>
      <w:r w:rsidRPr="00DA6D88">
        <w:rPr>
          <w:szCs w:val="28"/>
          <w:lang w:val="uk-UA"/>
        </w:rPr>
        <w:t xml:space="preserve"> </w:t>
      </w:r>
      <w:proofErr w:type="spellStart"/>
      <w:r w:rsidRPr="00DA6D88">
        <w:rPr>
          <w:szCs w:val="28"/>
          <w:lang w:val="uk-UA"/>
        </w:rPr>
        <w:t>and</w:t>
      </w:r>
      <w:proofErr w:type="spellEnd"/>
      <w:r w:rsidRPr="00DA6D88">
        <w:rPr>
          <w:szCs w:val="28"/>
          <w:lang w:val="uk-UA"/>
        </w:rPr>
        <w:t xml:space="preserve"> </w:t>
      </w:r>
      <w:proofErr w:type="spellStart"/>
      <w:r w:rsidRPr="00DA6D88">
        <w:rPr>
          <w:szCs w:val="28"/>
          <w:lang w:val="uk-UA"/>
        </w:rPr>
        <w:t>theory</w:t>
      </w:r>
      <w:proofErr w:type="spellEnd"/>
      <w:r w:rsidRPr="00DA6D88">
        <w:rPr>
          <w:szCs w:val="28"/>
          <w:lang w:val="uk-UA"/>
        </w:rPr>
        <w:t xml:space="preserve"> </w:t>
      </w:r>
      <w:proofErr w:type="spellStart"/>
      <w:r w:rsidRPr="00DA6D88">
        <w:rPr>
          <w:szCs w:val="28"/>
          <w:lang w:val="uk-UA"/>
        </w:rPr>
        <w:t>of</w:t>
      </w:r>
      <w:proofErr w:type="spellEnd"/>
      <w:r w:rsidRPr="00DA6D88">
        <w:rPr>
          <w:szCs w:val="28"/>
          <w:lang w:val="uk-UA"/>
        </w:rPr>
        <w:t xml:space="preserve"> </w:t>
      </w:r>
      <w:proofErr w:type="spellStart"/>
      <w:r w:rsidRPr="00DA6D88">
        <w:rPr>
          <w:szCs w:val="28"/>
          <w:lang w:val="uk-UA"/>
        </w:rPr>
        <w:t>algorithms</w:t>
      </w:r>
      <w:proofErr w:type="spellEnd"/>
      <w:r w:rsidRPr="00DA6D88">
        <w:rPr>
          <w:szCs w:val="28"/>
          <w:lang w:val="uk-UA"/>
        </w:rPr>
        <w:t xml:space="preserve">. Professional </w:t>
      </w:r>
      <w:proofErr w:type="spellStart"/>
      <w:r w:rsidRPr="00DA6D88">
        <w:rPr>
          <w:szCs w:val="28"/>
          <w:lang w:val="uk-UA"/>
        </w:rPr>
        <w:t>Education</w:t>
      </w:r>
      <w:proofErr w:type="spellEnd"/>
      <w:r w:rsidRPr="00DA6D88">
        <w:rPr>
          <w:szCs w:val="28"/>
          <w:lang w:val="uk-UA"/>
        </w:rPr>
        <w:t xml:space="preserve">: </w:t>
      </w:r>
      <w:proofErr w:type="spellStart"/>
      <w:r w:rsidRPr="00DA6D88">
        <w:rPr>
          <w:szCs w:val="28"/>
          <w:lang w:val="uk-UA"/>
        </w:rPr>
        <w:t>Methodology</w:t>
      </w:r>
      <w:proofErr w:type="spellEnd"/>
      <w:r w:rsidRPr="00DA6D88">
        <w:rPr>
          <w:szCs w:val="28"/>
          <w:lang w:val="uk-UA"/>
        </w:rPr>
        <w:t xml:space="preserve">, </w:t>
      </w:r>
      <w:proofErr w:type="spellStart"/>
      <w:r w:rsidRPr="00DA6D88">
        <w:rPr>
          <w:szCs w:val="28"/>
          <w:lang w:val="uk-UA"/>
        </w:rPr>
        <w:t>Theory</w:t>
      </w:r>
      <w:proofErr w:type="spellEnd"/>
      <w:r w:rsidRPr="00DA6D88">
        <w:rPr>
          <w:szCs w:val="28"/>
          <w:lang w:val="uk-UA"/>
        </w:rPr>
        <w:t xml:space="preserve"> </w:t>
      </w:r>
      <w:proofErr w:type="spellStart"/>
      <w:r w:rsidRPr="00DA6D88">
        <w:rPr>
          <w:szCs w:val="28"/>
          <w:lang w:val="uk-UA"/>
        </w:rPr>
        <w:t>and</w:t>
      </w:r>
      <w:proofErr w:type="spellEnd"/>
      <w:r w:rsidRPr="00DA6D88">
        <w:rPr>
          <w:szCs w:val="28"/>
          <w:lang w:val="uk-UA"/>
        </w:rPr>
        <w:t xml:space="preserve"> Technologies. 2022. </w:t>
      </w:r>
      <w:proofErr w:type="spellStart"/>
      <w:r w:rsidRPr="00DA6D88">
        <w:rPr>
          <w:szCs w:val="28"/>
          <w:lang w:val="uk-UA"/>
        </w:rPr>
        <w:t>Vo</w:t>
      </w:r>
      <w:proofErr w:type="spellEnd"/>
      <w:r w:rsidRPr="00DA6D88">
        <w:rPr>
          <w:szCs w:val="28"/>
          <w:lang w:val="uk-UA"/>
        </w:rPr>
        <w:t>l.</w:t>
      </w:r>
      <w:r w:rsidR="00BD7151">
        <w:rPr>
          <w:szCs w:val="28"/>
          <w:lang w:val="uk-UA"/>
        </w:rPr>
        <w:t> </w:t>
      </w:r>
      <w:r w:rsidRPr="00DA6D88">
        <w:rPr>
          <w:szCs w:val="28"/>
          <w:lang w:val="uk-UA"/>
        </w:rPr>
        <w:t>16. P. 90–109. DOI: https://doi.org/10.31470/2415-3729-2022-16-90-109.</w:t>
      </w:r>
      <w:r w:rsidR="008002F6">
        <w:br w:type="page"/>
      </w:r>
    </w:p>
    <w:p w:rsidR="00837DF3" w:rsidRDefault="008002F6" w:rsidP="00005C12">
      <w:pPr>
        <w:widowControl w:val="0"/>
        <w:spacing w:after="0" w:line="360" w:lineRule="auto"/>
        <w:jc w:val="center"/>
      </w:pPr>
      <w:r>
        <w:rPr>
          <w:b/>
        </w:rPr>
        <w:lastRenderedPageBreak/>
        <w:t>ЗАСТОСУВАННЯ ІНТЕРАКТИВНИХ МЕТОДІВ НАВЧАННЯ КОМБІНАТОРИКИ: З ДОСВІДУ РОБОТИ.</w:t>
      </w:r>
    </w:p>
    <w:p w:rsidR="00837DF3" w:rsidRDefault="008002F6" w:rsidP="00005C12">
      <w:pPr>
        <w:widowControl w:val="0"/>
        <w:spacing w:after="0" w:line="360" w:lineRule="auto"/>
        <w:jc w:val="center"/>
      </w:pPr>
      <w:r>
        <w:t>Черняк Катерина,</w:t>
      </w:r>
    </w:p>
    <w:p w:rsidR="00837DF3" w:rsidRDefault="008002F6" w:rsidP="00005C12">
      <w:pPr>
        <w:widowControl w:val="0"/>
        <w:spacing w:after="0" w:line="360" w:lineRule="auto"/>
        <w:jc w:val="center"/>
      </w:pPr>
      <w:r>
        <w:t>здобувачка другого (магістерського) рівня вищої освіти,</w:t>
      </w:r>
    </w:p>
    <w:p w:rsidR="00837DF3" w:rsidRDefault="008002F6" w:rsidP="00005C12">
      <w:pPr>
        <w:widowControl w:val="0"/>
        <w:spacing w:after="0" w:line="360" w:lineRule="auto"/>
        <w:jc w:val="center"/>
      </w:pPr>
      <w:r>
        <w:t>Харківський національний педагогічний університет імені Г. С. Сковороди,</w:t>
      </w:r>
    </w:p>
    <w:p w:rsidR="00837DF3" w:rsidRDefault="008002F6" w:rsidP="00005C12">
      <w:pPr>
        <w:widowControl w:val="0"/>
        <w:spacing w:after="0" w:line="360" w:lineRule="auto"/>
        <w:jc w:val="center"/>
      </w:pPr>
      <w:r>
        <w:t>Дейниченко Геннадій,</w:t>
      </w:r>
    </w:p>
    <w:p w:rsidR="00837DF3" w:rsidRDefault="008002F6" w:rsidP="00005C12">
      <w:pPr>
        <w:widowControl w:val="0"/>
        <w:spacing w:after="0" w:line="360" w:lineRule="auto"/>
        <w:jc w:val="center"/>
      </w:pPr>
      <w:r>
        <w:t>кандидат педагогічних наук, доцент, доцент кафедри математики,</w:t>
      </w:r>
    </w:p>
    <w:p w:rsidR="00837DF3" w:rsidRDefault="008002F6" w:rsidP="00005C12">
      <w:pPr>
        <w:widowControl w:val="0"/>
        <w:spacing w:after="0" w:line="360" w:lineRule="auto"/>
        <w:jc w:val="center"/>
      </w:pPr>
      <w:r>
        <w:t>Харківський національний педагогічний університет імені Г. С. Сковороди</w:t>
      </w:r>
    </w:p>
    <w:p w:rsidR="00837DF3" w:rsidRDefault="008002F6" w:rsidP="00005C12">
      <w:pPr>
        <w:widowControl w:val="0"/>
        <w:spacing w:after="0" w:line="360" w:lineRule="auto"/>
        <w:jc w:val="center"/>
      </w:pPr>
      <w:r>
        <w:t>м. Харків, Україна</w:t>
      </w:r>
    </w:p>
    <w:p w:rsidR="00F27D59" w:rsidRPr="00E3002A" w:rsidRDefault="00F27D59" w:rsidP="00005C12">
      <w:pPr>
        <w:widowControl w:val="0"/>
        <w:spacing w:after="0" w:line="360" w:lineRule="auto"/>
        <w:ind w:firstLine="709"/>
        <w:jc w:val="both"/>
        <w:rPr>
          <w:szCs w:val="28"/>
          <w:lang w:val="uk-UA" w:eastAsia="ru-RU"/>
        </w:rPr>
      </w:pPr>
      <w:r w:rsidRPr="00E3002A">
        <w:rPr>
          <w:szCs w:val="28"/>
          <w:lang w:val="uk-UA" w:eastAsia="ru-RU"/>
        </w:rPr>
        <w:t>Комбінаторика є важливою галуззю математики, що має міждисциплінарне значення та широке практичне застосування</w:t>
      </w:r>
      <w:r w:rsidR="00A74F4B">
        <w:rPr>
          <w:szCs w:val="28"/>
          <w:lang w:val="uk-UA" w:eastAsia="ru-RU"/>
        </w:rPr>
        <w:t>, оскільки з</w:t>
      </w:r>
      <w:r w:rsidRPr="00E3002A">
        <w:rPr>
          <w:szCs w:val="28"/>
          <w:lang w:val="uk-UA" w:eastAsia="ru-RU"/>
        </w:rPr>
        <w:t xml:space="preserve"> комбінаторними задачами стикаються фахівці різних галузей науки. До комбінаторних задач зводиться розв’язування багатьох важливих проблем, пов’язаних із плануванням виробництва, транспортуванням ресурсів, розміщенням підприємств, оптимізацією процесів </w:t>
      </w:r>
      <w:r w:rsidR="00DA4179">
        <w:rPr>
          <w:szCs w:val="28"/>
          <w:lang w:val="uk-UA" w:eastAsia="ru-RU"/>
        </w:rPr>
        <w:t>та прийняттям ефективних рішень тощо</w:t>
      </w:r>
      <w:r w:rsidR="005353C5">
        <w:rPr>
          <w:szCs w:val="28"/>
          <w:lang w:val="uk-UA" w:eastAsia="ru-RU"/>
        </w:rPr>
        <w:t xml:space="preserve"> </w:t>
      </w:r>
      <w:r w:rsidR="005353C5" w:rsidRPr="007D6426">
        <w:rPr>
          <w:rFonts w:cs="Times New Roman"/>
          <w:szCs w:val="28"/>
          <w:lang w:val="uk-UA" w:eastAsia="ru-RU"/>
        </w:rPr>
        <w:t>[</w:t>
      </w:r>
      <w:r w:rsidR="00D47F2E">
        <w:rPr>
          <w:rFonts w:cs="Times New Roman"/>
          <w:szCs w:val="28"/>
          <w:lang w:val="uk-UA" w:eastAsia="ru-RU"/>
        </w:rPr>
        <w:t>1</w:t>
      </w:r>
      <w:r w:rsidR="005353C5" w:rsidRPr="007D6426">
        <w:rPr>
          <w:rFonts w:cs="Times New Roman"/>
          <w:szCs w:val="28"/>
          <w:lang w:val="uk-UA" w:eastAsia="ru-RU"/>
        </w:rPr>
        <w:t>]</w:t>
      </w:r>
      <w:r w:rsidRPr="00E3002A">
        <w:rPr>
          <w:szCs w:val="28"/>
          <w:lang w:val="uk-UA" w:eastAsia="ru-RU"/>
        </w:rPr>
        <w:t>.</w:t>
      </w:r>
    </w:p>
    <w:p w:rsidR="00F27D59" w:rsidRPr="00E3002A" w:rsidRDefault="00F27D59" w:rsidP="00005C12">
      <w:pPr>
        <w:widowControl w:val="0"/>
        <w:spacing w:after="0" w:line="360" w:lineRule="auto"/>
        <w:ind w:firstLine="709"/>
        <w:jc w:val="both"/>
        <w:rPr>
          <w:szCs w:val="28"/>
          <w:lang w:val="uk-UA" w:eastAsia="ru-RU"/>
        </w:rPr>
      </w:pPr>
      <w:r w:rsidRPr="00F27D59">
        <w:rPr>
          <w:bCs/>
          <w:szCs w:val="28"/>
          <w:lang w:val="uk-UA" w:eastAsia="ru-RU"/>
        </w:rPr>
        <w:t xml:space="preserve">Актуальність </w:t>
      </w:r>
      <w:r>
        <w:rPr>
          <w:bCs/>
          <w:szCs w:val="28"/>
          <w:lang w:val="uk-UA" w:eastAsia="ru-RU"/>
        </w:rPr>
        <w:t>обраної теми</w:t>
      </w:r>
      <w:r w:rsidRPr="00E3002A">
        <w:rPr>
          <w:szCs w:val="28"/>
          <w:lang w:val="uk-UA" w:eastAsia="ru-RU"/>
        </w:rPr>
        <w:t xml:space="preserve"> зумовлена необхідністю вдосконалення методики вивчення елементів комбінаторики в </w:t>
      </w:r>
      <w:r w:rsidR="00A74F4B">
        <w:rPr>
          <w:szCs w:val="28"/>
          <w:lang w:val="uk-UA" w:eastAsia="ru-RU"/>
        </w:rPr>
        <w:t>ШКМ</w:t>
      </w:r>
      <w:r w:rsidRPr="00E3002A">
        <w:rPr>
          <w:szCs w:val="28"/>
          <w:lang w:val="uk-UA" w:eastAsia="ru-RU"/>
        </w:rPr>
        <w:t xml:space="preserve"> та підвищення ефективності навчальної діяльності учнів. Сучасна освіта орієнтується не лише на засвоєння знань, а й на розвиток умінь аналізувати, досліджувати, співпрацювати та застосовувати набуті знання в практичних ситуаціях. У цьому контексті особливої значущості набуває використання інтерактивних методів навчання, які сприяють розвитку </w:t>
      </w:r>
      <w:r w:rsidR="00A74F4B">
        <w:rPr>
          <w:szCs w:val="28"/>
          <w:lang w:val="uk-UA" w:eastAsia="ru-RU"/>
        </w:rPr>
        <w:t xml:space="preserve">аналітико-синтетичної діяльності </w:t>
      </w:r>
      <w:r w:rsidR="009B205B">
        <w:rPr>
          <w:szCs w:val="28"/>
          <w:lang w:val="uk-UA" w:eastAsia="ru-RU"/>
        </w:rPr>
        <w:t>учнів</w:t>
      </w:r>
      <w:r w:rsidRPr="00E3002A">
        <w:rPr>
          <w:szCs w:val="28"/>
          <w:lang w:val="uk-UA" w:eastAsia="ru-RU"/>
        </w:rPr>
        <w:t>, формуванню ключових компетентностей школярів</w:t>
      </w:r>
      <w:r w:rsidR="009D29F4">
        <w:rPr>
          <w:szCs w:val="28"/>
          <w:lang w:val="uk-UA" w:eastAsia="ru-RU"/>
        </w:rPr>
        <w:t xml:space="preserve"> </w:t>
      </w:r>
      <w:r w:rsidR="009D29F4" w:rsidRPr="00B21F53">
        <w:rPr>
          <w:rFonts w:cs="Times New Roman"/>
          <w:szCs w:val="28"/>
          <w:lang w:val="uk-UA" w:eastAsia="ru-RU"/>
        </w:rPr>
        <w:t>[1; 2]</w:t>
      </w:r>
      <w:r w:rsidRPr="00E3002A">
        <w:rPr>
          <w:szCs w:val="28"/>
          <w:lang w:val="uk-UA" w:eastAsia="ru-RU"/>
        </w:rPr>
        <w:t xml:space="preserve">. Саме тому виникає потреба в розробці </w:t>
      </w:r>
      <w:r w:rsidR="00A74F4B">
        <w:rPr>
          <w:szCs w:val="28"/>
          <w:lang w:val="uk-UA" w:eastAsia="ru-RU"/>
        </w:rPr>
        <w:t>й</w:t>
      </w:r>
      <w:r w:rsidRPr="00E3002A">
        <w:rPr>
          <w:szCs w:val="28"/>
          <w:lang w:val="uk-UA" w:eastAsia="ru-RU"/>
        </w:rPr>
        <w:t xml:space="preserve"> науковому обґрунтуванні методики навчання комбінаторики на основі інтерактивних методів, здатної забезпечити підвищення якості математичної освіти</w:t>
      </w:r>
      <w:r w:rsidR="00A74F4B">
        <w:rPr>
          <w:szCs w:val="28"/>
          <w:lang w:val="uk-UA" w:eastAsia="ru-RU"/>
        </w:rPr>
        <w:t xml:space="preserve">, </w:t>
      </w:r>
      <w:r w:rsidRPr="00E3002A">
        <w:rPr>
          <w:szCs w:val="28"/>
          <w:lang w:val="uk-UA" w:eastAsia="ru-RU"/>
        </w:rPr>
        <w:t xml:space="preserve">ефективності засвоєння учнями комбінаторних знань і способів діяльності. </w:t>
      </w:r>
    </w:p>
    <w:p w:rsidR="005A2964" w:rsidRPr="005A2964" w:rsidRDefault="005A2964" w:rsidP="00005C12">
      <w:pPr>
        <w:pStyle w:val="isselectedend"/>
        <w:widowControl w:val="0"/>
        <w:spacing w:before="0" w:beforeAutospacing="0" w:after="0" w:afterAutospacing="0" w:line="360" w:lineRule="auto"/>
        <w:ind w:firstLine="709"/>
        <w:jc w:val="both"/>
        <w:rPr>
          <w:sz w:val="28"/>
          <w:szCs w:val="28"/>
          <w:lang w:val="uk-UA"/>
        </w:rPr>
      </w:pPr>
      <w:r w:rsidRPr="00F27D59">
        <w:rPr>
          <w:rStyle w:val="af7"/>
          <w:b w:val="0"/>
          <w:i/>
          <w:sz w:val="28"/>
          <w:szCs w:val="28"/>
          <w:lang w:val="uk-UA"/>
        </w:rPr>
        <w:t>Мета тез</w:t>
      </w:r>
      <w:r w:rsidRPr="005A2964">
        <w:rPr>
          <w:sz w:val="28"/>
          <w:szCs w:val="28"/>
          <w:lang w:val="uk-UA"/>
        </w:rPr>
        <w:t xml:space="preserve"> – розкрити можливості використання інтерактивних методів під час навчання комбінаторики та представити окремі прийоми їх практичного </w:t>
      </w:r>
      <w:r w:rsidRPr="005A2964">
        <w:rPr>
          <w:sz w:val="28"/>
          <w:szCs w:val="28"/>
          <w:lang w:val="uk-UA"/>
        </w:rPr>
        <w:lastRenderedPageBreak/>
        <w:t>застосування на основі власного педагогічного досвіду.</w:t>
      </w:r>
    </w:p>
    <w:p w:rsidR="005A2964" w:rsidRPr="000A22D8" w:rsidRDefault="005A2964" w:rsidP="00005C12">
      <w:pPr>
        <w:pStyle w:val="isselectedend"/>
        <w:widowControl w:val="0"/>
        <w:spacing w:before="0" w:beforeAutospacing="0" w:after="0" w:afterAutospacing="0" w:line="360" w:lineRule="auto"/>
        <w:ind w:firstLine="709"/>
        <w:jc w:val="both"/>
        <w:rPr>
          <w:sz w:val="28"/>
          <w:szCs w:val="28"/>
          <w:lang w:val="uk-UA"/>
        </w:rPr>
      </w:pPr>
      <w:r w:rsidRPr="005A2964">
        <w:rPr>
          <w:sz w:val="28"/>
          <w:szCs w:val="28"/>
          <w:lang w:val="uk-UA"/>
        </w:rPr>
        <w:t>Інтерактивне навчання</w:t>
      </w:r>
      <w:r w:rsidR="006177E4">
        <w:rPr>
          <w:sz w:val="28"/>
          <w:szCs w:val="28"/>
          <w:lang w:val="uk-UA"/>
        </w:rPr>
        <w:t>, як відомо,</w:t>
      </w:r>
      <w:r w:rsidRPr="005A2964">
        <w:rPr>
          <w:sz w:val="28"/>
          <w:szCs w:val="28"/>
          <w:lang w:val="uk-UA"/>
        </w:rPr>
        <w:t xml:space="preserve"> ґрунтується на активній взаємодії учнів між собою та з учителем, партнерських взаєминах, </w:t>
      </w:r>
      <w:proofErr w:type="spellStart"/>
      <w:r w:rsidRPr="005A2964">
        <w:rPr>
          <w:sz w:val="28"/>
          <w:szCs w:val="28"/>
          <w:lang w:val="uk-UA"/>
        </w:rPr>
        <w:t>взаємонавчанні</w:t>
      </w:r>
      <w:proofErr w:type="spellEnd"/>
      <w:r w:rsidRPr="005A2964">
        <w:rPr>
          <w:sz w:val="28"/>
          <w:szCs w:val="28"/>
          <w:lang w:val="uk-UA"/>
        </w:rPr>
        <w:t>, постійному зворотному зв</w:t>
      </w:r>
      <w:r w:rsidR="006177E4">
        <w:rPr>
          <w:sz w:val="28"/>
          <w:szCs w:val="28"/>
          <w:lang w:val="uk-UA"/>
        </w:rPr>
        <w:t>’</w:t>
      </w:r>
      <w:r w:rsidRPr="005A2964">
        <w:rPr>
          <w:sz w:val="28"/>
          <w:szCs w:val="28"/>
          <w:lang w:val="uk-UA"/>
        </w:rPr>
        <w:t>язку та рефлексії</w:t>
      </w:r>
      <w:r w:rsidR="00B21F53">
        <w:rPr>
          <w:sz w:val="28"/>
          <w:szCs w:val="28"/>
          <w:lang w:val="uk-UA"/>
        </w:rPr>
        <w:t xml:space="preserve"> </w:t>
      </w:r>
      <w:r w:rsidR="00B21F53" w:rsidRPr="005353C5">
        <w:rPr>
          <w:sz w:val="28"/>
          <w:szCs w:val="28"/>
          <w:lang w:val="uk-UA"/>
        </w:rPr>
        <w:t>[3</w:t>
      </w:r>
      <w:r w:rsidR="009D29F4">
        <w:rPr>
          <w:sz w:val="28"/>
          <w:szCs w:val="28"/>
          <w:lang w:val="uk-UA"/>
        </w:rPr>
        <w:t>; 4</w:t>
      </w:r>
      <w:r w:rsidR="00B21F53" w:rsidRPr="005353C5">
        <w:rPr>
          <w:sz w:val="28"/>
          <w:szCs w:val="28"/>
          <w:lang w:val="uk-UA"/>
        </w:rPr>
        <w:t>]</w:t>
      </w:r>
      <w:r w:rsidRPr="005A2964">
        <w:rPr>
          <w:sz w:val="28"/>
          <w:szCs w:val="28"/>
          <w:lang w:val="uk-UA"/>
        </w:rPr>
        <w:t>. У процесі вивчення комбінаторики такі методи створюють умови для колективного пошуку способів розв</w:t>
      </w:r>
      <w:r w:rsidR="006177E4">
        <w:rPr>
          <w:sz w:val="28"/>
          <w:szCs w:val="28"/>
          <w:lang w:val="uk-UA"/>
        </w:rPr>
        <w:t>’</w:t>
      </w:r>
      <w:r w:rsidRPr="005A2964">
        <w:rPr>
          <w:sz w:val="28"/>
          <w:szCs w:val="28"/>
          <w:lang w:val="uk-UA"/>
        </w:rPr>
        <w:t xml:space="preserve">язування задач, обговорення різних стратегій, аргументації власних міркувань і порівняння </w:t>
      </w:r>
      <w:r w:rsidRPr="005353C5">
        <w:rPr>
          <w:sz w:val="28"/>
          <w:szCs w:val="28"/>
          <w:lang w:val="uk-UA"/>
        </w:rPr>
        <w:t>отриманих результатів</w:t>
      </w:r>
      <w:r w:rsidR="005353C5" w:rsidRPr="00C41F86">
        <w:rPr>
          <w:sz w:val="28"/>
          <w:szCs w:val="28"/>
          <w:lang w:val="uk-UA"/>
        </w:rPr>
        <w:t>.</w:t>
      </w:r>
      <w:r w:rsidR="00E63033">
        <w:rPr>
          <w:sz w:val="28"/>
          <w:szCs w:val="28"/>
          <w:lang w:val="uk-UA"/>
        </w:rPr>
        <w:t xml:space="preserve"> </w:t>
      </w:r>
      <w:r w:rsidRPr="005A2964">
        <w:rPr>
          <w:sz w:val="28"/>
          <w:szCs w:val="28"/>
          <w:lang w:val="uk-UA"/>
        </w:rPr>
        <w:t xml:space="preserve">Власний досвід роботи </w:t>
      </w:r>
      <w:r w:rsidR="006177E4">
        <w:rPr>
          <w:sz w:val="28"/>
          <w:szCs w:val="28"/>
          <w:lang w:val="uk-UA"/>
        </w:rPr>
        <w:t>надає підстави засвідчити</w:t>
      </w:r>
      <w:r w:rsidRPr="005A2964">
        <w:rPr>
          <w:sz w:val="28"/>
          <w:szCs w:val="28"/>
          <w:lang w:val="uk-UA"/>
        </w:rPr>
        <w:t>, що найбільш ефективними під час вивчення комбінаторики є інтерактивні методи кооперативного навчання, зокрема робота в парах і малих групах, метод «Мисли – працюй у парі», «Ажурна пилка», «Коло ідей», а також колективно-групові методи «Мозковий штурм» і «Мікрофон». Їх застосування спонукає учнів висувати різні способи розв</w:t>
      </w:r>
      <w:r w:rsidR="006177E4">
        <w:rPr>
          <w:sz w:val="28"/>
          <w:szCs w:val="28"/>
          <w:lang w:val="uk-UA"/>
        </w:rPr>
        <w:t>’</w:t>
      </w:r>
      <w:r w:rsidRPr="005A2964">
        <w:rPr>
          <w:sz w:val="28"/>
          <w:szCs w:val="28"/>
          <w:lang w:val="uk-UA"/>
        </w:rPr>
        <w:t xml:space="preserve">язування комбінаторних задач, аналізувати переваги кожного з них </w:t>
      </w:r>
      <w:r w:rsidRPr="000A22D8">
        <w:rPr>
          <w:sz w:val="28"/>
          <w:szCs w:val="28"/>
          <w:lang w:val="uk-UA"/>
        </w:rPr>
        <w:t>та спільно обирати найбільш раціональний.</w:t>
      </w:r>
    </w:p>
    <w:p w:rsidR="000A22D8" w:rsidRPr="000A22D8" w:rsidRDefault="000A22D8" w:rsidP="00005C12">
      <w:pPr>
        <w:pStyle w:val="isselectedend"/>
        <w:widowControl w:val="0"/>
        <w:spacing w:before="0" w:beforeAutospacing="0" w:after="0" w:afterAutospacing="0" w:line="360" w:lineRule="auto"/>
        <w:ind w:firstLine="709"/>
        <w:jc w:val="both"/>
        <w:rPr>
          <w:sz w:val="28"/>
          <w:szCs w:val="28"/>
          <w:lang w:val="uk-UA"/>
        </w:rPr>
      </w:pPr>
      <w:r w:rsidRPr="000A22D8">
        <w:rPr>
          <w:sz w:val="28"/>
          <w:szCs w:val="28"/>
          <w:lang w:val="uk-UA"/>
        </w:rPr>
        <w:t xml:space="preserve">У власній педагогічній практиці </w:t>
      </w:r>
      <w:r>
        <w:rPr>
          <w:sz w:val="28"/>
          <w:szCs w:val="28"/>
          <w:lang w:val="uk-UA"/>
        </w:rPr>
        <w:t>у</w:t>
      </w:r>
      <w:r w:rsidRPr="000A22D8">
        <w:rPr>
          <w:sz w:val="28"/>
          <w:szCs w:val="28"/>
          <w:lang w:val="uk-UA"/>
        </w:rPr>
        <w:t xml:space="preserve"> вивченн</w:t>
      </w:r>
      <w:r>
        <w:rPr>
          <w:sz w:val="28"/>
          <w:szCs w:val="28"/>
          <w:lang w:val="uk-UA"/>
        </w:rPr>
        <w:t>і</w:t>
      </w:r>
      <w:r w:rsidRPr="000A22D8">
        <w:rPr>
          <w:sz w:val="28"/>
          <w:szCs w:val="28"/>
          <w:lang w:val="uk-UA"/>
        </w:rPr>
        <w:t xml:space="preserve"> комбінаторики нами розроблено систему інтерактивних вправ </w:t>
      </w:r>
      <w:r>
        <w:rPr>
          <w:sz w:val="28"/>
          <w:szCs w:val="28"/>
          <w:lang w:val="uk-UA"/>
        </w:rPr>
        <w:t>з</w:t>
      </w:r>
      <w:r w:rsidRPr="000A22D8">
        <w:rPr>
          <w:sz w:val="28"/>
          <w:szCs w:val="28"/>
          <w:lang w:val="uk-UA"/>
        </w:rPr>
        <w:t xml:space="preserve"> тем </w:t>
      </w:r>
      <w:r>
        <w:rPr>
          <w:sz w:val="28"/>
          <w:szCs w:val="28"/>
          <w:lang w:val="uk-UA"/>
        </w:rPr>
        <w:t>«</w:t>
      </w:r>
      <w:r w:rsidRPr="000A22D8">
        <w:rPr>
          <w:sz w:val="28"/>
          <w:szCs w:val="28"/>
          <w:lang w:val="uk-UA"/>
        </w:rPr>
        <w:t>Правило суми і правило добутку</w:t>
      </w:r>
      <w:r>
        <w:rPr>
          <w:sz w:val="28"/>
          <w:szCs w:val="28"/>
          <w:lang w:val="uk-UA"/>
        </w:rPr>
        <w:t>»</w:t>
      </w:r>
      <w:r w:rsidRPr="000A22D8">
        <w:rPr>
          <w:sz w:val="28"/>
          <w:szCs w:val="28"/>
          <w:lang w:val="uk-UA"/>
        </w:rPr>
        <w:t xml:space="preserve">, </w:t>
      </w:r>
      <w:r>
        <w:rPr>
          <w:sz w:val="28"/>
          <w:szCs w:val="28"/>
          <w:lang w:val="uk-UA"/>
        </w:rPr>
        <w:t>«</w:t>
      </w:r>
      <w:r w:rsidRPr="000A22D8">
        <w:rPr>
          <w:sz w:val="28"/>
          <w:szCs w:val="28"/>
          <w:lang w:val="uk-UA"/>
        </w:rPr>
        <w:t>Перестановки</w:t>
      </w:r>
      <w:r>
        <w:rPr>
          <w:sz w:val="28"/>
          <w:szCs w:val="28"/>
          <w:lang w:val="uk-UA"/>
        </w:rPr>
        <w:t>»</w:t>
      </w:r>
      <w:r w:rsidRPr="000A22D8">
        <w:rPr>
          <w:sz w:val="28"/>
          <w:szCs w:val="28"/>
          <w:lang w:val="uk-UA"/>
        </w:rPr>
        <w:t xml:space="preserve">, </w:t>
      </w:r>
      <w:r>
        <w:rPr>
          <w:sz w:val="28"/>
          <w:szCs w:val="28"/>
          <w:lang w:val="uk-UA"/>
        </w:rPr>
        <w:t>«</w:t>
      </w:r>
      <w:r w:rsidRPr="000A22D8">
        <w:rPr>
          <w:sz w:val="28"/>
          <w:szCs w:val="28"/>
          <w:lang w:val="uk-UA"/>
        </w:rPr>
        <w:t>Розміщення</w:t>
      </w:r>
      <w:r>
        <w:rPr>
          <w:sz w:val="28"/>
          <w:szCs w:val="28"/>
          <w:lang w:val="uk-UA"/>
        </w:rPr>
        <w:t>»,</w:t>
      </w:r>
      <w:r w:rsidRPr="000A22D8">
        <w:rPr>
          <w:sz w:val="28"/>
          <w:szCs w:val="28"/>
          <w:lang w:val="uk-UA"/>
        </w:rPr>
        <w:t xml:space="preserve"> </w:t>
      </w:r>
      <w:r>
        <w:rPr>
          <w:sz w:val="28"/>
          <w:szCs w:val="28"/>
          <w:lang w:val="uk-UA"/>
        </w:rPr>
        <w:t>«</w:t>
      </w:r>
      <w:r w:rsidRPr="000A22D8">
        <w:rPr>
          <w:sz w:val="28"/>
          <w:szCs w:val="28"/>
          <w:lang w:val="uk-UA"/>
        </w:rPr>
        <w:t>Комбінації</w:t>
      </w:r>
      <w:r>
        <w:rPr>
          <w:sz w:val="28"/>
          <w:szCs w:val="28"/>
          <w:lang w:val="uk-UA"/>
        </w:rPr>
        <w:t>», що</w:t>
      </w:r>
      <w:r w:rsidRPr="000A22D8">
        <w:rPr>
          <w:sz w:val="28"/>
          <w:szCs w:val="28"/>
          <w:lang w:val="uk-UA"/>
        </w:rPr>
        <w:t xml:space="preserve"> передбачає поєднання групової роботи, математичних квестів, цифрових інтерактивних вправ і проблемних завдань</w:t>
      </w:r>
      <w:r>
        <w:rPr>
          <w:sz w:val="28"/>
          <w:szCs w:val="28"/>
          <w:lang w:val="uk-UA"/>
        </w:rPr>
        <w:t xml:space="preserve"> й</w:t>
      </w:r>
      <w:r w:rsidRPr="000A22D8">
        <w:rPr>
          <w:sz w:val="28"/>
          <w:szCs w:val="28"/>
          <w:lang w:val="uk-UA"/>
        </w:rPr>
        <w:t xml:space="preserve"> забезпечує активну участь кожного учня у пошуку розв</w:t>
      </w:r>
      <w:r>
        <w:rPr>
          <w:sz w:val="28"/>
          <w:szCs w:val="28"/>
          <w:lang w:val="uk-UA"/>
        </w:rPr>
        <w:t>’</w:t>
      </w:r>
      <w:r w:rsidRPr="000A22D8">
        <w:rPr>
          <w:sz w:val="28"/>
          <w:szCs w:val="28"/>
          <w:lang w:val="uk-UA"/>
        </w:rPr>
        <w:t>язку.</w:t>
      </w:r>
    </w:p>
    <w:p w:rsidR="005A2964" w:rsidRPr="005A2964" w:rsidRDefault="005A2964" w:rsidP="00005C12">
      <w:pPr>
        <w:pStyle w:val="isselectedend"/>
        <w:widowControl w:val="0"/>
        <w:spacing w:before="0" w:beforeAutospacing="0" w:after="0" w:afterAutospacing="0" w:line="360" w:lineRule="auto"/>
        <w:ind w:firstLine="709"/>
        <w:jc w:val="both"/>
        <w:rPr>
          <w:sz w:val="28"/>
          <w:szCs w:val="28"/>
          <w:lang w:val="uk-UA"/>
        </w:rPr>
      </w:pPr>
      <w:r w:rsidRPr="005A2964">
        <w:rPr>
          <w:sz w:val="28"/>
          <w:szCs w:val="28"/>
          <w:lang w:val="uk-UA"/>
        </w:rPr>
        <w:t xml:space="preserve">Під час вивчення правил суми і добутку, перестановок, розміщень і комбінацій доцільно організовувати роботу в малих групах, у яких учні самостійно будують </w:t>
      </w:r>
      <w:r w:rsidR="006177E4">
        <w:rPr>
          <w:sz w:val="28"/>
          <w:szCs w:val="28"/>
          <w:lang w:val="uk-UA"/>
        </w:rPr>
        <w:t>«</w:t>
      </w:r>
      <w:r w:rsidRPr="005A2964">
        <w:rPr>
          <w:sz w:val="28"/>
          <w:szCs w:val="28"/>
          <w:lang w:val="uk-UA"/>
        </w:rPr>
        <w:t>дерева можливих варіантів</w:t>
      </w:r>
      <w:r w:rsidR="006177E4">
        <w:rPr>
          <w:sz w:val="28"/>
          <w:szCs w:val="28"/>
          <w:lang w:val="uk-UA"/>
        </w:rPr>
        <w:t>»</w:t>
      </w:r>
      <w:r w:rsidRPr="005A2964">
        <w:rPr>
          <w:sz w:val="28"/>
          <w:szCs w:val="28"/>
          <w:lang w:val="uk-UA"/>
        </w:rPr>
        <w:t xml:space="preserve">, складають комбінаторні моделі, порівнюють різні способи підрахунку та обґрунтовують правильність отриманих результатів. Значний інтерес викликають математичні </w:t>
      </w:r>
      <w:proofErr w:type="spellStart"/>
      <w:r w:rsidRPr="005A2964">
        <w:rPr>
          <w:sz w:val="28"/>
          <w:szCs w:val="28"/>
          <w:lang w:val="uk-UA"/>
        </w:rPr>
        <w:t>квести</w:t>
      </w:r>
      <w:proofErr w:type="spellEnd"/>
      <w:r w:rsidRPr="005A2964">
        <w:rPr>
          <w:sz w:val="28"/>
          <w:szCs w:val="28"/>
          <w:lang w:val="uk-UA"/>
        </w:rPr>
        <w:t xml:space="preserve">, командні змагання, інтерактивні вправи, створені за допомогою платформ </w:t>
      </w:r>
      <w:proofErr w:type="spellStart"/>
      <w:r w:rsidRPr="005A2964">
        <w:rPr>
          <w:sz w:val="28"/>
          <w:szCs w:val="28"/>
          <w:lang w:val="uk-UA"/>
        </w:rPr>
        <w:t>LearningApps</w:t>
      </w:r>
      <w:proofErr w:type="spellEnd"/>
      <w:r w:rsidRPr="005A2964">
        <w:rPr>
          <w:sz w:val="28"/>
          <w:szCs w:val="28"/>
          <w:lang w:val="uk-UA"/>
        </w:rPr>
        <w:t xml:space="preserve">, </w:t>
      </w:r>
      <w:proofErr w:type="spellStart"/>
      <w:r w:rsidRPr="005A2964">
        <w:rPr>
          <w:sz w:val="28"/>
          <w:szCs w:val="28"/>
          <w:lang w:val="uk-UA"/>
        </w:rPr>
        <w:t>Wordwall</w:t>
      </w:r>
      <w:proofErr w:type="spellEnd"/>
      <w:r w:rsidRPr="005A2964">
        <w:rPr>
          <w:sz w:val="28"/>
          <w:szCs w:val="28"/>
          <w:lang w:val="uk-UA"/>
        </w:rPr>
        <w:t xml:space="preserve">, </w:t>
      </w:r>
      <w:proofErr w:type="spellStart"/>
      <w:r w:rsidRPr="005A2964">
        <w:rPr>
          <w:sz w:val="28"/>
          <w:szCs w:val="28"/>
          <w:lang w:val="uk-UA"/>
        </w:rPr>
        <w:t>Kahoot</w:t>
      </w:r>
      <w:proofErr w:type="spellEnd"/>
      <w:r w:rsidRPr="005A2964">
        <w:rPr>
          <w:sz w:val="28"/>
          <w:szCs w:val="28"/>
          <w:lang w:val="uk-UA"/>
        </w:rPr>
        <w:t xml:space="preserve">! і </w:t>
      </w:r>
      <w:proofErr w:type="spellStart"/>
      <w:r w:rsidRPr="005A2964">
        <w:rPr>
          <w:sz w:val="28"/>
          <w:szCs w:val="28"/>
          <w:lang w:val="uk-UA"/>
        </w:rPr>
        <w:t>Baamboozle</w:t>
      </w:r>
      <w:proofErr w:type="spellEnd"/>
      <w:r w:rsidRPr="005A2964">
        <w:rPr>
          <w:sz w:val="28"/>
          <w:szCs w:val="28"/>
          <w:lang w:val="uk-UA"/>
        </w:rPr>
        <w:t xml:space="preserve">, а також навчальні </w:t>
      </w:r>
      <w:proofErr w:type="spellStart"/>
      <w:r w:rsidRPr="005A2964">
        <w:rPr>
          <w:sz w:val="28"/>
          <w:szCs w:val="28"/>
          <w:lang w:val="uk-UA"/>
        </w:rPr>
        <w:t>мініпроєкти</w:t>
      </w:r>
      <w:proofErr w:type="spellEnd"/>
      <w:r w:rsidRPr="005A2964">
        <w:rPr>
          <w:sz w:val="28"/>
          <w:szCs w:val="28"/>
          <w:lang w:val="uk-UA"/>
        </w:rPr>
        <w:t>, що демонструють застосування комбінаторики у повсякденному житті.</w:t>
      </w:r>
    </w:p>
    <w:p w:rsidR="005A2964" w:rsidRPr="00B21F53" w:rsidRDefault="005A2964" w:rsidP="00005C12">
      <w:pPr>
        <w:pStyle w:val="isselectedend"/>
        <w:widowControl w:val="0"/>
        <w:spacing w:before="0" w:beforeAutospacing="0" w:after="0" w:afterAutospacing="0" w:line="360" w:lineRule="auto"/>
        <w:ind w:firstLine="709"/>
        <w:jc w:val="both"/>
        <w:rPr>
          <w:sz w:val="28"/>
          <w:szCs w:val="28"/>
          <w:lang w:val="uk-UA"/>
        </w:rPr>
      </w:pPr>
      <w:r w:rsidRPr="005A2964">
        <w:rPr>
          <w:sz w:val="28"/>
          <w:szCs w:val="28"/>
          <w:lang w:val="uk-UA"/>
        </w:rPr>
        <w:t xml:space="preserve">Особливо результативним </w:t>
      </w:r>
      <w:proofErr w:type="spellStart"/>
      <w:r w:rsidRPr="005A2964">
        <w:rPr>
          <w:sz w:val="28"/>
          <w:szCs w:val="28"/>
          <w:lang w:val="uk-UA"/>
        </w:rPr>
        <w:t>виявив</w:t>
      </w:r>
      <w:r w:rsidR="006177E4">
        <w:rPr>
          <w:sz w:val="28"/>
          <w:szCs w:val="28"/>
          <w:lang w:val="uk-UA"/>
        </w:rPr>
        <w:t>ляється</w:t>
      </w:r>
      <w:proofErr w:type="spellEnd"/>
      <w:r w:rsidRPr="005A2964">
        <w:rPr>
          <w:sz w:val="28"/>
          <w:szCs w:val="28"/>
          <w:lang w:val="uk-UA"/>
        </w:rPr>
        <w:t xml:space="preserve"> метод «Мозковий штурм» під час пошуку різних способів розв</w:t>
      </w:r>
      <w:r w:rsidR="006177E4">
        <w:rPr>
          <w:sz w:val="28"/>
          <w:szCs w:val="28"/>
          <w:lang w:val="uk-UA"/>
        </w:rPr>
        <w:t>’</w:t>
      </w:r>
      <w:r w:rsidRPr="005A2964">
        <w:rPr>
          <w:sz w:val="28"/>
          <w:szCs w:val="28"/>
          <w:lang w:val="uk-UA"/>
        </w:rPr>
        <w:t xml:space="preserve">язування </w:t>
      </w:r>
      <w:r w:rsidR="006177E4">
        <w:rPr>
          <w:sz w:val="28"/>
          <w:szCs w:val="28"/>
          <w:lang w:val="uk-UA"/>
        </w:rPr>
        <w:t>певної</w:t>
      </w:r>
      <w:r w:rsidRPr="005A2964">
        <w:rPr>
          <w:sz w:val="28"/>
          <w:szCs w:val="28"/>
          <w:lang w:val="uk-UA"/>
        </w:rPr>
        <w:t xml:space="preserve"> комбінаторної задачі. Колективне </w:t>
      </w:r>
      <w:r w:rsidRPr="005A2964">
        <w:rPr>
          <w:sz w:val="28"/>
          <w:szCs w:val="28"/>
          <w:lang w:val="uk-UA"/>
        </w:rPr>
        <w:lastRenderedPageBreak/>
        <w:t>обговорення сприяє розвитку математичного мовлення</w:t>
      </w:r>
      <w:r w:rsidR="006177E4">
        <w:rPr>
          <w:sz w:val="28"/>
          <w:szCs w:val="28"/>
          <w:lang w:val="uk-UA"/>
        </w:rPr>
        <w:t xml:space="preserve"> учнів</w:t>
      </w:r>
      <w:r w:rsidRPr="005A2964">
        <w:rPr>
          <w:sz w:val="28"/>
          <w:szCs w:val="28"/>
          <w:lang w:val="uk-UA"/>
        </w:rPr>
        <w:t xml:space="preserve">, уміння аргументувати власну думку, аналізувати помилки та критично оцінювати </w:t>
      </w:r>
      <w:r w:rsidRPr="00B21F53">
        <w:rPr>
          <w:sz w:val="28"/>
          <w:szCs w:val="28"/>
          <w:lang w:val="uk-UA"/>
        </w:rPr>
        <w:t>запропоновані способи розв</w:t>
      </w:r>
      <w:r w:rsidR="006177E4" w:rsidRPr="00B21F53">
        <w:rPr>
          <w:sz w:val="28"/>
          <w:szCs w:val="28"/>
          <w:lang w:val="uk-UA"/>
        </w:rPr>
        <w:t>’</w:t>
      </w:r>
      <w:r w:rsidRPr="00B21F53">
        <w:rPr>
          <w:sz w:val="28"/>
          <w:szCs w:val="28"/>
          <w:lang w:val="uk-UA"/>
        </w:rPr>
        <w:t>язування</w:t>
      </w:r>
      <w:r w:rsidR="00B21F53" w:rsidRPr="00B21F53">
        <w:rPr>
          <w:sz w:val="28"/>
          <w:szCs w:val="28"/>
          <w:lang w:val="uk-UA"/>
        </w:rPr>
        <w:t xml:space="preserve"> [1; 2]</w:t>
      </w:r>
      <w:r w:rsidRPr="00B21F53">
        <w:rPr>
          <w:sz w:val="28"/>
          <w:szCs w:val="28"/>
          <w:lang w:val="uk-UA"/>
        </w:rPr>
        <w:t>.</w:t>
      </w:r>
    </w:p>
    <w:p w:rsidR="005A2964" w:rsidRPr="005A2964" w:rsidRDefault="005A2964" w:rsidP="00005C12">
      <w:pPr>
        <w:pStyle w:val="isselectedend"/>
        <w:widowControl w:val="0"/>
        <w:spacing w:before="0" w:beforeAutospacing="0" w:after="0" w:afterAutospacing="0" w:line="360" w:lineRule="auto"/>
        <w:ind w:firstLine="709"/>
        <w:jc w:val="both"/>
        <w:rPr>
          <w:sz w:val="28"/>
          <w:szCs w:val="28"/>
          <w:lang w:val="uk-UA"/>
        </w:rPr>
      </w:pPr>
      <w:r w:rsidRPr="005A2964">
        <w:rPr>
          <w:sz w:val="28"/>
          <w:szCs w:val="28"/>
          <w:lang w:val="uk-UA"/>
        </w:rPr>
        <w:t xml:space="preserve">Застосування інтерактивних методів дозволяє реалізувати </w:t>
      </w:r>
      <w:proofErr w:type="spellStart"/>
      <w:r w:rsidRPr="005A2964">
        <w:rPr>
          <w:sz w:val="28"/>
          <w:szCs w:val="28"/>
          <w:lang w:val="uk-UA"/>
        </w:rPr>
        <w:t>компетентнісний</w:t>
      </w:r>
      <w:proofErr w:type="spellEnd"/>
      <w:r w:rsidRPr="005A2964">
        <w:rPr>
          <w:sz w:val="28"/>
          <w:szCs w:val="28"/>
          <w:lang w:val="uk-UA"/>
        </w:rPr>
        <w:t xml:space="preserve"> підхід до навчання комбінаторики</w:t>
      </w:r>
      <w:r w:rsidR="006177E4">
        <w:rPr>
          <w:sz w:val="28"/>
          <w:szCs w:val="28"/>
          <w:lang w:val="uk-UA"/>
        </w:rPr>
        <w:t>, оскільки у</w:t>
      </w:r>
      <w:r w:rsidRPr="005A2964">
        <w:rPr>
          <w:sz w:val="28"/>
          <w:szCs w:val="28"/>
          <w:lang w:val="uk-UA"/>
        </w:rPr>
        <w:t>чні не лише засвоюють математичні поняття та формули, а й набувають досвіду дослідницької діяльності, співпраці, прийняття спільних рішень і презентації результатів власної роботи.</w:t>
      </w:r>
    </w:p>
    <w:p w:rsidR="005A2964" w:rsidRPr="006C1AFC" w:rsidRDefault="005A2964" w:rsidP="00A74F4B">
      <w:pPr>
        <w:pStyle w:val="aff9"/>
        <w:widowControl w:val="0"/>
        <w:spacing w:before="0" w:beforeAutospacing="0" w:after="0" w:afterAutospacing="0" w:line="360" w:lineRule="auto"/>
        <w:ind w:firstLine="709"/>
        <w:jc w:val="both"/>
        <w:rPr>
          <w:sz w:val="28"/>
          <w:szCs w:val="28"/>
          <w:lang w:val="uk-UA"/>
        </w:rPr>
      </w:pPr>
      <w:r w:rsidRPr="005A2964">
        <w:rPr>
          <w:sz w:val="28"/>
          <w:szCs w:val="28"/>
          <w:lang w:val="uk-UA"/>
        </w:rPr>
        <w:t xml:space="preserve">Отже, </w:t>
      </w:r>
      <w:r w:rsidR="00257D4E">
        <w:rPr>
          <w:sz w:val="28"/>
          <w:szCs w:val="28"/>
          <w:lang w:val="uk-UA"/>
        </w:rPr>
        <w:t>застосув</w:t>
      </w:r>
      <w:r w:rsidRPr="005A2964">
        <w:rPr>
          <w:sz w:val="28"/>
          <w:szCs w:val="28"/>
          <w:lang w:val="uk-UA"/>
        </w:rPr>
        <w:t xml:space="preserve">ання інтерактивних методів під час навчання комбінаторики сприяє активізації навчально-пізнавальної діяльності учнів, підвищує інтерес до вивчення математики, формує навички командної роботи, забезпечує глибоке засвоєння комбінаторних понять. </w:t>
      </w:r>
      <w:r w:rsidRPr="006C1AFC">
        <w:rPr>
          <w:sz w:val="28"/>
          <w:szCs w:val="28"/>
          <w:lang w:val="uk-UA"/>
        </w:rPr>
        <w:t>Практичний досвід підтверджує доцільність їх використання на різних етапах вивчення комбінаторики, а перспективою подальших досліджень є розроблення інтерактивних методик навчання окремих комбінаторних понять із використанням сучасних цифрових технологій.</w:t>
      </w:r>
    </w:p>
    <w:p w:rsidR="00733602" w:rsidRPr="006C1AFC" w:rsidRDefault="008002F6" w:rsidP="00005C12">
      <w:pPr>
        <w:widowControl w:val="0"/>
        <w:spacing w:after="0" w:line="360" w:lineRule="auto"/>
        <w:rPr>
          <w:szCs w:val="28"/>
          <w:lang w:val="uk-UA"/>
        </w:rPr>
      </w:pPr>
      <w:r w:rsidRPr="006C1AFC">
        <w:rPr>
          <w:b/>
          <w:szCs w:val="28"/>
          <w:lang w:val="uk-UA"/>
        </w:rPr>
        <w:t>Література</w:t>
      </w:r>
      <w:r w:rsidR="006C1AFC" w:rsidRPr="006C1AFC">
        <w:rPr>
          <w:b/>
          <w:szCs w:val="28"/>
          <w:lang w:val="uk-UA"/>
        </w:rPr>
        <w:t>.</w:t>
      </w:r>
    </w:p>
    <w:p w:rsidR="00207F58" w:rsidRPr="006C1AFC" w:rsidRDefault="00733602" w:rsidP="00005C12">
      <w:pPr>
        <w:widowControl w:val="0"/>
        <w:spacing w:after="0" w:line="360" w:lineRule="auto"/>
        <w:jc w:val="both"/>
        <w:rPr>
          <w:szCs w:val="28"/>
          <w:lang w:val="uk-UA"/>
        </w:rPr>
      </w:pPr>
      <w:r w:rsidRPr="006C1AFC">
        <w:rPr>
          <w:szCs w:val="28"/>
          <w:lang w:val="uk-UA"/>
        </w:rPr>
        <w:t>1. </w:t>
      </w:r>
      <w:r w:rsidR="00207F58" w:rsidRPr="006C1AFC">
        <w:rPr>
          <w:szCs w:val="28"/>
          <w:lang w:val="uk-UA"/>
        </w:rPr>
        <w:t xml:space="preserve">Дейніченко Т., Дейниченко Г., </w:t>
      </w:r>
      <w:r w:rsidR="00207F58" w:rsidRPr="006C1AFC">
        <w:rPr>
          <w:bCs/>
          <w:szCs w:val="28"/>
          <w:lang w:val="uk-UA"/>
        </w:rPr>
        <w:t>Левенець О.</w:t>
      </w:r>
      <w:r w:rsidR="00207F58" w:rsidRPr="006C1AFC">
        <w:rPr>
          <w:szCs w:val="28"/>
          <w:lang w:val="uk-UA"/>
        </w:rPr>
        <w:t xml:space="preserve"> </w:t>
      </w:r>
      <w:r w:rsidR="00207F58" w:rsidRPr="006C1AFC">
        <w:rPr>
          <w:bCs/>
          <w:iCs/>
          <w:szCs w:val="28"/>
          <w:lang w:val="uk-UA"/>
        </w:rPr>
        <w:t xml:space="preserve">Комбінаторика навколо нас. </w:t>
      </w:r>
      <w:proofErr w:type="spellStart"/>
      <w:r w:rsidR="00207F58" w:rsidRPr="006C1AFC">
        <w:rPr>
          <w:i/>
          <w:iCs/>
          <w:szCs w:val="28"/>
          <w:lang w:val="uk-UA"/>
        </w:rPr>
        <w:t>Наумовські</w:t>
      </w:r>
      <w:proofErr w:type="spellEnd"/>
      <w:r w:rsidR="00207F58" w:rsidRPr="006C1AFC">
        <w:rPr>
          <w:i/>
          <w:iCs/>
          <w:szCs w:val="28"/>
          <w:lang w:val="uk-UA"/>
        </w:rPr>
        <w:t xml:space="preserve"> читання</w:t>
      </w:r>
      <w:r w:rsidR="00207F58" w:rsidRPr="006C1AFC">
        <w:rPr>
          <w:szCs w:val="28"/>
          <w:lang w:val="uk-UA"/>
        </w:rPr>
        <w:t xml:space="preserve">: зб. тез </w:t>
      </w:r>
      <w:proofErr w:type="spellStart"/>
      <w:r w:rsidR="00207F58" w:rsidRPr="006C1AFC">
        <w:rPr>
          <w:szCs w:val="28"/>
          <w:lang w:val="uk-UA"/>
        </w:rPr>
        <w:t>доп</w:t>
      </w:r>
      <w:proofErr w:type="spellEnd"/>
      <w:r w:rsidR="00207F58" w:rsidRPr="006C1AFC">
        <w:rPr>
          <w:szCs w:val="28"/>
          <w:lang w:val="uk-UA"/>
        </w:rPr>
        <w:t xml:space="preserve">. </w:t>
      </w:r>
      <w:proofErr w:type="spellStart"/>
      <w:r w:rsidR="00207F58" w:rsidRPr="006C1AFC">
        <w:rPr>
          <w:szCs w:val="28"/>
          <w:lang w:val="uk-UA"/>
        </w:rPr>
        <w:t>Всеукр</w:t>
      </w:r>
      <w:proofErr w:type="spellEnd"/>
      <w:r w:rsidR="00207F58" w:rsidRPr="006C1AFC">
        <w:rPr>
          <w:szCs w:val="28"/>
          <w:lang w:val="uk-UA"/>
        </w:rPr>
        <w:t xml:space="preserve">. (з </w:t>
      </w:r>
      <w:proofErr w:type="spellStart"/>
      <w:r w:rsidR="00207F58" w:rsidRPr="006C1AFC">
        <w:rPr>
          <w:szCs w:val="28"/>
          <w:lang w:val="uk-UA"/>
        </w:rPr>
        <w:t>міжн</w:t>
      </w:r>
      <w:r w:rsidR="00711B41" w:rsidRPr="006C1AFC">
        <w:rPr>
          <w:szCs w:val="28"/>
          <w:lang w:val="uk-UA"/>
        </w:rPr>
        <w:t>ар</w:t>
      </w:r>
      <w:proofErr w:type="spellEnd"/>
      <w:r w:rsidR="00207F58" w:rsidRPr="006C1AFC">
        <w:rPr>
          <w:szCs w:val="28"/>
          <w:lang w:val="uk-UA"/>
        </w:rPr>
        <w:t xml:space="preserve">. </w:t>
      </w:r>
      <w:proofErr w:type="spellStart"/>
      <w:r w:rsidR="00207F58" w:rsidRPr="006C1AFC">
        <w:rPr>
          <w:szCs w:val="28"/>
          <w:lang w:val="uk-UA"/>
        </w:rPr>
        <w:t>уч</w:t>
      </w:r>
      <w:proofErr w:type="spellEnd"/>
      <w:r w:rsidR="00207F58" w:rsidRPr="006C1AFC">
        <w:rPr>
          <w:szCs w:val="28"/>
          <w:lang w:val="uk-UA"/>
        </w:rPr>
        <w:t xml:space="preserve">.) XXІІ </w:t>
      </w:r>
      <w:proofErr w:type="spellStart"/>
      <w:r w:rsidR="00207F58" w:rsidRPr="006C1AFC">
        <w:rPr>
          <w:szCs w:val="28"/>
          <w:lang w:val="uk-UA"/>
        </w:rPr>
        <w:t>н.-м</w:t>
      </w:r>
      <w:proofErr w:type="spellEnd"/>
      <w:r w:rsidR="00207F58" w:rsidRPr="006C1AFC">
        <w:rPr>
          <w:szCs w:val="28"/>
          <w:lang w:val="uk-UA"/>
        </w:rPr>
        <w:t xml:space="preserve">. </w:t>
      </w:r>
      <w:proofErr w:type="spellStart"/>
      <w:r w:rsidR="00207F58" w:rsidRPr="006C1AFC">
        <w:rPr>
          <w:szCs w:val="28"/>
          <w:lang w:val="uk-UA"/>
        </w:rPr>
        <w:t>конф</w:t>
      </w:r>
      <w:proofErr w:type="spellEnd"/>
      <w:r w:rsidR="00207F58" w:rsidRPr="006C1AFC">
        <w:rPr>
          <w:szCs w:val="28"/>
          <w:lang w:val="uk-UA"/>
        </w:rPr>
        <w:t xml:space="preserve">. </w:t>
      </w:r>
      <w:proofErr w:type="spellStart"/>
      <w:r w:rsidR="00207F58" w:rsidRPr="006C1AFC">
        <w:rPr>
          <w:szCs w:val="28"/>
          <w:lang w:val="uk-UA"/>
        </w:rPr>
        <w:t>здоб</w:t>
      </w:r>
      <w:proofErr w:type="spellEnd"/>
      <w:r w:rsidR="00207F58" w:rsidRPr="006C1AFC">
        <w:rPr>
          <w:szCs w:val="28"/>
          <w:lang w:val="uk-UA"/>
        </w:rPr>
        <w:t xml:space="preserve">. </w:t>
      </w:r>
      <w:proofErr w:type="spellStart"/>
      <w:r w:rsidR="00207F58" w:rsidRPr="006C1AFC">
        <w:rPr>
          <w:szCs w:val="28"/>
          <w:lang w:val="uk-UA"/>
        </w:rPr>
        <w:t>вищ</w:t>
      </w:r>
      <w:proofErr w:type="spellEnd"/>
      <w:r w:rsidR="00207F58" w:rsidRPr="006C1AFC">
        <w:rPr>
          <w:szCs w:val="28"/>
          <w:lang w:val="uk-UA"/>
        </w:rPr>
        <w:t xml:space="preserve">. освіти і молодих учених, </w:t>
      </w:r>
      <w:proofErr w:type="spellStart"/>
      <w:r w:rsidR="00207F58" w:rsidRPr="006C1AFC">
        <w:rPr>
          <w:szCs w:val="28"/>
          <w:lang w:val="uk-UA"/>
        </w:rPr>
        <w:t>присв</w:t>
      </w:r>
      <w:proofErr w:type="spellEnd"/>
      <w:r w:rsidR="00207F58" w:rsidRPr="006C1AFC">
        <w:rPr>
          <w:szCs w:val="28"/>
          <w:lang w:val="uk-UA"/>
        </w:rPr>
        <w:t xml:space="preserve">. 220-р. заснування </w:t>
      </w:r>
      <w:proofErr w:type="spellStart"/>
      <w:r w:rsidR="00207F58" w:rsidRPr="006C1AFC">
        <w:rPr>
          <w:szCs w:val="28"/>
          <w:lang w:val="uk-UA"/>
        </w:rPr>
        <w:t>ун-ту</w:t>
      </w:r>
      <w:proofErr w:type="spellEnd"/>
      <w:r w:rsidR="00207F58" w:rsidRPr="006C1AFC">
        <w:rPr>
          <w:szCs w:val="28"/>
          <w:lang w:val="uk-UA"/>
        </w:rPr>
        <w:t xml:space="preserve"> (Харків, 7-8 лист. 2024 р.). Х. : ХНПУ імені Г.С. Сковороди, 2024. С. 61-63.</w:t>
      </w:r>
    </w:p>
    <w:p w:rsidR="00207F58" w:rsidRPr="006C1AFC" w:rsidRDefault="00733602" w:rsidP="00005C12">
      <w:pPr>
        <w:widowControl w:val="0"/>
        <w:tabs>
          <w:tab w:val="left" w:pos="1134"/>
        </w:tabs>
        <w:spacing w:after="0" w:line="360" w:lineRule="auto"/>
        <w:jc w:val="both"/>
        <w:rPr>
          <w:rFonts w:cs="Times New Roman"/>
          <w:szCs w:val="28"/>
          <w:lang w:val="uk-UA"/>
        </w:rPr>
      </w:pPr>
      <w:r w:rsidRPr="006C1AFC">
        <w:rPr>
          <w:szCs w:val="28"/>
          <w:lang w:val="uk-UA"/>
        </w:rPr>
        <w:t>2. </w:t>
      </w:r>
      <w:r w:rsidR="00207F58" w:rsidRPr="006C1AFC">
        <w:rPr>
          <w:szCs w:val="28"/>
          <w:lang w:val="uk-UA"/>
        </w:rPr>
        <w:t>Дейніченко Т.</w:t>
      </w:r>
      <w:r w:rsidR="006C1AFC">
        <w:rPr>
          <w:szCs w:val="28"/>
          <w:lang w:val="uk-UA"/>
        </w:rPr>
        <w:t xml:space="preserve"> та ін.</w:t>
      </w:r>
      <w:r w:rsidR="00207F58" w:rsidRPr="006C1AFC">
        <w:rPr>
          <w:szCs w:val="28"/>
          <w:lang w:val="uk-UA"/>
        </w:rPr>
        <w:t xml:space="preserve"> Навчання елементів комбінаторики в базовій школі: зарубіжний досвід</w:t>
      </w:r>
      <w:r w:rsidR="00BD0523" w:rsidRPr="006C1AFC">
        <w:rPr>
          <w:szCs w:val="28"/>
          <w:lang w:val="uk-UA"/>
        </w:rPr>
        <w:t xml:space="preserve"> /</w:t>
      </w:r>
      <w:proofErr w:type="spellStart"/>
      <w:r w:rsidR="00BD0523" w:rsidRPr="006C1AFC">
        <w:rPr>
          <w:szCs w:val="28"/>
          <w:lang w:val="uk-UA"/>
        </w:rPr>
        <w:t> Т. Дейніч</w:t>
      </w:r>
      <w:proofErr w:type="spellEnd"/>
      <w:r w:rsidR="00BD0523" w:rsidRPr="006C1AFC">
        <w:rPr>
          <w:szCs w:val="28"/>
          <w:lang w:val="uk-UA"/>
        </w:rPr>
        <w:t xml:space="preserve">енко, </w:t>
      </w:r>
      <w:proofErr w:type="spellStart"/>
      <w:r w:rsidR="00BD0523" w:rsidRPr="006C1AFC">
        <w:rPr>
          <w:szCs w:val="28"/>
          <w:lang w:val="uk-UA"/>
        </w:rPr>
        <w:t>Г. Дейниче</w:t>
      </w:r>
      <w:proofErr w:type="spellEnd"/>
      <w:r w:rsidR="00BD0523" w:rsidRPr="006C1AFC">
        <w:rPr>
          <w:szCs w:val="28"/>
          <w:lang w:val="uk-UA"/>
        </w:rPr>
        <w:t>нко, О. Левенець, К. Черняк</w:t>
      </w:r>
      <w:r w:rsidR="00207F58" w:rsidRPr="006C1AFC">
        <w:rPr>
          <w:szCs w:val="28"/>
          <w:lang w:val="uk-UA"/>
        </w:rPr>
        <w:t xml:space="preserve">. </w:t>
      </w:r>
      <w:proofErr w:type="spellStart"/>
      <w:r w:rsidR="00207F58" w:rsidRPr="006C1AFC">
        <w:rPr>
          <w:i/>
          <w:szCs w:val="28"/>
          <w:lang w:val="uk-UA"/>
        </w:rPr>
        <w:t>Наумовські</w:t>
      </w:r>
      <w:proofErr w:type="spellEnd"/>
      <w:r w:rsidR="00207F58" w:rsidRPr="006C1AFC">
        <w:rPr>
          <w:i/>
          <w:szCs w:val="28"/>
          <w:lang w:val="uk-UA"/>
        </w:rPr>
        <w:t xml:space="preserve"> читання :</w:t>
      </w:r>
      <w:r w:rsidR="00207F58" w:rsidRPr="006C1AFC">
        <w:rPr>
          <w:szCs w:val="28"/>
          <w:lang w:val="uk-UA"/>
        </w:rPr>
        <w:t xml:space="preserve"> зб. тез </w:t>
      </w:r>
      <w:proofErr w:type="spellStart"/>
      <w:r w:rsidR="00207F58" w:rsidRPr="006C1AFC">
        <w:rPr>
          <w:szCs w:val="28"/>
          <w:lang w:val="uk-UA"/>
        </w:rPr>
        <w:t>доп</w:t>
      </w:r>
      <w:proofErr w:type="spellEnd"/>
      <w:r w:rsidR="00207F58" w:rsidRPr="006C1AFC">
        <w:rPr>
          <w:szCs w:val="28"/>
          <w:lang w:val="uk-UA"/>
        </w:rPr>
        <w:t xml:space="preserve">. </w:t>
      </w:r>
      <w:proofErr w:type="spellStart"/>
      <w:r w:rsidR="00207F58" w:rsidRPr="006C1AFC">
        <w:rPr>
          <w:szCs w:val="28"/>
          <w:lang w:val="uk-UA"/>
        </w:rPr>
        <w:t>Всеукр</w:t>
      </w:r>
      <w:proofErr w:type="spellEnd"/>
      <w:r w:rsidR="00207F58" w:rsidRPr="006C1AFC">
        <w:rPr>
          <w:szCs w:val="28"/>
          <w:lang w:val="uk-UA"/>
        </w:rPr>
        <w:t xml:space="preserve">. (з </w:t>
      </w:r>
      <w:proofErr w:type="spellStart"/>
      <w:r w:rsidR="00207F58" w:rsidRPr="006C1AFC">
        <w:rPr>
          <w:szCs w:val="28"/>
          <w:lang w:val="uk-UA"/>
        </w:rPr>
        <w:t>міжн</w:t>
      </w:r>
      <w:r w:rsidR="00711B41" w:rsidRPr="006C1AFC">
        <w:rPr>
          <w:szCs w:val="28"/>
          <w:lang w:val="uk-UA"/>
        </w:rPr>
        <w:t>ар</w:t>
      </w:r>
      <w:proofErr w:type="spellEnd"/>
      <w:r w:rsidR="00207F58" w:rsidRPr="006C1AFC">
        <w:rPr>
          <w:szCs w:val="28"/>
          <w:lang w:val="uk-UA"/>
        </w:rPr>
        <w:t xml:space="preserve">. </w:t>
      </w:r>
      <w:proofErr w:type="spellStart"/>
      <w:r w:rsidR="00207F58" w:rsidRPr="006C1AFC">
        <w:rPr>
          <w:szCs w:val="28"/>
          <w:lang w:val="uk-UA"/>
        </w:rPr>
        <w:t>уч</w:t>
      </w:r>
      <w:proofErr w:type="spellEnd"/>
      <w:r w:rsidR="00207F58" w:rsidRPr="006C1AFC">
        <w:rPr>
          <w:szCs w:val="28"/>
          <w:lang w:val="uk-UA"/>
        </w:rPr>
        <w:t xml:space="preserve">.) XXІІІ </w:t>
      </w:r>
      <w:proofErr w:type="spellStart"/>
      <w:r w:rsidR="00207F58" w:rsidRPr="006C1AFC">
        <w:rPr>
          <w:szCs w:val="28"/>
          <w:lang w:val="uk-UA"/>
        </w:rPr>
        <w:t>н.-м</w:t>
      </w:r>
      <w:proofErr w:type="spellEnd"/>
      <w:r w:rsidR="00207F58" w:rsidRPr="006C1AFC">
        <w:rPr>
          <w:szCs w:val="28"/>
          <w:lang w:val="uk-UA"/>
        </w:rPr>
        <w:t xml:space="preserve">. </w:t>
      </w:r>
      <w:proofErr w:type="spellStart"/>
      <w:r w:rsidR="00207F58" w:rsidRPr="006C1AFC">
        <w:rPr>
          <w:szCs w:val="28"/>
          <w:lang w:val="uk-UA"/>
        </w:rPr>
        <w:t>конф</w:t>
      </w:r>
      <w:proofErr w:type="spellEnd"/>
      <w:r w:rsidR="00207F58" w:rsidRPr="006C1AFC">
        <w:rPr>
          <w:szCs w:val="28"/>
          <w:lang w:val="uk-UA"/>
        </w:rPr>
        <w:t xml:space="preserve">. </w:t>
      </w:r>
      <w:proofErr w:type="spellStart"/>
      <w:r w:rsidR="00207F58" w:rsidRPr="006C1AFC">
        <w:rPr>
          <w:szCs w:val="28"/>
          <w:lang w:val="uk-UA"/>
        </w:rPr>
        <w:t>здоб</w:t>
      </w:r>
      <w:proofErr w:type="spellEnd"/>
      <w:r w:rsidR="00207F58" w:rsidRPr="006C1AFC">
        <w:rPr>
          <w:szCs w:val="28"/>
          <w:lang w:val="uk-UA"/>
        </w:rPr>
        <w:t xml:space="preserve">. </w:t>
      </w:r>
      <w:proofErr w:type="spellStart"/>
      <w:r w:rsidR="00207F58" w:rsidRPr="006C1AFC">
        <w:rPr>
          <w:szCs w:val="28"/>
          <w:lang w:val="uk-UA"/>
        </w:rPr>
        <w:t>вищ</w:t>
      </w:r>
      <w:proofErr w:type="spellEnd"/>
      <w:r w:rsidR="00207F58" w:rsidRPr="006C1AFC">
        <w:rPr>
          <w:szCs w:val="28"/>
          <w:lang w:val="uk-UA"/>
        </w:rPr>
        <w:t xml:space="preserve">. освіти і молодих учених, </w:t>
      </w:r>
      <w:proofErr w:type="spellStart"/>
      <w:r w:rsidR="00207F58" w:rsidRPr="006C1AFC">
        <w:rPr>
          <w:szCs w:val="28"/>
          <w:lang w:val="uk-UA"/>
        </w:rPr>
        <w:t>присв</w:t>
      </w:r>
      <w:proofErr w:type="spellEnd"/>
      <w:r w:rsidR="00207F58" w:rsidRPr="006C1AFC">
        <w:rPr>
          <w:szCs w:val="28"/>
          <w:lang w:val="uk-UA"/>
        </w:rPr>
        <w:t>. 100-р</w:t>
      </w:r>
      <w:r w:rsidR="00711B41" w:rsidRPr="006C1AFC">
        <w:rPr>
          <w:szCs w:val="28"/>
          <w:lang w:val="uk-UA"/>
        </w:rPr>
        <w:t>.</w:t>
      </w:r>
      <w:r w:rsidR="00207F58" w:rsidRPr="006C1AFC">
        <w:rPr>
          <w:szCs w:val="28"/>
          <w:lang w:val="uk-UA"/>
        </w:rPr>
        <w:t xml:space="preserve"> М.А. </w:t>
      </w:r>
      <w:proofErr w:type="spellStart"/>
      <w:r w:rsidR="00207F58" w:rsidRPr="006C1AFC">
        <w:rPr>
          <w:szCs w:val="28"/>
          <w:lang w:val="uk-UA"/>
        </w:rPr>
        <w:t>Жихаря</w:t>
      </w:r>
      <w:proofErr w:type="spellEnd"/>
      <w:r w:rsidR="00207F58" w:rsidRPr="006C1AFC">
        <w:rPr>
          <w:szCs w:val="28"/>
          <w:lang w:val="uk-UA"/>
        </w:rPr>
        <w:t xml:space="preserve">  </w:t>
      </w:r>
      <w:r w:rsidR="00207F58" w:rsidRPr="006C1AFC">
        <w:rPr>
          <w:rFonts w:cs="Times New Roman"/>
          <w:szCs w:val="28"/>
          <w:lang w:val="uk-UA"/>
        </w:rPr>
        <w:t>(Харків, 20-21 лист. 2025 р.). Х. : ХНПУ імені Г.С. Сковороди, 2025.</w:t>
      </w:r>
    </w:p>
    <w:p w:rsidR="00206A6D" w:rsidRPr="006C1AFC" w:rsidRDefault="00206A6D" w:rsidP="00005C12">
      <w:pPr>
        <w:widowControl w:val="0"/>
        <w:spacing w:after="0" w:line="360" w:lineRule="auto"/>
        <w:jc w:val="both"/>
        <w:rPr>
          <w:rFonts w:cs="Times New Roman"/>
          <w:szCs w:val="28"/>
          <w:lang w:val="uk-UA" w:eastAsia="ru-RU"/>
        </w:rPr>
      </w:pPr>
      <w:r w:rsidRPr="006C1AFC">
        <w:rPr>
          <w:rFonts w:cs="Times New Roman"/>
          <w:szCs w:val="28"/>
          <w:lang w:val="uk-UA" w:eastAsia="ru-RU"/>
        </w:rPr>
        <w:t xml:space="preserve">3. </w:t>
      </w:r>
      <w:r w:rsidRPr="00206A6D">
        <w:rPr>
          <w:rFonts w:cs="Times New Roman"/>
          <w:szCs w:val="28"/>
          <w:lang w:val="uk-UA" w:eastAsia="ru-RU"/>
        </w:rPr>
        <w:t xml:space="preserve">Освітні технології : </w:t>
      </w:r>
      <w:proofErr w:type="spellStart"/>
      <w:r w:rsidRPr="00206A6D">
        <w:rPr>
          <w:rFonts w:cs="Times New Roman"/>
          <w:szCs w:val="28"/>
          <w:lang w:val="uk-UA" w:eastAsia="ru-RU"/>
        </w:rPr>
        <w:t>навч.-метод</w:t>
      </w:r>
      <w:proofErr w:type="spellEnd"/>
      <w:r w:rsidRPr="00206A6D">
        <w:rPr>
          <w:rFonts w:cs="Times New Roman"/>
          <w:szCs w:val="28"/>
          <w:lang w:val="uk-UA" w:eastAsia="ru-RU"/>
        </w:rPr>
        <w:t xml:space="preserve">. </w:t>
      </w:r>
      <w:proofErr w:type="spellStart"/>
      <w:r w:rsidRPr="00206A6D">
        <w:rPr>
          <w:rFonts w:cs="Times New Roman"/>
          <w:szCs w:val="28"/>
          <w:lang w:val="uk-UA" w:eastAsia="ru-RU"/>
        </w:rPr>
        <w:t>посіб</w:t>
      </w:r>
      <w:proofErr w:type="spellEnd"/>
      <w:r w:rsidRPr="00206A6D">
        <w:rPr>
          <w:rFonts w:cs="Times New Roman"/>
          <w:szCs w:val="28"/>
          <w:lang w:val="uk-UA" w:eastAsia="ru-RU"/>
        </w:rPr>
        <w:t xml:space="preserve">. / </w:t>
      </w:r>
      <w:proofErr w:type="spellStart"/>
      <w:r w:rsidRPr="00206A6D">
        <w:rPr>
          <w:rFonts w:cs="Times New Roman"/>
          <w:szCs w:val="28"/>
          <w:lang w:val="uk-UA" w:eastAsia="ru-RU"/>
        </w:rPr>
        <w:t>Пєхота</w:t>
      </w:r>
      <w:proofErr w:type="spellEnd"/>
      <w:r w:rsidRPr="00206A6D">
        <w:rPr>
          <w:rFonts w:cs="Times New Roman"/>
          <w:szCs w:val="28"/>
          <w:lang w:val="uk-UA" w:eastAsia="ru-RU"/>
        </w:rPr>
        <w:t xml:space="preserve"> О.М., </w:t>
      </w:r>
      <w:proofErr w:type="spellStart"/>
      <w:r w:rsidRPr="00206A6D">
        <w:rPr>
          <w:rFonts w:cs="Times New Roman"/>
          <w:szCs w:val="28"/>
          <w:lang w:val="uk-UA" w:eastAsia="ru-RU"/>
        </w:rPr>
        <w:t>Кіктенко</w:t>
      </w:r>
      <w:proofErr w:type="spellEnd"/>
      <w:r w:rsidRPr="00206A6D">
        <w:rPr>
          <w:rFonts w:cs="Times New Roman"/>
          <w:szCs w:val="28"/>
          <w:lang w:val="uk-UA" w:eastAsia="ru-RU"/>
        </w:rPr>
        <w:t xml:space="preserve"> А.З., </w:t>
      </w:r>
      <w:proofErr w:type="spellStart"/>
      <w:r w:rsidRPr="00206A6D">
        <w:rPr>
          <w:rFonts w:cs="Times New Roman"/>
          <w:szCs w:val="28"/>
          <w:lang w:val="uk-UA" w:eastAsia="ru-RU"/>
        </w:rPr>
        <w:t>Любарська</w:t>
      </w:r>
      <w:proofErr w:type="spellEnd"/>
      <w:r w:rsidRPr="00206A6D">
        <w:rPr>
          <w:rFonts w:cs="Times New Roman"/>
          <w:szCs w:val="28"/>
          <w:lang w:val="uk-UA" w:eastAsia="ru-RU"/>
        </w:rPr>
        <w:t xml:space="preserve"> О.М. та ін. ; за </w:t>
      </w:r>
      <w:proofErr w:type="spellStart"/>
      <w:r w:rsidRPr="00206A6D">
        <w:rPr>
          <w:rFonts w:cs="Times New Roman"/>
          <w:szCs w:val="28"/>
          <w:lang w:val="uk-UA" w:eastAsia="ru-RU"/>
        </w:rPr>
        <w:t>заг</w:t>
      </w:r>
      <w:proofErr w:type="spellEnd"/>
      <w:r w:rsidRPr="00206A6D">
        <w:rPr>
          <w:rFonts w:cs="Times New Roman"/>
          <w:szCs w:val="28"/>
          <w:lang w:val="uk-UA" w:eastAsia="ru-RU"/>
        </w:rPr>
        <w:t xml:space="preserve">. ред. О.М. </w:t>
      </w:r>
      <w:proofErr w:type="spellStart"/>
      <w:r w:rsidRPr="00206A6D">
        <w:rPr>
          <w:rFonts w:cs="Times New Roman"/>
          <w:szCs w:val="28"/>
          <w:lang w:val="uk-UA" w:eastAsia="ru-RU"/>
        </w:rPr>
        <w:t>Пєхоти</w:t>
      </w:r>
      <w:proofErr w:type="spellEnd"/>
      <w:r w:rsidRPr="00206A6D">
        <w:rPr>
          <w:rFonts w:cs="Times New Roman"/>
          <w:szCs w:val="28"/>
          <w:lang w:val="uk-UA" w:eastAsia="ru-RU"/>
        </w:rPr>
        <w:t xml:space="preserve">. К. : АСК, 2002. 255 с. </w:t>
      </w:r>
    </w:p>
    <w:p w:rsidR="00837DF3" w:rsidRPr="00996B2B" w:rsidRDefault="00E63033" w:rsidP="00005C12">
      <w:pPr>
        <w:widowControl w:val="0"/>
        <w:spacing w:after="0" w:line="360" w:lineRule="auto"/>
        <w:jc w:val="both"/>
        <w:rPr>
          <w:rFonts w:cs="Times New Roman"/>
          <w:szCs w:val="28"/>
          <w:lang w:val="uk-UA"/>
        </w:rPr>
      </w:pPr>
      <w:r>
        <w:rPr>
          <w:rFonts w:cs="Times New Roman"/>
          <w:szCs w:val="28"/>
          <w:lang w:val="uk-UA" w:eastAsia="ru-RU"/>
        </w:rPr>
        <w:t>4</w:t>
      </w:r>
      <w:r w:rsidR="00206A6D" w:rsidRPr="006C1AFC">
        <w:rPr>
          <w:rFonts w:cs="Times New Roman"/>
          <w:szCs w:val="28"/>
          <w:lang w:val="uk-UA" w:eastAsia="ru-RU"/>
        </w:rPr>
        <w:t>.</w:t>
      </w:r>
      <w:r w:rsidR="00206A6D" w:rsidRPr="006C1AFC">
        <w:rPr>
          <w:rFonts w:cs="Times New Roman"/>
          <w:szCs w:val="28"/>
          <w:lang w:val="uk-UA"/>
        </w:rPr>
        <w:t xml:space="preserve"> Сучасний урок. Інтерактивні технології навчання: </w:t>
      </w:r>
      <w:r w:rsidR="006C1AFC" w:rsidRPr="006C1AFC">
        <w:rPr>
          <w:rFonts w:cs="Times New Roman"/>
          <w:szCs w:val="28"/>
          <w:lang w:val="uk-UA"/>
        </w:rPr>
        <w:t>н</w:t>
      </w:r>
      <w:r w:rsidR="00206A6D" w:rsidRPr="006C1AFC">
        <w:rPr>
          <w:rFonts w:cs="Times New Roman"/>
          <w:szCs w:val="28"/>
          <w:lang w:val="uk-UA"/>
        </w:rPr>
        <w:t xml:space="preserve">аук.-метод. </w:t>
      </w:r>
      <w:proofErr w:type="spellStart"/>
      <w:r w:rsidR="00206A6D" w:rsidRPr="006C1AFC">
        <w:rPr>
          <w:rFonts w:cs="Times New Roman"/>
          <w:szCs w:val="28"/>
          <w:lang w:val="uk-UA"/>
        </w:rPr>
        <w:t>посібн</w:t>
      </w:r>
      <w:proofErr w:type="spellEnd"/>
      <w:r w:rsidR="00206A6D" w:rsidRPr="006C1AFC">
        <w:rPr>
          <w:rFonts w:cs="Times New Roman"/>
          <w:szCs w:val="28"/>
          <w:lang w:val="uk-UA"/>
        </w:rPr>
        <w:t>.</w:t>
      </w:r>
      <w:r w:rsidR="006C1AFC" w:rsidRPr="006C1AFC">
        <w:rPr>
          <w:rFonts w:cs="Times New Roman"/>
          <w:szCs w:val="28"/>
          <w:lang w:val="uk-UA"/>
        </w:rPr>
        <w:t xml:space="preserve"> </w:t>
      </w:r>
      <w:r w:rsidR="00206A6D" w:rsidRPr="006C1AFC">
        <w:rPr>
          <w:rFonts w:cs="Times New Roman"/>
          <w:szCs w:val="28"/>
          <w:lang w:val="uk-UA"/>
        </w:rPr>
        <w:t>/</w:t>
      </w:r>
      <w:proofErr w:type="spellStart"/>
      <w:r w:rsidR="006C1AFC" w:rsidRPr="006C1AFC">
        <w:rPr>
          <w:rFonts w:cs="Times New Roman"/>
          <w:szCs w:val="28"/>
          <w:lang w:val="uk-UA"/>
        </w:rPr>
        <w:t> </w:t>
      </w:r>
      <w:r w:rsidR="00206A6D" w:rsidRPr="006C1AFC">
        <w:rPr>
          <w:rFonts w:cs="Times New Roman"/>
          <w:szCs w:val="28"/>
          <w:lang w:val="uk-UA"/>
        </w:rPr>
        <w:t>О.</w:t>
      </w:r>
      <w:r w:rsidR="001B693E" w:rsidRPr="006C1AFC">
        <w:rPr>
          <w:rFonts w:cs="Times New Roman"/>
          <w:szCs w:val="28"/>
          <w:lang w:val="uk-UA"/>
        </w:rPr>
        <w:t> </w:t>
      </w:r>
      <w:r w:rsidR="00206A6D" w:rsidRPr="006C1AFC">
        <w:rPr>
          <w:rFonts w:cs="Times New Roman"/>
          <w:szCs w:val="28"/>
          <w:lang w:val="uk-UA"/>
        </w:rPr>
        <w:t>І.</w:t>
      </w:r>
      <w:r w:rsidR="001B693E" w:rsidRPr="006C1AFC">
        <w:rPr>
          <w:rFonts w:cs="Times New Roman"/>
          <w:szCs w:val="28"/>
          <w:lang w:val="uk-UA"/>
        </w:rPr>
        <w:t> </w:t>
      </w:r>
      <w:r w:rsidR="00206A6D" w:rsidRPr="006C1AFC">
        <w:rPr>
          <w:rFonts w:cs="Times New Roman"/>
          <w:szCs w:val="28"/>
          <w:lang w:val="uk-UA"/>
        </w:rPr>
        <w:t>Пом</w:t>
      </w:r>
      <w:proofErr w:type="spellEnd"/>
      <w:r w:rsidR="00206A6D" w:rsidRPr="006C1AFC">
        <w:rPr>
          <w:rFonts w:cs="Times New Roman"/>
          <w:szCs w:val="28"/>
          <w:lang w:val="uk-UA"/>
        </w:rPr>
        <w:t xml:space="preserve">етун, </w:t>
      </w:r>
      <w:proofErr w:type="spellStart"/>
      <w:r w:rsidR="00206A6D" w:rsidRPr="006C1AFC">
        <w:rPr>
          <w:rFonts w:cs="Times New Roman"/>
          <w:szCs w:val="28"/>
          <w:lang w:val="uk-UA"/>
        </w:rPr>
        <w:t>Л.</w:t>
      </w:r>
      <w:r w:rsidR="001B693E" w:rsidRPr="006C1AFC">
        <w:rPr>
          <w:rFonts w:cs="Times New Roman"/>
          <w:szCs w:val="28"/>
          <w:lang w:val="uk-UA"/>
        </w:rPr>
        <w:t> </w:t>
      </w:r>
      <w:r w:rsidR="00206A6D" w:rsidRPr="006C1AFC">
        <w:rPr>
          <w:rFonts w:cs="Times New Roman"/>
          <w:szCs w:val="28"/>
          <w:lang w:val="uk-UA"/>
        </w:rPr>
        <w:t>В.</w:t>
      </w:r>
      <w:r w:rsidR="001B693E" w:rsidRPr="006C1AFC">
        <w:rPr>
          <w:rFonts w:cs="Times New Roman"/>
          <w:szCs w:val="28"/>
          <w:lang w:val="uk-UA"/>
        </w:rPr>
        <w:t> </w:t>
      </w:r>
      <w:r w:rsidR="00B46F0C">
        <w:rPr>
          <w:rFonts w:cs="Times New Roman"/>
          <w:szCs w:val="28"/>
          <w:lang w:val="uk-UA"/>
        </w:rPr>
        <w:t>Пироже</w:t>
      </w:r>
      <w:proofErr w:type="spellEnd"/>
      <w:r w:rsidR="00B46F0C">
        <w:rPr>
          <w:rFonts w:cs="Times New Roman"/>
          <w:szCs w:val="28"/>
          <w:lang w:val="uk-UA"/>
        </w:rPr>
        <w:t>нко;</w:t>
      </w:r>
      <w:r w:rsidR="00206A6D" w:rsidRPr="006C1AFC">
        <w:rPr>
          <w:rFonts w:cs="Times New Roman"/>
          <w:szCs w:val="28"/>
          <w:lang w:val="uk-UA"/>
        </w:rPr>
        <w:t xml:space="preserve"> </w:t>
      </w:r>
      <w:r w:rsidR="00B46F0C">
        <w:rPr>
          <w:rFonts w:cs="Times New Roman"/>
          <w:szCs w:val="28"/>
          <w:lang w:val="uk-UA"/>
        </w:rPr>
        <w:t>з</w:t>
      </w:r>
      <w:r w:rsidR="00206A6D" w:rsidRPr="006C1AFC">
        <w:rPr>
          <w:rFonts w:cs="Times New Roman"/>
          <w:szCs w:val="28"/>
          <w:lang w:val="uk-UA"/>
        </w:rPr>
        <w:t>а ред. О.</w:t>
      </w:r>
      <w:r w:rsidR="00B46F0C">
        <w:rPr>
          <w:rFonts w:cs="Times New Roman"/>
          <w:szCs w:val="28"/>
          <w:lang w:val="uk-UA"/>
        </w:rPr>
        <w:t> </w:t>
      </w:r>
      <w:r w:rsidR="00206A6D" w:rsidRPr="006C1AFC">
        <w:rPr>
          <w:rFonts w:cs="Times New Roman"/>
          <w:szCs w:val="28"/>
          <w:lang w:val="uk-UA"/>
        </w:rPr>
        <w:t xml:space="preserve">І. </w:t>
      </w:r>
      <w:proofErr w:type="spellStart"/>
      <w:r w:rsidR="00206A6D" w:rsidRPr="006C1AFC">
        <w:rPr>
          <w:rFonts w:cs="Times New Roman"/>
          <w:szCs w:val="28"/>
          <w:lang w:val="uk-UA"/>
        </w:rPr>
        <w:t>Пометун</w:t>
      </w:r>
      <w:proofErr w:type="spellEnd"/>
      <w:r w:rsidR="00206A6D" w:rsidRPr="006C1AFC">
        <w:rPr>
          <w:rFonts w:cs="Times New Roman"/>
          <w:szCs w:val="28"/>
          <w:lang w:val="uk-UA"/>
        </w:rPr>
        <w:t>. К.: А.С.К., 2004. 192 с: іл.</w:t>
      </w:r>
      <w:r w:rsidR="0068307A">
        <w:rPr>
          <w:rFonts w:cs="Times New Roman"/>
          <w:szCs w:val="28"/>
          <w:lang w:val="uk-UA"/>
        </w:rPr>
        <w:t xml:space="preserve"> </w:t>
      </w:r>
      <w:r w:rsidR="008002F6" w:rsidRPr="00996B2B">
        <w:rPr>
          <w:rFonts w:cs="Times New Roman"/>
          <w:szCs w:val="28"/>
          <w:lang w:val="uk-UA"/>
        </w:rPr>
        <w:br w:type="page"/>
      </w:r>
    </w:p>
    <w:p w:rsidR="00837DF3" w:rsidRDefault="008002F6">
      <w:pPr>
        <w:spacing w:after="80" w:line="360" w:lineRule="auto"/>
        <w:jc w:val="center"/>
      </w:pPr>
      <w:r>
        <w:rPr>
          <w:b/>
        </w:rPr>
        <w:lastRenderedPageBreak/>
        <w:t>МЕТОДИКА НАВЧАННЯ МАТЕМАТИКИ ЯК НАУКА І НАВЧАЛЬНА ДИСЦИПЛІНА: З ІСТОРІЇ РОЗВИТКУ.</w:t>
      </w:r>
    </w:p>
    <w:p w:rsidR="00837DF3" w:rsidRDefault="008002F6">
      <w:pPr>
        <w:spacing w:after="0" w:line="360" w:lineRule="auto"/>
        <w:jc w:val="center"/>
      </w:pPr>
      <w:r>
        <w:t>Кухтіна Марія,</w:t>
      </w:r>
    </w:p>
    <w:p w:rsidR="00837DF3" w:rsidRDefault="008002F6">
      <w:pPr>
        <w:spacing w:after="0" w:line="360" w:lineRule="auto"/>
        <w:jc w:val="center"/>
      </w:pPr>
      <w:r>
        <w:t>здобувачка першого (бакалаврського) рівня вищої освіти,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Дейниченко Геннадій,</w:t>
      </w:r>
    </w:p>
    <w:p w:rsidR="00837DF3" w:rsidRDefault="008002F6">
      <w:pPr>
        <w:spacing w:after="0" w:line="360" w:lineRule="auto"/>
        <w:jc w:val="center"/>
      </w:pPr>
      <w:r>
        <w:t>кандидат педагогічних наук, доцент, доцент кафедри математики,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м. Харків, Україна</w:t>
      </w:r>
    </w:p>
    <w:p w:rsidR="00C8172B" w:rsidRPr="00CC739E" w:rsidRDefault="00C8172B" w:rsidP="005320AC">
      <w:pPr>
        <w:pStyle w:val="isselectedend"/>
        <w:widowControl w:val="0"/>
        <w:spacing w:before="0" w:beforeAutospacing="0" w:after="0" w:afterAutospacing="0" w:line="360" w:lineRule="auto"/>
        <w:ind w:firstLine="709"/>
        <w:jc w:val="both"/>
        <w:rPr>
          <w:sz w:val="28"/>
          <w:szCs w:val="28"/>
          <w:lang w:val="en-US"/>
        </w:rPr>
      </w:pPr>
      <w:r w:rsidRPr="00C8172B">
        <w:rPr>
          <w:rStyle w:val="af7"/>
          <w:b w:val="0"/>
          <w:sz w:val="28"/>
          <w:szCs w:val="28"/>
          <w:lang w:val="uk-UA"/>
        </w:rPr>
        <w:t>Актуальність теми</w:t>
      </w:r>
      <w:r w:rsidRPr="00C8172B">
        <w:rPr>
          <w:sz w:val="28"/>
          <w:szCs w:val="28"/>
          <w:lang w:val="uk-UA"/>
        </w:rPr>
        <w:t xml:space="preserve">, що розглядається, зумовлена модернізацією математичної освіти в умовах реалізації концепції </w:t>
      </w:r>
      <w:r w:rsidR="005B3B37">
        <w:rPr>
          <w:sz w:val="28"/>
          <w:szCs w:val="28"/>
          <w:lang w:val="uk-UA"/>
        </w:rPr>
        <w:t>НУШ</w:t>
      </w:r>
      <w:r w:rsidRPr="00C8172B">
        <w:rPr>
          <w:sz w:val="28"/>
          <w:szCs w:val="28"/>
          <w:lang w:val="uk-UA"/>
        </w:rPr>
        <w:t>, що потребує переосмислення історичного досвіду розвитку методики навчання математики. Аналіз еволюції методичних ідей дає змогу виявити закономірності розвитку математичної освіти, критично оцінити сучасні підходи та визначити перспективні напрями професійної підготовки майбутніх учителів математики</w:t>
      </w:r>
      <w:r w:rsidR="000962D3">
        <w:rPr>
          <w:sz w:val="28"/>
          <w:szCs w:val="28"/>
          <w:lang w:val="uk-UA"/>
        </w:rPr>
        <w:t xml:space="preserve"> </w:t>
      </w:r>
      <w:r w:rsidR="000962D3" w:rsidRPr="000962D3">
        <w:rPr>
          <w:sz w:val="28"/>
          <w:szCs w:val="28"/>
          <w:lang w:val="en-US"/>
        </w:rPr>
        <w:t>[</w:t>
      </w:r>
      <w:r w:rsidR="000962D3" w:rsidRPr="000962D3">
        <w:rPr>
          <w:sz w:val="28"/>
          <w:szCs w:val="28"/>
          <w:lang w:val="uk-UA"/>
        </w:rPr>
        <w:t>1</w:t>
      </w:r>
      <w:r w:rsidR="00612BEC">
        <w:rPr>
          <w:sz w:val="28"/>
          <w:szCs w:val="28"/>
          <w:lang w:val="uk-UA"/>
        </w:rPr>
        <w:t>; 2; 3;</w:t>
      </w:r>
      <w:r w:rsidR="000962D3" w:rsidRPr="000962D3">
        <w:rPr>
          <w:sz w:val="28"/>
          <w:szCs w:val="28"/>
          <w:lang w:val="uk-UA"/>
        </w:rPr>
        <w:t>4</w:t>
      </w:r>
      <w:r w:rsidR="000962D3" w:rsidRPr="000962D3">
        <w:rPr>
          <w:sz w:val="28"/>
          <w:szCs w:val="28"/>
          <w:lang w:val="en-US"/>
        </w:rPr>
        <w:t>]</w:t>
      </w:r>
      <w:r w:rsidRPr="00C8172B">
        <w:rPr>
          <w:sz w:val="28"/>
          <w:szCs w:val="28"/>
          <w:lang w:val="uk-UA"/>
        </w:rPr>
        <w:t>.</w:t>
      </w:r>
    </w:p>
    <w:p w:rsidR="00C8172B" w:rsidRPr="00C8172B" w:rsidRDefault="00C8172B" w:rsidP="005320AC">
      <w:pPr>
        <w:widowControl w:val="0"/>
        <w:spacing w:after="0" w:line="360" w:lineRule="auto"/>
        <w:ind w:firstLine="709"/>
        <w:jc w:val="both"/>
        <w:rPr>
          <w:szCs w:val="28"/>
          <w:lang w:val="uk-UA"/>
        </w:rPr>
      </w:pPr>
      <w:r w:rsidRPr="00C8172B">
        <w:rPr>
          <w:szCs w:val="28"/>
          <w:lang w:val="uk-UA"/>
        </w:rPr>
        <w:t>Мета тез – проаналізувати розвиток методики навчання математики як науки і навчальної дисципліни в її історичній ретроспективі.</w:t>
      </w:r>
    </w:p>
    <w:p w:rsidR="0006259C" w:rsidRPr="0006259C" w:rsidRDefault="0006259C" w:rsidP="005320AC">
      <w:pPr>
        <w:pStyle w:val="isselectedend"/>
        <w:widowControl w:val="0"/>
        <w:spacing w:before="0" w:beforeAutospacing="0" w:after="0" w:afterAutospacing="0" w:line="360" w:lineRule="auto"/>
        <w:ind w:firstLine="709"/>
        <w:jc w:val="both"/>
        <w:rPr>
          <w:sz w:val="28"/>
          <w:szCs w:val="28"/>
          <w:lang w:val="uk-UA"/>
        </w:rPr>
      </w:pPr>
      <w:r w:rsidRPr="0006259C">
        <w:rPr>
          <w:sz w:val="28"/>
          <w:szCs w:val="28"/>
          <w:lang w:val="uk-UA"/>
        </w:rPr>
        <w:t xml:space="preserve">Методика навчання математики </w:t>
      </w:r>
      <w:r w:rsidR="005B3B37">
        <w:rPr>
          <w:sz w:val="28"/>
          <w:szCs w:val="28"/>
          <w:lang w:val="uk-UA"/>
        </w:rPr>
        <w:t xml:space="preserve">(МНМ) </w:t>
      </w:r>
      <w:r w:rsidRPr="0006259C">
        <w:rPr>
          <w:sz w:val="28"/>
          <w:szCs w:val="28"/>
          <w:lang w:val="uk-UA"/>
        </w:rPr>
        <w:t>є самостійною галуззю педагогічної науки, що досліджує закономірності, принципи, зміст, методи й організаційні форми навчання математики відповідно до суспільних потреб і рівня розвитку освіти. Як окрема наукова дисципліна вона сформувалася на початку XIX століття. Першою фундаментальною прац</w:t>
      </w:r>
      <w:r w:rsidR="005B3B37">
        <w:rPr>
          <w:sz w:val="28"/>
          <w:szCs w:val="28"/>
          <w:lang w:val="uk-UA"/>
        </w:rPr>
        <w:t xml:space="preserve">ею з методики вважають книгу </w:t>
      </w:r>
      <w:proofErr w:type="spellStart"/>
      <w:r w:rsidR="005B3B37">
        <w:rPr>
          <w:sz w:val="28"/>
          <w:szCs w:val="28"/>
          <w:lang w:val="uk-UA"/>
        </w:rPr>
        <w:t>Й.</w:t>
      </w:r>
      <w:r w:rsidRPr="0006259C">
        <w:rPr>
          <w:sz w:val="28"/>
          <w:szCs w:val="28"/>
          <w:lang w:val="uk-UA"/>
        </w:rPr>
        <w:t>Г.</w:t>
      </w:r>
      <w:r w:rsidR="005B3B37">
        <w:rPr>
          <w:sz w:val="28"/>
          <w:szCs w:val="28"/>
          <w:lang w:val="uk-UA"/>
        </w:rPr>
        <w:t> </w:t>
      </w:r>
      <w:r w:rsidRPr="0006259C">
        <w:rPr>
          <w:sz w:val="28"/>
          <w:szCs w:val="28"/>
          <w:lang w:val="uk-UA"/>
        </w:rPr>
        <w:t>Песта</w:t>
      </w:r>
      <w:proofErr w:type="spellEnd"/>
      <w:r w:rsidRPr="0006259C">
        <w:rPr>
          <w:sz w:val="28"/>
          <w:szCs w:val="28"/>
          <w:lang w:val="uk-UA"/>
        </w:rPr>
        <w:t xml:space="preserve">лоцці «Наочне вчення про число» (1803), а термін «методика математики» у 1836 році запровадив А. </w:t>
      </w:r>
      <w:proofErr w:type="spellStart"/>
      <w:r w:rsidRPr="0006259C">
        <w:rPr>
          <w:sz w:val="28"/>
          <w:szCs w:val="28"/>
          <w:lang w:val="uk-UA"/>
        </w:rPr>
        <w:t>Дістервег</w:t>
      </w:r>
      <w:proofErr w:type="spellEnd"/>
      <w:r w:rsidR="00CC739E">
        <w:rPr>
          <w:sz w:val="28"/>
          <w:szCs w:val="28"/>
          <w:lang w:val="en-US"/>
        </w:rPr>
        <w:t xml:space="preserve"> </w:t>
      </w:r>
      <w:r w:rsidR="00CC739E" w:rsidRPr="000962D3">
        <w:rPr>
          <w:sz w:val="28"/>
          <w:szCs w:val="28"/>
          <w:lang w:val="en-US"/>
        </w:rPr>
        <w:t>[</w:t>
      </w:r>
      <w:r w:rsidR="000962D3" w:rsidRPr="000962D3">
        <w:rPr>
          <w:sz w:val="28"/>
          <w:szCs w:val="28"/>
          <w:lang w:val="uk-UA"/>
        </w:rPr>
        <w:t xml:space="preserve">1; </w:t>
      </w:r>
      <w:r w:rsidR="00D20837">
        <w:rPr>
          <w:sz w:val="28"/>
          <w:szCs w:val="28"/>
          <w:lang w:val="uk-UA"/>
        </w:rPr>
        <w:t>2</w:t>
      </w:r>
      <w:r w:rsidR="00CC739E" w:rsidRPr="000962D3">
        <w:rPr>
          <w:sz w:val="28"/>
          <w:szCs w:val="28"/>
          <w:lang w:val="en-US"/>
        </w:rPr>
        <w:t>]</w:t>
      </w:r>
      <w:r w:rsidRPr="000962D3">
        <w:rPr>
          <w:sz w:val="28"/>
          <w:szCs w:val="28"/>
          <w:lang w:val="uk-UA"/>
        </w:rPr>
        <w:t>.</w:t>
      </w:r>
    </w:p>
    <w:p w:rsidR="0006259C" w:rsidRPr="0006259C" w:rsidRDefault="0006259C" w:rsidP="005320AC">
      <w:pPr>
        <w:pStyle w:val="isselectedend"/>
        <w:widowControl w:val="0"/>
        <w:spacing w:before="0" w:beforeAutospacing="0" w:after="0" w:afterAutospacing="0" w:line="360" w:lineRule="auto"/>
        <w:ind w:firstLine="709"/>
        <w:jc w:val="both"/>
        <w:rPr>
          <w:sz w:val="28"/>
          <w:szCs w:val="28"/>
          <w:lang w:val="uk-UA"/>
        </w:rPr>
      </w:pPr>
      <w:r w:rsidRPr="0006259C">
        <w:rPr>
          <w:sz w:val="28"/>
          <w:szCs w:val="28"/>
          <w:lang w:val="uk-UA"/>
        </w:rPr>
        <w:t xml:space="preserve">Історія становлення </w:t>
      </w:r>
      <w:r w:rsidR="005B3B37">
        <w:rPr>
          <w:sz w:val="28"/>
          <w:szCs w:val="28"/>
          <w:lang w:val="uk-UA"/>
        </w:rPr>
        <w:t>МНМ</w:t>
      </w:r>
      <w:r w:rsidRPr="0006259C">
        <w:rPr>
          <w:sz w:val="28"/>
          <w:szCs w:val="28"/>
          <w:lang w:val="uk-UA"/>
        </w:rPr>
        <w:t xml:space="preserve"> нерозривно пов</w:t>
      </w:r>
      <w:r w:rsidR="003F0ED2">
        <w:rPr>
          <w:sz w:val="28"/>
          <w:szCs w:val="28"/>
          <w:lang w:val="uk-UA"/>
        </w:rPr>
        <w:t>’</w:t>
      </w:r>
      <w:r w:rsidRPr="0006259C">
        <w:rPr>
          <w:sz w:val="28"/>
          <w:szCs w:val="28"/>
          <w:lang w:val="uk-UA"/>
        </w:rPr>
        <w:t>язана з еволюцією математичної освіти. Протягом майже двох тисячоліть основою навчання геометрії залишалися «Начала» Евкліда, а провідним методом було догматичне засвоєння знань через запам</w:t>
      </w:r>
      <w:r w:rsidR="003F0ED2">
        <w:rPr>
          <w:sz w:val="28"/>
          <w:szCs w:val="28"/>
          <w:lang w:val="uk-UA"/>
        </w:rPr>
        <w:t>’</w:t>
      </w:r>
      <w:r w:rsidRPr="0006259C">
        <w:rPr>
          <w:sz w:val="28"/>
          <w:szCs w:val="28"/>
          <w:lang w:val="uk-UA"/>
        </w:rPr>
        <w:t xml:space="preserve">ятовування правил і доведень. У братських школах України XVI–XVII </w:t>
      </w:r>
      <w:r w:rsidRPr="0006259C">
        <w:rPr>
          <w:sz w:val="28"/>
          <w:szCs w:val="28"/>
          <w:lang w:val="uk-UA"/>
        </w:rPr>
        <w:lastRenderedPageBreak/>
        <w:t>століть математика входила до циклу «семи вільних мистецтв» і мала переважно практичне спрямування.</w:t>
      </w:r>
    </w:p>
    <w:p w:rsidR="0006259C" w:rsidRPr="0006259C" w:rsidRDefault="0006259C" w:rsidP="005320AC">
      <w:pPr>
        <w:pStyle w:val="isselectedend"/>
        <w:widowControl w:val="0"/>
        <w:spacing w:before="0" w:beforeAutospacing="0" w:after="0" w:afterAutospacing="0" w:line="360" w:lineRule="auto"/>
        <w:ind w:firstLine="709"/>
        <w:jc w:val="both"/>
        <w:rPr>
          <w:sz w:val="28"/>
          <w:szCs w:val="28"/>
          <w:lang w:val="uk-UA"/>
        </w:rPr>
      </w:pPr>
      <w:r w:rsidRPr="0006259C">
        <w:rPr>
          <w:sz w:val="28"/>
          <w:szCs w:val="28"/>
          <w:lang w:val="uk-UA"/>
        </w:rPr>
        <w:t>Подальший розвиток шкільної математичної освіти пов</w:t>
      </w:r>
      <w:r w:rsidR="003F0ED2">
        <w:rPr>
          <w:sz w:val="28"/>
          <w:szCs w:val="28"/>
          <w:lang w:val="uk-UA"/>
        </w:rPr>
        <w:t>’</w:t>
      </w:r>
      <w:r w:rsidRPr="0006259C">
        <w:rPr>
          <w:sz w:val="28"/>
          <w:szCs w:val="28"/>
          <w:lang w:val="uk-UA"/>
        </w:rPr>
        <w:t>язаний із появою фундаментальних підручників Л.</w:t>
      </w:r>
      <w:r w:rsidR="00552D3C">
        <w:rPr>
          <w:sz w:val="28"/>
          <w:szCs w:val="28"/>
          <w:lang w:val="en-US"/>
        </w:rPr>
        <w:t> </w:t>
      </w:r>
      <w:r w:rsidRPr="0006259C">
        <w:rPr>
          <w:sz w:val="28"/>
          <w:szCs w:val="28"/>
          <w:lang w:val="uk-UA"/>
        </w:rPr>
        <w:t>Магницького та Л</w:t>
      </w:r>
      <w:r w:rsidR="003F0ED2">
        <w:rPr>
          <w:sz w:val="28"/>
          <w:szCs w:val="28"/>
          <w:lang w:val="uk-UA"/>
        </w:rPr>
        <w:t>.</w:t>
      </w:r>
      <w:r w:rsidR="00552D3C">
        <w:rPr>
          <w:lang w:val="en-US"/>
        </w:rPr>
        <w:t> </w:t>
      </w:r>
      <w:r w:rsidRPr="0006259C">
        <w:rPr>
          <w:sz w:val="28"/>
          <w:szCs w:val="28"/>
          <w:lang w:val="uk-UA"/>
        </w:rPr>
        <w:t xml:space="preserve">Ейлера, </w:t>
      </w:r>
      <w:r w:rsidR="00552D3C">
        <w:rPr>
          <w:sz w:val="28"/>
          <w:szCs w:val="28"/>
          <w:lang w:val="uk-UA"/>
        </w:rPr>
        <w:t>що</w:t>
      </w:r>
      <w:r w:rsidRPr="0006259C">
        <w:rPr>
          <w:sz w:val="28"/>
          <w:szCs w:val="28"/>
          <w:lang w:val="uk-UA"/>
        </w:rPr>
        <w:t xml:space="preserve"> сприяли систематизації навчального матеріалу. Наприкінці XVIII століття остаточно сформувалася структура шкільного курсу математики, що охоплювала арифметику, алгебру, геометрію та тригонометрію.</w:t>
      </w:r>
    </w:p>
    <w:p w:rsidR="0006259C" w:rsidRPr="0006259C" w:rsidRDefault="0006259C" w:rsidP="005320AC">
      <w:pPr>
        <w:pStyle w:val="isselectedend"/>
        <w:widowControl w:val="0"/>
        <w:spacing w:before="0" w:beforeAutospacing="0" w:after="0" w:afterAutospacing="0" w:line="360" w:lineRule="auto"/>
        <w:ind w:firstLine="709"/>
        <w:jc w:val="both"/>
        <w:rPr>
          <w:sz w:val="28"/>
          <w:szCs w:val="28"/>
          <w:lang w:val="uk-UA"/>
        </w:rPr>
      </w:pPr>
      <w:r w:rsidRPr="0006259C">
        <w:rPr>
          <w:sz w:val="28"/>
          <w:szCs w:val="28"/>
          <w:lang w:val="uk-UA"/>
        </w:rPr>
        <w:t>Наприкінці XIX –</w:t>
      </w:r>
      <w:r w:rsidR="00552D3C">
        <w:rPr>
          <w:sz w:val="28"/>
          <w:szCs w:val="28"/>
          <w:lang w:val="uk-UA"/>
        </w:rPr>
        <w:t xml:space="preserve"> </w:t>
      </w:r>
      <w:r w:rsidRPr="0006259C">
        <w:rPr>
          <w:sz w:val="28"/>
          <w:szCs w:val="28"/>
          <w:lang w:val="uk-UA"/>
        </w:rPr>
        <w:t>початку XX століт</w:t>
      </w:r>
      <w:r w:rsidR="00552D3C">
        <w:rPr>
          <w:sz w:val="28"/>
          <w:szCs w:val="28"/>
          <w:lang w:val="uk-UA"/>
        </w:rPr>
        <w:t>ь</w:t>
      </w:r>
      <w:r w:rsidRPr="0006259C">
        <w:rPr>
          <w:sz w:val="28"/>
          <w:szCs w:val="28"/>
          <w:lang w:val="uk-UA"/>
        </w:rPr>
        <w:t xml:space="preserve"> розпочався новий етап реформування математичної освіти, пов</w:t>
      </w:r>
      <w:r w:rsidR="00552D3C">
        <w:rPr>
          <w:sz w:val="28"/>
          <w:szCs w:val="28"/>
          <w:lang w:val="uk-UA"/>
        </w:rPr>
        <w:t>’</w:t>
      </w:r>
      <w:r w:rsidRPr="0006259C">
        <w:rPr>
          <w:sz w:val="28"/>
          <w:szCs w:val="28"/>
          <w:lang w:val="uk-UA"/>
        </w:rPr>
        <w:t>язаний із діяльністю Фелікса Клейна. Провідні ід</w:t>
      </w:r>
      <w:r w:rsidR="003F0ED2">
        <w:rPr>
          <w:sz w:val="28"/>
          <w:szCs w:val="28"/>
          <w:lang w:val="uk-UA"/>
        </w:rPr>
        <w:t xml:space="preserve">еї </w:t>
      </w:r>
      <w:proofErr w:type="spellStart"/>
      <w:r w:rsidR="003F0ED2">
        <w:rPr>
          <w:sz w:val="28"/>
          <w:szCs w:val="28"/>
          <w:lang w:val="uk-UA"/>
        </w:rPr>
        <w:t>Меранської</w:t>
      </w:r>
      <w:proofErr w:type="spellEnd"/>
      <w:r w:rsidR="003F0ED2">
        <w:rPr>
          <w:sz w:val="28"/>
          <w:szCs w:val="28"/>
          <w:lang w:val="uk-UA"/>
        </w:rPr>
        <w:t xml:space="preserve"> програми (1905) (</w:t>
      </w:r>
      <w:r w:rsidRPr="0006259C">
        <w:rPr>
          <w:sz w:val="28"/>
          <w:szCs w:val="28"/>
          <w:lang w:val="uk-UA"/>
        </w:rPr>
        <w:t>посилення наочності, запровадження функціонального підходу та елементів математичного аналізу</w:t>
      </w:r>
      <w:r w:rsidR="003F0ED2">
        <w:rPr>
          <w:sz w:val="28"/>
          <w:szCs w:val="28"/>
          <w:lang w:val="uk-UA"/>
        </w:rPr>
        <w:t xml:space="preserve">) </w:t>
      </w:r>
      <w:r w:rsidRPr="0006259C">
        <w:rPr>
          <w:sz w:val="28"/>
          <w:szCs w:val="28"/>
          <w:lang w:val="uk-UA"/>
        </w:rPr>
        <w:t>визначили основні напрями модернізації шкільного курсу математики.</w:t>
      </w:r>
    </w:p>
    <w:p w:rsidR="0006259C" w:rsidRPr="0006259C" w:rsidRDefault="0006259C" w:rsidP="005320AC">
      <w:pPr>
        <w:pStyle w:val="isselectedend"/>
        <w:widowControl w:val="0"/>
        <w:spacing w:before="0" w:beforeAutospacing="0" w:after="0" w:afterAutospacing="0" w:line="360" w:lineRule="auto"/>
        <w:ind w:firstLine="709"/>
        <w:jc w:val="both"/>
        <w:rPr>
          <w:sz w:val="28"/>
          <w:szCs w:val="28"/>
          <w:lang w:val="uk-UA"/>
        </w:rPr>
      </w:pPr>
      <w:r w:rsidRPr="0006259C">
        <w:rPr>
          <w:sz w:val="28"/>
          <w:szCs w:val="28"/>
          <w:lang w:val="uk-UA"/>
        </w:rPr>
        <w:t xml:space="preserve">Вагомий внесок у розвиток української </w:t>
      </w:r>
      <w:r w:rsidR="005320AC">
        <w:rPr>
          <w:sz w:val="28"/>
          <w:szCs w:val="28"/>
          <w:lang w:val="uk-UA"/>
        </w:rPr>
        <w:t>МНМ</w:t>
      </w:r>
      <w:r w:rsidRPr="0006259C">
        <w:rPr>
          <w:sz w:val="28"/>
          <w:szCs w:val="28"/>
          <w:lang w:val="uk-UA"/>
        </w:rPr>
        <w:t xml:space="preserve"> зробили </w:t>
      </w:r>
      <w:r w:rsidRPr="00726327">
        <w:rPr>
          <w:sz w:val="28"/>
          <w:szCs w:val="28"/>
          <w:lang w:val="uk-UA"/>
        </w:rPr>
        <w:t>М.</w:t>
      </w:r>
      <w:r w:rsidR="005320AC" w:rsidRPr="00726327">
        <w:rPr>
          <w:sz w:val="28"/>
          <w:szCs w:val="28"/>
          <w:lang w:val="uk-UA"/>
        </w:rPr>
        <w:t> </w:t>
      </w:r>
      <w:r w:rsidRPr="00726327">
        <w:rPr>
          <w:sz w:val="28"/>
          <w:szCs w:val="28"/>
          <w:lang w:val="uk-UA"/>
        </w:rPr>
        <w:t>Остроградський</w:t>
      </w:r>
      <w:r w:rsidR="00617EFA" w:rsidRPr="00726327">
        <w:rPr>
          <w:sz w:val="28"/>
          <w:szCs w:val="28"/>
          <w:lang w:val="uk-UA"/>
        </w:rPr>
        <w:t xml:space="preserve"> (</w:t>
      </w:r>
      <w:r w:rsidR="00617EFA" w:rsidRPr="00726327">
        <w:rPr>
          <w:sz w:val="28"/>
          <w:szCs w:val="28"/>
          <w:shd w:val="clear" w:color="auto" w:fill="FFFFFF"/>
        </w:rPr>
        <w:t>1830</w:t>
      </w:r>
      <w:r w:rsidR="00617EFA" w:rsidRPr="00726327">
        <w:rPr>
          <w:sz w:val="28"/>
          <w:szCs w:val="28"/>
          <w:lang w:val="uk-UA"/>
        </w:rPr>
        <w:t>–</w:t>
      </w:r>
      <w:r w:rsidR="00617EFA" w:rsidRPr="00726327">
        <w:rPr>
          <w:sz w:val="28"/>
          <w:szCs w:val="28"/>
          <w:shd w:val="clear" w:color="auto" w:fill="FFFFFF"/>
        </w:rPr>
        <w:t>1860</w:t>
      </w:r>
      <w:r w:rsidR="00617EFA" w:rsidRPr="00726327">
        <w:rPr>
          <w:sz w:val="28"/>
          <w:szCs w:val="28"/>
          <w:shd w:val="clear" w:color="auto" w:fill="FFFFFF"/>
          <w:lang w:val="uk-UA"/>
        </w:rPr>
        <w:t>)</w:t>
      </w:r>
      <w:r w:rsidRPr="00726327">
        <w:rPr>
          <w:sz w:val="28"/>
          <w:szCs w:val="28"/>
          <w:lang w:val="uk-UA"/>
        </w:rPr>
        <w:t xml:space="preserve">, </w:t>
      </w:r>
      <w:r w:rsidR="00726327" w:rsidRPr="00726327">
        <w:rPr>
          <w:sz w:val="28"/>
          <w:szCs w:val="28"/>
          <w:lang w:val="uk-UA"/>
        </w:rPr>
        <w:t>К. </w:t>
      </w:r>
      <w:proofErr w:type="spellStart"/>
      <w:r w:rsidR="00726327" w:rsidRPr="00726327">
        <w:rPr>
          <w:sz w:val="28"/>
          <w:szCs w:val="28"/>
          <w:lang w:val="uk-UA"/>
        </w:rPr>
        <w:t>Лебединцев</w:t>
      </w:r>
      <w:proofErr w:type="spellEnd"/>
      <w:r w:rsidR="00726327" w:rsidRPr="00726327">
        <w:rPr>
          <w:sz w:val="28"/>
          <w:szCs w:val="28"/>
          <w:lang w:val="uk-UA"/>
        </w:rPr>
        <w:t xml:space="preserve"> </w:t>
      </w:r>
      <w:r w:rsidR="00726327" w:rsidRPr="00726327">
        <w:rPr>
          <w:sz w:val="28"/>
          <w:szCs w:val="28"/>
          <w:shd w:val="clear" w:color="auto" w:fill="FFFFFF"/>
        </w:rPr>
        <w:t>(</w:t>
      </w:r>
      <w:hyperlink r:id="rId7" w:tooltip="1878" w:history="1">
        <w:r w:rsidR="00726327" w:rsidRPr="00726327">
          <w:rPr>
            <w:rStyle w:val="affb"/>
            <w:color w:val="auto"/>
            <w:sz w:val="28"/>
            <w:szCs w:val="28"/>
            <w:u w:val="none"/>
            <w:shd w:val="clear" w:color="auto" w:fill="FFFFFF"/>
          </w:rPr>
          <w:t>1878</w:t>
        </w:r>
      </w:hyperlink>
      <w:r w:rsidR="00726327" w:rsidRPr="00726327">
        <w:rPr>
          <w:sz w:val="28"/>
          <w:szCs w:val="28"/>
          <w:lang w:val="uk-UA"/>
        </w:rPr>
        <w:t>–</w:t>
      </w:r>
      <w:hyperlink r:id="rId8" w:tooltip="1925" w:history="1">
        <w:r w:rsidR="00726327" w:rsidRPr="00726327">
          <w:rPr>
            <w:rStyle w:val="affb"/>
            <w:color w:val="auto"/>
            <w:sz w:val="28"/>
            <w:szCs w:val="28"/>
            <w:u w:val="none"/>
            <w:shd w:val="clear" w:color="auto" w:fill="FFFFFF"/>
          </w:rPr>
          <w:t>1925</w:t>
        </w:r>
      </w:hyperlink>
      <w:r w:rsidR="00726327" w:rsidRPr="00726327">
        <w:rPr>
          <w:sz w:val="28"/>
          <w:szCs w:val="28"/>
          <w:shd w:val="clear" w:color="auto" w:fill="FFFFFF"/>
        </w:rPr>
        <w:t>)</w:t>
      </w:r>
      <w:r w:rsidR="00726327">
        <w:rPr>
          <w:sz w:val="28"/>
          <w:szCs w:val="28"/>
          <w:shd w:val="clear" w:color="auto" w:fill="FFFFFF"/>
        </w:rPr>
        <w:t>,</w:t>
      </w:r>
      <w:r w:rsidR="00726327" w:rsidRPr="00726327">
        <w:rPr>
          <w:sz w:val="28"/>
          <w:szCs w:val="28"/>
          <w:lang w:val="uk-UA"/>
        </w:rPr>
        <w:t xml:space="preserve"> </w:t>
      </w:r>
      <w:proofErr w:type="spellStart"/>
      <w:r w:rsidRPr="00726327">
        <w:rPr>
          <w:sz w:val="28"/>
          <w:szCs w:val="28"/>
          <w:lang w:val="uk-UA"/>
        </w:rPr>
        <w:t>О.</w:t>
      </w:r>
      <w:r w:rsidR="005320AC" w:rsidRPr="00726327">
        <w:rPr>
          <w:sz w:val="28"/>
          <w:szCs w:val="28"/>
          <w:lang w:val="uk-UA"/>
        </w:rPr>
        <w:t> </w:t>
      </w:r>
      <w:r w:rsidRPr="00726327">
        <w:rPr>
          <w:sz w:val="28"/>
          <w:szCs w:val="28"/>
          <w:lang w:val="uk-UA"/>
        </w:rPr>
        <w:t>Аст</w:t>
      </w:r>
      <w:proofErr w:type="spellEnd"/>
      <w:r w:rsidRPr="00726327">
        <w:rPr>
          <w:sz w:val="28"/>
          <w:szCs w:val="28"/>
          <w:lang w:val="uk-UA"/>
        </w:rPr>
        <w:t>ряб</w:t>
      </w:r>
      <w:r w:rsidR="00617EFA" w:rsidRPr="00726327">
        <w:rPr>
          <w:sz w:val="28"/>
          <w:szCs w:val="28"/>
          <w:shd w:val="clear" w:color="auto" w:fill="FFFFFF"/>
        </w:rPr>
        <w:t xml:space="preserve"> </w:t>
      </w:r>
      <w:r w:rsidR="00617EFA" w:rsidRPr="00726327">
        <w:rPr>
          <w:sz w:val="28"/>
          <w:szCs w:val="28"/>
          <w:shd w:val="clear" w:color="auto" w:fill="FFFFFF"/>
          <w:lang w:val="uk-UA"/>
        </w:rPr>
        <w:t>(</w:t>
      </w:r>
      <w:r w:rsidR="00617EFA" w:rsidRPr="00726327">
        <w:rPr>
          <w:sz w:val="28"/>
          <w:szCs w:val="28"/>
          <w:shd w:val="clear" w:color="auto" w:fill="FFFFFF"/>
        </w:rPr>
        <w:t>1879</w:t>
      </w:r>
      <w:r w:rsidR="00617EFA" w:rsidRPr="00726327">
        <w:rPr>
          <w:sz w:val="28"/>
          <w:szCs w:val="28"/>
          <w:lang w:val="uk-UA"/>
        </w:rPr>
        <w:t>–</w:t>
      </w:r>
      <w:r w:rsidR="00617EFA" w:rsidRPr="00726327">
        <w:rPr>
          <w:sz w:val="28"/>
          <w:szCs w:val="28"/>
          <w:shd w:val="clear" w:color="auto" w:fill="FFFFFF"/>
        </w:rPr>
        <w:t>1962</w:t>
      </w:r>
      <w:r w:rsidR="00617EFA" w:rsidRPr="00726327">
        <w:rPr>
          <w:sz w:val="28"/>
          <w:szCs w:val="28"/>
          <w:shd w:val="clear" w:color="auto" w:fill="FFFFFF"/>
          <w:lang w:val="uk-UA"/>
        </w:rPr>
        <w:t>)</w:t>
      </w:r>
      <w:r w:rsidR="00726327">
        <w:rPr>
          <w:sz w:val="28"/>
          <w:szCs w:val="28"/>
          <w:shd w:val="clear" w:color="auto" w:fill="FFFFFF"/>
          <w:lang w:val="uk-UA"/>
        </w:rPr>
        <w:t>,</w:t>
      </w:r>
      <w:r w:rsidRPr="00617EFA">
        <w:rPr>
          <w:sz w:val="28"/>
          <w:szCs w:val="28"/>
          <w:lang w:val="uk-UA"/>
        </w:rPr>
        <w:t xml:space="preserve"> М.</w:t>
      </w:r>
      <w:r w:rsidR="005320AC" w:rsidRPr="00617EFA">
        <w:rPr>
          <w:sz w:val="28"/>
          <w:szCs w:val="28"/>
          <w:lang w:val="uk-UA"/>
        </w:rPr>
        <w:t> </w:t>
      </w:r>
      <w:r w:rsidRPr="00617EFA">
        <w:rPr>
          <w:sz w:val="28"/>
          <w:szCs w:val="28"/>
          <w:lang w:val="uk-UA"/>
        </w:rPr>
        <w:t>Кравчук</w:t>
      </w:r>
      <w:r w:rsidR="00617EFA" w:rsidRPr="00617EFA">
        <w:rPr>
          <w:sz w:val="28"/>
          <w:szCs w:val="28"/>
          <w:lang w:val="uk-UA"/>
        </w:rPr>
        <w:t xml:space="preserve"> (1892–1942)</w:t>
      </w:r>
      <w:r w:rsidRPr="00617EFA">
        <w:rPr>
          <w:sz w:val="28"/>
          <w:szCs w:val="28"/>
          <w:lang w:val="uk-UA"/>
        </w:rPr>
        <w:t xml:space="preserve">. </w:t>
      </w:r>
      <w:r w:rsidRPr="0006259C">
        <w:rPr>
          <w:sz w:val="28"/>
          <w:szCs w:val="28"/>
          <w:lang w:val="uk-UA"/>
        </w:rPr>
        <w:t xml:space="preserve">Їхня науково-педагогічна діяльність сприяла вдосконаленню змісту математичної освіти, створенню національних підручників, розвитку української математичної термінології та становленню </w:t>
      </w:r>
      <w:r w:rsidR="005320AC">
        <w:rPr>
          <w:sz w:val="28"/>
          <w:szCs w:val="28"/>
          <w:lang w:val="uk-UA"/>
        </w:rPr>
        <w:t>МНМ</w:t>
      </w:r>
      <w:r w:rsidRPr="0006259C">
        <w:rPr>
          <w:sz w:val="28"/>
          <w:szCs w:val="28"/>
          <w:lang w:val="uk-UA"/>
        </w:rPr>
        <w:t xml:space="preserve"> як самостійної наукової галузі.</w:t>
      </w:r>
    </w:p>
    <w:p w:rsidR="0006259C" w:rsidRPr="0006259C" w:rsidRDefault="0006259C" w:rsidP="005320AC">
      <w:pPr>
        <w:pStyle w:val="isselectedend"/>
        <w:widowControl w:val="0"/>
        <w:spacing w:before="0" w:beforeAutospacing="0" w:after="0" w:afterAutospacing="0" w:line="360" w:lineRule="auto"/>
        <w:ind w:firstLine="709"/>
        <w:jc w:val="both"/>
        <w:rPr>
          <w:sz w:val="28"/>
          <w:szCs w:val="28"/>
          <w:lang w:val="uk-UA"/>
        </w:rPr>
      </w:pPr>
      <w:r w:rsidRPr="0006259C">
        <w:rPr>
          <w:sz w:val="28"/>
          <w:szCs w:val="28"/>
          <w:lang w:val="uk-UA"/>
        </w:rPr>
        <w:t xml:space="preserve">Розвиток </w:t>
      </w:r>
      <w:r w:rsidR="005320AC">
        <w:rPr>
          <w:sz w:val="28"/>
          <w:szCs w:val="28"/>
          <w:lang w:val="uk-UA"/>
        </w:rPr>
        <w:t>МНМ</w:t>
      </w:r>
      <w:r w:rsidRPr="0006259C">
        <w:rPr>
          <w:sz w:val="28"/>
          <w:szCs w:val="28"/>
          <w:lang w:val="uk-UA"/>
        </w:rPr>
        <w:t xml:space="preserve"> у ХХ столітті, за влучним висловом </w:t>
      </w:r>
      <w:proofErr w:type="spellStart"/>
      <w:r w:rsidRPr="0006259C">
        <w:rPr>
          <w:sz w:val="28"/>
          <w:szCs w:val="28"/>
          <w:lang w:val="uk-UA"/>
        </w:rPr>
        <w:t>Г.</w:t>
      </w:r>
      <w:r w:rsidR="003F0ED2">
        <w:rPr>
          <w:sz w:val="28"/>
          <w:szCs w:val="28"/>
          <w:lang w:val="uk-UA"/>
        </w:rPr>
        <w:t> </w:t>
      </w:r>
      <w:r w:rsidRPr="0006259C">
        <w:rPr>
          <w:sz w:val="28"/>
          <w:szCs w:val="28"/>
          <w:lang w:val="uk-UA"/>
        </w:rPr>
        <w:t>Бе</w:t>
      </w:r>
      <w:proofErr w:type="spellEnd"/>
      <w:r w:rsidRPr="0006259C">
        <w:rPr>
          <w:sz w:val="28"/>
          <w:szCs w:val="28"/>
          <w:lang w:val="uk-UA"/>
        </w:rPr>
        <w:t>вза, нагадував «рух маятника» між радикальними нововведеннями та поверненням до перевірених педагогічних підходів</w:t>
      </w:r>
      <w:r w:rsidR="00552D3C">
        <w:rPr>
          <w:sz w:val="28"/>
          <w:szCs w:val="28"/>
          <w:lang w:val="uk-UA"/>
        </w:rPr>
        <w:t xml:space="preserve"> </w:t>
      </w:r>
      <w:r w:rsidR="00552D3C" w:rsidRPr="00FF068A">
        <w:rPr>
          <w:sz w:val="28"/>
          <w:szCs w:val="28"/>
          <w:lang w:val="en-US"/>
        </w:rPr>
        <w:t>[</w:t>
      </w:r>
      <w:r w:rsidR="000962D3" w:rsidRPr="00FF068A">
        <w:rPr>
          <w:sz w:val="28"/>
          <w:szCs w:val="28"/>
          <w:lang w:val="uk-UA"/>
        </w:rPr>
        <w:t>1</w:t>
      </w:r>
      <w:r w:rsidR="00552D3C" w:rsidRPr="00FF068A">
        <w:rPr>
          <w:sz w:val="28"/>
          <w:szCs w:val="28"/>
          <w:lang w:val="en-US"/>
        </w:rPr>
        <w:t>]</w:t>
      </w:r>
      <w:r w:rsidRPr="0006259C">
        <w:rPr>
          <w:sz w:val="28"/>
          <w:szCs w:val="28"/>
          <w:lang w:val="uk-UA"/>
        </w:rPr>
        <w:t xml:space="preserve">. </w:t>
      </w:r>
      <w:r w:rsidR="003F0ED2">
        <w:rPr>
          <w:sz w:val="28"/>
          <w:szCs w:val="28"/>
          <w:lang w:val="uk-UA"/>
        </w:rPr>
        <w:t>Так, у</w:t>
      </w:r>
      <w:r w:rsidRPr="0006259C">
        <w:rPr>
          <w:sz w:val="28"/>
          <w:szCs w:val="28"/>
          <w:lang w:val="uk-UA"/>
        </w:rPr>
        <w:t xml:space="preserve"> 1920-х </w:t>
      </w:r>
      <w:r w:rsidR="003F0ED2">
        <w:rPr>
          <w:sz w:val="28"/>
          <w:szCs w:val="28"/>
          <w:lang w:val="uk-UA"/>
        </w:rPr>
        <w:t>рр.</w:t>
      </w:r>
      <w:r w:rsidRPr="0006259C">
        <w:rPr>
          <w:sz w:val="28"/>
          <w:szCs w:val="28"/>
          <w:lang w:val="uk-UA"/>
        </w:rPr>
        <w:t xml:space="preserve"> реалізовувався комплексний метод, який інтегрував математичний матеріал із практичною діяльністю, однак не забезпечив належного рівня математичної підготовки учнів. У 1930–1960-х </w:t>
      </w:r>
      <w:r w:rsidR="003F0ED2">
        <w:rPr>
          <w:sz w:val="28"/>
          <w:szCs w:val="28"/>
          <w:lang w:val="uk-UA"/>
        </w:rPr>
        <w:t>рр.</w:t>
      </w:r>
      <w:r w:rsidRPr="0006259C">
        <w:rPr>
          <w:sz w:val="28"/>
          <w:szCs w:val="28"/>
          <w:lang w:val="uk-UA"/>
        </w:rPr>
        <w:t xml:space="preserve"> відбулося повернення до предметної системи навчання, основу якої становили підручники </w:t>
      </w:r>
      <w:r w:rsidR="00552D3C">
        <w:rPr>
          <w:sz w:val="28"/>
          <w:szCs w:val="28"/>
          <w:lang w:val="uk-UA"/>
        </w:rPr>
        <w:t>А. </w:t>
      </w:r>
      <w:r w:rsidRPr="0006259C">
        <w:rPr>
          <w:sz w:val="28"/>
          <w:szCs w:val="28"/>
          <w:lang w:val="uk-UA"/>
        </w:rPr>
        <w:t>Кисельова, що вирізнялися логічністю, системністю та високим методичним рівнем. Наступним етапом стала «</w:t>
      </w:r>
      <w:proofErr w:type="spellStart"/>
      <w:r w:rsidRPr="0006259C">
        <w:rPr>
          <w:sz w:val="28"/>
          <w:szCs w:val="28"/>
          <w:lang w:val="uk-UA"/>
        </w:rPr>
        <w:t>колмогоровська</w:t>
      </w:r>
      <w:proofErr w:type="spellEnd"/>
      <w:r w:rsidRPr="0006259C">
        <w:rPr>
          <w:sz w:val="28"/>
          <w:szCs w:val="28"/>
          <w:lang w:val="uk-UA"/>
        </w:rPr>
        <w:t xml:space="preserve"> реформа» 1960-х років, спрямована на модернізацію змісту математичної освіти шляхом упровадження </w:t>
      </w:r>
      <w:proofErr w:type="spellStart"/>
      <w:r w:rsidRPr="0006259C">
        <w:rPr>
          <w:sz w:val="28"/>
          <w:szCs w:val="28"/>
          <w:lang w:val="uk-UA"/>
        </w:rPr>
        <w:t>теоретико-множинного</w:t>
      </w:r>
      <w:proofErr w:type="spellEnd"/>
      <w:r w:rsidRPr="0006259C">
        <w:rPr>
          <w:sz w:val="28"/>
          <w:szCs w:val="28"/>
          <w:lang w:val="uk-UA"/>
        </w:rPr>
        <w:t xml:space="preserve"> підходу й елементів математичного аналізу.</w:t>
      </w:r>
    </w:p>
    <w:p w:rsidR="00FF068A" w:rsidRPr="00CC739E" w:rsidRDefault="0006259C" w:rsidP="00FF068A">
      <w:pPr>
        <w:pStyle w:val="isselectedend"/>
        <w:widowControl w:val="0"/>
        <w:spacing w:before="0" w:beforeAutospacing="0" w:after="0" w:afterAutospacing="0" w:line="360" w:lineRule="auto"/>
        <w:ind w:firstLine="709"/>
        <w:jc w:val="both"/>
        <w:rPr>
          <w:sz w:val="28"/>
          <w:szCs w:val="28"/>
          <w:lang w:val="en-US"/>
        </w:rPr>
      </w:pPr>
      <w:r w:rsidRPr="0006259C">
        <w:rPr>
          <w:sz w:val="28"/>
          <w:szCs w:val="28"/>
          <w:lang w:val="uk-UA"/>
        </w:rPr>
        <w:t xml:space="preserve">Після проголошення незалежності України розвиток </w:t>
      </w:r>
      <w:r w:rsidR="005320AC">
        <w:rPr>
          <w:sz w:val="28"/>
          <w:szCs w:val="28"/>
          <w:lang w:val="uk-UA"/>
        </w:rPr>
        <w:t>МНМ</w:t>
      </w:r>
      <w:r w:rsidRPr="0006259C">
        <w:rPr>
          <w:sz w:val="28"/>
          <w:szCs w:val="28"/>
          <w:lang w:val="uk-UA"/>
        </w:rPr>
        <w:t xml:space="preserve"> здійснюється </w:t>
      </w:r>
      <w:r w:rsidRPr="0006259C">
        <w:rPr>
          <w:sz w:val="28"/>
          <w:szCs w:val="28"/>
          <w:lang w:val="uk-UA"/>
        </w:rPr>
        <w:lastRenderedPageBreak/>
        <w:t xml:space="preserve">відповідно до європейських освітніх тенденцій. Провідними напрямами стали диференціація навчання, гуманізація освітнього процесу, стандартизація змісту освіти, </w:t>
      </w:r>
      <w:proofErr w:type="spellStart"/>
      <w:r w:rsidRPr="0006259C">
        <w:rPr>
          <w:sz w:val="28"/>
          <w:szCs w:val="28"/>
          <w:lang w:val="uk-UA"/>
        </w:rPr>
        <w:t>компетентнісне</w:t>
      </w:r>
      <w:proofErr w:type="spellEnd"/>
      <w:r w:rsidRPr="0006259C">
        <w:rPr>
          <w:sz w:val="28"/>
          <w:szCs w:val="28"/>
          <w:lang w:val="uk-UA"/>
        </w:rPr>
        <w:t xml:space="preserve"> оцінювання та широке впровадження </w:t>
      </w:r>
      <w:r w:rsidR="005320AC">
        <w:rPr>
          <w:sz w:val="28"/>
          <w:szCs w:val="28"/>
          <w:lang w:val="uk-UA"/>
        </w:rPr>
        <w:t>ІКТ</w:t>
      </w:r>
      <w:r w:rsidR="00FF068A">
        <w:rPr>
          <w:sz w:val="28"/>
          <w:szCs w:val="28"/>
          <w:lang w:val="uk-UA"/>
        </w:rPr>
        <w:t xml:space="preserve"> </w:t>
      </w:r>
      <w:r w:rsidR="00FF068A" w:rsidRPr="000962D3">
        <w:rPr>
          <w:sz w:val="28"/>
          <w:szCs w:val="28"/>
          <w:lang w:val="en-US"/>
        </w:rPr>
        <w:t>[</w:t>
      </w:r>
      <w:r w:rsidR="00FF068A" w:rsidRPr="000962D3">
        <w:rPr>
          <w:sz w:val="28"/>
          <w:szCs w:val="28"/>
          <w:lang w:val="uk-UA"/>
        </w:rPr>
        <w:t>1</w:t>
      </w:r>
      <w:r w:rsidR="00FF068A">
        <w:rPr>
          <w:sz w:val="28"/>
          <w:szCs w:val="28"/>
          <w:lang w:val="uk-UA"/>
        </w:rPr>
        <w:t>; 2; 3;</w:t>
      </w:r>
      <w:r w:rsidR="00FF068A" w:rsidRPr="000962D3">
        <w:rPr>
          <w:sz w:val="28"/>
          <w:szCs w:val="28"/>
          <w:lang w:val="uk-UA"/>
        </w:rPr>
        <w:t>4</w:t>
      </w:r>
      <w:r w:rsidR="00FF068A" w:rsidRPr="000962D3">
        <w:rPr>
          <w:sz w:val="28"/>
          <w:szCs w:val="28"/>
          <w:lang w:val="en-US"/>
        </w:rPr>
        <w:t>]</w:t>
      </w:r>
      <w:r w:rsidR="00FF068A" w:rsidRPr="00C8172B">
        <w:rPr>
          <w:sz w:val="28"/>
          <w:szCs w:val="28"/>
          <w:lang w:val="uk-UA"/>
        </w:rPr>
        <w:t>.</w:t>
      </w:r>
    </w:p>
    <w:p w:rsidR="0006259C" w:rsidRPr="0006259C" w:rsidRDefault="0006259C" w:rsidP="005320AC">
      <w:pPr>
        <w:pStyle w:val="isselectedend"/>
        <w:widowControl w:val="0"/>
        <w:spacing w:before="0" w:beforeAutospacing="0" w:after="0" w:afterAutospacing="0" w:line="360" w:lineRule="auto"/>
        <w:ind w:firstLine="709"/>
        <w:jc w:val="both"/>
        <w:rPr>
          <w:sz w:val="28"/>
          <w:szCs w:val="28"/>
          <w:lang w:val="uk-UA"/>
        </w:rPr>
      </w:pPr>
      <w:r w:rsidRPr="0006259C">
        <w:rPr>
          <w:sz w:val="28"/>
          <w:szCs w:val="28"/>
          <w:lang w:val="uk-UA"/>
        </w:rPr>
        <w:t>Якісно новий етап розвитку пов</w:t>
      </w:r>
      <w:r w:rsidR="003F0ED2">
        <w:rPr>
          <w:sz w:val="28"/>
          <w:szCs w:val="28"/>
          <w:lang w:val="uk-UA"/>
        </w:rPr>
        <w:t>’</w:t>
      </w:r>
      <w:r w:rsidRPr="0006259C">
        <w:rPr>
          <w:sz w:val="28"/>
          <w:szCs w:val="28"/>
          <w:lang w:val="uk-UA"/>
        </w:rPr>
        <w:t xml:space="preserve">язаний із реалізацією концепції </w:t>
      </w:r>
      <w:r w:rsidR="005320AC">
        <w:rPr>
          <w:sz w:val="28"/>
          <w:szCs w:val="28"/>
          <w:lang w:val="uk-UA"/>
        </w:rPr>
        <w:t>НУШ</w:t>
      </w:r>
      <w:r w:rsidRPr="0006259C">
        <w:rPr>
          <w:sz w:val="28"/>
          <w:szCs w:val="28"/>
          <w:lang w:val="uk-UA"/>
        </w:rPr>
        <w:t xml:space="preserve">. Сучасна математична освіта ґрунтується на </w:t>
      </w:r>
      <w:proofErr w:type="spellStart"/>
      <w:r w:rsidRPr="0006259C">
        <w:rPr>
          <w:sz w:val="28"/>
          <w:szCs w:val="28"/>
          <w:lang w:val="uk-UA"/>
        </w:rPr>
        <w:t>компетентнісному</w:t>
      </w:r>
      <w:proofErr w:type="spellEnd"/>
      <w:r w:rsidRPr="0006259C">
        <w:rPr>
          <w:sz w:val="28"/>
          <w:szCs w:val="28"/>
          <w:lang w:val="uk-UA"/>
        </w:rPr>
        <w:t xml:space="preserve">, </w:t>
      </w:r>
      <w:proofErr w:type="spellStart"/>
      <w:r w:rsidRPr="0006259C">
        <w:rPr>
          <w:sz w:val="28"/>
          <w:szCs w:val="28"/>
          <w:lang w:val="uk-UA"/>
        </w:rPr>
        <w:t>діяльнісному</w:t>
      </w:r>
      <w:proofErr w:type="spellEnd"/>
      <w:r w:rsidRPr="0006259C">
        <w:rPr>
          <w:sz w:val="28"/>
          <w:szCs w:val="28"/>
          <w:lang w:val="uk-UA"/>
        </w:rPr>
        <w:t xml:space="preserve"> та особистісно орієнтованому підходах, передбачає інтеграцію знань, формування навичок співпраці й застосування математичних знань для розв</w:t>
      </w:r>
      <w:r w:rsidR="003F0ED2">
        <w:rPr>
          <w:sz w:val="28"/>
          <w:szCs w:val="28"/>
          <w:lang w:val="uk-UA"/>
        </w:rPr>
        <w:t>’</w:t>
      </w:r>
      <w:r w:rsidRPr="0006259C">
        <w:rPr>
          <w:sz w:val="28"/>
          <w:szCs w:val="28"/>
          <w:lang w:val="uk-UA"/>
        </w:rPr>
        <w:t>яз</w:t>
      </w:r>
      <w:r w:rsidR="005320AC">
        <w:rPr>
          <w:sz w:val="28"/>
          <w:szCs w:val="28"/>
          <w:lang w:val="uk-UA"/>
        </w:rPr>
        <w:t>ув</w:t>
      </w:r>
      <w:r w:rsidRPr="0006259C">
        <w:rPr>
          <w:sz w:val="28"/>
          <w:szCs w:val="28"/>
          <w:lang w:val="uk-UA"/>
        </w:rPr>
        <w:t xml:space="preserve">ання практичних завдань. Водночас змінюється роль учителя, який стає організатором і </w:t>
      </w:r>
      <w:proofErr w:type="spellStart"/>
      <w:r w:rsidRPr="0006259C">
        <w:rPr>
          <w:sz w:val="28"/>
          <w:szCs w:val="28"/>
          <w:lang w:val="uk-UA"/>
        </w:rPr>
        <w:t>фасилітатором</w:t>
      </w:r>
      <w:proofErr w:type="spellEnd"/>
      <w:r w:rsidRPr="0006259C">
        <w:rPr>
          <w:sz w:val="28"/>
          <w:szCs w:val="28"/>
          <w:lang w:val="uk-UA"/>
        </w:rPr>
        <w:t xml:space="preserve"> освітнього процесу, а формувальне оцінювання забезпечує підтримку індивідуальної освітньої траєкторії учня.</w:t>
      </w:r>
    </w:p>
    <w:p w:rsidR="0006259C" w:rsidRPr="0006259C" w:rsidRDefault="0006259C" w:rsidP="005320AC">
      <w:pPr>
        <w:pStyle w:val="aff9"/>
        <w:widowControl w:val="0"/>
        <w:spacing w:before="0" w:beforeAutospacing="0" w:after="0" w:afterAutospacing="0" w:line="360" w:lineRule="auto"/>
        <w:ind w:firstLine="709"/>
        <w:jc w:val="both"/>
        <w:rPr>
          <w:sz w:val="28"/>
          <w:szCs w:val="28"/>
          <w:lang w:val="uk-UA"/>
        </w:rPr>
      </w:pPr>
      <w:r w:rsidRPr="0006259C">
        <w:rPr>
          <w:sz w:val="28"/>
          <w:szCs w:val="28"/>
          <w:lang w:val="uk-UA"/>
        </w:rPr>
        <w:t xml:space="preserve">Отже, історія методики навчання математики засвідчує закономірний перехід від догматичного навчання до сучасної науково обґрунтованої системи, що поєднує фундаментальність математичної освіти з </w:t>
      </w:r>
      <w:proofErr w:type="spellStart"/>
      <w:r w:rsidRPr="0006259C">
        <w:rPr>
          <w:sz w:val="28"/>
          <w:szCs w:val="28"/>
          <w:lang w:val="uk-UA"/>
        </w:rPr>
        <w:t>компетентнісною</w:t>
      </w:r>
      <w:proofErr w:type="spellEnd"/>
      <w:r w:rsidRPr="0006259C">
        <w:rPr>
          <w:sz w:val="28"/>
          <w:szCs w:val="28"/>
          <w:lang w:val="uk-UA"/>
        </w:rPr>
        <w:t xml:space="preserve"> спрямованістю, практичною орієнтацією та інноваційними педагогічними технологіями. Історичний досвід розвитку методики є важливою методологічною основою подальшого вдосконалення математичної освіти в Україні.</w:t>
      </w:r>
    </w:p>
    <w:p w:rsidR="00837DF3" w:rsidRPr="008B3E0B" w:rsidRDefault="008002F6" w:rsidP="008B3E0B">
      <w:pPr>
        <w:widowControl w:val="0"/>
        <w:spacing w:after="0" w:line="360" w:lineRule="auto"/>
        <w:rPr>
          <w:b/>
          <w:lang w:val="uk-UA"/>
        </w:rPr>
      </w:pPr>
      <w:r w:rsidRPr="008B3E0B">
        <w:rPr>
          <w:b/>
          <w:lang w:val="uk-UA"/>
        </w:rPr>
        <w:t>Література</w:t>
      </w:r>
    </w:p>
    <w:p w:rsidR="007D7B28" w:rsidRPr="008B3E0B" w:rsidRDefault="007D7B28" w:rsidP="008B3E0B">
      <w:pPr>
        <w:widowControl w:val="0"/>
        <w:spacing w:after="0" w:line="360" w:lineRule="auto"/>
        <w:rPr>
          <w:rFonts w:cs="Times New Roman"/>
          <w:color w:val="222222"/>
          <w:shd w:val="clear" w:color="auto" w:fill="FFFFFF"/>
          <w:lang w:val="uk-UA"/>
        </w:rPr>
      </w:pPr>
      <w:r w:rsidRPr="008B3E0B">
        <w:rPr>
          <w:rFonts w:cs="Times New Roman"/>
          <w:lang w:val="uk-UA"/>
        </w:rPr>
        <w:t xml:space="preserve">1. </w:t>
      </w:r>
      <w:proofErr w:type="spellStart"/>
      <w:r w:rsidRPr="008B3E0B">
        <w:rPr>
          <w:rFonts w:cs="Times New Roman"/>
          <w:lang w:val="uk-UA"/>
        </w:rPr>
        <w:t>Бевз</w:t>
      </w:r>
      <w:proofErr w:type="spellEnd"/>
      <w:r w:rsidRPr="008B3E0B">
        <w:rPr>
          <w:rFonts w:cs="Times New Roman"/>
          <w:lang w:val="uk-UA"/>
        </w:rPr>
        <w:t xml:space="preserve"> Г.П.</w:t>
      </w:r>
      <w:r w:rsidR="00FB6DB6" w:rsidRPr="008B3E0B">
        <w:rPr>
          <w:rFonts w:cs="Times New Roman"/>
          <w:lang w:val="uk-UA"/>
        </w:rPr>
        <w:t xml:space="preserve"> </w:t>
      </w:r>
      <w:r w:rsidR="00FB6DB6" w:rsidRPr="008B3E0B">
        <w:rPr>
          <w:rFonts w:cs="Times New Roman"/>
          <w:color w:val="222222"/>
          <w:shd w:val="clear" w:color="auto" w:fill="FFFFFF"/>
          <w:lang w:val="uk-UA"/>
        </w:rPr>
        <w:t>Методи навчання математики</w:t>
      </w:r>
      <w:r w:rsidR="0091422E" w:rsidRPr="008B3E0B">
        <w:rPr>
          <w:rFonts w:cs="Times New Roman"/>
          <w:color w:val="222222"/>
          <w:shd w:val="clear" w:color="auto" w:fill="FFFFFF"/>
          <w:lang w:val="uk-UA"/>
        </w:rPr>
        <w:t>. Харків : Вид. гр. «Основа», 2003. 96 с.</w:t>
      </w:r>
    </w:p>
    <w:p w:rsidR="00D20837" w:rsidRPr="008B3E0B" w:rsidRDefault="00D20837" w:rsidP="008B3E0B">
      <w:pPr>
        <w:widowControl w:val="0"/>
        <w:spacing w:after="0" w:line="360" w:lineRule="auto"/>
        <w:jc w:val="both"/>
        <w:rPr>
          <w:rFonts w:cs="Times New Roman"/>
          <w:lang w:val="uk-UA"/>
        </w:rPr>
      </w:pPr>
      <w:r w:rsidRPr="008B3E0B">
        <w:rPr>
          <w:rFonts w:cs="Times New Roman"/>
          <w:lang w:val="uk-UA"/>
        </w:rPr>
        <w:t xml:space="preserve">2. </w:t>
      </w:r>
      <w:proofErr w:type="spellStart"/>
      <w:r w:rsidRPr="008B3E0B">
        <w:rPr>
          <w:rFonts w:cs="Times New Roman"/>
          <w:lang w:val="uk-UA"/>
        </w:rPr>
        <w:t>Слєпкань</w:t>
      </w:r>
      <w:proofErr w:type="spellEnd"/>
      <w:r w:rsidRPr="008B3E0B">
        <w:rPr>
          <w:rFonts w:cs="Times New Roman"/>
          <w:lang w:val="uk-UA"/>
        </w:rPr>
        <w:t xml:space="preserve"> З.І. Методика навчання математики: </w:t>
      </w:r>
      <w:proofErr w:type="spellStart"/>
      <w:r w:rsidRPr="008B3E0B">
        <w:rPr>
          <w:rFonts w:cs="Times New Roman"/>
          <w:lang w:val="uk-UA"/>
        </w:rPr>
        <w:t>підруч</w:t>
      </w:r>
      <w:proofErr w:type="spellEnd"/>
      <w:r w:rsidRPr="008B3E0B">
        <w:rPr>
          <w:rFonts w:cs="Times New Roman"/>
          <w:lang w:val="uk-UA"/>
        </w:rPr>
        <w:t xml:space="preserve">. для </w:t>
      </w:r>
      <w:proofErr w:type="spellStart"/>
      <w:r w:rsidRPr="008B3E0B">
        <w:rPr>
          <w:rFonts w:cs="Times New Roman"/>
          <w:lang w:val="uk-UA"/>
        </w:rPr>
        <w:t>студ</w:t>
      </w:r>
      <w:proofErr w:type="spellEnd"/>
      <w:r w:rsidRPr="008B3E0B">
        <w:rPr>
          <w:rFonts w:cs="Times New Roman"/>
          <w:lang w:val="uk-UA"/>
        </w:rPr>
        <w:t xml:space="preserve">. мат. </w:t>
      </w:r>
      <w:proofErr w:type="spellStart"/>
      <w:r w:rsidRPr="008B3E0B">
        <w:rPr>
          <w:rFonts w:cs="Times New Roman"/>
          <w:lang w:val="uk-UA"/>
        </w:rPr>
        <w:t>спеціальносей</w:t>
      </w:r>
      <w:proofErr w:type="spellEnd"/>
      <w:r w:rsidRPr="008B3E0B">
        <w:rPr>
          <w:rFonts w:cs="Times New Roman"/>
          <w:lang w:val="uk-UA"/>
        </w:rPr>
        <w:t xml:space="preserve"> пед. </w:t>
      </w:r>
      <w:proofErr w:type="spellStart"/>
      <w:r w:rsidRPr="008B3E0B">
        <w:rPr>
          <w:rFonts w:cs="Times New Roman"/>
          <w:lang w:val="uk-UA"/>
        </w:rPr>
        <w:t>навч</w:t>
      </w:r>
      <w:proofErr w:type="spellEnd"/>
      <w:r w:rsidRPr="008B3E0B">
        <w:rPr>
          <w:rFonts w:cs="Times New Roman"/>
          <w:lang w:val="uk-UA"/>
        </w:rPr>
        <w:t xml:space="preserve">. закладів. К. : </w:t>
      </w:r>
      <w:proofErr w:type="spellStart"/>
      <w:r w:rsidRPr="008B3E0B">
        <w:rPr>
          <w:rFonts w:cs="Times New Roman"/>
          <w:lang w:val="uk-UA"/>
        </w:rPr>
        <w:t>Зодіак-Еко</w:t>
      </w:r>
      <w:proofErr w:type="spellEnd"/>
      <w:r w:rsidRPr="008B3E0B">
        <w:rPr>
          <w:rFonts w:cs="Times New Roman"/>
          <w:lang w:val="uk-UA"/>
        </w:rPr>
        <w:t>, 2000. С. 8-13.</w:t>
      </w:r>
    </w:p>
    <w:p w:rsidR="008B3E0B" w:rsidRPr="008B3E0B" w:rsidRDefault="00B10D44" w:rsidP="008B3E0B">
      <w:pPr>
        <w:pStyle w:val="23"/>
        <w:widowControl w:val="0"/>
        <w:spacing w:after="0" w:line="360" w:lineRule="auto"/>
        <w:jc w:val="both"/>
        <w:rPr>
          <w:szCs w:val="28"/>
          <w:lang w:val="uk-UA"/>
        </w:rPr>
      </w:pPr>
      <w:r w:rsidRPr="008B3E0B">
        <w:rPr>
          <w:lang w:val="uk-UA"/>
        </w:rPr>
        <w:t>3</w:t>
      </w:r>
      <w:r w:rsidR="007D7B28" w:rsidRPr="008B3E0B">
        <w:rPr>
          <w:lang w:val="uk-UA"/>
        </w:rPr>
        <w:t xml:space="preserve">. </w:t>
      </w:r>
      <w:r w:rsidR="008B3E0B" w:rsidRPr="008B3E0B">
        <w:rPr>
          <w:szCs w:val="28"/>
          <w:lang w:val="uk-UA"/>
        </w:rPr>
        <w:t xml:space="preserve">Дейніченко Т.І. Впровадження системного підходу в практику викладання методики математики. </w:t>
      </w:r>
      <w:r w:rsidR="008B3E0B" w:rsidRPr="008B3E0B">
        <w:rPr>
          <w:i/>
          <w:szCs w:val="28"/>
          <w:lang w:val="uk-UA"/>
        </w:rPr>
        <w:t>Педагогіка та психологія:</w:t>
      </w:r>
      <w:r w:rsidR="008B3E0B" w:rsidRPr="008B3E0B">
        <w:rPr>
          <w:szCs w:val="28"/>
          <w:lang w:val="uk-UA"/>
        </w:rPr>
        <w:t xml:space="preserve"> зб. наук. пр. Харків: ХДПУ, 2000. Вип. 15. С. 142-148.</w:t>
      </w:r>
    </w:p>
    <w:p w:rsidR="00837DF3" w:rsidRPr="008B3E0B" w:rsidRDefault="00B10D44" w:rsidP="008B3E0B">
      <w:pPr>
        <w:widowControl w:val="0"/>
        <w:spacing w:after="0" w:line="360" w:lineRule="auto"/>
        <w:jc w:val="both"/>
        <w:rPr>
          <w:szCs w:val="28"/>
          <w:lang w:val="uk-UA"/>
        </w:rPr>
      </w:pPr>
      <w:r w:rsidRPr="008B3E0B">
        <w:rPr>
          <w:lang w:val="uk-UA"/>
        </w:rPr>
        <w:t>4</w:t>
      </w:r>
      <w:r w:rsidR="008002F6" w:rsidRPr="008B3E0B">
        <w:rPr>
          <w:lang w:val="uk-UA"/>
        </w:rPr>
        <w:t>. Кабінет Міністрів України. Про деякі питання державних стандартів повної загальної середньої освіти</w:t>
      </w:r>
      <w:r w:rsidR="0009649B" w:rsidRPr="008B3E0B">
        <w:rPr>
          <w:lang w:val="uk-UA"/>
        </w:rPr>
        <w:t> </w:t>
      </w:r>
      <w:r w:rsidR="008002F6" w:rsidRPr="008B3E0B">
        <w:rPr>
          <w:lang w:val="uk-UA"/>
        </w:rPr>
        <w:t>: постанова від 30.09.2020 № 898. URL</w:t>
      </w:r>
      <w:r w:rsidR="0009649B" w:rsidRPr="008B3E0B">
        <w:rPr>
          <w:lang w:val="uk-UA"/>
        </w:rPr>
        <w:t> </w:t>
      </w:r>
      <w:r w:rsidR="008002F6" w:rsidRPr="008B3E0B">
        <w:rPr>
          <w:lang w:val="uk-UA"/>
        </w:rPr>
        <w:t xml:space="preserve">: https://zakon.rada.gov.ua/laws/show/898-2020-%D0%BF#Text (дата звернення: </w:t>
      </w:r>
      <w:r w:rsidR="008002F6" w:rsidRPr="008B3E0B">
        <w:rPr>
          <w:szCs w:val="28"/>
          <w:lang w:val="uk-UA"/>
        </w:rPr>
        <w:t>26.05.2026).</w:t>
      </w:r>
    </w:p>
    <w:p w:rsidR="008B3E0B" w:rsidRDefault="008B3E0B" w:rsidP="00D37A00">
      <w:pPr>
        <w:widowControl w:val="0"/>
        <w:spacing w:after="80" w:line="360" w:lineRule="auto"/>
        <w:jc w:val="center"/>
        <w:rPr>
          <w:szCs w:val="28"/>
          <w:lang w:val="uk-UA"/>
        </w:rPr>
      </w:pPr>
      <w:r>
        <w:rPr>
          <w:szCs w:val="28"/>
          <w:lang w:val="uk-UA"/>
        </w:rPr>
        <w:br w:type="page"/>
      </w:r>
    </w:p>
    <w:p w:rsidR="00837DF3" w:rsidRPr="001F25D8" w:rsidRDefault="008002F6" w:rsidP="00F1261B">
      <w:pPr>
        <w:widowControl w:val="0"/>
        <w:spacing w:after="80" w:line="360" w:lineRule="auto"/>
        <w:jc w:val="center"/>
        <w:rPr>
          <w:lang w:val="uk-UA"/>
        </w:rPr>
      </w:pPr>
      <w:r w:rsidRPr="001F25D8">
        <w:rPr>
          <w:b/>
          <w:lang w:val="uk-UA"/>
        </w:rPr>
        <w:lastRenderedPageBreak/>
        <w:t>РОЗВИТОК ПІЗНАВАЛЬНИХ ПРОЦЕСІВ УЧНІВ У НАВЧАННІ МАТЕМАТИКИ.</w:t>
      </w:r>
    </w:p>
    <w:p w:rsidR="00837DF3" w:rsidRDefault="008002F6" w:rsidP="00F1261B">
      <w:pPr>
        <w:spacing w:after="0" w:line="360" w:lineRule="auto"/>
        <w:jc w:val="center"/>
      </w:pPr>
      <w:r>
        <w:t>Медяник Дар’я,</w:t>
      </w:r>
    </w:p>
    <w:p w:rsidR="00837DF3" w:rsidRDefault="008002F6" w:rsidP="00F1261B">
      <w:pPr>
        <w:spacing w:after="0" w:line="360" w:lineRule="auto"/>
        <w:jc w:val="center"/>
      </w:pPr>
      <w:r>
        <w:t>здобувачка першого (бакалаврського) рівня вищої освіти,</w:t>
      </w:r>
    </w:p>
    <w:p w:rsidR="00837DF3" w:rsidRDefault="008002F6" w:rsidP="00F1261B">
      <w:pPr>
        <w:spacing w:after="0" w:line="360" w:lineRule="auto"/>
        <w:jc w:val="center"/>
      </w:pPr>
      <w:r>
        <w:t>Харківський національний педагогічний університет імені Г. С. Сковороди,</w:t>
      </w:r>
    </w:p>
    <w:p w:rsidR="00837DF3" w:rsidRDefault="008002F6" w:rsidP="00F1261B">
      <w:pPr>
        <w:spacing w:after="0" w:line="360" w:lineRule="auto"/>
        <w:jc w:val="center"/>
      </w:pPr>
      <w:r>
        <w:t>Дейниченко Геннадій,</w:t>
      </w:r>
    </w:p>
    <w:p w:rsidR="00837DF3" w:rsidRDefault="008002F6" w:rsidP="00F1261B">
      <w:pPr>
        <w:spacing w:after="0" w:line="360" w:lineRule="auto"/>
        <w:jc w:val="center"/>
      </w:pPr>
      <w:r>
        <w:t>кандидат педагогічних наук, доцент, доцент кафедри математики,</w:t>
      </w:r>
    </w:p>
    <w:p w:rsidR="00837DF3" w:rsidRDefault="008002F6" w:rsidP="00F1261B">
      <w:pPr>
        <w:spacing w:after="0" w:line="360" w:lineRule="auto"/>
        <w:jc w:val="center"/>
      </w:pPr>
      <w:r>
        <w:t>Харківський національний педагогічний університет імені Г. С. Сковороди</w:t>
      </w:r>
    </w:p>
    <w:p w:rsidR="00837DF3" w:rsidRPr="00C0186E" w:rsidRDefault="008002F6" w:rsidP="00F1261B">
      <w:pPr>
        <w:spacing w:after="0" w:line="360" w:lineRule="auto"/>
        <w:jc w:val="center"/>
        <w:rPr>
          <w:lang w:val="uk-UA"/>
        </w:rPr>
      </w:pPr>
      <w:r w:rsidRPr="00C0186E">
        <w:rPr>
          <w:lang w:val="uk-UA"/>
        </w:rPr>
        <w:t>м. Харків, Україна</w:t>
      </w:r>
    </w:p>
    <w:p w:rsidR="00587586" w:rsidRPr="00587586" w:rsidRDefault="00587586" w:rsidP="00587586">
      <w:pPr>
        <w:widowControl w:val="0"/>
        <w:spacing w:after="0" w:line="360" w:lineRule="auto"/>
        <w:ind w:firstLine="709"/>
        <w:jc w:val="both"/>
        <w:rPr>
          <w:rFonts w:cs="Times New Roman"/>
          <w:szCs w:val="28"/>
          <w:lang w:val="uk-UA" w:eastAsia="ru-RU"/>
        </w:rPr>
      </w:pPr>
      <w:r w:rsidRPr="00587586">
        <w:rPr>
          <w:rFonts w:cs="Times New Roman"/>
          <w:szCs w:val="28"/>
          <w:lang w:val="uk-UA" w:eastAsia="ru-RU"/>
        </w:rPr>
        <w:t xml:space="preserve">Пізнавальні процеси особистості учня у вивченні математики є складним і багатогранним явищем, що охоплює сприйняття, увагу, пам’ять, мислення та уяву. Ефективне навчання математики передбачає розвиток не лише різних видів мислення, а й уяви, пізнавальної активності, стійкої навчальної мотивації та здатності до самостійного пошуку способів розв’язання задач. Тому врахування особливостей перебігу пізнавальних процесів у засвоєнні математичних знань дає змогу вчителю </w:t>
      </w:r>
      <w:proofErr w:type="spellStart"/>
      <w:r w:rsidRPr="00587586">
        <w:rPr>
          <w:rFonts w:cs="Times New Roman"/>
          <w:szCs w:val="28"/>
          <w:lang w:val="uk-UA" w:eastAsia="ru-RU"/>
        </w:rPr>
        <w:t>проєктувати</w:t>
      </w:r>
      <w:proofErr w:type="spellEnd"/>
      <w:r w:rsidRPr="00587586">
        <w:rPr>
          <w:rFonts w:cs="Times New Roman"/>
          <w:szCs w:val="28"/>
          <w:lang w:val="uk-UA" w:eastAsia="ru-RU"/>
        </w:rPr>
        <w:t xml:space="preserve"> освітній процес відповідно до індивідуальних можливостей і потреб учнів</w:t>
      </w:r>
      <w:r w:rsidR="002E3E3F">
        <w:rPr>
          <w:rFonts w:cs="Times New Roman"/>
          <w:szCs w:val="28"/>
          <w:lang w:val="uk-UA" w:eastAsia="ru-RU"/>
        </w:rPr>
        <w:t xml:space="preserve"> </w:t>
      </w:r>
      <w:r w:rsidR="002E3E3F" w:rsidRPr="00587586">
        <w:rPr>
          <w:rFonts w:cs="Times New Roman"/>
          <w:szCs w:val="28"/>
          <w:lang w:val="uk-UA" w:eastAsia="ru-RU"/>
        </w:rPr>
        <w:t>[</w:t>
      </w:r>
      <w:r w:rsidR="002E3E3F">
        <w:rPr>
          <w:rFonts w:cs="Times New Roman"/>
          <w:szCs w:val="28"/>
          <w:lang w:val="uk-UA" w:eastAsia="ru-RU"/>
        </w:rPr>
        <w:t>1-4</w:t>
      </w:r>
      <w:r w:rsidR="002E3E3F" w:rsidRPr="00587586">
        <w:rPr>
          <w:rFonts w:cs="Times New Roman"/>
          <w:szCs w:val="28"/>
          <w:lang w:val="uk-UA" w:eastAsia="ru-RU"/>
        </w:rPr>
        <w:t>]</w:t>
      </w:r>
      <w:r w:rsidRPr="00587586">
        <w:rPr>
          <w:rFonts w:cs="Times New Roman"/>
          <w:szCs w:val="28"/>
          <w:lang w:val="uk-UA" w:eastAsia="ru-RU"/>
        </w:rPr>
        <w:t>.</w:t>
      </w:r>
    </w:p>
    <w:p w:rsidR="00587586" w:rsidRPr="00587586" w:rsidRDefault="00587586" w:rsidP="00587586">
      <w:pPr>
        <w:widowControl w:val="0"/>
        <w:spacing w:after="0" w:line="360" w:lineRule="auto"/>
        <w:ind w:firstLine="709"/>
        <w:jc w:val="both"/>
        <w:rPr>
          <w:rFonts w:cs="Times New Roman"/>
          <w:szCs w:val="28"/>
          <w:lang w:val="uk-UA" w:eastAsia="ru-RU"/>
        </w:rPr>
      </w:pPr>
      <w:r w:rsidRPr="00D76FA9">
        <w:rPr>
          <w:rFonts w:cs="Times New Roman"/>
          <w:bCs/>
          <w:szCs w:val="28"/>
          <w:lang w:val="uk-UA" w:eastAsia="ru-RU"/>
        </w:rPr>
        <w:t>Мета тез</w:t>
      </w:r>
      <w:r w:rsidRPr="00587586">
        <w:rPr>
          <w:rFonts w:cs="Times New Roman"/>
          <w:szCs w:val="28"/>
          <w:lang w:val="uk-UA" w:eastAsia="ru-RU"/>
        </w:rPr>
        <w:t xml:space="preserve"> – схарактеризувати специфіку пізнавальних процесів учнів у навчанні математики та окреслити ефективні методичні підходи, спрямовані на оптимізацію засвоєння математичних знань шляхом активізації пізнавальної діяльності й використання сучасних цифрових технологій.</w:t>
      </w:r>
    </w:p>
    <w:p w:rsidR="00587586" w:rsidRPr="00587586" w:rsidRDefault="00587586" w:rsidP="00587586">
      <w:pPr>
        <w:widowControl w:val="0"/>
        <w:spacing w:after="0" w:line="360" w:lineRule="auto"/>
        <w:ind w:firstLine="709"/>
        <w:jc w:val="both"/>
        <w:rPr>
          <w:rFonts w:cs="Times New Roman"/>
          <w:szCs w:val="28"/>
          <w:lang w:val="uk-UA" w:eastAsia="ru-RU"/>
        </w:rPr>
      </w:pPr>
      <w:r w:rsidRPr="00587586">
        <w:rPr>
          <w:rFonts w:cs="Times New Roman"/>
          <w:szCs w:val="28"/>
          <w:lang w:val="uk-UA" w:eastAsia="ru-RU"/>
        </w:rPr>
        <w:t>Пізнавальні процеси становлять основу навчальної діяльності учнів у процесі опанування математичних знань. Вони характеризуються низкою взаємопов’язаних функцій, серед яких [</w:t>
      </w:r>
      <w:r w:rsidR="002E3E3F" w:rsidRPr="009C145F">
        <w:rPr>
          <w:rFonts w:cs="Times New Roman"/>
          <w:szCs w:val="28"/>
          <w:lang w:val="uk-UA" w:eastAsia="ru-RU"/>
        </w:rPr>
        <w:t>3</w:t>
      </w:r>
      <w:r w:rsidRPr="00587586">
        <w:rPr>
          <w:rFonts w:cs="Times New Roman"/>
          <w:szCs w:val="28"/>
          <w:lang w:val="uk-UA" w:eastAsia="ru-RU"/>
        </w:rPr>
        <w:t>]:</w:t>
      </w:r>
    </w:p>
    <w:p w:rsidR="00587586" w:rsidRPr="00587586" w:rsidRDefault="00587586" w:rsidP="00362DB1">
      <w:pPr>
        <w:widowControl w:val="0"/>
        <w:numPr>
          <w:ilvl w:val="0"/>
          <w:numId w:val="16"/>
        </w:numPr>
        <w:tabs>
          <w:tab w:val="clear" w:pos="720"/>
          <w:tab w:val="num" w:pos="142"/>
          <w:tab w:val="left" w:pos="851"/>
        </w:tabs>
        <w:spacing w:after="0" w:line="360" w:lineRule="auto"/>
        <w:ind w:left="0" w:firstLine="0"/>
        <w:jc w:val="both"/>
        <w:rPr>
          <w:rFonts w:cs="Times New Roman"/>
          <w:szCs w:val="28"/>
          <w:lang w:val="uk-UA" w:eastAsia="ru-RU"/>
        </w:rPr>
      </w:pPr>
      <w:r w:rsidRPr="00587586">
        <w:rPr>
          <w:rFonts w:cs="Times New Roman"/>
          <w:szCs w:val="28"/>
          <w:lang w:val="uk-UA" w:eastAsia="ru-RU"/>
        </w:rPr>
        <w:t>сприйняття нової інформації та її диференціація через різні канали надходження;</w:t>
      </w:r>
    </w:p>
    <w:p w:rsidR="00587586" w:rsidRPr="00587586" w:rsidRDefault="00587586" w:rsidP="00362DB1">
      <w:pPr>
        <w:widowControl w:val="0"/>
        <w:numPr>
          <w:ilvl w:val="0"/>
          <w:numId w:val="16"/>
        </w:numPr>
        <w:tabs>
          <w:tab w:val="clear" w:pos="720"/>
          <w:tab w:val="num" w:pos="142"/>
          <w:tab w:val="left" w:pos="851"/>
        </w:tabs>
        <w:spacing w:after="0" w:line="360" w:lineRule="auto"/>
        <w:ind w:left="0" w:firstLine="0"/>
        <w:jc w:val="both"/>
        <w:rPr>
          <w:rFonts w:cs="Times New Roman"/>
          <w:szCs w:val="28"/>
          <w:lang w:val="uk-UA" w:eastAsia="ru-RU"/>
        </w:rPr>
      </w:pPr>
      <w:r w:rsidRPr="00587586">
        <w:rPr>
          <w:rFonts w:cs="Times New Roman"/>
          <w:szCs w:val="28"/>
          <w:lang w:val="uk-UA" w:eastAsia="ru-RU"/>
        </w:rPr>
        <w:t>первинна обробка, осмислення та збереження інформації;</w:t>
      </w:r>
    </w:p>
    <w:p w:rsidR="00587586" w:rsidRPr="00587586" w:rsidRDefault="00587586" w:rsidP="00362DB1">
      <w:pPr>
        <w:widowControl w:val="0"/>
        <w:numPr>
          <w:ilvl w:val="0"/>
          <w:numId w:val="16"/>
        </w:numPr>
        <w:tabs>
          <w:tab w:val="clear" w:pos="720"/>
          <w:tab w:val="num" w:pos="142"/>
          <w:tab w:val="left" w:pos="851"/>
        </w:tabs>
        <w:spacing w:after="0" w:line="360" w:lineRule="auto"/>
        <w:ind w:left="0" w:firstLine="0"/>
        <w:jc w:val="both"/>
        <w:rPr>
          <w:rFonts w:cs="Times New Roman"/>
          <w:szCs w:val="28"/>
          <w:lang w:val="uk-UA" w:eastAsia="ru-RU"/>
        </w:rPr>
      </w:pPr>
      <w:r w:rsidRPr="00587586">
        <w:rPr>
          <w:rFonts w:cs="Times New Roman"/>
          <w:szCs w:val="28"/>
          <w:lang w:val="uk-UA" w:eastAsia="ru-RU"/>
        </w:rPr>
        <w:t>встановлення зв’язків між різними видами сенсорної інформації, математичними поняттями, образами, новими й раніше засвоєними знаннями;</w:t>
      </w:r>
    </w:p>
    <w:p w:rsidR="00587586" w:rsidRPr="00587586" w:rsidRDefault="00587586" w:rsidP="00362DB1">
      <w:pPr>
        <w:widowControl w:val="0"/>
        <w:numPr>
          <w:ilvl w:val="0"/>
          <w:numId w:val="16"/>
        </w:numPr>
        <w:tabs>
          <w:tab w:val="clear" w:pos="720"/>
          <w:tab w:val="num" w:pos="142"/>
          <w:tab w:val="left" w:pos="851"/>
        </w:tabs>
        <w:spacing w:after="0" w:line="360" w:lineRule="auto"/>
        <w:ind w:left="0" w:firstLine="0"/>
        <w:jc w:val="both"/>
        <w:rPr>
          <w:rFonts w:cs="Times New Roman"/>
          <w:szCs w:val="28"/>
          <w:lang w:val="uk-UA" w:eastAsia="ru-RU"/>
        </w:rPr>
      </w:pPr>
      <w:r w:rsidRPr="00587586">
        <w:rPr>
          <w:rFonts w:cs="Times New Roman"/>
          <w:szCs w:val="28"/>
          <w:lang w:val="uk-UA" w:eastAsia="ru-RU"/>
        </w:rPr>
        <w:lastRenderedPageBreak/>
        <w:t>формування понять, засвоєння знаково-символьної мови математики, виявлення закономірностей і встановлення причинно-наслідкових зв’язків;</w:t>
      </w:r>
    </w:p>
    <w:p w:rsidR="00587586" w:rsidRPr="00587586" w:rsidRDefault="00587586" w:rsidP="00362DB1">
      <w:pPr>
        <w:widowControl w:val="0"/>
        <w:numPr>
          <w:ilvl w:val="0"/>
          <w:numId w:val="16"/>
        </w:numPr>
        <w:tabs>
          <w:tab w:val="clear" w:pos="720"/>
          <w:tab w:val="num" w:pos="142"/>
          <w:tab w:val="left" w:pos="851"/>
        </w:tabs>
        <w:spacing w:after="0" w:line="360" w:lineRule="auto"/>
        <w:ind w:left="0" w:firstLine="0"/>
        <w:jc w:val="both"/>
        <w:rPr>
          <w:rFonts w:cs="Times New Roman"/>
          <w:szCs w:val="28"/>
          <w:lang w:val="uk-UA" w:eastAsia="ru-RU"/>
        </w:rPr>
      </w:pPr>
      <w:r w:rsidRPr="00587586">
        <w:rPr>
          <w:rFonts w:cs="Times New Roman"/>
          <w:szCs w:val="28"/>
          <w:lang w:val="uk-UA" w:eastAsia="ru-RU"/>
        </w:rPr>
        <w:t>планування діяльності, прогнозування результатів, формування цілей, мотивів і стратегій розв’язування навчальних завдань.</w:t>
      </w:r>
    </w:p>
    <w:p w:rsidR="00587586" w:rsidRPr="00587586" w:rsidRDefault="00587586" w:rsidP="00653F6D">
      <w:pPr>
        <w:widowControl w:val="0"/>
        <w:spacing w:after="0" w:line="360" w:lineRule="auto"/>
        <w:ind w:firstLine="709"/>
        <w:jc w:val="both"/>
        <w:rPr>
          <w:rFonts w:cs="Times New Roman"/>
          <w:szCs w:val="28"/>
          <w:lang w:val="uk-UA" w:eastAsia="ru-RU"/>
        </w:rPr>
      </w:pPr>
      <w:r w:rsidRPr="00587586">
        <w:rPr>
          <w:rFonts w:cs="Times New Roman"/>
          <w:szCs w:val="28"/>
          <w:lang w:val="uk-UA" w:eastAsia="ru-RU"/>
        </w:rPr>
        <w:t xml:space="preserve">Аналіз наукових джерел дає підстави стверджувати, що успішне засвоєння математичного матеріалу забезпечується насамперед високою навчальною мотивацією, пізнавальним інтересом, позитивним емоційним ставленням до навчання, усвідомленням практичної цінності знань, а також достатнім рівнем осмислення матеріалу. Активна розумова діяльність учня під час опрацювання нового змісту сприяє його глибокому розумінню та забезпечує міцність як довільного, так і мимовільного запам’ятовування </w:t>
      </w:r>
      <w:r w:rsidRPr="00653F6D">
        <w:rPr>
          <w:rFonts w:cs="Times New Roman"/>
          <w:szCs w:val="28"/>
          <w:lang w:val="uk-UA" w:eastAsia="ru-RU"/>
        </w:rPr>
        <w:t>[</w:t>
      </w:r>
      <w:r w:rsidR="000B48D2">
        <w:rPr>
          <w:rFonts w:cs="Times New Roman"/>
          <w:szCs w:val="28"/>
          <w:lang w:val="uk-UA" w:eastAsia="ru-RU"/>
        </w:rPr>
        <w:t>1</w:t>
      </w:r>
      <w:r w:rsidRPr="00653F6D">
        <w:rPr>
          <w:rFonts w:cs="Times New Roman"/>
          <w:szCs w:val="28"/>
          <w:lang w:val="uk-UA" w:eastAsia="ru-RU"/>
        </w:rPr>
        <w:t>]</w:t>
      </w:r>
      <w:r w:rsidRPr="00587586">
        <w:rPr>
          <w:rFonts w:cs="Times New Roman"/>
          <w:szCs w:val="28"/>
          <w:lang w:val="uk-UA" w:eastAsia="ru-RU"/>
        </w:rPr>
        <w:t>.</w:t>
      </w:r>
    </w:p>
    <w:p w:rsidR="00653F6D" w:rsidRPr="00653F6D" w:rsidRDefault="00653F6D" w:rsidP="00653F6D">
      <w:pPr>
        <w:pStyle w:val="isselectedend"/>
        <w:spacing w:before="0" w:beforeAutospacing="0" w:after="0" w:afterAutospacing="0" w:line="360" w:lineRule="auto"/>
        <w:ind w:firstLine="709"/>
        <w:jc w:val="both"/>
        <w:rPr>
          <w:sz w:val="28"/>
          <w:szCs w:val="28"/>
          <w:lang w:val="uk-UA"/>
        </w:rPr>
      </w:pPr>
      <w:r w:rsidRPr="00653F6D">
        <w:rPr>
          <w:sz w:val="28"/>
          <w:szCs w:val="28"/>
          <w:lang w:val="uk-UA"/>
        </w:rPr>
        <w:t xml:space="preserve">Узагальнення передового педагогічного досвіду дає підстави стверджувати, що ефективному засвоєнню й запам’ятовуванню математичного матеріалу сприяє використання спеціальних прийомів організації розумової діяльності учнів: складання плану, виділення смислових опор, реконструкція навчального матеріалу, встановлення логічних зв’язків, використання різних способів структурування інформації та її відтворення у зміненому вигляді. </w:t>
      </w:r>
    </w:p>
    <w:p w:rsidR="00653F6D" w:rsidRPr="000B48D2" w:rsidRDefault="00653F6D" w:rsidP="00653F6D">
      <w:pPr>
        <w:pStyle w:val="aff9"/>
        <w:spacing w:before="0" w:beforeAutospacing="0" w:after="0" w:afterAutospacing="0" w:line="360" w:lineRule="auto"/>
        <w:ind w:firstLine="709"/>
        <w:jc w:val="both"/>
        <w:rPr>
          <w:sz w:val="28"/>
          <w:szCs w:val="28"/>
          <w:lang w:val="uk-UA"/>
        </w:rPr>
      </w:pPr>
      <w:r w:rsidRPr="00653F6D">
        <w:rPr>
          <w:sz w:val="28"/>
          <w:szCs w:val="28"/>
          <w:lang w:val="uk-UA"/>
        </w:rPr>
        <w:t>Водночас важливим чинником розвитку пізнавальних процесів є зміст математичних завдань. Особливу цінність мають задачі, виконання яких потребує аналізу й синтезу, абстрагування та узагальнення, встановлення аналогій і закономірностей, перенесення знань у нові ситуації, побудови логічних міркувань, доведень, обернених і протилежних тверджень, використання індуктивних і</w:t>
      </w:r>
      <w:r>
        <w:rPr>
          <w:sz w:val="28"/>
          <w:szCs w:val="28"/>
          <w:lang w:val="uk-UA"/>
        </w:rPr>
        <w:t xml:space="preserve"> </w:t>
      </w:r>
      <w:r w:rsidRPr="000B48D2">
        <w:rPr>
          <w:sz w:val="28"/>
          <w:szCs w:val="28"/>
          <w:lang w:val="uk-UA"/>
        </w:rPr>
        <w:t>дедуктивних способів мислення</w:t>
      </w:r>
      <w:r w:rsidR="000B48D2" w:rsidRPr="000B48D2">
        <w:rPr>
          <w:sz w:val="28"/>
          <w:szCs w:val="28"/>
          <w:lang w:val="uk-UA"/>
        </w:rPr>
        <w:t xml:space="preserve"> [2]</w:t>
      </w:r>
      <w:r w:rsidR="000B48D2" w:rsidRPr="00587586">
        <w:rPr>
          <w:sz w:val="28"/>
          <w:szCs w:val="28"/>
          <w:lang w:val="uk-UA"/>
        </w:rPr>
        <w:t>.</w:t>
      </w:r>
    </w:p>
    <w:p w:rsidR="00587586" w:rsidRPr="00587586" w:rsidRDefault="00587586" w:rsidP="00653F6D">
      <w:pPr>
        <w:widowControl w:val="0"/>
        <w:spacing w:after="0" w:line="360" w:lineRule="auto"/>
        <w:ind w:firstLine="709"/>
        <w:jc w:val="both"/>
        <w:rPr>
          <w:rFonts w:cs="Times New Roman"/>
          <w:szCs w:val="28"/>
          <w:lang w:val="uk-UA" w:eastAsia="ru-RU"/>
        </w:rPr>
      </w:pPr>
      <w:r w:rsidRPr="00587586">
        <w:rPr>
          <w:rFonts w:cs="Times New Roman"/>
          <w:szCs w:val="28"/>
          <w:lang w:val="uk-UA" w:eastAsia="ru-RU"/>
        </w:rPr>
        <w:t xml:space="preserve">Ефективними методичними засобами розвитку пізнавальних процесів у навчанні математики є варіативне повторення, використання візуальних опор, поетапне формування розумових дій, організація рефлексії способів мислення та виконання коротких діагностичних вправ. Їх застосування забезпечує логічну послідовність навчання: актуалізацію попереднього досвіду, створення </w:t>
      </w:r>
      <w:r w:rsidRPr="00587586">
        <w:rPr>
          <w:rFonts w:cs="Times New Roman"/>
          <w:szCs w:val="28"/>
          <w:lang w:val="uk-UA" w:eastAsia="ru-RU"/>
        </w:rPr>
        <w:lastRenderedPageBreak/>
        <w:t>проблемної ситуації, спільне відкриття нового способу дії, його самостійне застосування, перевірку й узагальнення результатів [</w:t>
      </w:r>
      <w:r w:rsidRPr="007A12BB">
        <w:rPr>
          <w:rFonts w:cs="Times New Roman"/>
          <w:szCs w:val="28"/>
          <w:lang w:val="uk-UA" w:eastAsia="ru-RU"/>
        </w:rPr>
        <w:t>3; 4</w:t>
      </w:r>
      <w:r w:rsidRPr="00587586">
        <w:rPr>
          <w:rFonts w:cs="Times New Roman"/>
          <w:szCs w:val="28"/>
          <w:lang w:val="uk-UA" w:eastAsia="ru-RU"/>
        </w:rPr>
        <w:t>].</w:t>
      </w:r>
    </w:p>
    <w:p w:rsidR="00587586" w:rsidRPr="00587586" w:rsidRDefault="00587586" w:rsidP="00587586">
      <w:pPr>
        <w:widowControl w:val="0"/>
        <w:spacing w:after="0" w:line="360" w:lineRule="auto"/>
        <w:ind w:firstLine="709"/>
        <w:jc w:val="both"/>
        <w:rPr>
          <w:rFonts w:cs="Times New Roman"/>
          <w:szCs w:val="28"/>
          <w:lang w:val="uk-UA" w:eastAsia="ru-RU"/>
        </w:rPr>
      </w:pPr>
      <w:r w:rsidRPr="00587586">
        <w:rPr>
          <w:rFonts w:cs="Times New Roman"/>
          <w:szCs w:val="28"/>
          <w:lang w:val="uk-UA" w:eastAsia="ru-RU"/>
        </w:rPr>
        <w:t xml:space="preserve">В умовах </w:t>
      </w:r>
      <w:proofErr w:type="spellStart"/>
      <w:r w:rsidRPr="00587586">
        <w:rPr>
          <w:rFonts w:cs="Times New Roman"/>
          <w:szCs w:val="28"/>
          <w:lang w:val="uk-UA" w:eastAsia="ru-RU"/>
        </w:rPr>
        <w:t>цифровізації</w:t>
      </w:r>
      <w:proofErr w:type="spellEnd"/>
      <w:r w:rsidRPr="00587586">
        <w:rPr>
          <w:rFonts w:cs="Times New Roman"/>
          <w:szCs w:val="28"/>
          <w:lang w:val="uk-UA" w:eastAsia="ru-RU"/>
        </w:rPr>
        <w:t xml:space="preserve"> освіти значний потенціал мають динамічні математичні моделі, інтерактивні вправи, електронні тести, цифров</w:t>
      </w:r>
      <w:r w:rsidR="00D76FA9">
        <w:rPr>
          <w:rFonts w:cs="Times New Roman"/>
          <w:szCs w:val="28"/>
          <w:lang w:val="uk-UA" w:eastAsia="ru-RU"/>
        </w:rPr>
        <w:t xml:space="preserve">і дошки та навчальні платформи, </w:t>
      </w:r>
      <w:r w:rsidRPr="00587586">
        <w:rPr>
          <w:rFonts w:cs="Times New Roman"/>
          <w:szCs w:val="28"/>
          <w:lang w:val="uk-UA" w:eastAsia="ru-RU"/>
        </w:rPr>
        <w:t xml:space="preserve">педагогічна цінність </w:t>
      </w:r>
      <w:r w:rsidR="00D76FA9">
        <w:rPr>
          <w:rFonts w:cs="Times New Roman"/>
          <w:szCs w:val="28"/>
          <w:lang w:val="uk-UA" w:eastAsia="ru-RU"/>
        </w:rPr>
        <w:t xml:space="preserve">яких </w:t>
      </w:r>
      <w:r w:rsidRPr="00587586">
        <w:rPr>
          <w:rFonts w:cs="Times New Roman"/>
          <w:szCs w:val="28"/>
          <w:lang w:val="uk-UA" w:eastAsia="ru-RU"/>
        </w:rPr>
        <w:t>полягає у створенні умов для візуалізації математичних закономірностей, перевірки гіпотез, організації оперативного зворотного зв’язку та підтримки дослідницької діяльності школярів.</w:t>
      </w:r>
    </w:p>
    <w:p w:rsidR="00587586" w:rsidRPr="00587586" w:rsidRDefault="00587586" w:rsidP="00587586">
      <w:pPr>
        <w:widowControl w:val="0"/>
        <w:spacing w:after="0" w:line="360" w:lineRule="auto"/>
        <w:ind w:firstLine="709"/>
        <w:jc w:val="both"/>
        <w:rPr>
          <w:rFonts w:cs="Times New Roman"/>
          <w:szCs w:val="28"/>
          <w:lang w:val="uk-UA" w:eastAsia="ru-RU"/>
        </w:rPr>
      </w:pPr>
      <w:r w:rsidRPr="00587586">
        <w:rPr>
          <w:rFonts w:cs="Times New Roman"/>
          <w:szCs w:val="28"/>
          <w:lang w:val="uk-UA" w:eastAsia="ru-RU"/>
        </w:rPr>
        <w:t>Критеріями результативності розвитку пізнавальних процесів можуть бути правильність виконання математичних дій, логічність і повнота обґрунтування, уміння аргументувати вибір способу розв’язання, самостійність виконання завдань, здатність аналізувати власні помилки</w:t>
      </w:r>
      <w:r w:rsidR="00D76FA9">
        <w:rPr>
          <w:rFonts w:cs="Times New Roman"/>
          <w:szCs w:val="28"/>
          <w:lang w:val="uk-UA" w:eastAsia="ru-RU"/>
        </w:rPr>
        <w:t>,</w:t>
      </w:r>
      <w:r w:rsidRPr="00587586">
        <w:rPr>
          <w:rFonts w:cs="Times New Roman"/>
          <w:szCs w:val="28"/>
          <w:lang w:val="uk-UA" w:eastAsia="ru-RU"/>
        </w:rPr>
        <w:t xml:space="preserve"> переносити набуті знання у нові навчальні ситуації.</w:t>
      </w:r>
    </w:p>
    <w:p w:rsidR="00587586" w:rsidRPr="00587586" w:rsidRDefault="00587586" w:rsidP="00587586">
      <w:pPr>
        <w:widowControl w:val="0"/>
        <w:spacing w:after="0" w:line="360" w:lineRule="auto"/>
        <w:ind w:firstLine="709"/>
        <w:jc w:val="both"/>
        <w:rPr>
          <w:rFonts w:cs="Times New Roman"/>
          <w:szCs w:val="28"/>
          <w:lang w:val="uk-UA" w:eastAsia="ru-RU"/>
        </w:rPr>
      </w:pPr>
      <w:r w:rsidRPr="00587586">
        <w:rPr>
          <w:rFonts w:cs="Times New Roman"/>
          <w:szCs w:val="28"/>
          <w:lang w:val="uk-UA" w:eastAsia="ru-RU"/>
        </w:rPr>
        <w:t xml:space="preserve">Отже, розвиток пізнавальних процесів є однією з ключових умов ефективного навчання математики, оскільки забезпечує не лише якісне засвоєння навчального матеріалу, а й створює умови для активізації пізнавальної діяльності школярів, розвитку їхньої самостійності, </w:t>
      </w:r>
      <w:proofErr w:type="spellStart"/>
      <w:r w:rsidRPr="00587586">
        <w:rPr>
          <w:rFonts w:cs="Times New Roman"/>
          <w:szCs w:val="28"/>
          <w:lang w:val="uk-UA" w:eastAsia="ru-RU"/>
        </w:rPr>
        <w:t>рефлексивності</w:t>
      </w:r>
      <w:proofErr w:type="spellEnd"/>
      <w:r w:rsidRPr="00587586">
        <w:rPr>
          <w:rFonts w:cs="Times New Roman"/>
          <w:szCs w:val="28"/>
          <w:lang w:val="uk-UA" w:eastAsia="ru-RU"/>
        </w:rPr>
        <w:t xml:space="preserve"> та здатності застосовувати математичні знання в різних навчальних і практичних ситуаціях.</w:t>
      </w:r>
    </w:p>
    <w:p w:rsidR="00837DF3" w:rsidRPr="00587586" w:rsidRDefault="008002F6" w:rsidP="000D4371">
      <w:pPr>
        <w:widowControl w:val="0"/>
        <w:spacing w:after="0" w:line="360" w:lineRule="auto"/>
        <w:jc w:val="both"/>
        <w:rPr>
          <w:b/>
          <w:szCs w:val="28"/>
          <w:lang w:val="uk-UA"/>
        </w:rPr>
      </w:pPr>
      <w:r w:rsidRPr="00587586">
        <w:rPr>
          <w:b/>
          <w:szCs w:val="28"/>
          <w:lang w:val="uk-UA"/>
        </w:rPr>
        <w:t>Література</w:t>
      </w:r>
      <w:r w:rsidR="00E46FAE" w:rsidRPr="00587586">
        <w:rPr>
          <w:b/>
          <w:szCs w:val="28"/>
          <w:lang w:val="uk-UA"/>
        </w:rPr>
        <w:t>.</w:t>
      </w:r>
    </w:p>
    <w:p w:rsidR="00A57C9B" w:rsidRDefault="00B65D5A" w:rsidP="001A6502">
      <w:pPr>
        <w:widowControl w:val="0"/>
        <w:spacing w:after="0" w:line="360" w:lineRule="auto"/>
        <w:jc w:val="both"/>
        <w:rPr>
          <w:lang w:val="uk-UA"/>
        </w:rPr>
      </w:pPr>
      <w:r w:rsidRPr="00587586">
        <w:rPr>
          <w:szCs w:val="28"/>
          <w:lang w:val="uk-UA"/>
        </w:rPr>
        <w:t>1. </w:t>
      </w:r>
      <w:proofErr w:type="spellStart"/>
      <w:r w:rsidR="00A57C9B" w:rsidRPr="00A57C9B">
        <w:rPr>
          <w:bCs/>
          <w:szCs w:val="28"/>
          <w:lang w:val="uk-UA"/>
        </w:rPr>
        <w:t>Моторіна</w:t>
      </w:r>
      <w:proofErr w:type="spellEnd"/>
      <w:r w:rsidR="00A57C9B" w:rsidRPr="00A57C9B">
        <w:rPr>
          <w:bCs/>
          <w:szCs w:val="28"/>
          <w:lang w:val="uk-UA"/>
        </w:rPr>
        <w:t xml:space="preserve"> В.Г.</w:t>
      </w:r>
      <w:r w:rsidR="00A57C9B">
        <w:rPr>
          <w:b/>
          <w:bCs/>
          <w:szCs w:val="28"/>
          <w:lang w:val="uk-UA"/>
        </w:rPr>
        <w:t xml:space="preserve"> </w:t>
      </w:r>
      <w:r w:rsidR="00A57C9B">
        <w:rPr>
          <w:szCs w:val="28"/>
          <w:lang w:val="uk-UA"/>
        </w:rPr>
        <w:t>Т</w:t>
      </w:r>
      <w:r w:rsidR="00A57C9B" w:rsidRPr="00671CCB">
        <w:rPr>
          <w:szCs w:val="28"/>
          <w:lang w:val="uk-UA"/>
        </w:rPr>
        <w:t>ехнологія підготовки вчителя математики до уроку</w:t>
      </w:r>
      <w:r w:rsidR="00F2565F">
        <w:rPr>
          <w:szCs w:val="28"/>
          <w:lang w:val="uk-UA"/>
        </w:rPr>
        <w:t> </w:t>
      </w:r>
      <w:r w:rsidR="00A57C9B" w:rsidRPr="00671CCB">
        <w:rPr>
          <w:szCs w:val="28"/>
          <w:lang w:val="uk-UA"/>
        </w:rPr>
        <w:t>:</w:t>
      </w:r>
      <w:r w:rsidR="00A57C9B">
        <w:rPr>
          <w:szCs w:val="28"/>
          <w:lang w:val="uk-UA"/>
        </w:rPr>
        <w:t xml:space="preserve"> </w:t>
      </w:r>
      <w:proofErr w:type="spellStart"/>
      <w:r w:rsidR="00A57C9B">
        <w:rPr>
          <w:szCs w:val="28"/>
          <w:lang w:val="uk-UA"/>
        </w:rPr>
        <w:t>н</w:t>
      </w:r>
      <w:r w:rsidR="00A57C9B" w:rsidRPr="00671CCB">
        <w:rPr>
          <w:szCs w:val="28"/>
          <w:lang w:val="uk-UA"/>
        </w:rPr>
        <w:t>авч</w:t>
      </w:r>
      <w:proofErr w:type="spellEnd"/>
      <w:r w:rsidR="00A57C9B">
        <w:rPr>
          <w:szCs w:val="28"/>
          <w:lang w:val="uk-UA"/>
        </w:rPr>
        <w:t>.</w:t>
      </w:r>
      <w:r w:rsidR="00A57C9B" w:rsidRPr="00671CCB">
        <w:rPr>
          <w:szCs w:val="28"/>
          <w:lang w:val="uk-UA"/>
        </w:rPr>
        <w:t xml:space="preserve"> </w:t>
      </w:r>
      <w:proofErr w:type="spellStart"/>
      <w:r w:rsidR="00A57C9B" w:rsidRPr="00671CCB">
        <w:rPr>
          <w:szCs w:val="28"/>
          <w:lang w:val="uk-UA"/>
        </w:rPr>
        <w:t>посіб</w:t>
      </w:r>
      <w:proofErr w:type="spellEnd"/>
      <w:r w:rsidR="00A57C9B">
        <w:rPr>
          <w:szCs w:val="28"/>
          <w:lang w:val="uk-UA"/>
        </w:rPr>
        <w:t>.</w:t>
      </w:r>
      <w:r w:rsidR="00A57C9B" w:rsidRPr="00671CCB">
        <w:rPr>
          <w:szCs w:val="28"/>
          <w:lang w:val="uk-UA"/>
        </w:rPr>
        <w:t xml:space="preserve"> для </w:t>
      </w:r>
      <w:proofErr w:type="spellStart"/>
      <w:r w:rsidR="00A57C9B" w:rsidRPr="00671CCB">
        <w:rPr>
          <w:szCs w:val="28"/>
          <w:lang w:val="uk-UA"/>
        </w:rPr>
        <w:t>студ</w:t>
      </w:r>
      <w:proofErr w:type="spellEnd"/>
      <w:r w:rsidR="00913275">
        <w:rPr>
          <w:szCs w:val="28"/>
          <w:lang w:val="uk-UA"/>
        </w:rPr>
        <w:t>.</w:t>
      </w:r>
      <w:r w:rsidR="00A57C9B" w:rsidRPr="00671CCB">
        <w:rPr>
          <w:szCs w:val="28"/>
          <w:lang w:val="uk-UA"/>
        </w:rPr>
        <w:t xml:space="preserve"> </w:t>
      </w:r>
      <w:r w:rsidR="00913275">
        <w:rPr>
          <w:szCs w:val="28"/>
          <w:lang w:val="uk-UA"/>
        </w:rPr>
        <w:t>ф</w:t>
      </w:r>
      <w:r w:rsidR="000D4371">
        <w:rPr>
          <w:szCs w:val="28"/>
          <w:lang w:val="uk-UA"/>
        </w:rPr>
        <w:t>із</w:t>
      </w:r>
      <w:r w:rsidR="00913275">
        <w:rPr>
          <w:szCs w:val="28"/>
          <w:lang w:val="uk-UA"/>
        </w:rPr>
        <w:t>.</w:t>
      </w:r>
      <w:r w:rsidR="00A57C9B" w:rsidRPr="00671CCB">
        <w:rPr>
          <w:szCs w:val="28"/>
          <w:lang w:val="uk-UA"/>
        </w:rPr>
        <w:t>-м</w:t>
      </w:r>
      <w:r w:rsidR="000D4371">
        <w:rPr>
          <w:szCs w:val="28"/>
          <w:lang w:val="uk-UA"/>
        </w:rPr>
        <w:t>ат</w:t>
      </w:r>
      <w:r w:rsidR="00913275">
        <w:rPr>
          <w:szCs w:val="28"/>
          <w:lang w:val="uk-UA"/>
        </w:rPr>
        <w:t>.</w:t>
      </w:r>
      <w:r w:rsidR="00A57C9B" w:rsidRPr="00671CCB">
        <w:rPr>
          <w:szCs w:val="28"/>
          <w:lang w:val="uk-UA"/>
        </w:rPr>
        <w:t xml:space="preserve"> </w:t>
      </w:r>
      <w:proofErr w:type="spellStart"/>
      <w:r w:rsidR="00A57C9B" w:rsidRPr="00671CCB">
        <w:rPr>
          <w:szCs w:val="28"/>
          <w:lang w:val="uk-UA"/>
        </w:rPr>
        <w:t>ф</w:t>
      </w:r>
      <w:r w:rsidR="000D4371">
        <w:rPr>
          <w:szCs w:val="28"/>
          <w:lang w:val="uk-UA"/>
        </w:rPr>
        <w:t>-</w:t>
      </w:r>
      <w:r w:rsidR="00A57C9B" w:rsidRPr="00671CCB">
        <w:rPr>
          <w:szCs w:val="28"/>
          <w:lang w:val="uk-UA"/>
        </w:rPr>
        <w:t>тів</w:t>
      </w:r>
      <w:proofErr w:type="spellEnd"/>
      <w:r w:rsidR="00A57C9B" w:rsidRPr="00671CCB">
        <w:rPr>
          <w:szCs w:val="28"/>
          <w:lang w:val="uk-UA"/>
        </w:rPr>
        <w:t xml:space="preserve"> </w:t>
      </w:r>
      <w:r w:rsidR="00913275">
        <w:rPr>
          <w:szCs w:val="28"/>
          <w:lang w:val="uk-UA"/>
        </w:rPr>
        <w:t>пед.</w:t>
      </w:r>
      <w:r w:rsidR="00A57C9B" w:rsidRPr="00671CCB">
        <w:rPr>
          <w:szCs w:val="28"/>
          <w:lang w:val="uk-UA"/>
        </w:rPr>
        <w:t xml:space="preserve"> </w:t>
      </w:r>
      <w:proofErr w:type="spellStart"/>
      <w:r w:rsidR="00A57C9B" w:rsidRPr="00671CCB">
        <w:rPr>
          <w:szCs w:val="28"/>
          <w:lang w:val="uk-UA"/>
        </w:rPr>
        <w:t>навч</w:t>
      </w:r>
      <w:proofErr w:type="spellEnd"/>
      <w:r w:rsidR="00913275">
        <w:rPr>
          <w:szCs w:val="28"/>
          <w:lang w:val="uk-UA"/>
        </w:rPr>
        <w:t>.</w:t>
      </w:r>
      <w:r w:rsidR="00A57C9B" w:rsidRPr="00671CCB">
        <w:rPr>
          <w:szCs w:val="28"/>
          <w:lang w:val="uk-UA"/>
        </w:rPr>
        <w:t xml:space="preserve"> закл</w:t>
      </w:r>
      <w:r w:rsidR="000D4371">
        <w:rPr>
          <w:szCs w:val="28"/>
          <w:lang w:val="uk-UA"/>
        </w:rPr>
        <w:t>адів</w:t>
      </w:r>
      <w:r w:rsidR="00A57C9B">
        <w:rPr>
          <w:szCs w:val="28"/>
          <w:lang w:val="uk-UA"/>
        </w:rPr>
        <w:t xml:space="preserve"> </w:t>
      </w:r>
      <w:r w:rsidR="00913275">
        <w:rPr>
          <w:szCs w:val="28"/>
          <w:lang w:val="uk-UA"/>
        </w:rPr>
        <w:t>2-</w:t>
      </w:r>
      <w:r w:rsidR="00A57C9B">
        <w:rPr>
          <w:szCs w:val="28"/>
          <w:lang w:val="uk-UA"/>
        </w:rPr>
        <w:t xml:space="preserve">е </w:t>
      </w:r>
      <w:proofErr w:type="spellStart"/>
      <w:r w:rsidR="00A57C9B">
        <w:rPr>
          <w:szCs w:val="28"/>
          <w:lang w:val="uk-UA"/>
        </w:rPr>
        <w:t>доп</w:t>
      </w:r>
      <w:proofErr w:type="spellEnd"/>
      <w:r w:rsidR="00913275">
        <w:rPr>
          <w:szCs w:val="28"/>
          <w:lang w:val="uk-UA"/>
        </w:rPr>
        <w:t>.</w:t>
      </w:r>
      <w:r w:rsidR="00A57C9B">
        <w:rPr>
          <w:szCs w:val="28"/>
          <w:lang w:val="uk-UA"/>
        </w:rPr>
        <w:t xml:space="preserve"> і </w:t>
      </w:r>
      <w:r w:rsidR="00913275">
        <w:rPr>
          <w:szCs w:val="28"/>
          <w:lang w:val="uk-UA"/>
        </w:rPr>
        <w:t>випр.</w:t>
      </w:r>
      <w:r w:rsidR="00A57C9B">
        <w:rPr>
          <w:szCs w:val="28"/>
          <w:lang w:val="uk-UA"/>
        </w:rPr>
        <w:t xml:space="preserve"> </w:t>
      </w:r>
      <w:r w:rsidR="00F2565F">
        <w:rPr>
          <w:szCs w:val="28"/>
          <w:lang w:val="uk-UA"/>
        </w:rPr>
        <w:t>в</w:t>
      </w:r>
      <w:r w:rsidR="00A57C9B">
        <w:rPr>
          <w:szCs w:val="28"/>
          <w:lang w:val="uk-UA"/>
        </w:rPr>
        <w:t>ид</w:t>
      </w:r>
      <w:r w:rsidR="00F2565F">
        <w:rPr>
          <w:szCs w:val="28"/>
          <w:lang w:val="uk-UA"/>
        </w:rPr>
        <w:t>.</w:t>
      </w:r>
      <w:r w:rsidR="00A57C9B">
        <w:rPr>
          <w:szCs w:val="28"/>
          <w:lang w:val="uk-UA"/>
        </w:rPr>
        <w:t xml:space="preserve"> </w:t>
      </w:r>
      <w:proofErr w:type="gramStart"/>
      <w:r w:rsidR="00A57C9B">
        <w:rPr>
          <w:szCs w:val="28"/>
        </w:rPr>
        <w:t>X</w:t>
      </w:r>
      <w:r w:rsidR="00A57C9B" w:rsidRPr="00671CCB">
        <w:rPr>
          <w:szCs w:val="28"/>
          <w:lang w:val="uk-UA"/>
        </w:rPr>
        <w:t>.</w:t>
      </w:r>
      <w:r w:rsidR="00A57C9B">
        <w:rPr>
          <w:szCs w:val="28"/>
          <w:lang w:val="uk-UA"/>
        </w:rPr>
        <w:t>,</w:t>
      </w:r>
      <w:r w:rsidR="00A57C9B" w:rsidRPr="00671CCB">
        <w:rPr>
          <w:szCs w:val="28"/>
          <w:lang w:val="uk-UA"/>
        </w:rPr>
        <w:t xml:space="preserve"> </w:t>
      </w:r>
      <w:r w:rsidR="00A57C9B">
        <w:rPr>
          <w:szCs w:val="28"/>
          <w:lang w:val="uk-UA"/>
        </w:rPr>
        <w:t>2012.</w:t>
      </w:r>
      <w:proofErr w:type="gramEnd"/>
      <w:r w:rsidR="00A57C9B">
        <w:rPr>
          <w:szCs w:val="28"/>
          <w:lang w:val="uk-UA"/>
        </w:rPr>
        <w:t xml:space="preserve"> С.</w:t>
      </w:r>
      <w:r w:rsidR="00D10FD4">
        <w:rPr>
          <w:szCs w:val="28"/>
          <w:lang w:val="uk-UA"/>
        </w:rPr>
        <w:t> </w:t>
      </w:r>
      <w:r w:rsidR="00F2565F">
        <w:rPr>
          <w:lang w:val="uk-UA"/>
        </w:rPr>
        <w:t>74-108.</w:t>
      </w:r>
    </w:p>
    <w:p w:rsidR="0021471E" w:rsidRDefault="001A6502" w:rsidP="000D4371">
      <w:pPr>
        <w:spacing w:after="0" w:line="360" w:lineRule="auto"/>
        <w:jc w:val="both"/>
        <w:rPr>
          <w:lang w:val="uk-UA"/>
        </w:rPr>
      </w:pPr>
      <w:r>
        <w:rPr>
          <w:lang w:val="uk-UA"/>
        </w:rPr>
        <w:t>2</w:t>
      </w:r>
      <w:r w:rsidR="0021471E">
        <w:rPr>
          <w:lang w:val="uk-UA"/>
        </w:rPr>
        <w:t xml:space="preserve">. </w:t>
      </w:r>
      <w:proofErr w:type="spellStart"/>
      <w:proofErr w:type="gramStart"/>
      <w:r w:rsidR="0021471E">
        <w:t>Паламарчук</w:t>
      </w:r>
      <w:proofErr w:type="spellEnd"/>
      <w:r w:rsidR="0021471E">
        <w:t xml:space="preserve"> В. Ф. </w:t>
      </w:r>
      <w:proofErr w:type="spellStart"/>
      <w:r w:rsidR="0021471E">
        <w:t>Техне</w:t>
      </w:r>
      <w:proofErr w:type="spellEnd"/>
      <w:r w:rsidR="0021471E">
        <w:t xml:space="preserve"> </w:t>
      </w:r>
      <w:proofErr w:type="spellStart"/>
      <w:r w:rsidR="0021471E">
        <w:t>інтелектус</w:t>
      </w:r>
      <w:proofErr w:type="spellEnd"/>
      <w:r w:rsidR="0021471E">
        <w:t>.</w:t>
      </w:r>
      <w:proofErr w:type="gramEnd"/>
      <w:r w:rsidR="0021471E">
        <w:t xml:space="preserve"> </w:t>
      </w:r>
      <w:proofErr w:type="spellStart"/>
      <w:proofErr w:type="gramStart"/>
      <w:r w:rsidR="0021471E">
        <w:t>Технологія</w:t>
      </w:r>
      <w:proofErr w:type="spellEnd"/>
      <w:r w:rsidR="0021471E">
        <w:t xml:space="preserve"> </w:t>
      </w:r>
      <w:proofErr w:type="spellStart"/>
      <w:r w:rsidR="0021471E">
        <w:t>інтелектуальної</w:t>
      </w:r>
      <w:proofErr w:type="spellEnd"/>
      <w:r w:rsidR="0021471E">
        <w:t xml:space="preserve"> </w:t>
      </w:r>
      <w:proofErr w:type="spellStart"/>
      <w:r w:rsidR="0021471E">
        <w:t>діяльності</w:t>
      </w:r>
      <w:proofErr w:type="spellEnd"/>
      <w:r w:rsidR="0021471E">
        <w:t xml:space="preserve"> </w:t>
      </w:r>
      <w:proofErr w:type="spellStart"/>
      <w:r w:rsidR="0021471E">
        <w:t>учнів</w:t>
      </w:r>
      <w:proofErr w:type="spellEnd"/>
      <w:r w:rsidR="0021471E">
        <w:t>.</w:t>
      </w:r>
      <w:proofErr w:type="gramEnd"/>
      <w:r w:rsidR="0021471E">
        <w:t xml:space="preserve"> </w:t>
      </w:r>
      <w:proofErr w:type="spellStart"/>
      <w:proofErr w:type="gramStart"/>
      <w:r w:rsidR="0021471E">
        <w:t>Суми</w:t>
      </w:r>
      <w:proofErr w:type="spellEnd"/>
      <w:r w:rsidR="0021471E">
        <w:t xml:space="preserve"> :</w:t>
      </w:r>
      <w:proofErr w:type="gramEnd"/>
      <w:r w:rsidR="0021471E">
        <w:t xml:space="preserve"> ВВП «Мрія-1» ЛТД, 1999. </w:t>
      </w:r>
      <w:proofErr w:type="gramStart"/>
      <w:r w:rsidR="0021471E">
        <w:t>92 с.</w:t>
      </w:r>
      <w:proofErr w:type="gramEnd"/>
    </w:p>
    <w:p w:rsidR="001A6502" w:rsidRPr="00E46FAE" w:rsidRDefault="001A6502" w:rsidP="001A6502">
      <w:pPr>
        <w:widowControl w:val="0"/>
        <w:spacing w:after="0" w:line="360" w:lineRule="auto"/>
        <w:jc w:val="both"/>
        <w:rPr>
          <w:lang w:val="uk-UA"/>
        </w:rPr>
      </w:pPr>
      <w:r>
        <w:rPr>
          <w:szCs w:val="28"/>
          <w:lang w:val="uk-UA"/>
        </w:rPr>
        <w:t>3. </w:t>
      </w:r>
      <w:proofErr w:type="spellStart"/>
      <w:r w:rsidRPr="00587586">
        <w:rPr>
          <w:szCs w:val="28"/>
          <w:lang w:val="uk-UA"/>
        </w:rPr>
        <w:t>Соменко</w:t>
      </w:r>
      <w:proofErr w:type="spellEnd"/>
      <w:r w:rsidRPr="00587586">
        <w:rPr>
          <w:szCs w:val="28"/>
          <w:lang w:val="uk-UA"/>
        </w:rPr>
        <w:t xml:space="preserve"> О.О, </w:t>
      </w:r>
      <w:proofErr w:type="spellStart"/>
      <w:r w:rsidRPr="00587586">
        <w:rPr>
          <w:szCs w:val="28"/>
          <w:lang w:val="uk-UA"/>
        </w:rPr>
        <w:t>Соменко</w:t>
      </w:r>
      <w:proofErr w:type="spellEnd"/>
      <w:r w:rsidRPr="00587586">
        <w:rPr>
          <w:szCs w:val="28"/>
          <w:lang w:val="uk-UA"/>
        </w:rPr>
        <w:t xml:space="preserve"> Д.В., Ткаченко В.М. Особливості перебігу пізн</w:t>
      </w:r>
      <w:r w:rsidRPr="00E46FAE">
        <w:rPr>
          <w:lang w:val="uk-UA"/>
        </w:rPr>
        <w:t xml:space="preserve">авальних процесів в учнів старшої школи та студентів під час вивчення математики в умовах глобальної </w:t>
      </w:r>
      <w:proofErr w:type="spellStart"/>
      <w:r w:rsidRPr="00E46FAE">
        <w:rPr>
          <w:lang w:val="uk-UA"/>
        </w:rPr>
        <w:t>цифровізації</w:t>
      </w:r>
      <w:proofErr w:type="spellEnd"/>
      <w:r w:rsidRPr="00E46FAE">
        <w:rPr>
          <w:lang w:val="uk-UA"/>
        </w:rPr>
        <w:t xml:space="preserve">. </w:t>
      </w:r>
      <w:r w:rsidRPr="00E46FAE">
        <w:rPr>
          <w:i/>
          <w:lang w:val="uk-UA"/>
        </w:rPr>
        <w:t>Інноваційна педагогіка.</w:t>
      </w:r>
      <w:r w:rsidRPr="00E46FAE">
        <w:rPr>
          <w:lang w:val="uk-UA"/>
        </w:rPr>
        <w:t xml:space="preserve"> Вип. 76, 2024. С 56-59.</w:t>
      </w:r>
    </w:p>
    <w:p w:rsidR="00837DF3" w:rsidRPr="002E3D8F" w:rsidRDefault="0021471E" w:rsidP="0021471E">
      <w:pPr>
        <w:spacing w:after="0" w:line="360" w:lineRule="auto"/>
        <w:jc w:val="both"/>
      </w:pPr>
      <w:r>
        <w:rPr>
          <w:lang w:val="uk-UA"/>
        </w:rPr>
        <w:t>4</w:t>
      </w:r>
      <w:r w:rsidR="00750A72">
        <w:rPr>
          <w:lang w:val="uk-UA"/>
        </w:rPr>
        <w:t xml:space="preserve">. </w:t>
      </w:r>
      <w:r w:rsidR="008002F6">
        <w:t xml:space="preserve">Ryan R. M., Deci E. L. Self-Determination Theory: Basic Psychological Needs in Motivation, Development, and Wellness. New York : Guilford Press, 2017. DOI: </w:t>
      </w:r>
      <w:hyperlink r:id="rId9" w:history="1">
        <w:r w:rsidR="00750A72" w:rsidRPr="002E3D8F">
          <w:rPr>
            <w:rStyle w:val="affb"/>
            <w:color w:val="auto"/>
            <w:u w:val="none"/>
          </w:rPr>
          <w:t>https://doi.org/10.1521/978.14625/28806</w:t>
        </w:r>
      </w:hyperlink>
      <w:r w:rsidR="008002F6" w:rsidRPr="002E3D8F">
        <w:t>.</w:t>
      </w:r>
      <w:r w:rsidR="008002F6" w:rsidRPr="002E3D8F">
        <w:br w:type="page"/>
      </w:r>
    </w:p>
    <w:p w:rsidR="00837DF3" w:rsidRDefault="008002F6" w:rsidP="006566C9">
      <w:pPr>
        <w:widowControl w:val="0"/>
        <w:spacing w:after="80" w:line="360" w:lineRule="auto"/>
        <w:jc w:val="center"/>
      </w:pPr>
      <w:r>
        <w:rPr>
          <w:b/>
        </w:rPr>
        <w:lastRenderedPageBreak/>
        <w:t>СПОСОБИ ВВЕДЕННЯ ПОНЯТЬ У НАВЧАННІ ШКІЛЬНОГО КУРСУ МАТЕМАТИКИ.</w:t>
      </w:r>
    </w:p>
    <w:p w:rsidR="00837DF3" w:rsidRDefault="008002F6" w:rsidP="006566C9">
      <w:pPr>
        <w:widowControl w:val="0"/>
        <w:spacing w:after="0" w:line="360" w:lineRule="auto"/>
        <w:jc w:val="center"/>
      </w:pPr>
      <w:r>
        <w:t>Медведєва Вероніка,</w:t>
      </w:r>
    </w:p>
    <w:p w:rsidR="00837DF3" w:rsidRDefault="008002F6" w:rsidP="006566C9">
      <w:pPr>
        <w:widowControl w:val="0"/>
        <w:spacing w:after="0" w:line="360" w:lineRule="auto"/>
        <w:jc w:val="center"/>
      </w:pPr>
      <w:r>
        <w:t>здобувачка першого (бакалаврського) рівня вищої освіти,</w:t>
      </w:r>
    </w:p>
    <w:p w:rsidR="00837DF3" w:rsidRDefault="008002F6" w:rsidP="006566C9">
      <w:pPr>
        <w:widowControl w:val="0"/>
        <w:spacing w:after="0" w:line="360" w:lineRule="auto"/>
        <w:jc w:val="center"/>
      </w:pPr>
      <w:r>
        <w:t>Харківський національний педагогічний університет імені Г. С. Сковороди,</w:t>
      </w:r>
    </w:p>
    <w:p w:rsidR="00837DF3" w:rsidRDefault="008002F6" w:rsidP="006566C9">
      <w:pPr>
        <w:widowControl w:val="0"/>
        <w:spacing w:after="0" w:line="360" w:lineRule="auto"/>
        <w:jc w:val="center"/>
      </w:pPr>
      <w:r>
        <w:t>Дейниченко Геннадій,</w:t>
      </w:r>
    </w:p>
    <w:p w:rsidR="00837DF3" w:rsidRDefault="008002F6" w:rsidP="006566C9">
      <w:pPr>
        <w:widowControl w:val="0"/>
        <w:spacing w:after="0" w:line="360" w:lineRule="auto"/>
        <w:jc w:val="center"/>
      </w:pPr>
      <w:r>
        <w:t>кандидат педагогічних наук, доцент, доцент кафедри математики,</w:t>
      </w:r>
    </w:p>
    <w:p w:rsidR="00837DF3" w:rsidRDefault="008002F6" w:rsidP="006566C9">
      <w:pPr>
        <w:widowControl w:val="0"/>
        <w:spacing w:after="0" w:line="360" w:lineRule="auto"/>
        <w:jc w:val="center"/>
      </w:pPr>
      <w:r>
        <w:t>Харківський національний педагогічний університет імені Г. С. Сковороди</w:t>
      </w:r>
    </w:p>
    <w:p w:rsidR="00897D01" w:rsidRPr="00897D01" w:rsidRDefault="00BC07B9" w:rsidP="006566C9">
      <w:pPr>
        <w:widowControl w:val="0"/>
        <w:spacing w:after="0" w:line="360" w:lineRule="auto"/>
        <w:ind w:firstLine="709"/>
        <w:jc w:val="both"/>
        <w:rPr>
          <w:lang w:val="uk-UA"/>
        </w:rPr>
      </w:pPr>
      <w:r w:rsidRPr="00897D01">
        <w:rPr>
          <w:lang w:val="uk-UA"/>
        </w:rPr>
        <w:t xml:space="preserve">Формування математичних понять є однією з фундаментальних проблем методики навчання математики, оскільки саме поняття становлять основу засвоєння математичних знань, розвитку мислення та побудови цілісної системи математичних уявлень учнів. В умовах реалізації </w:t>
      </w:r>
      <w:proofErr w:type="spellStart"/>
      <w:r w:rsidRPr="00897D01">
        <w:rPr>
          <w:lang w:val="uk-UA"/>
        </w:rPr>
        <w:t>компетентнісного</w:t>
      </w:r>
      <w:proofErr w:type="spellEnd"/>
      <w:r w:rsidRPr="00897D01">
        <w:rPr>
          <w:lang w:val="uk-UA"/>
        </w:rPr>
        <w:t xml:space="preserve"> підходу особливого значення набуває не лише засвоєння означень і правил, а й усвідомлення суті математичних понять, встановлення зв’язків між ними та здатність застосовувати їх у процесі розв’язування навчальних і практичних задач</w:t>
      </w:r>
      <w:r w:rsidR="00897D01" w:rsidRPr="00897D01">
        <w:rPr>
          <w:lang w:val="uk-UA"/>
        </w:rPr>
        <w:t xml:space="preserve">, що й </w:t>
      </w:r>
      <w:r w:rsidRPr="00897D01">
        <w:rPr>
          <w:lang w:val="uk-UA"/>
        </w:rPr>
        <w:t xml:space="preserve">зумовлює необхідність удосконалення методичних підходів до </w:t>
      </w:r>
      <w:r w:rsidR="00897D01" w:rsidRPr="00897D01">
        <w:rPr>
          <w:lang w:val="uk-UA"/>
        </w:rPr>
        <w:t xml:space="preserve">їх </w:t>
      </w:r>
      <w:r w:rsidRPr="00897D01">
        <w:rPr>
          <w:lang w:val="uk-UA"/>
        </w:rPr>
        <w:t>формування</w:t>
      </w:r>
      <w:r w:rsidR="00FF14CE">
        <w:rPr>
          <w:lang w:val="uk-UA"/>
        </w:rPr>
        <w:t xml:space="preserve"> </w:t>
      </w:r>
      <w:r w:rsidR="00FF14CE" w:rsidRPr="00587586">
        <w:rPr>
          <w:rFonts w:cs="Times New Roman"/>
          <w:szCs w:val="28"/>
          <w:lang w:val="uk-UA" w:eastAsia="ru-RU"/>
        </w:rPr>
        <w:t>[</w:t>
      </w:r>
      <w:r w:rsidR="00FF14CE">
        <w:rPr>
          <w:rFonts w:cs="Times New Roman"/>
          <w:szCs w:val="28"/>
          <w:lang w:val="uk-UA" w:eastAsia="ru-RU"/>
        </w:rPr>
        <w:t>1-4</w:t>
      </w:r>
      <w:r w:rsidR="00FF14CE" w:rsidRPr="00587586">
        <w:rPr>
          <w:rFonts w:cs="Times New Roman"/>
          <w:szCs w:val="28"/>
          <w:lang w:val="uk-UA" w:eastAsia="ru-RU"/>
        </w:rPr>
        <w:t>]</w:t>
      </w:r>
      <w:r w:rsidR="00FF14CE" w:rsidRPr="008A1EF8">
        <w:rPr>
          <w:szCs w:val="28"/>
          <w:lang w:val="uk-UA"/>
        </w:rPr>
        <w:t>.</w:t>
      </w:r>
    </w:p>
    <w:p w:rsidR="00897D01" w:rsidRPr="00897D01" w:rsidRDefault="00897D01" w:rsidP="006566C9">
      <w:pPr>
        <w:widowControl w:val="0"/>
        <w:spacing w:after="0" w:line="360" w:lineRule="auto"/>
        <w:ind w:firstLine="709"/>
        <w:jc w:val="both"/>
        <w:rPr>
          <w:lang w:val="uk-UA"/>
        </w:rPr>
      </w:pPr>
      <w:r w:rsidRPr="00897D01">
        <w:rPr>
          <w:lang w:val="uk-UA"/>
        </w:rPr>
        <w:t xml:space="preserve">Мета тез – схарактеризувати основні способи введення математичних понять </w:t>
      </w:r>
      <w:r>
        <w:rPr>
          <w:lang w:val="uk-UA"/>
        </w:rPr>
        <w:t>у</w:t>
      </w:r>
      <w:r w:rsidRPr="00897D01">
        <w:rPr>
          <w:lang w:val="uk-UA"/>
        </w:rPr>
        <w:t xml:space="preserve"> сучасному ШКМ.</w:t>
      </w:r>
    </w:p>
    <w:p w:rsidR="00BC07B9" w:rsidRPr="008A1EF8" w:rsidRDefault="00897D01" w:rsidP="006566C9">
      <w:pPr>
        <w:widowControl w:val="0"/>
        <w:spacing w:after="0" w:line="360" w:lineRule="auto"/>
        <w:ind w:firstLine="709"/>
        <w:jc w:val="both"/>
        <w:rPr>
          <w:szCs w:val="28"/>
          <w:lang w:val="uk-UA"/>
        </w:rPr>
      </w:pPr>
      <w:r>
        <w:rPr>
          <w:szCs w:val="28"/>
          <w:lang w:val="uk-UA"/>
        </w:rPr>
        <w:t>Як відомо, під п</w:t>
      </w:r>
      <w:r w:rsidR="00BC07B9" w:rsidRPr="00A6571E">
        <w:rPr>
          <w:szCs w:val="28"/>
          <w:lang w:val="uk-UA"/>
        </w:rPr>
        <w:t>оняття</w:t>
      </w:r>
      <w:r>
        <w:rPr>
          <w:szCs w:val="28"/>
          <w:lang w:val="uk-UA"/>
        </w:rPr>
        <w:t>м</w:t>
      </w:r>
      <w:r w:rsidR="00BC07B9" w:rsidRPr="008A1EF8">
        <w:rPr>
          <w:szCs w:val="28"/>
          <w:lang w:val="uk-UA"/>
        </w:rPr>
        <w:t xml:space="preserve"> </w:t>
      </w:r>
      <w:r>
        <w:rPr>
          <w:szCs w:val="28"/>
          <w:lang w:val="uk-UA"/>
        </w:rPr>
        <w:t>розуміють</w:t>
      </w:r>
      <w:r w:rsidR="00BC07B9" w:rsidRPr="008A1EF8">
        <w:rPr>
          <w:szCs w:val="28"/>
          <w:lang w:val="uk-UA"/>
        </w:rPr>
        <w:t xml:space="preserve"> форм</w:t>
      </w:r>
      <w:r>
        <w:rPr>
          <w:szCs w:val="28"/>
          <w:lang w:val="uk-UA"/>
        </w:rPr>
        <w:t>у</w:t>
      </w:r>
      <w:r w:rsidR="00BC07B9" w:rsidRPr="008A1EF8">
        <w:rPr>
          <w:szCs w:val="28"/>
          <w:lang w:val="uk-UA"/>
        </w:rPr>
        <w:t xml:space="preserve"> мислення, в якій відображається суть предметів і явищ реального світу в їх істотних, необхідних ознаках і відношеннях</w:t>
      </w:r>
      <w:r>
        <w:rPr>
          <w:szCs w:val="28"/>
          <w:lang w:val="uk-UA"/>
        </w:rPr>
        <w:t xml:space="preserve"> </w:t>
      </w:r>
      <w:r w:rsidRPr="00587586">
        <w:rPr>
          <w:rFonts w:cs="Times New Roman"/>
          <w:szCs w:val="28"/>
          <w:lang w:val="uk-UA" w:eastAsia="ru-RU"/>
        </w:rPr>
        <w:t>[</w:t>
      </w:r>
      <w:r w:rsidR="00FF14CE">
        <w:rPr>
          <w:rFonts w:cs="Times New Roman"/>
          <w:szCs w:val="28"/>
          <w:lang w:val="uk-UA" w:eastAsia="ru-RU"/>
        </w:rPr>
        <w:t>1</w:t>
      </w:r>
      <w:r w:rsidRPr="00587586">
        <w:rPr>
          <w:rFonts w:cs="Times New Roman"/>
          <w:szCs w:val="28"/>
          <w:lang w:val="uk-UA" w:eastAsia="ru-RU"/>
        </w:rPr>
        <w:t>]</w:t>
      </w:r>
      <w:r w:rsidR="00BC07B9" w:rsidRPr="008A1EF8">
        <w:rPr>
          <w:szCs w:val="28"/>
          <w:lang w:val="uk-UA"/>
        </w:rPr>
        <w:t>.</w:t>
      </w:r>
      <w:r>
        <w:rPr>
          <w:szCs w:val="28"/>
          <w:lang w:val="uk-UA"/>
        </w:rPr>
        <w:t xml:space="preserve"> При цьому і</w:t>
      </w:r>
      <w:r w:rsidR="00BC07B9" w:rsidRPr="008A1EF8">
        <w:rPr>
          <w:szCs w:val="28"/>
          <w:lang w:val="uk-UA"/>
        </w:rPr>
        <w:t>стотними називають такі ознаки поняття, кожна з яких є необхідн</w:t>
      </w:r>
      <w:r>
        <w:rPr>
          <w:szCs w:val="28"/>
          <w:lang w:val="uk-UA"/>
        </w:rPr>
        <w:t>ою</w:t>
      </w:r>
      <w:r w:rsidR="00BC07B9" w:rsidRPr="008A1EF8">
        <w:rPr>
          <w:szCs w:val="28"/>
          <w:lang w:val="uk-UA"/>
        </w:rPr>
        <w:t xml:space="preserve">, а всі разом </w:t>
      </w:r>
      <w:r>
        <w:rPr>
          <w:szCs w:val="28"/>
          <w:lang w:val="uk-UA"/>
        </w:rPr>
        <w:t xml:space="preserve">є </w:t>
      </w:r>
      <w:r w:rsidR="00BC07B9" w:rsidRPr="008A1EF8">
        <w:rPr>
          <w:szCs w:val="28"/>
          <w:lang w:val="uk-UA"/>
        </w:rPr>
        <w:t>достатні</w:t>
      </w:r>
      <w:r>
        <w:rPr>
          <w:szCs w:val="28"/>
          <w:lang w:val="uk-UA"/>
        </w:rPr>
        <w:t>ми</w:t>
      </w:r>
      <w:r w:rsidR="00BC07B9" w:rsidRPr="008A1EF8">
        <w:rPr>
          <w:szCs w:val="28"/>
          <w:lang w:val="uk-UA"/>
        </w:rPr>
        <w:t xml:space="preserve"> для того, щоб даний об</w:t>
      </w:r>
      <w:r>
        <w:rPr>
          <w:szCs w:val="28"/>
          <w:lang w:val="uk-UA"/>
        </w:rPr>
        <w:t>’</w:t>
      </w:r>
      <w:r w:rsidR="00BC07B9" w:rsidRPr="008A1EF8">
        <w:rPr>
          <w:szCs w:val="28"/>
          <w:lang w:val="uk-UA"/>
        </w:rPr>
        <w:t>єкт відрізн</w:t>
      </w:r>
      <w:r>
        <w:rPr>
          <w:szCs w:val="28"/>
          <w:lang w:val="uk-UA"/>
        </w:rPr>
        <w:t>ити від інших, подібних йому, та</w:t>
      </w:r>
      <w:r w:rsidR="00BC07B9" w:rsidRPr="008A1EF8">
        <w:rPr>
          <w:szCs w:val="28"/>
          <w:lang w:val="uk-UA"/>
        </w:rPr>
        <w:t xml:space="preserve"> </w:t>
      </w:r>
      <w:r>
        <w:rPr>
          <w:szCs w:val="28"/>
          <w:lang w:val="uk-UA"/>
        </w:rPr>
        <w:t>роз</w:t>
      </w:r>
      <w:r w:rsidR="00BC07B9" w:rsidRPr="008A1EF8">
        <w:rPr>
          <w:szCs w:val="28"/>
          <w:lang w:val="uk-UA"/>
        </w:rPr>
        <w:t>пізнати його суть.</w:t>
      </w:r>
    </w:p>
    <w:p w:rsidR="00BC07B9" w:rsidRPr="00657563" w:rsidRDefault="001E100E" w:rsidP="006566C9">
      <w:pPr>
        <w:widowControl w:val="0"/>
        <w:spacing w:after="0" w:line="360" w:lineRule="auto"/>
        <w:ind w:firstLine="709"/>
        <w:jc w:val="both"/>
        <w:rPr>
          <w:szCs w:val="28"/>
          <w:lang w:val="uk-UA"/>
        </w:rPr>
      </w:pPr>
      <w:r>
        <w:rPr>
          <w:szCs w:val="28"/>
          <w:lang w:val="uk-UA"/>
        </w:rPr>
        <w:t>Отже, д</w:t>
      </w:r>
      <w:r w:rsidR="00BC07B9" w:rsidRPr="00657563">
        <w:rPr>
          <w:szCs w:val="28"/>
          <w:lang w:val="uk-UA"/>
        </w:rPr>
        <w:t xml:space="preserve">умка, в якій відображаються загальні </w:t>
      </w:r>
      <w:r w:rsidR="00897D01" w:rsidRPr="00657563">
        <w:rPr>
          <w:szCs w:val="28"/>
          <w:lang w:val="uk-UA"/>
        </w:rPr>
        <w:t>й</w:t>
      </w:r>
      <w:r w:rsidR="00BC07B9" w:rsidRPr="00657563">
        <w:rPr>
          <w:szCs w:val="28"/>
          <w:lang w:val="uk-UA"/>
        </w:rPr>
        <w:t xml:space="preserve"> істотні ознаки</w:t>
      </w:r>
      <w:r w:rsidR="005D2F0D" w:rsidRPr="00657563">
        <w:rPr>
          <w:szCs w:val="28"/>
          <w:lang w:val="uk-UA"/>
        </w:rPr>
        <w:t xml:space="preserve"> певного предмету</w:t>
      </w:r>
      <w:r w:rsidR="00BC07B9" w:rsidRPr="00657563">
        <w:rPr>
          <w:szCs w:val="28"/>
          <w:lang w:val="uk-UA"/>
        </w:rPr>
        <w:t>, називається поняттям.</w:t>
      </w:r>
    </w:p>
    <w:p w:rsidR="00657563" w:rsidRPr="00657563" w:rsidRDefault="00657563" w:rsidP="006566C9">
      <w:pPr>
        <w:pStyle w:val="isselectedend"/>
        <w:widowControl w:val="0"/>
        <w:spacing w:before="0" w:beforeAutospacing="0" w:after="0" w:afterAutospacing="0" w:line="360" w:lineRule="auto"/>
        <w:ind w:firstLine="709"/>
        <w:jc w:val="both"/>
        <w:rPr>
          <w:sz w:val="28"/>
          <w:szCs w:val="28"/>
          <w:lang w:val="uk-UA"/>
        </w:rPr>
      </w:pPr>
      <w:r w:rsidRPr="00657563">
        <w:rPr>
          <w:sz w:val="28"/>
          <w:szCs w:val="28"/>
          <w:lang w:val="uk-UA"/>
        </w:rPr>
        <w:t xml:space="preserve">У методиці навчання математики традиційно виокремлюють два основні методи формування математичних понять: </w:t>
      </w:r>
      <w:r w:rsidRPr="007B561F">
        <w:rPr>
          <w:rStyle w:val="af7"/>
          <w:b w:val="0"/>
          <w:sz w:val="28"/>
          <w:szCs w:val="28"/>
          <w:lang w:val="uk-UA"/>
        </w:rPr>
        <w:t>конкретно-індуктивний</w:t>
      </w:r>
      <w:r w:rsidRPr="007B561F">
        <w:rPr>
          <w:b/>
          <w:sz w:val="28"/>
          <w:szCs w:val="28"/>
          <w:lang w:val="uk-UA"/>
        </w:rPr>
        <w:t xml:space="preserve"> </w:t>
      </w:r>
      <w:r w:rsidRPr="007B561F">
        <w:rPr>
          <w:sz w:val="28"/>
          <w:szCs w:val="28"/>
          <w:lang w:val="uk-UA"/>
        </w:rPr>
        <w:t xml:space="preserve">та </w:t>
      </w:r>
      <w:r w:rsidRPr="007B561F">
        <w:rPr>
          <w:rStyle w:val="af7"/>
          <w:b w:val="0"/>
          <w:sz w:val="28"/>
          <w:szCs w:val="28"/>
          <w:lang w:val="uk-UA"/>
        </w:rPr>
        <w:t>абстрактно-</w:t>
      </w:r>
      <w:r w:rsidRPr="007B561F">
        <w:rPr>
          <w:rStyle w:val="af7"/>
          <w:b w:val="0"/>
          <w:sz w:val="28"/>
          <w:szCs w:val="28"/>
          <w:lang w:val="uk-UA"/>
        </w:rPr>
        <w:lastRenderedPageBreak/>
        <w:t>дедуктивний</w:t>
      </w:r>
      <w:r w:rsidRPr="007B561F">
        <w:rPr>
          <w:sz w:val="28"/>
          <w:szCs w:val="28"/>
          <w:lang w:val="uk-UA"/>
        </w:rPr>
        <w:t>. Їх застосування ґрунтується</w:t>
      </w:r>
      <w:r w:rsidRPr="00657563">
        <w:rPr>
          <w:sz w:val="28"/>
          <w:szCs w:val="28"/>
          <w:lang w:val="uk-UA"/>
        </w:rPr>
        <w:t xml:space="preserve"> на </w:t>
      </w:r>
      <w:proofErr w:type="spellStart"/>
      <w:r w:rsidRPr="00657563">
        <w:rPr>
          <w:sz w:val="28"/>
          <w:szCs w:val="28"/>
          <w:lang w:val="uk-UA"/>
        </w:rPr>
        <w:t>загальнологічних</w:t>
      </w:r>
      <w:proofErr w:type="spellEnd"/>
      <w:r w:rsidRPr="00657563">
        <w:rPr>
          <w:sz w:val="28"/>
          <w:szCs w:val="28"/>
          <w:lang w:val="uk-UA"/>
        </w:rPr>
        <w:t xml:space="preserve"> методах пізнання – індукції та дедукції – і визначається змістом навчального матеріалу, віковими особливостями учнів, рівнем їхньої математичної підготовки та дидактичними цілями навчання.</w:t>
      </w:r>
    </w:p>
    <w:p w:rsidR="00657563" w:rsidRPr="008E617C" w:rsidRDefault="00657563" w:rsidP="006566C9">
      <w:pPr>
        <w:pStyle w:val="isselectedend"/>
        <w:widowControl w:val="0"/>
        <w:spacing w:before="0" w:beforeAutospacing="0" w:after="0" w:afterAutospacing="0" w:line="360" w:lineRule="auto"/>
        <w:ind w:firstLine="709"/>
        <w:jc w:val="both"/>
        <w:rPr>
          <w:sz w:val="28"/>
          <w:szCs w:val="28"/>
          <w:lang w:val="uk-UA"/>
        </w:rPr>
      </w:pPr>
      <w:r w:rsidRPr="007B561F">
        <w:rPr>
          <w:rStyle w:val="af7"/>
          <w:b w:val="0"/>
          <w:sz w:val="28"/>
          <w:szCs w:val="28"/>
          <w:lang w:val="uk-UA"/>
        </w:rPr>
        <w:t>Конкретно-індуктивний метод</w:t>
      </w:r>
      <w:r w:rsidRPr="00657563">
        <w:rPr>
          <w:sz w:val="28"/>
          <w:szCs w:val="28"/>
          <w:lang w:val="uk-UA"/>
        </w:rPr>
        <w:t xml:space="preserve"> передбачає поступовий перехід від конкретних фактів, прикладів і практичних ситуацій до формування загального поняття. На першому етапі аналізується емпіричний матеріал, під час чого поряд з індукцією та дедукцією використовуються аналіз, синтез, порівняння, абстрагування, узагальнення й класифікація. Учні виявляють спільні істотні ознаки досліджуваних об</w:t>
      </w:r>
      <w:r w:rsidR="008E617C">
        <w:rPr>
          <w:sz w:val="28"/>
          <w:szCs w:val="28"/>
          <w:lang w:val="uk-UA"/>
        </w:rPr>
        <w:t>’</w:t>
      </w:r>
      <w:r w:rsidRPr="00657563">
        <w:rPr>
          <w:sz w:val="28"/>
          <w:szCs w:val="28"/>
          <w:lang w:val="uk-UA"/>
        </w:rPr>
        <w:t xml:space="preserve">єктів, відокремлюючи їх від несуттєвих властивостей. На основі проведених узагальнень формулюється означення поняття, яке надалі закріплюється за допомогою системи прикладів і </w:t>
      </w:r>
      <w:proofErr w:type="spellStart"/>
      <w:r w:rsidRPr="00657563">
        <w:rPr>
          <w:sz w:val="28"/>
          <w:szCs w:val="28"/>
          <w:lang w:val="uk-UA"/>
        </w:rPr>
        <w:t>контрприкладів</w:t>
      </w:r>
      <w:proofErr w:type="spellEnd"/>
      <w:r w:rsidRPr="00657563">
        <w:rPr>
          <w:sz w:val="28"/>
          <w:szCs w:val="28"/>
          <w:lang w:val="uk-UA"/>
        </w:rPr>
        <w:t xml:space="preserve">. Остаточне засвоєння поняття відбувається в процесі його застосування під час розв'язування </w:t>
      </w:r>
      <w:r w:rsidRPr="008E617C">
        <w:rPr>
          <w:sz w:val="28"/>
          <w:szCs w:val="28"/>
          <w:lang w:val="uk-UA"/>
        </w:rPr>
        <w:t>різноманітних математичних задач</w:t>
      </w:r>
      <w:r w:rsidR="008E617C" w:rsidRPr="008E617C">
        <w:rPr>
          <w:sz w:val="28"/>
          <w:szCs w:val="28"/>
          <w:lang w:val="uk-UA"/>
        </w:rPr>
        <w:t xml:space="preserve"> [1]</w:t>
      </w:r>
      <w:r w:rsidRPr="008E617C">
        <w:rPr>
          <w:sz w:val="28"/>
          <w:szCs w:val="28"/>
          <w:lang w:val="uk-UA"/>
        </w:rPr>
        <w:t>.</w:t>
      </w:r>
    </w:p>
    <w:p w:rsidR="00657563" w:rsidRPr="00657563" w:rsidRDefault="00657563" w:rsidP="006566C9">
      <w:pPr>
        <w:pStyle w:val="isselectedend"/>
        <w:widowControl w:val="0"/>
        <w:spacing w:before="0" w:beforeAutospacing="0" w:after="0" w:afterAutospacing="0" w:line="360" w:lineRule="auto"/>
        <w:ind w:firstLine="709"/>
        <w:jc w:val="both"/>
        <w:rPr>
          <w:sz w:val="28"/>
          <w:szCs w:val="28"/>
          <w:lang w:val="uk-UA"/>
        </w:rPr>
      </w:pPr>
      <w:r w:rsidRPr="00657563">
        <w:rPr>
          <w:sz w:val="28"/>
          <w:szCs w:val="28"/>
          <w:lang w:val="uk-UA"/>
        </w:rPr>
        <w:t>Перевагою конкретно-індуктивного методу є те, що він забезпечує свідоме формування понять, активізує пізнавальну діяльність учнів, сприяє розвитку спостережливості, уміння аналізувати, порівнювати, узагальнювати та самостійно робити висновки. Саме тому цей метод є найбільш доцільним під час первинного ознайомлення школярів із новими математичними поняттями, особливо в основній школі.</w:t>
      </w:r>
    </w:p>
    <w:p w:rsidR="00657563" w:rsidRPr="008E617C" w:rsidRDefault="00657563" w:rsidP="006566C9">
      <w:pPr>
        <w:pStyle w:val="isselectedend"/>
        <w:widowControl w:val="0"/>
        <w:spacing w:before="0" w:beforeAutospacing="0" w:after="0" w:afterAutospacing="0" w:line="360" w:lineRule="auto"/>
        <w:ind w:firstLine="709"/>
        <w:jc w:val="both"/>
        <w:rPr>
          <w:sz w:val="28"/>
          <w:szCs w:val="28"/>
          <w:lang w:val="uk-UA"/>
        </w:rPr>
      </w:pPr>
      <w:r w:rsidRPr="007B561F">
        <w:rPr>
          <w:rStyle w:val="af7"/>
          <w:b w:val="0"/>
          <w:sz w:val="28"/>
          <w:szCs w:val="28"/>
          <w:lang w:val="uk-UA"/>
        </w:rPr>
        <w:t>Абстрактно-дедуктивний метод</w:t>
      </w:r>
      <w:r w:rsidRPr="00657563">
        <w:rPr>
          <w:sz w:val="28"/>
          <w:szCs w:val="28"/>
          <w:lang w:val="uk-UA"/>
        </w:rPr>
        <w:t xml:space="preserve"> характеризується протилежною логікою побудови навчального процесу. Спочатку учням повідомляють означення нового поняття, після чого розкривають його зміст за допомогою прикладів, </w:t>
      </w:r>
      <w:proofErr w:type="spellStart"/>
      <w:r w:rsidRPr="00657563">
        <w:rPr>
          <w:sz w:val="28"/>
          <w:szCs w:val="28"/>
          <w:lang w:val="uk-UA"/>
        </w:rPr>
        <w:t>контрприкладів</w:t>
      </w:r>
      <w:proofErr w:type="spellEnd"/>
      <w:r w:rsidRPr="00657563">
        <w:rPr>
          <w:sz w:val="28"/>
          <w:szCs w:val="28"/>
          <w:lang w:val="uk-UA"/>
        </w:rPr>
        <w:t xml:space="preserve"> і різноманітних вправ. Подальше засвоєння поняття забезпечується його використанням у процесі розв'язування задач, доведення теорем і виконання практичних завдань. Такий метод є більш економним за часом і ефективним тоді, коли учні вже мають достатній рівень абстрактного мислення та необхідну систему опорних знань. Найчастіше він використовується у старших </w:t>
      </w:r>
      <w:r w:rsidRPr="008E617C">
        <w:rPr>
          <w:sz w:val="28"/>
          <w:szCs w:val="28"/>
          <w:lang w:val="uk-UA"/>
        </w:rPr>
        <w:lastRenderedPageBreak/>
        <w:t>класах під час вивчення алгебри, початків аналізу та геометрії</w:t>
      </w:r>
      <w:r w:rsidR="008E617C" w:rsidRPr="008E617C">
        <w:rPr>
          <w:sz w:val="28"/>
          <w:szCs w:val="28"/>
          <w:lang w:val="uk-UA"/>
        </w:rPr>
        <w:t xml:space="preserve"> [1</w:t>
      </w:r>
      <w:r w:rsidR="008E617C">
        <w:rPr>
          <w:sz w:val="28"/>
          <w:szCs w:val="28"/>
          <w:lang w:val="uk-UA"/>
        </w:rPr>
        <w:t>; 2</w:t>
      </w:r>
      <w:r w:rsidR="008E617C" w:rsidRPr="008E617C">
        <w:rPr>
          <w:sz w:val="28"/>
          <w:szCs w:val="28"/>
          <w:lang w:val="uk-UA"/>
        </w:rPr>
        <w:t>].</w:t>
      </w:r>
    </w:p>
    <w:p w:rsidR="00657563" w:rsidRPr="00657563" w:rsidRDefault="00657563" w:rsidP="006566C9">
      <w:pPr>
        <w:pStyle w:val="isselectedend"/>
        <w:widowControl w:val="0"/>
        <w:spacing w:before="0" w:beforeAutospacing="0" w:after="0" w:afterAutospacing="0" w:line="360" w:lineRule="auto"/>
        <w:ind w:firstLine="709"/>
        <w:jc w:val="both"/>
        <w:rPr>
          <w:sz w:val="28"/>
          <w:szCs w:val="28"/>
          <w:lang w:val="uk-UA"/>
        </w:rPr>
      </w:pPr>
      <w:r w:rsidRPr="00657563">
        <w:rPr>
          <w:sz w:val="28"/>
          <w:szCs w:val="28"/>
          <w:lang w:val="uk-UA"/>
        </w:rPr>
        <w:t xml:space="preserve">Поряд із зазначеними методами в шкільному курсі математики широко застосовується </w:t>
      </w:r>
      <w:r w:rsidRPr="008E617C">
        <w:rPr>
          <w:rStyle w:val="af7"/>
          <w:b w:val="0"/>
          <w:sz w:val="28"/>
          <w:szCs w:val="28"/>
          <w:lang w:val="uk-UA"/>
        </w:rPr>
        <w:t>метод доцільних задач</w:t>
      </w:r>
      <w:r w:rsidRPr="008E617C">
        <w:rPr>
          <w:b/>
          <w:sz w:val="28"/>
          <w:szCs w:val="28"/>
          <w:lang w:val="uk-UA"/>
        </w:rPr>
        <w:t>,</w:t>
      </w:r>
      <w:r w:rsidRPr="00657563">
        <w:rPr>
          <w:sz w:val="28"/>
          <w:szCs w:val="28"/>
          <w:lang w:val="uk-UA"/>
        </w:rPr>
        <w:t xml:space="preserve"> розроблений С.М. </w:t>
      </w:r>
      <w:proofErr w:type="spellStart"/>
      <w:r w:rsidRPr="00657563">
        <w:rPr>
          <w:sz w:val="28"/>
          <w:szCs w:val="28"/>
          <w:lang w:val="uk-UA"/>
        </w:rPr>
        <w:t>Шохор-Троцьким</w:t>
      </w:r>
      <w:proofErr w:type="spellEnd"/>
      <w:r w:rsidRPr="00657563">
        <w:rPr>
          <w:sz w:val="28"/>
          <w:szCs w:val="28"/>
          <w:lang w:val="uk-UA"/>
        </w:rPr>
        <w:t>. Його суть полягає в тому, що учням пропонується система спеціально дібраних задач, розв</w:t>
      </w:r>
      <w:r w:rsidR="00BF72F6">
        <w:rPr>
          <w:sz w:val="28"/>
          <w:szCs w:val="28"/>
          <w:lang w:val="uk-UA"/>
        </w:rPr>
        <w:t>’</w:t>
      </w:r>
      <w:r w:rsidRPr="00657563">
        <w:rPr>
          <w:sz w:val="28"/>
          <w:szCs w:val="28"/>
          <w:lang w:val="uk-UA"/>
        </w:rPr>
        <w:t>язування яких поступово приводить їх до усвідомлення необхідності введення нового математичного поняття. У процесі пошуку способів розв</w:t>
      </w:r>
      <w:r w:rsidR="00BF72F6">
        <w:rPr>
          <w:sz w:val="28"/>
          <w:szCs w:val="28"/>
          <w:lang w:val="uk-UA"/>
        </w:rPr>
        <w:t>’</w:t>
      </w:r>
      <w:r w:rsidRPr="00657563">
        <w:rPr>
          <w:sz w:val="28"/>
          <w:szCs w:val="28"/>
          <w:lang w:val="uk-UA"/>
        </w:rPr>
        <w:t>язання виникає пізнавальна потреба в новому понятті, а його означення сприймається не як формальне повідомлення вчителя, а як закономірний результат інтелектуальної діяльності учнів. Завдяки цьому нові знання набувають для школярів особистісного змісту, засвоюються більш усвідомлено й міцно.</w:t>
      </w:r>
    </w:p>
    <w:p w:rsidR="00657563" w:rsidRPr="00657563" w:rsidRDefault="00657563" w:rsidP="006566C9">
      <w:pPr>
        <w:pStyle w:val="aff9"/>
        <w:widowControl w:val="0"/>
        <w:spacing w:before="0" w:beforeAutospacing="0" w:after="0" w:afterAutospacing="0" w:line="360" w:lineRule="auto"/>
        <w:ind w:firstLine="709"/>
        <w:jc w:val="both"/>
        <w:rPr>
          <w:sz w:val="28"/>
          <w:szCs w:val="28"/>
          <w:lang w:val="uk-UA"/>
        </w:rPr>
      </w:pPr>
      <w:r w:rsidRPr="00657563">
        <w:rPr>
          <w:sz w:val="28"/>
          <w:szCs w:val="28"/>
          <w:lang w:val="uk-UA"/>
        </w:rPr>
        <w:t xml:space="preserve">Отже, вибір методу формування математичних понять залежить від змісту навчального матеріалу, рівня підготовленості учнів і поставлених дидактичних цілей. Практика навчання </w:t>
      </w:r>
      <w:r w:rsidR="00BF72F6">
        <w:rPr>
          <w:sz w:val="28"/>
          <w:szCs w:val="28"/>
          <w:lang w:val="uk-UA"/>
        </w:rPr>
        <w:t xml:space="preserve">надає підстави </w:t>
      </w:r>
      <w:r w:rsidRPr="00657563">
        <w:rPr>
          <w:sz w:val="28"/>
          <w:szCs w:val="28"/>
          <w:lang w:val="uk-UA"/>
        </w:rPr>
        <w:t>свідчит</w:t>
      </w:r>
      <w:r w:rsidR="00BF72F6">
        <w:rPr>
          <w:sz w:val="28"/>
          <w:szCs w:val="28"/>
          <w:lang w:val="uk-UA"/>
        </w:rPr>
        <w:t>и</w:t>
      </w:r>
      <w:r w:rsidRPr="00657563">
        <w:rPr>
          <w:sz w:val="28"/>
          <w:szCs w:val="28"/>
          <w:lang w:val="uk-UA"/>
        </w:rPr>
        <w:t>, що найбільшої ефективності можна досягти завдяки доцільному поєднанню конкретно-індуктивного й абстрактно-дедуктивного методів із використанням методу доцільних задач, що забезпечує усвідомлене засвоєння математичних понять, розвиток логічного мислення та формування стійких предметних компетентностей.</w:t>
      </w:r>
    </w:p>
    <w:p w:rsidR="00837DF3" w:rsidRDefault="008002F6" w:rsidP="006566C9">
      <w:pPr>
        <w:widowControl w:val="0"/>
        <w:spacing w:after="0" w:line="360" w:lineRule="auto"/>
        <w:rPr>
          <w:b/>
          <w:lang w:val="uk-UA"/>
        </w:rPr>
      </w:pPr>
      <w:proofErr w:type="spellStart"/>
      <w:proofErr w:type="gramStart"/>
      <w:r>
        <w:rPr>
          <w:b/>
        </w:rPr>
        <w:t>Література</w:t>
      </w:r>
      <w:proofErr w:type="spellEnd"/>
      <w:r w:rsidR="00470DFD">
        <w:rPr>
          <w:b/>
          <w:lang w:val="uk-UA"/>
        </w:rPr>
        <w:t>.</w:t>
      </w:r>
      <w:proofErr w:type="gramEnd"/>
      <w:r w:rsidR="00B81708" w:rsidRPr="00B81708">
        <w:rPr>
          <w:b/>
          <w:lang w:val="uk-UA"/>
        </w:rPr>
        <w:t xml:space="preserve"> </w:t>
      </w:r>
    </w:p>
    <w:p w:rsidR="00470DFD" w:rsidRDefault="00470DFD" w:rsidP="00470DFD">
      <w:pPr>
        <w:widowControl w:val="0"/>
        <w:spacing w:after="0" w:line="360" w:lineRule="auto"/>
        <w:jc w:val="both"/>
        <w:rPr>
          <w:lang w:val="uk-UA"/>
        </w:rPr>
      </w:pPr>
      <w:r w:rsidRPr="00587586">
        <w:rPr>
          <w:szCs w:val="28"/>
          <w:lang w:val="uk-UA"/>
        </w:rPr>
        <w:t>1. </w:t>
      </w:r>
      <w:r w:rsidRPr="00A57C9B">
        <w:rPr>
          <w:bCs/>
          <w:szCs w:val="28"/>
          <w:lang w:val="uk-UA"/>
        </w:rPr>
        <w:t>Моторіна В.Г.</w:t>
      </w:r>
      <w:r>
        <w:rPr>
          <w:b/>
          <w:bCs/>
          <w:szCs w:val="28"/>
          <w:lang w:val="uk-UA"/>
        </w:rPr>
        <w:t xml:space="preserve"> </w:t>
      </w:r>
      <w:r>
        <w:rPr>
          <w:szCs w:val="28"/>
          <w:lang w:val="uk-UA"/>
        </w:rPr>
        <w:t>Т</w:t>
      </w:r>
      <w:r w:rsidRPr="00671CCB">
        <w:rPr>
          <w:szCs w:val="28"/>
          <w:lang w:val="uk-UA"/>
        </w:rPr>
        <w:t>ехнологія підготовки вчителя математики до уроку</w:t>
      </w:r>
      <w:r>
        <w:rPr>
          <w:szCs w:val="28"/>
          <w:lang w:val="uk-UA"/>
        </w:rPr>
        <w:t> </w:t>
      </w:r>
      <w:r w:rsidRPr="00671CCB">
        <w:rPr>
          <w:szCs w:val="28"/>
          <w:lang w:val="uk-UA"/>
        </w:rPr>
        <w:t>:</w:t>
      </w:r>
      <w:r>
        <w:rPr>
          <w:szCs w:val="28"/>
          <w:lang w:val="uk-UA"/>
        </w:rPr>
        <w:t xml:space="preserve"> </w:t>
      </w:r>
      <w:proofErr w:type="spellStart"/>
      <w:r>
        <w:rPr>
          <w:szCs w:val="28"/>
          <w:lang w:val="uk-UA"/>
        </w:rPr>
        <w:t>н</w:t>
      </w:r>
      <w:r w:rsidRPr="00671CCB">
        <w:rPr>
          <w:szCs w:val="28"/>
          <w:lang w:val="uk-UA"/>
        </w:rPr>
        <w:t>авч</w:t>
      </w:r>
      <w:proofErr w:type="spellEnd"/>
      <w:r>
        <w:rPr>
          <w:szCs w:val="28"/>
          <w:lang w:val="uk-UA"/>
        </w:rPr>
        <w:t>.</w:t>
      </w:r>
      <w:r w:rsidRPr="00671CCB">
        <w:rPr>
          <w:szCs w:val="28"/>
          <w:lang w:val="uk-UA"/>
        </w:rPr>
        <w:t xml:space="preserve"> </w:t>
      </w:r>
      <w:proofErr w:type="spellStart"/>
      <w:r w:rsidRPr="00671CCB">
        <w:rPr>
          <w:szCs w:val="28"/>
          <w:lang w:val="uk-UA"/>
        </w:rPr>
        <w:t>посіб</w:t>
      </w:r>
      <w:proofErr w:type="spellEnd"/>
      <w:r>
        <w:rPr>
          <w:szCs w:val="28"/>
          <w:lang w:val="uk-UA"/>
        </w:rPr>
        <w:t>.</w:t>
      </w:r>
      <w:r w:rsidRPr="00671CCB">
        <w:rPr>
          <w:szCs w:val="28"/>
          <w:lang w:val="uk-UA"/>
        </w:rPr>
        <w:t xml:space="preserve"> для </w:t>
      </w:r>
      <w:proofErr w:type="spellStart"/>
      <w:r w:rsidRPr="00671CCB">
        <w:rPr>
          <w:szCs w:val="28"/>
          <w:lang w:val="uk-UA"/>
        </w:rPr>
        <w:t>студ</w:t>
      </w:r>
      <w:proofErr w:type="spellEnd"/>
      <w:r>
        <w:rPr>
          <w:szCs w:val="28"/>
          <w:lang w:val="uk-UA"/>
        </w:rPr>
        <w:t>.</w:t>
      </w:r>
      <w:r w:rsidRPr="00671CCB">
        <w:rPr>
          <w:szCs w:val="28"/>
          <w:lang w:val="uk-UA"/>
        </w:rPr>
        <w:t xml:space="preserve"> </w:t>
      </w:r>
      <w:r>
        <w:rPr>
          <w:szCs w:val="28"/>
          <w:lang w:val="uk-UA"/>
        </w:rPr>
        <w:t>фіз.</w:t>
      </w:r>
      <w:r w:rsidRPr="00671CCB">
        <w:rPr>
          <w:szCs w:val="28"/>
          <w:lang w:val="uk-UA"/>
        </w:rPr>
        <w:t>-м</w:t>
      </w:r>
      <w:r>
        <w:rPr>
          <w:szCs w:val="28"/>
          <w:lang w:val="uk-UA"/>
        </w:rPr>
        <w:t>ат.</w:t>
      </w:r>
      <w:r w:rsidRPr="00671CCB">
        <w:rPr>
          <w:szCs w:val="28"/>
          <w:lang w:val="uk-UA"/>
        </w:rPr>
        <w:t xml:space="preserve"> </w:t>
      </w:r>
      <w:proofErr w:type="spellStart"/>
      <w:r w:rsidRPr="00671CCB">
        <w:rPr>
          <w:szCs w:val="28"/>
          <w:lang w:val="uk-UA"/>
        </w:rPr>
        <w:t>ф</w:t>
      </w:r>
      <w:r>
        <w:rPr>
          <w:szCs w:val="28"/>
          <w:lang w:val="uk-UA"/>
        </w:rPr>
        <w:t>-</w:t>
      </w:r>
      <w:r w:rsidRPr="00671CCB">
        <w:rPr>
          <w:szCs w:val="28"/>
          <w:lang w:val="uk-UA"/>
        </w:rPr>
        <w:t>тів</w:t>
      </w:r>
      <w:proofErr w:type="spellEnd"/>
      <w:r w:rsidRPr="00671CCB">
        <w:rPr>
          <w:szCs w:val="28"/>
          <w:lang w:val="uk-UA"/>
        </w:rPr>
        <w:t xml:space="preserve"> </w:t>
      </w:r>
      <w:r>
        <w:rPr>
          <w:szCs w:val="28"/>
          <w:lang w:val="uk-UA"/>
        </w:rPr>
        <w:t>пед.</w:t>
      </w:r>
      <w:r w:rsidRPr="00671CCB">
        <w:rPr>
          <w:szCs w:val="28"/>
          <w:lang w:val="uk-UA"/>
        </w:rPr>
        <w:t xml:space="preserve"> </w:t>
      </w:r>
      <w:proofErr w:type="spellStart"/>
      <w:r w:rsidRPr="00671CCB">
        <w:rPr>
          <w:szCs w:val="28"/>
          <w:lang w:val="uk-UA"/>
        </w:rPr>
        <w:t>навч</w:t>
      </w:r>
      <w:proofErr w:type="spellEnd"/>
      <w:r>
        <w:rPr>
          <w:szCs w:val="28"/>
          <w:lang w:val="uk-UA"/>
        </w:rPr>
        <w:t>.</w:t>
      </w:r>
      <w:r w:rsidRPr="00671CCB">
        <w:rPr>
          <w:szCs w:val="28"/>
          <w:lang w:val="uk-UA"/>
        </w:rPr>
        <w:t xml:space="preserve"> </w:t>
      </w:r>
      <w:proofErr w:type="spellStart"/>
      <w:r w:rsidRPr="00671CCB">
        <w:rPr>
          <w:szCs w:val="28"/>
          <w:lang w:val="uk-UA"/>
        </w:rPr>
        <w:t>закл</w:t>
      </w:r>
      <w:proofErr w:type="spellEnd"/>
      <w:r w:rsidR="003E3E2D">
        <w:rPr>
          <w:szCs w:val="28"/>
          <w:lang w:val="uk-UA"/>
        </w:rPr>
        <w:t>.</w:t>
      </w:r>
      <w:r>
        <w:rPr>
          <w:szCs w:val="28"/>
          <w:lang w:val="uk-UA"/>
        </w:rPr>
        <w:t xml:space="preserve"> 2-е </w:t>
      </w:r>
      <w:proofErr w:type="spellStart"/>
      <w:r>
        <w:rPr>
          <w:szCs w:val="28"/>
          <w:lang w:val="uk-UA"/>
        </w:rPr>
        <w:t>доп</w:t>
      </w:r>
      <w:proofErr w:type="spellEnd"/>
      <w:r>
        <w:rPr>
          <w:szCs w:val="28"/>
          <w:lang w:val="uk-UA"/>
        </w:rPr>
        <w:t xml:space="preserve">. і випр. вид. </w:t>
      </w:r>
      <w:proofErr w:type="gramStart"/>
      <w:r>
        <w:rPr>
          <w:szCs w:val="28"/>
        </w:rPr>
        <w:t>X</w:t>
      </w:r>
      <w:r w:rsidRPr="00671CCB">
        <w:rPr>
          <w:szCs w:val="28"/>
          <w:lang w:val="uk-UA"/>
        </w:rPr>
        <w:t>.</w:t>
      </w:r>
      <w:r>
        <w:rPr>
          <w:szCs w:val="28"/>
          <w:lang w:val="uk-UA"/>
        </w:rPr>
        <w:t>,</w:t>
      </w:r>
      <w:r w:rsidRPr="00671CCB">
        <w:rPr>
          <w:szCs w:val="28"/>
          <w:lang w:val="uk-UA"/>
        </w:rPr>
        <w:t xml:space="preserve"> </w:t>
      </w:r>
      <w:r>
        <w:rPr>
          <w:szCs w:val="28"/>
          <w:lang w:val="uk-UA"/>
        </w:rPr>
        <w:t>2012.</w:t>
      </w:r>
      <w:proofErr w:type="gramEnd"/>
      <w:r>
        <w:rPr>
          <w:szCs w:val="28"/>
          <w:lang w:val="uk-UA"/>
        </w:rPr>
        <w:t xml:space="preserve"> С. </w:t>
      </w:r>
      <w:r w:rsidR="003E3E2D" w:rsidRPr="00144DB0">
        <w:rPr>
          <w:lang w:val="uk-UA"/>
        </w:rPr>
        <w:t>120</w:t>
      </w:r>
      <w:r w:rsidRPr="00144DB0">
        <w:rPr>
          <w:lang w:val="uk-UA"/>
        </w:rPr>
        <w:t>-</w:t>
      </w:r>
      <w:r w:rsidR="003E3E2D">
        <w:rPr>
          <w:lang w:val="uk-UA"/>
        </w:rPr>
        <w:t>131</w:t>
      </w:r>
      <w:r>
        <w:rPr>
          <w:lang w:val="uk-UA"/>
        </w:rPr>
        <w:t>.</w:t>
      </w:r>
    </w:p>
    <w:p w:rsidR="00470DFD" w:rsidRPr="00470DFD" w:rsidRDefault="00470DFD" w:rsidP="006566C9">
      <w:pPr>
        <w:widowControl w:val="0"/>
        <w:spacing w:after="0" w:line="360" w:lineRule="auto"/>
        <w:rPr>
          <w:lang w:val="uk-UA"/>
        </w:rPr>
      </w:pPr>
      <w:r w:rsidRPr="00ED0BB5">
        <w:rPr>
          <w:lang w:val="uk-UA"/>
        </w:rPr>
        <w:t xml:space="preserve">2. </w:t>
      </w:r>
      <w:proofErr w:type="spellStart"/>
      <w:r w:rsidRPr="00ED0BB5">
        <w:rPr>
          <w:lang w:val="uk-UA"/>
        </w:rPr>
        <w:t>Слєпкань</w:t>
      </w:r>
      <w:proofErr w:type="spellEnd"/>
      <w:r w:rsidRPr="00ED0BB5">
        <w:rPr>
          <w:lang w:val="uk-UA"/>
        </w:rPr>
        <w:t xml:space="preserve"> З.І.</w:t>
      </w:r>
      <w:r>
        <w:rPr>
          <w:lang w:val="uk-UA"/>
        </w:rPr>
        <w:t xml:space="preserve"> </w:t>
      </w:r>
      <w:r w:rsidR="00D95155">
        <w:rPr>
          <w:lang w:val="uk-UA"/>
        </w:rPr>
        <w:t xml:space="preserve">Методика навчання математики: </w:t>
      </w:r>
      <w:proofErr w:type="spellStart"/>
      <w:r w:rsidR="00D95155">
        <w:rPr>
          <w:lang w:val="uk-UA"/>
        </w:rPr>
        <w:t>підруч</w:t>
      </w:r>
      <w:proofErr w:type="spellEnd"/>
      <w:r w:rsidR="00D95155">
        <w:rPr>
          <w:lang w:val="uk-UA"/>
        </w:rPr>
        <w:t xml:space="preserve">. для </w:t>
      </w:r>
      <w:proofErr w:type="spellStart"/>
      <w:r w:rsidR="00D95155">
        <w:rPr>
          <w:lang w:val="uk-UA"/>
        </w:rPr>
        <w:t>студ</w:t>
      </w:r>
      <w:proofErr w:type="spellEnd"/>
      <w:r w:rsidR="00D95155">
        <w:rPr>
          <w:lang w:val="uk-UA"/>
        </w:rPr>
        <w:t xml:space="preserve">. мат. спец. пед. </w:t>
      </w:r>
      <w:proofErr w:type="spellStart"/>
      <w:r w:rsidR="00D95155">
        <w:rPr>
          <w:lang w:val="uk-UA"/>
        </w:rPr>
        <w:t>навч</w:t>
      </w:r>
      <w:proofErr w:type="spellEnd"/>
      <w:r w:rsidR="00D95155">
        <w:rPr>
          <w:lang w:val="uk-UA"/>
        </w:rPr>
        <w:t xml:space="preserve">. закладів. К. : Вища шк., 2006. </w:t>
      </w:r>
      <w:r w:rsidR="000B5CBF">
        <w:rPr>
          <w:lang w:val="uk-UA"/>
        </w:rPr>
        <w:t>С. 64-77</w:t>
      </w:r>
      <w:r w:rsidR="00D95155">
        <w:rPr>
          <w:lang w:val="uk-UA"/>
        </w:rPr>
        <w:t>.</w:t>
      </w:r>
    </w:p>
    <w:p w:rsidR="00837DF3" w:rsidRDefault="00470DFD" w:rsidP="006566C9">
      <w:pPr>
        <w:widowControl w:val="0"/>
        <w:spacing w:after="0" w:line="360" w:lineRule="auto"/>
      </w:pPr>
      <w:r>
        <w:rPr>
          <w:lang w:val="uk-UA"/>
        </w:rPr>
        <w:t>3</w:t>
      </w:r>
      <w:r w:rsidR="008002F6">
        <w:t>. Tall D., Vinner S. Concept Image and Concept Definition in Mathematics with Particular Reference to Limits and Continuity. Educational Studies in Mathematics. 1981. Vol. 12. P. 151–169. DOI: https://doi.org/10.1007/BF00305619.</w:t>
      </w:r>
    </w:p>
    <w:p w:rsidR="00837DF3" w:rsidRDefault="00470DFD" w:rsidP="006566C9">
      <w:pPr>
        <w:widowControl w:val="0"/>
        <w:spacing w:after="0" w:line="360" w:lineRule="auto"/>
      </w:pPr>
      <w:r>
        <w:rPr>
          <w:lang w:val="uk-UA"/>
        </w:rPr>
        <w:t>4</w:t>
      </w:r>
      <w:r w:rsidR="008002F6">
        <w:t xml:space="preserve">. Duval R. A Cognitive Analysis of Problems of Comprehension in a Learning of Mathematics. Educational Studies in Mathematics. 2006. Vol. 61. P. 103–131. DOI: </w:t>
      </w:r>
      <w:hyperlink r:id="rId10" w:history="1">
        <w:r w:rsidR="00BF72F6" w:rsidRPr="00ED4AFB">
          <w:rPr>
            <w:rStyle w:val="affb"/>
          </w:rPr>
          <w:t>https://doi.org/10.1007/s10649-006-0400-z</w:t>
        </w:r>
      </w:hyperlink>
      <w:r w:rsidR="008002F6">
        <w:t>.</w:t>
      </w:r>
      <w:r w:rsidR="00BF72F6">
        <w:rPr>
          <w:lang w:val="uk-UA"/>
        </w:rPr>
        <w:t xml:space="preserve"> </w:t>
      </w:r>
      <w:r w:rsidR="00210161">
        <w:rPr>
          <w:lang w:val="uk-UA"/>
        </w:rPr>
        <w:t xml:space="preserve"> </w:t>
      </w:r>
      <w:r w:rsidR="008002F6">
        <w:br w:type="page"/>
      </w:r>
    </w:p>
    <w:p w:rsidR="00837DF3" w:rsidRDefault="008002F6">
      <w:pPr>
        <w:spacing w:after="80" w:line="360" w:lineRule="auto"/>
        <w:jc w:val="center"/>
      </w:pPr>
      <w:r>
        <w:rPr>
          <w:b/>
        </w:rPr>
        <w:lastRenderedPageBreak/>
        <w:t>ВИКОРИСТАННЯ МЕТОДУ ЕВРИСТИЧНИХ НАСТАВЛЯНЬ У РОЗВ’ЯЗУВАННІ ЗАДАЧ.</w:t>
      </w:r>
    </w:p>
    <w:p w:rsidR="00837DF3" w:rsidRDefault="008002F6">
      <w:pPr>
        <w:spacing w:after="0" w:line="360" w:lineRule="auto"/>
        <w:jc w:val="center"/>
      </w:pPr>
      <w:r>
        <w:t>Збицька Валерія,</w:t>
      </w:r>
    </w:p>
    <w:p w:rsidR="00837DF3" w:rsidRDefault="008002F6">
      <w:pPr>
        <w:spacing w:after="0" w:line="360" w:lineRule="auto"/>
        <w:jc w:val="center"/>
      </w:pPr>
      <w:r>
        <w:t>здобувачка першого (бакалаврського) рівня вищої освіти,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Дейниченко Геннадій,</w:t>
      </w:r>
    </w:p>
    <w:p w:rsidR="00837DF3" w:rsidRDefault="008002F6">
      <w:pPr>
        <w:spacing w:after="0" w:line="360" w:lineRule="auto"/>
        <w:jc w:val="center"/>
      </w:pPr>
      <w:r>
        <w:t>кандидат педагогічних наук, доцент, доцент кафедри математики,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м. Харків, Україна</w:t>
      </w:r>
    </w:p>
    <w:p w:rsidR="006B7BC4" w:rsidRPr="008C792C" w:rsidRDefault="006B7BC4" w:rsidP="00E23976">
      <w:pPr>
        <w:widowControl w:val="0"/>
        <w:spacing w:after="0" w:line="360" w:lineRule="auto"/>
        <w:ind w:firstLine="709"/>
        <w:jc w:val="both"/>
        <w:rPr>
          <w:rFonts w:cs="Times New Roman"/>
          <w:szCs w:val="28"/>
          <w:lang w:val="uk-UA"/>
        </w:rPr>
      </w:pPr>
      <w:r w:rsidRPr="00352923">
        <w:rPr>
          <w:rFonts w:cs="Times New Roman"/>
          <w:szCs w:val="28"/>
          <w:lang w:val="uk-UA"/>
        </w:rPr>
        <w:t xml:space="preserve">Актуальність теми зумовлена потребою сучасної математичної освіти у формуванні в учнів умінь самостійно аналізувати проблемні ситуації, висувати гіпотези, обґрунтовувати власні міркування та знаходити ефективні способи розв’язування задач. Одним із дієвих засобів розвитку таких умінь є метод евристичних наставлянь, який спрямовує пізнавальну діяльність учнів без надання готових алгоритмів, сприяючи розвитку логічного й творчого мислення. У зв’язку з цим дослідження можливостей використання методу </w:t>
      </w:r>
      <w:r w:rsidRPr="008C792C">
        <w:rPr>
          <w:rFonts w:cs="Times New Roman"/>
          <w:szCs w:val="28"/>
          <w:lang w:val="uk-UA"/>
        </w:rPr>
        <w:t>евристичних наставлянь у процесі розв’язування математичних задач є актуальним як для вдосконалення методики навчання математики, так і для підвищення якості математичної підготовки здобувачів освіти</w:t>
      </w:r>
      <w:r w:rsidR="00F2705E">
        <w:rPr>
          <w:rFonts w:cs="Times New Roman"/>
          <w:szCs w:val="28"/>
          <w:lang w:val="uk-UA"/>
        </w:rPr>
        <w:t xml:space="preserve"> </w:t>
      </w:r>
      <w:r w:rsidR="00F2705E" w:rsidRPr="00B963B3">
        <w:rPr>
          <w:szCs w:val="28"/>
          <w:lang w:val="uk-UA"/>
        </w:rPr>
        <w:t>[1</w:t>
      </w:r>
      <w:r w:rsidR="00B963B3" w:rsidRPr="00B963B3">
        <w:rPr>
          <w:szCs w:val="28"/>
          <w:lang w:val="uk-UA"/>
        </w:rPr>
        <w:t>-</w:t>
      </w:r>
      <w:r w:rsidR="00B963B3">
        <w:rPr>
          <w:szCs w:val="28"/>
          <w:lang w:val="uk-UA"/>
        </w:rPr>
        <w:t>5</w:t>
      </w:r>
      <w:r w:rsidR="00F2705E" w:rsidRPr="00B963B3">
        <w:rPr>
          <w:szCs w:val="28"/>
          <w:lang w:val="uk-UA"/>
        </w:rPr>
        <w:t>].</w:t>
      </w:r>
    </w:p>
    <w:p w:rsidR="006B7BC4" w:rsidRPr="008C792C" w:rsidRDefault="006B7BC4" w:rsidP="00E23976">
      <w:pPr>
        <w:widowControl w:val="0"/>
        <w:spacing w:after="0" w:line="360" w:lineRule="auto"/>
        <w:ind w:firstLine="709"/>
        <w:jc w:val="both"/>
        <w:rPr>
          <w:rFonts w:cs="Times New Roman"/>
          <w:szCs w:val="28"/>
          <w:lang w:val="uk-UA"/>
        </w:rPr>
      </w:pPr>
      <w:r w:rsidRPr="008C792C">
        <w:rPr>
          <w:rFonts w:cs="Times New Roman"/>
          <w:szCs w:val="28"/>
          <w:lang w:val="uk-UA"/>
        </w:rPr>
        <w:t>Мета тез – розкрити суть метода евристичних наставлянь у розв’язуванні математичних задач.</w:t>
      </w:r>
    </w:p>
    <w:p w:rsidR="006B7BC4" w:rsidRPr="000B4E72" w:rsidRDefault="006B7BC4" w:rsidP="00E23976">
      <w:pPr>
        <w:pStyle w:val="isselectedend"/>
        <w:widowControl w:val="0"/>
        <w:spacing w:before="0" w:beforeAutospacing="0" w:after="0" w:afterAutospacing="0" w:line="360" w:lineRule="auto"/>
        <w:ind w:firstLine="709"/>
        <w:jc w:val="both"/>
        <w:rPr>
          <w:sz w:val="28"/>
          <w:szCs w:val="28"/>
          <w:lang w:val="uk-UA"/>
        </w:rPr>
      </w:pPr>
      <w:r w:rsidRPr="000B4E72">
        <w:rPr>
          <w:sz w:val="28"/>
          <w:szCs w:val="28"/>
          <w:lang w:val="uk-UA"/>
        </w:rPr>
        <w:t>У процесі розв’язування математичних задач учні нерідко стикаються з труднощами, пов’язаними з аналізом умови, вибором способу розв’язання або побудовою його плану. У таких ситуаціях ефективним засобом педагогічної підтримки є метод евристичних наставлянь, який передбачає використання навідних запитань і рекомендацій, що спрямовують пошукову діяльність учнів, не підміняючи її готовими алгоритмами.</w:t>
      </w:r>
    </w:p>
    <w:p w:rsidR="006B7BC4" w:rsidRPr="000B4E72" w:rsidRDefault="006B7BC4" w:rsidP="00E23976">
      <w:pPr>
        <w:pStyle w:val="isselectedend"/>
        <w:widowControl w:val="0"/>
        <w:spacing w:before="0" w:beforeAutospacing="0" w:after="0" w:afterAutospacing="0" w:line="360" w:lineRule="auto"/>
        <w:ind w:firstLine="709"/>
        <w:jc w:val="both"/>
        <w:rPr>
          <w:sz w:val="28"/>
          <w:szCs w:val="28"/>
          <w:lang w:val="uk-UA"/>
        </w:rPr>
      </w:pPr>
      <w:r w:rsidRPr="000B4E72">
        <w:rPr>
          <w:sz w:val="28"/>
          <w:szCs w:val="28"/>
          <w:lang w:val="uk-UA"/>
        </w:rPr>
        <w:t xml:space="preserve">Найбільш ґрунтовне теоретичне обґрунтування цього методу належить Дж. </w:t>
      </w:r>
      <w:proofErr w:type="spellStart"/>
      <w:r w:rsidRPr="000B4E72">
        <w:rPr>
          <w:sz w:val="28"/>
          <w:szCs w:val="28"/>
          <w:lang w:val="uk-UA"/>
        </w:rPr>
        <w:lastRenderedPageBreak/>
        <w:t>Пойа</w:t>
      </w:r>
      <w:proofErr w:type="spellEnd"/>
      <w:r w:rsidRPr="000B4E72">
        <w:rPr>
          <w:sz w:val="28"/>
          <w:szCs w:val="28"/>
          <w:lang w:val="uk-UA"/>
        </w:rPr>
        <w:t>. У праці «Як розв’язувати задачу» він запропонував систему евристичних запитань, об’єднаних у чотири взаємопов’язані етапи: розуміння умови задачі, складання плану розв’язування, реалізація плану та аналіз отриманого результату. Така структура не лише організовує процес пошуку розв’язку, а й формує в учнів універсальну стратегію математичного мислення</w:t>
      </w:r>
      <w:r w:rsidR="00B963B3">
        <w:rPr>
          <w:sz w:val="28"/>
          <w:szCs w:val="28"/>
          <w:lang w:val="uk-UA"/>
        </w:rPr>
        <w:t xml:space="preserve"> </w:t>
      </w:r>
      <w:r w:rsidR="00B963B3" w:rsidRPr="00E94724">
        <w:rPr>
          <w:sz w:val="28"/>
          <w:szCs w:val="28"/>
          <w:lang w:val="uk-UA"/>
        </w:rPr>
        <w:t>[1</w:t>
      </w:r>
      <w:r w:rsidR="00B963B3">
        <w:rPr>
          <w:sz w:val="28"/>
          <w:szCs w:val="28"/>
          <w:lang w:val="uk-UA"/>
        </w:rPr>
        <w:t>; 2</w:t>
      </w:r>
      <w:r w:rsidR="00B963B3" w:rsidRPr="00E94724">
        <w:rPr>
          <w:sz w:val="28"/>
          <w:szCs w:val="28"/>
          <w:lang w:val="uk-UA"/>
        </w:rPr>
        <w:t>].</w:t>
      </w:r>
    </w:p>
    <w:p w:rsidR="006B7BC4" w:rsidRPr="000B4E72" w:rsidRDefault="006B7BC4" w:rsidP="00E23976">
      <w:pPr>
        <w:pStyle w:val="isselectedend"/>
        <w:widowControl w:val="0"/>
        <w:spacing w:before="0" w:beforeAutospacing="0" w:after="0" w:afterAutospacing="0" w:line="360" w:lineRule="auto"/>
        <w:ind w:firstLine="709"/>
        <w:jc w:val="both"/>
        <w:rPr>
          <w:sz w:val="28"/>
          <w:szCs w:val="28"/>
          <w:lang w:val="uk-UA"/>
        </w:rPr>
      </w:pPr>
      <w:r w:rsidRPr="000B4E72">
        <w:rPr>
          <w:sz w:val="28"/>
          <w:szCs w:val="28"/>
          <w:lang w:val="uk-UA"/>
        </w:rPr>
        <w:t>Основною перевагою методу евристичних наставлянь є його розвивальний характер. Його застосування сприяє переходу від репродуктивного виконання готових алгоритмів до усвідомленої пошукової діяльності. Навідні запитання допомагають учням аналізувати умову задачі, встановлювати взаємозв’язки між її елементами, висувати припущення, обґрунтовувати вибір математичних методів і критично оцінювати отримані результати. У результаті формується здатність самостійно планувати процес розв’язування, здійснювати рефлексію власної діяльності та переносити набутий досвід на нові навчальні ситуації.</w:t>
      </w:r>
    </w:p>
    <w:p w:rsidR="006B7BC4" w:rsidRPr="000B4E72" w:rsidRDefault="006B7BC4" w:rsidP="00E23976">
      <w:pPr>
        <w:pStyle w:val="isselectedend"/>
        <w:widowControl w:val="0"/>
        <w:spacing w:before="0" w:beforeAutospacing="0" w:after="0" w:afterAutospacing="0" w:line="360" w:lineRule="auto"/>
        <w:ind w:firstLine="709"/>
        <w:jc w:val="both"/>
        <w:rPr>
          <w:sz w:val="28"/>
          <w:szCs w:val="28"/>
          <w:lang w:val="uk-UA"/>
        </w:rPr>
      </w:pPr>
      <w:r w:rsidRPr="000B4E72">
        <w:rPr>
          <w:sz w:val="28"/>
          <w:szCs w:val="28"/>
          <w:lang w:val="uk-UA"/>
        </w:rPr>
        <w:t>Практична реалізація методу передбачає поетапну організацію роботи над задачею. Насамперед учень має глибоко осмислити її умову, визначити відомі та шукані величини, за потреби виконати рисунок або схему. Наступним кроком є вибір стратегії розв’язування, що може ґрунтуватися на аналізі зв’язків між даними, використанні аналогії, розгляді простішого випадку, міркуванні «від шуканого», застосуванні графічних моделей чи додаткових побудов</w:t>
      </w:r>
      <w:r w:rsidR="00B963B3">
        <w:rPr>
          <w:sz w:val="28"/>
          <w:szCs w:val="28"/>
          <w:lang w:val="uk-UA"/>
        </w:rPr>
        <w:t xml:space="preserve"> </w:t>
      </w:r>
      <w:r w:rsidR="00B963B3" w:rsidRPr="00E94724">
        <w:rPr>
          <w:sz w:val="28"/>
          <w:szCs w:val="28"/>
          <w:lang w:val="uk-UA"/>
        </w:rPr>
        <w:t>[1</w:t>
      </w:r>
      <w:r w:rsidR="00B963B3">
        <w:rPr>
          <w:sz w:val="28"/>
          <w:szCs w:val="28"/>
          <w:lang w:val="uk-UA"/>
        </w:rPr>
        <w:t>; 2; 3]</w:t>
      </w:r>
      <w:r w:rsidRPr="000B4E72">
        <w:rPr>
          <w:sz w:val="28"/>
          <w:szCs w:val="28"/>
          <w:lang w:val="uk-UA"/>
        </w:rPr>
        <w:t>.</w:t>
      </w:r>
    </w:p>
    <w:p w:rsidR="006B7BC4" w:rsidRPr="000B4E72" w:rsidRDefault="006B7BC4" w:rsidP="00E23976">
      <w:pPr>
        <w:pStyle w:val="isselectedend"/>
        <w:widowControl w:val="0"/>
        <w:spacing w:before="0" w:beforeAutospacing="0" w:after="0" w:afterAutospacing="0" w:line="360" w:lineRule="auto"/>
        <w:ind w:firstLine="709"/>
        <w:jc w:val="both"/>
        <w:rPr>
          <w:sz w:val="28"/>
          <w:szCs w:val="28"/>
          <w:lang w:val="uk-UA"/>
        </w:rPr>
      </w:pPr>
      <w:r w:rsidRPr="000B4E72">
        <w:rPr>
          <w:sz w:val="28"/>
          <w:szCs w:val="28"/>
          <w:lang w:val="uk-UA"/>
        </w:rPr>
        <w:t xml:space="preserve">Під час розв’язування геометричних задач евристичні наставляння орієнтують учнів на пошук подібних або рівних фігур, виконання допоміжних побудов, використання симетрії, координатного чи векторного методів. Для задач на дослідження функцій і знаходження екстремумів доцільним є застосування похідної або властивостей нерівностей, а в задачах на доведення </w:t>
      </w:r>
      <w:r>
        <w:rPr>
          <w:sz w:val="28"/>
          <w:szCs w:val="28"/>
          <w:lang w:val="uk-UA"/>
        </w:rPr>
        <w:t>–</w:t>
      </w:r>
      <w:r w:rsidRPr="000B4E72">
        <w:rPr>
          <w:sz w:val="28"/>
          <w:szCs w:val="28"/>
          <w:lang w:val="uk-UA"/>
        </w:rPr>
        <w:t xml:space="preserve"> методу від супротивного чи інших логічних прийомів</w:t>
      </w:r>
      <w:r w:rsidR="00B963B3">
        <w:rPr>
          <w:sz w:val="28"/>
          <w:szCs w:val="28"/>
          <w:lang w:val="uk-UA"/>
        </w:rPr>
        <w:t xml:space="preserve"> </w:t>
      </w:r>
      <w:r w:rsidR="00B963B3" w:rsidRPr="00E94724">
        <w:rPr>
          <w:sz w:val="28"/>
          <w:szCs w:val="28"/>
          <w:lang w:val="uk-UA"/>
        </w:rPr>
        <w:t>[1</w:t>
      </w:r>
      <w:r w:rsidR="00B963B3">
        <w:rPr>
          <w:sz w:val="28"/>
          <w:szCs w:val="28"/>
          <w:lang w:val="uk-UA"/>
        </w:rPr>
        <w:t>; 2]</w:t>
      </w:r>
      <w:r w:rsidRPr="000B4E72">
        <w:rPr>
          <w:sz w:val="28"/>
          <w:szCs w:val="28"/>
          <w:lang w:val="uk-UA"/>
        </w:rPr>
        <w:t>.</w:t>
      </w:r>
    </w:p>
    <w:p w:rsidR="006B7BC4" w:rsidRPr="000B4E72" w:rsidRDefault="006B7BC4" w:rsidP="00E23976">
      <w:pPr>
        <w:pStyle w:val="isselectedend"/>
        <w:widowControl w:val="0"/>
        <w:spacing w:before="0" w:beforeAutospacing="0" w:after="0" w:afterAutospacing="0" w:line="360" w:lineRule="auto"/>
        <w:ind w:firstLine="709"/>
        <w:jc w:val="both"/>
        <w:rPr>
          <w:sz w:val="28"/>
          <w:szCs w:val="28"/>
          <w:lang w:val="uk-UA"/>
        </w:rPr>
      </w:pPr>
      <w:r w:rsidRPr="000B4E72">
        <w:rPr>
          <w:sz w:val="28"/>
          <w:szCs w:val="28"/>
          <w:lang w:val="uk-UA"/>
        </w:rPr>
        <w:t>Завершальним етапом є аналіз отриманого результату: перевірка правильності розв’яз</w:t>
      </w:r>
      <w:r>
        <w:rPr>
          <w:sz w:val="28"/>
          <w:szCs w:val="28"/>
          <w:lang w:val="uk-UA"/>
        </w:rPr>
        <w:t>ув</w:t>
      </w:r>
      <w:r w:rsidRPr="000B4E72">
        <w:rPr>
          <w:sz w:val="28"/>
          <w:szCs w:val="28"/>
          <w:lang w:val="uk-UA"/>
        </w:rPr>
        <w:t xml:space="preserve">ання, оцінювання його раціональності, пошук альтернативних способів або можливостей узагальнення задачі. Важливого </w:t>
      </w:r>
      <w:r w:rsidRPr="000B4E72">
        <w:rPr>
          <w:sz w:val="28"/>
          <w:szCs w:val="28"/>
          <w:lang w:val="uk-UA"/>
        </w:rPr>
        <w:lastRenderedPageBreak/>
        <w:t>значення набуває також культура математичного запису, що передбачає логічність, послідовність, точність формулювань і використання загальноприйнятої символіки.</w:t>
      </w:r>
    </w:p>
    <w:p w:rsidR="006B7BC4" w:rsidRPr="000B4E72" w:rsidRDefault="006B7BC4" w:rsidP="00B963B3">
      <w:pPr>
        <w:pStyle w:val="aff9"/>
        <w:widowControl w:val="0"/>
        <w:spacing w:before="0" w:beforeAutospacing="0" w:after="0" w:afterAutospacing="0" w:line="360" w:lineRule="auto"/>
        <w:ind w:firstLine="709"/>
        <w:jc w:val="both"/>
        <w:rPr>
          <w:sz w:val="28"/>
          <w:szCs w:val="28"/>
          <w:lang w:val="uk-UA"/>
        </w:rPr>
      </w:pPr>
      <w:r w:rsidRPr="000B4E72">
        <w:rPr>
          <w:sz w:val="28"/>
          <w:szCs w:val="28"/>
          <w:lang w:val="uk-UA"/>
        </w:rPr>
        <w:t xml:space="preserve">Отже, метод евристичних наставлянь є ефективним засобом організації навчання розв’язуванню математичних задач. Його використання сприяє розвитку математичного мислення, дослідницьких умінь, пізнавальної самостійності та рефлексивної культури учнів, що повністю відповідає вимогам </w:t>
      </w:r>
      <w:proofErr w:type="spellStart"/>
      <w:r w:rsidRPr="000B4E72">
        <w:rPr>
          <w:sz w:val="28"/>
          <w:szCs w:val="28"/>
          <w:lang w:val="uk-UA"/>
        </w:rPr>
        <w:t>компетентнісного</w:t>
      </w:r>
      <w:proofErr w:type="spellEnd"/>
      <w:r w:rsidRPr="000B4E72">
        <w:rPr>
          <w:sz w:val="28"/>
          <w:szCs w:val="28"/>
          <w:lang w:val="uk-UA"/>
        </w:rPr>
        <w:t xml:space="preserve"> підходу та сучасним тенденціям розвитку математичної освіти.</w:t>
      </w:r>
    </w:p>
    <w:p w:rsidR="00837DF3" w:rsidRDefault="008002F6" w:rsidP="0025631E">
      <w:pPr>
        <w:widowControl w:val="0"/>
        <w:spacing w:after="0" w:line="360" w:lineRule="auto"/>
        <w:jc w:val="both"/>
        <w:rPr>
          <w:b/>
          <w:lang w:val="uk-UA"/>
        </w:rPr>
      </w:pPr>
      <w:proofErr w:type="spellStart"/>
      <w:proofErr w:type="gramStart"/>
      <w:r>
        <w:rPr>
          <w:b/>
        </w:rPr>
        <w:t>Література</w:t>
      </w:r>
      <w:proofErr w:type="spellEnd"/>
      <w:r w:rsidR="009E29DB">
        <w:rPr>
          <w:b/>
          <w:lang w:val="uk-UA"/>
        </w:rPr>
        <w:t>.</w:t>
      </w:r>
      <w:proofErr w:type="gramEnd"/>
    </w:p>
    <w:p w:rsidR="009E29DB" w:rsidRDefault="009E29DB" w:rsidP="009E29DB">
      <w:pPr>
        <w:widowControl w:val="0"/>
        <w:spacing w:after="0" w:line="360" w:lineRule="auto"/>
        <w:rPr>
          <w:rFonts w:cs="Times New Roman"/>
          <w:color w:val="222222"/>
          <w:shd w:val="clear" w:color="auto" w:fill="FFFFFF"/>
          <w:lang w:val="uk-UA"/>
        </w:rPr>
      </w:pPr>
      <w:r>
        <w:rPr>
          <w:rFonts w:cs="Times New Roman"/>
          <w:lang w:val="uk-UA"/>
        </w:rPr>
        <w:t>1</w:t>
      </w:r>
      <w:r w:rsidRPr="0091422E">
        <w:rPr>
          <w:rFonts w:cs="Times New Roman"/>
          <w:lang w:val="uk-UA"/>
        </w:rPr>
        <w:t xml:space="preserve">. </w:t>
      </w:r>
      <w:proofErr w:type="spellStart"/>
      <w:r w:rsidRPr="0091422E">
        <w:rPr>
          <w:rFonts w:cs="Times New Roman"/>
          <w:lang w:val="uk-UA"/>
        </w:rPr>
        <w:t>Бевз</w:t>
      </w:r>
      <w:proofErr w:type="spellEnd"/>
      <w:r w:rsidRPr="0091422E">
        <w:rPr>
          <w:rFonts w:cs="Times New Roman"/>
          <w:lang w:val="uk-UA"/>
        </w:rPr>
        <w:t xml:space="preserve"> Г.П. </w:t>
      </w:r>
      <w:proofErr w:type="spellStart"/>
      <w:r w:rsidRPr="0091422E">
        <w:rPr>
          <w:rFonts w:cs="Times New Roman"/>
          <w:color w:val="222222"/>
          <w:shd w:val="clear" w:color="auto" w:fill="FFFFFF"/>
        </w:rPr>
        <w:t>Методи</w:t>
      </w:r>
      <w:proofErr w:type="spellEnd"/>
      <w:r w:rsidRPr="0091422E">
        <w:rPr>
          <w:rFonts w:cs="Times New Roman"/>
          <w:color w:val="222222"/>
          <w:shd w:val="clear" w:color="auto" w:fill="FFFFFF"/>
        </w:rPr>
        <w:t xml:space="preserve"> </w:t>
      </w:r>
      <w:proofErr w:type="spellStart"/>
      <w:r w:rsidRPr="0091422E">
        <w:rPr>
          <w:rFonts w:cs="Times New Roman"/>
          <w:color w:val="222222"/>
          <w:shd w:val="clear" w:color="auto" w:fill="FFFFFF"/>
        </w:rPr>
        <w:t>навчання</w:t>
      </w:r>
      <w:proofErr w:type="spellEnd"/>
      <w:r w:rsidRPr="0091422E">
        <w:rPr>
          <w:rFonts w:cs="Times New Roman"/>
          <w:color w:val="222222"/>
          <w:shd w:val="clear" w:color="auto" w:fill="FFFFFF"/>
        </w:rPr>
        <w:t xml:space="preserve"> </w:t>
      </w:r>
      <w:proofErr w:type="spellStart"/>
      <w:r w:rsidRPr="0091422E">
        <w:rPr>
          <w:rFonts w:cs="Times New Roman"/>
          <w:color w:val="222222"/>
          <w:shd w:val="clear" w:color="auto" w:fill="FFFFFF"/>
        </w:rPr>
        <w:t>математики</w:t>
      </w:r>
      <w:proofErr w:type="spellEnd"/>
      <w:r w:rsidRPr="0091422E">
        <w:rPr>
          <w:rFonts w:cs="Times New Roman"/>
          <w:color w:val="222222"/>
          <w:shd w:val="clear" w:color="auto" w:fill="FFFFFF"/>
          <w:lang w:val="uk-UA"/>
        </w:rPr>
        <w:t>. Харків</w:t>
      </w:r>
      <w:r>
        <w:rPr>
          <w:rFonts w:cs="Times New Roman"/>
          <w:color w:val="222222"/>
          <w:shd w:val="clear" w:color="auto" w:fill="FFFFFF"/>
          <w:lang w:val="uk-UA"/>
        </w:rPr>
        <w:t xml:space="preserve"> </w:t>
      </w:r>
      <w:r w:rsidRPr="0091422E">
        <w:rPr>
          <w:rFonts w:cs="Times New Roman"/>
          <w:color w:val="222222"/>
          <w:shd w:val="clear" w:color="auto" w:fill="FFFFFF"/>
          <w:lang w:val="uk-UA"/>
        </w:rPr>
        <w:t>: Вид. гр. «Основа», 2003. 96 с.</w:t>
      </w:r>
    </w:p>
    <w:p w:rsidR="00317783" w:rsidRDefault="009E29DB" w:rsidP="0025631E">
      <w:pPr>
        <w:widowControl w:val="0"/>
        <w:spacing w:after="0" w:line="360" w:lineRule="auto"/>
        <w:jc w:val="both"/>
        <w:rPr>
          <w:szCs w:val="28"/>
          <w:lang w:val="uk-UA"/>
        </w:rPr>
      </w:pPr>
      <w:r>
        <w:rPr>
          <w:lang w:val="uk-UA"/>
        </w:rPr>
        <w:t>2</w:t>
      </w:r>
      <w:r w:rsidR="008002F6">
        <w:t xml:space="preserve">. </w:t>
      </w:r>
      <w:r w:rsidR="00317783">
        <w:rPr>
          <w:lang w:val="ru-RU"/>
        </w:rPr>
        <w:t xml:space="preserve">Дейніченко Т.І. та </w:t>
      </w:r>
      <w:proofErr w:type="spellStart"/>
      <w:r w:rsidR="00317783">
        <w:rPr>
          <w:lang w:val="ru-RU"/>
        </w:rPr>
        <w:t>ін</w:t>
      </w:r>
      <w:proofErr w:type="spellEnd"/>
      <w:r w:rsidR="00317783">
        <w:rPr>
          <w:lang w:val="ru-RU"/>
        </w:rPr>
        <w:t>.</w:t>
      </w:r>
      <w:r w:rsidR="00317783" w:rsidRPr="00317783">
        <w:rPr>
          <w:szCs w:val="28"/>
        </w:rPr>
        <w:t xml:space="preserve"> </w:t>
      </w:r>
      <w:proofErr w:type="spellStart"/>
      <w:r w:rsidR="00317783" w:rsidRPr="009B1F5C">
        <w:rPr>
          <w:szCs w:val="28"/>
        </w:rPr>
        <w:t>Застосування</w:t>
      </w:r>
      <w:proofErr w:type="spellEnd"/>
      <w:r w:rsidR="00317783" w:rsidRPr="009B1F5C">
        <w:rPr>
          <w:szCs w:val="28"/>
        </w:rPr>
        <w:t xml:space="preserve"> </w:t>
      </w:r>
      <w:proofErr w:type="spellStart"/>
      <w:r w:rsidR="00317783" w:rsidRPr="009B1F5C">
        <w:rPr>
          <w:szCs w:val="28"/>
        </w:rPr>
        <w:t>методу</w:t>
      </w:r>
      <w:proofErr w:type="spellEnd"/>
      <w:r w:rsidR="00317783" w:rsidRPr="009B1F5C">
        <w:rPr>
          <w:szCs w:val="28"/>
        </w:rPr>
        <w:t xml:space="preserve"> </w:t>
      </w:r>
      <w:proofErr w:type="spellStart"/>
      <w:r w:rsidR="00317783" w:rsidRPr="009B1F5C">
        <w:rPr>
          <w:szCs w:val="28"/>
        </w:rPr>
        <w:t>евристичних</w:t>
      </w:r>
      <w:proofErr w:type="spellEnd"/>
      <w:r w:rsidR="00317783" w:rsidRPr="009B1F5C">
        <w:rPr>
          <w:szCs w:val="28"/>
        </w:rPr>
        <w:t xml:space="preserve"> </w:t>
      </w:r>
      <w:proofErr w:type="spellStart"/>
      <w:r w:rsidR="00317783" w:rsidRPr="009B1F5C">
        <w:rPr>
          <w:szCs w:val="28"/>
        </w:rPr>
        <w:t>наставлянь</w:t>
      </w:r>
      <w:proofErr w:type="spellEnd"/>
      <w:r w:rsidR="00317783" w:rsidRPr="009B1F5C">
        <w:rPr>
          <w:szCs w:val="28"/>
        </w:rPr>
        <w:t xml:space="preserve"> у </w:t>
      </w:r>
      <w:proofErr w:type="spellStart"/>
      <w:r w:rsidR="00317783" w:rsidRPr="009B1F5C">
        <w:rPr>
          <w:szCs w:val="28"/>
        </w:rPr>
        <w:t>розв’язуванні</w:t>
      </w:r>
      <w:proofErr w:type="spellEnd"/>
      <w:r w:rsidR="00317783" w:rsidRPr="009B1F5C">
        <w:rPr>
          <w:szCs w:val="28"/>
        </w:rPr>
        <w:t xml:space="preserve"> </w:t>
      </w:r>
      <w:proofErr w:type="spellStart"/>
      <w:r w:rsidR="00317783" w:rsidRPr="009B1F5C">
        <w:rPr>
          <w:szCs w:val="28"/>
        </w:rPr>
        <w:t>задач</w:t>
      </w:r>
      <w:proofErr w:type="spellEnd"/>
      <w:r w:rsidR="00317783" w:rsidRPr="009B1F5C">
        <w:rPr>
          <w:szCs w:val="28"/>
        </w:rPr>
        <w:t xml:space="preserve"> </w:t>
      </w:r>
      <w:proofErr w:type="spellStart"/>
      <w:proofErr w:type="gramStart"/>
      <w:r w:rsidR="00317783" w:rsidRPr="009B1F5C">
        <w:rPr>
          <w:szCs w:val="28"/>
        </w:rPr>
        <w:t>р</w:t>
      </w:r>
      <w:proofErr w:type="gramEnd"/>
      <w:r w:rsidR="00317783" w:rsidRPr="009B1F5C">
        <w:rPr>
          <w:szCs w:val="28"/>
        </w:rPr>
        <w:t>ізних</w:t>
      </w:r>
      <w:proofErr w:type="spellEnd"/>
      <w:r w:rsidR="00317783" w:rsidRPr="009B1F5C">
        <w:rPr>
          <w:szCs w:val="28"/>
        </w:rPr>
        <w:t xml:space="preserve"> </w:t>
      </w:r>
      <w:proofErr w:type="spellStart"/>
      <w:r w:rsidR="00317783" w:rsidRPr="009B1F5C">
        <w:rPr>
          <w:szCs w:val="28"/>
        </w:rPr>
        <w:t>типів</w:t>
      </w:r>
      <w:proofErr w:type="spellEnd"/>
      <w:r w:rsidR="00317783">
        <w:rPr>
          <w:szCs w:val="28"/>
          <w:lang w:val="uk-UA"/>
        </w:rPr>
        <w:t xml:space="preserve"> / </w:t>
      </w:r>
      <w:r w:rsidR="00317783">
        <w:rPr>
          <w:lang w:val="ru-RU"/>
        </w:rPr>
        <w:t>Т.І. Дейніченко</w:t>
      </w:r>
      <w:r w:rsidR="00317783">
        <w:rPr>
          <w:szCs w:val="28"/>
          <w:lang w:val="uk-UA"/>
        </w:rPr>
        <w:t>,</w:t>
      </w:r>
      <w:r w:rsidR="00317783" w:rsidRPr="00317783">
        <w:rPr>
          <w:szCs w:val="28"/>
        </w:rPr>
        <w:t xml:space="preserve"> </w:t>
      </w:r>
      <w:r w:rsidR="00317783" w:rsidRPr="009B1F5C">
        <w:rPr>
          <w:szCs w:val="28"/>
        </w:rPr>
        <w:t>Г.А. </w:t>
      </w:r>
      <w:proofErr w:type="spellStart"/>
      <w:r w:rsidR="00317783" w:rsidRPr="009B1F5C">
        <w:rPr>
          <w:szCs w:val="28"/>
        </w:rPr>
        <w:t>Кабанська</w:t>
      </w:r>
      <w:proofErr w:type="spellEnd"/>
      <w:r w:rsidR="00317783" w:rsidRPr="009B1F5C">
        <w:rPr>
          <w:szCs w:val="28"/>
        </w:rPr>
        <w:t>,</w:t>
      </w:r>
      <w:r w:rsidR="003F64C2">
        <w:rPr>
          <w:szCs w:val="28"/>
          <w:lang w:val="uk-UA"/>
        </w:rPr>
        <w:t xml:space="preserve"> </w:t>
      </w:r>
      <w:r w:rsidR="00317783" w:rsidRPr="009B1F5C">
        <w:rPr>
          <w:szCs w:val="28"/>
        </w:rPr>
        <w:t>Т.О. </w:t>
      </w:r>
      <w:proofErr w:type="spellStart"/>
      <w:r w:rsidR="00317783" w:rsidRPr="009B1F5C">
        <w:rPr>
          <w:szCs w:val="28"/>
        </w:rPr>
        <w:t>Орлянська</w:t>
      </w:r>
      <w:proofErr w:type="spellEnd"/>
      <w:r w:rsidR="00317783">
        <w:rPr>
          <w:szCs w:val="28"/>
          <w:lang w:val="uk-UA"/>
        </w:rPr>
        <w:t xml:space="preserve">. </w:t>
      </w:r>
      <w:proofErr w:type="spellStart"/>
      <w:r w:rsidR="00317783" w:rsidRPr="00317783">
        <w:rPr>
          <w:i/>
          <w:szCs w:val="28"/>
        </w:rPr>
        <w:t>Інноваційні</w:t>
      </w:r>
      <w:proofErr w:type="spellEnd"/>
      <w:r w:rsidR="00317783" w:rsidRPr="00317783">
        <w:rPr>
          <w:i/>
          <w:szCs w:val="28"/>
        </w:rPr>
        <w:t xml:space="preserve"> </w:t>
      </w:r>
      <w:proofErr w:type="spellStart"/>
      <w:r w:rsidR="00317783" w:rsidRPr="00317783">
        <w:rPr>
          <w:i/>
          <w:szCs w:val="28"/>
        </w:rPr>
        <w:t>педагогічні</w:t>
      </w:r>
      <w:proofErr w:type="spellEnd"/>
      <w:r w:rsidR="00317783" w:rsidRPr="00317783">
        <w:rPr>
          <w:i/>
          <w:szCs w:val="28"/>
        </w:rPr>
        <w:t xml:space="preserve"> </w:t>
      </w:r>
      <w:proofErr w:type="spellStart"/>
      <w:r w:rsidR="00317783" w:rsidRPr="00317783">
        <w:rPr>
          <w:i/>
          <w:szCs w:val="28"/>
        </w:rPr>
        <w:t>технології</w:t>
      </w:r>
      <w:proofErr w:type="spellEnd"/>
      <w:r w:rsidR="00317783" w:rsidRPr="00317783">
        <w:rPr>
          <w:i/>
          <w:szCs w:val="28"/>
        </w:rPr>
        <w:t xml:space="preserve"> в </w:t>
      </w:r>
      <w:proofErr w:type="spellStart"/>
      <w:r w:rsidR="00317783" w:rsidRPr="00317783">
        <w:rPr>
          <w:i/>
          <w:szCs w:val="28"/>
        </w:rPr>
        <w:t>цифровій</w:t>
      </w:r>
      <w:proofErr w:type="spellEnd"/>
      <w:r w:rsidR="00317783" w:rsidRPr="00317783">
        <w:rPr>
          <w:i/>
          <w:szCs w:val="28"/>
        </w:rPr>
        <w:t xml:space="preserve"> </w:t>
      </w:r>
      <w:proofErr w:type="spellStart"/>
      <w:r w:rsidR="00317783" w:rsidRPr="00317783">
        <w:rPr>
          <w:i/>
          <w:szCs w:val="28"/>
        </w:rPr>
        <w:t>школі</w:t>
      </w:r>
      <w:proofErr w:type="spellEnd"/>
      <w:r w:rsidR="00317783" w:rsidRPr="00317783">
        <w:rPr>
          <w:i/>
          <w:szCs w:val="28"/>
        </w:rPr>
        <w:t> :</w:t>
      </w:r>
      <w:r w:rsidR="00317783" w:rsidRPr="009B1F5C">
        <w:rPr>
          <w:szCs w:val="28"/>
        </w:rPr>
        <w:t xml:space="preserve"> </w:t>
      </w:r>
      <w:r w:rsidR="00317783">
        <w:rPr>
          <w:szCs w:val="28"/>
          <w:lang w:val="uk-UA"/>
        </w:rPr>
        <w:t>зб. тез доповідей</w:t>
      </w:r>
      <w:r w:rsidR="00317783" w:rsidRPr="009B1F5C">
        <w:rPr>
          <w:szCs w:val="28"/>
        </w:rPr>
        <w:t xml:space="preserve"> </w:t>
      </w:r>
      <w:proofErr w:type="spellStart"/>
      <w:r w:rsidR="00317783" w:rsidRPr="009B1F5C">
        <w:rPr>
          <w:szCs w:val="28"/>
        </w:rPr>
        <w:t>наук</w:t>
      </w:r>
      <w:proofErr w:type="spellEnd"/>
      <w:r w:rsidR="00317783" w:rsidRPr="009B1F5C">
        <w:rPr>
          <w:szCs w:val="28"/>
        </w:rPr>
        <w:t>.-</w:t>
      </w:r>
      <w:proofErr w:type="spellStart"/>
      <w:r w:rsidR="00317783" w:rsidRPr="009B1F5C">
        <w:rPr>
          <w:szCs w:val="28"/>
        </w:rPr>
        <w:t>практ</w:t>
      </w:r>
      <w:proofErr w:type="spellEnd"/>
      <w:r w:rsidR="00317783" w:rsidRPr="009B1F5C">
        <w:rPr>
          <w:szCs w:val="28"/>
        </w:rPr>
        <w:t xml:space="preserve">. </w:t>
      </w:r>
      <w:proofErr w:type="spellStart"/>
      <w:r w:rsidR="00317783" w:rsidRPr="009B1F5C">
        <w:rPr>
          <w:szCs w:val="28"/>
        </w:rPr>
        <w:t>конф</w:t>
      </w:r>
      <w:proofErr w:type="spellEnd"/>
      <w:r w:rsidR="00317783" w:rsidRPr="009B1F5C">
        <w:rPr>
          <w:szCs w:val="28"/>
        </w:rPr>
        <w:t xml:space="preserve">. </w:t>
      </w:r>
      <w:proofErr w:type="spellStart"/>
      <w:r w:rsidR="00317783" w:rsidRPr="009B1F5C">
        <w:rPr>
          <w:szCs w:val="28"/>
        </w:rPr>
        <w:t>молодих</w:t>
      </w:r>
      <w:proofErr w:type="spellEnd"/>
      <w:r w:rsidR="00317783" w:rsidRPr="009B1F5C">
        <w:rPr>
          <w:szCs w:val="28"/>
        </w:rPr>
        <w:t xml:space="preserve"> </w:t>
      </w:r>
      <w:proofErr w:type="spellStart"/>
      <w:r w:rsidR="00317783" w:rsidRPr="009B1F5C">
        <w:rPr>
          <w:szCs w:val="28"/>
        </w:rPr>
        <w:t>учених</w:t>
      </w:r>
      <w:proofErr w:type="spellEnd"/>
      <w:r w:rsidR="00317783" w:rsidRPr="009B1F5C">
        <w:rPr>
          <w:szCs w:val="28"/>
        </w:rPr>
        <w:t xml:space="preserve"> (</w:t>
      </w:r>
      <w:proofErr w:type="spellStart"/>
      <w:r w:rsidR="00317783" w:rsidRPr="009B1F5C">
        <w:rPr>
          <w:szCs w:val="28"/>
        </w:rPr>
        <w:t>Харків</w:t>
      </w:r>
      <w:proofErr w:type="spellEnd"/>
      <w:r w:rsidR="00317783">
        <w:rPr>
          <w:szCs w:val="28"/>
          <w:lang w:val="uk-UA"/>
        </w:rPr>
        <w:t xml:space="preserve">, </w:t>
      </w:r>
      <w:r w:rsidR="00317783">
        <w:rPr>
          <w:szCs w:val="28"/>
        </w:rPr>
        <w:t xml:space="preserve">16-17 </w:t>
      </w:r>
      <w:proofErr w:type="spellStart"/>
      <w:r w:rsidR="00317783">
        <w:rPr>
          <w:szCs w:val="28"/>
        </w:rPr>
        <w:t>травня</w:t>
      </w:r>
      <w:proofErr w:type="spellEnd"/>
      <w:r w:rsidR="00317783">
        <w:rPr>
          <w:szCs w:val="28"/>
        </w:rPr>
        <w:t xml:space="preserve"> 2019 р.).</w:t>
      </w:r>
      <w:r w:rsidR="00317783" w:rsidRPr="009B1F5C">
        <w:rPr>
          <w:szCs w:val="28"/>
        </w:rPr>
        <w:t xml:space="preserve"> </w:t>
      </w:r>
      <w:proofErr w:type="spellStart"/>
      <w:r w:rsidR="00317783" w:rsidRPr="009B1F5C">
        <w:rPr>
          <w:szCs w:val="28"/>
        </w:rPr>
        <w:t>Харків</w:t>
      </w:r>
      <w:proofErr w:type="spellEnd"/>
      <w:r w:rsidR="00317783" w:rsidRPr="009B1F5C">
        <w:rPr>
          <w:szCs w:val="28"/>
        </w:rPr>
        <w:t xml:space="preserve">: ХНПУ, 2019. </w:t>
      </w:r>
      <w:proofErr w:type="gramStart"/>
      <w:r w:rsidR="00317783" w:rsidRPr="009B1F5C">
        <w:rPr>
          <w:szCs w:val="28"/>
        </w:rPr>
        <w:t>С. 216</w:t>
      </w:r>
      <w:proofErr w:type="gramEnd"/>
      <w:r w:rsidR="00317783" w:rsidRPr="009B1F5C">
        <w:rPr>
          <w:szCs w:val="28"/>
        </w:rPr>
        <w:t>-221</w:t>
      </w:r>
      <w:r w:rsidR="00317783">
        <w:rPr>
          <w:szCs w:val="28"/>
          <w:lang w:val="uk-UA"/>
        </w:rPr>
        <w:t>.</w:t>
      </w:r>
    </w:p>
    <w:p w:rsidR="009E29DB" w:rsidRPr="008950BB" w:rsidRDefault="009E29DB" w:rsidP="009E29DB">
      <w:pPr>
        <w:widowControl w:val="0"/>
        <w:spacing w:after="0" w:line="360" w:lineRule="auto"/>
        <w:jc w:val="both"/>
        <w:rPr>
          <w:lang w:val="uk-UA"/>
        </w:rPr>
      </w:pPr>
      <w:r w:rsidRPr="009E29DB">
        <w:rPr>
          <w:lang w:val="uk-UA"/>
        </w:rPr>
        <w:t>3</w:t>
      </w:r>
      <w:r w:rsidR="00CE254F" w:rsidRPr="009E29DB">
        <w:rPr>
          <w:lang w:val="uk-UA"/>
        </w:rPr>
        <w:t xml:space="preserve">. </w:t>
      </w:r>
      <w:proofErr w:type="gramStart"/>
      <w:r w:rsidRPr="009E29DB">
        <w:rPr>
          <w:bCs/>
          <w:szCs w:val="28"/>
        </w:rPr>
        <w:t>Дейніченко Тамара</w:t>
      </w:r>
      <w:r w:rsidRPr="009E29DB">
        <w:rPr>
          <w:bCs/>
          <w:szCs w:val="28"/>
          <w:lang w:val="uk-UA"/>
        </w:rPr>
        <w:t xml:space="preserve"> та ін.</w:t>
      </w:r>
      <w:proofErr w:type="gramEnd"/>
      <w:r w:rsidRPr="009E29DB">
        <w:rPr>
          <w:bCs/>
          <w:szCs w:val="28"/>
          <w:lang w:val="uk-UA"/>
        </w:rPr>
        <w:t xml:space="preserve"> </w:t>
      </w:r>
      <w:r>
        <w:rPr>
          <w:bCs/>
          <w:szCs w:val="28"/>
          <w:lang w:val="uk-UA"/>
        </w:rPr>
        <w:t>Р</w:t>
      </w:r>
      <w:r w:rsidRPr="009E29DB">
        <w:rPr>
          <w:bCs/>
          <w:szCs w:val="28"/>
          <w:lang w:val="uk-UA"/>
        </w:rPr>
        <w:t xml:space="preserve">оль і значення математичних задач у навчанні </w:t>
      </w:r>
      <w:r w:rsidRPr="009E29DB">
        <w:rPr>
          <w:i/>
          <w:iCs/>
          <w:szCs w:val="28"/>
          <w:lang w:val="uk-UA"/>
        </w:rPr>
        <w:t>/</w:t>
      </w:r>
      <w:r w:rsidRPr="009E29DB">
        <w:rPr>
          <w:bCs/>
          <w:szCs w:val="28"/>
          <w:lang w:val="uk-UA"/>
        </w:rPr>
        <w:t> </w:t>
      </w:r>
      <w:r w:rsidRPr="009E29DB">
        <w:rPr>
          <w:bCs/>
          <w:szCs w:val="28"/>
        </w:rPr>
        <w:t xml:space="preserve">Тамара Дейніченко, </w:t>
      </w:r>
      <w:proofErr w:type="spellStart"/>
      <w:r w:rsidRPr="009E29DB">
        <w:rPr>
          <w:bCs/>
          <w:szCs w:val="28"/>
        </w:rPr>
        <w:t>Ксенія</w:t>
      </w:r>
      <w:proofErr w:type="spellEnd"/>
      <w:r w:rsidRPr="009E29DB">
        <w:rPr>
          <w:bCs/>
          <w:szCs w:val="28"/>
        </w:rPr>
        <w:t xml:space="preserve"> </w:t>
      </w:r>
      <w:proofErr w:type="spellStart"/>
      <w:r w:rsidRPr="009E29DB">
        <w:rPr>
          <w:bCs/>
          <w:szCs w:val="28"/>
        </w:rPr>
        <w:t>Архіпова</w:t>
      </w:r>
      <w:proofErr w:type="spellEnd"/>
      <w:r w:rsidRPr="009E29DB">
        <w:rPr>
          <w:bCs/>
          <w:szCs w:val="28"/>
        </w:rPr>
        <w:t xml:space="preserve">, </w:t>
      </w:r>
      <w:proofErr w:type="spellStart"/>
      <w:r w:rsidRPr="009E29DB">
        <w:rPr>
          <w:bCs/>
          <w:szCs w:val="28"/>
        </w:rPr>
        <w:t>Аліса</w:t>
      </w:r>
      <w:proofErr w:type="spellEnd"/>
      <w:r w:rsidRPr="009E29DB">
        <w:rPr>
          <w:bCs/>
          <w:szCs w:val="28"/>
        </w:rPr>
        <w:t xml:space="preserve"> </w:t>
      </w:r>
      <w:proofErr w:type="spellStart"/>
      <w:r w:rsidRPr="009E29DB">
        <w:rPr>
          <w:bCs/>
          <w:szCs w:val="28"/>
        </w:rPr>
        <w:t>Лютова</w:t>
      </w:r>
      <w:proofErr w:type="spellEnd"/>
      <w:r w:rsidRPr="009E29DB">
        <w:rPr>
          <w:bCs/>
          <w:szCs w:val="28"/>
        </w:rPr>
        <w:t xml:space="preserve">, </w:t>
      </w:r>
      <w:proofErr w:type="spellStart"/>
      <w:r w:rsidRPr="009E29DB">
        <w:rPr>
          <w:bCs/>
          <w:szCs w:val="28"/>
        </w:rPr>
        <w:t>Ірина</w:t>
      </w:r>
      <w:proofErr w:type="spellEnd"/>
      <w:r w:rsidRPr="009E29DB">
        <w:rPr>
          <w:bCs/>
          <w:szCs w:val="28"/>
        </w:rPr>
        <w:t xml:space="preserve"> </w:t>
      </w:r>
      <w:proofErr w:type="spellStart"/>
      <w:r w:rsidRPr="009E29DB">
        <w:rPr>
          <w:bCs/>
          <w:szCs w:val="28"/>
        </w:rPr>
        <w:t>Спесівцева</w:t>
      </w:r>
      <w:proofErr w:type="spellEnd"/>
      <w:r w:rsidRPr="009E29DB">
        <w:rPr>
          <w:bCs/>
          <w:szCs w:val="28"/>
          <w:lang w:val="uk-UA"/>
        </w:rPr>
        <w:t>.</w:t>
      </w:r>
      <w:r w:rsidRPr="009E29DB">
        <w:rPr>
          <w:bCs/>
          <w:szCs w:val="28"/>
        </w:rPr>
        <w:t xml:space="preserve"> </w:t>
      </w:r>
      <w:proofErr w:type="spellStart"/>
      <w:r w:rsidRPr="009E29DB">
        <w:rPr>
          <w:bCs/>
          <w:i/>
          <w:lang w:val="uk-UA"/>
        </w:rPr>
        <w:t>Наумовські</w:t>
      </w:r>
      <w:proofErr w:type="spellEnd"/>
      <w:r w:rsidRPr="009E29DB">
        <w:rPr>
          <w:bCs/>
          <w:i/>
          <w:lang w:val="uk-UA"/>
        </w:rPr>
        <w:t xml:space="preserve"> читання</w:t>
      </w:r>
      <w:r w:rsidRPr="009E29DB">
        <w:rPr>
          <w:bCs/>
          <w:i/>
        </w:rPr>
        <w:t xml:space="preserve"> </w:t>
      </w:r>
      <w:r w:rsidRPr="009E29DB">
        <w:rPr>
          <w:i/>
          <w:lang w:val="uk-UA"/>
        </w:rPr>
        <w:t>:</w:t>
      </w:r>
      <w:r w:rsidRPr="009E29DB">
        <w:rPr>
          <w:lang w:val="uk-UA"/>
        </w:rPr>
        <w:t xml:space="preserve"> зб. тез </w:t>
      </w:r>
      <w:proofErr w:type="spellStart"/>
      <w:r w:rsidRPr="009E29DB">
        <w:rPr>
          <w:lang w:val="uk-UA"/>
        </w:rPr>
        <w:t>доп</w:t>
      </w:r>
      <w:proofErr w:type="spellEnd"/>
      <w:r w:rsidRPr="009E29DB">
        <w:rPr>
          <w:lang w:val="uk-UA"/>
        </w:rPr>
        <w:t xml:space="preserve">. ХХІІ </w:t>
      </w:r>
      <w:proofErr w:type="spellStart"/>
      <w:r w:rsidRPr="009E29DB">
        <w:rPr>
          <w:lang w:val="uk-UA"/>
        </w:rPr>
        <w:t>Всеукр</w:t>
      </w:r>
      <w:proofErr w:type="spellEnd"/>
      <w:r w:rsidR="00626D92">
        <w:rPr>
          <w:lang w:val="uk-UA"/>
        </w:rPr>
        <w:t>.</w:t>
      </w:r>
      <w:r w:rsidRPr="009E29DB">
        <w:rPr>
          <w:lang w:val="uk-UA"/>
        </w:rPr>
        <w:t xml:space="preserve"> (з </w:t>
      </w:r>
      <w:r w:rsidR="00626D92">
        <w:rPr>
          <w:lang w:val="uk-UA"/>
        </w:rPr>
        <w:t>між нар.</w:t>
      </w:r>
      <w:r w:rsidRPr="009E29DB">
        <w:rPr>
          <w:lang w:val="uk-UA"/>
        </w:rPr>
        <w:t xml:space="preserve"> участю)</w:t>
      </w:r>
      <w:r w:rsidRPr="0003370A">
        <w:rPr>
          <w:lang w:val="uk-UA"/>
        </w:rPr>
        <w:t xml:space="preserve"> наук</w:t>
      </w:r>
      <w:r w:rsidR="00626D92">
        <w:rPr>
          <w:lang w:val="uk-UA"/>
        </w:rPr>
        <w:t>.</w:t>
      </w:r>
      <w:r w:rsidRPr="0003370A">
        <w:rPr>
          <w:lang w:val="uk-UA"/>
        </w:rPr>
        <w:t>-метод</w:t>
      </w:r>
      <w:r w:rsidR="00626D92">
        <w:rPr>
          <w:lang w:val="uk-UA"/>
        </w:rPr>
        <w:t>.</w:t>
      </w:r>
      <w:r w:rsidRPr="0003370A">
        <w:rPr>
          <w:lang w:val="uk-UA"/>
        </w:rPr>
        <w:t xml:space="preserve"> </w:t>
      </w:r>
      <w:proofErr w:type="spellStart"/>
      <w:r w:rsidRPr="0003370A">
        <w:rPr>
          <w:lang w:val="uk-UA"/>
        </w:rPr>
        <w:t>конф</w:t>
      </w:r>
      <w:proofErr w:type="spellEnd"/>
      <w:r w:rsidR="00626D92">
        <w:rPr>
          <w:lang w:val="uk-UA"/>
        </w:rPr>
        <w:t>.</w:t>
      </w:r>
      <w:r w:rsidRPr="0003370A">
        <w:rPr>
          <w:lang w:val="uk-UA"/>
        </w:rPr>
        <w:t xml:space="preserve"> здобувачів вищої освіти та молодих учених,</w:t>
      </w:r>
      <w:r w:rsidRPr="0003370A">
        <w:rPr>
          <w:b/>
          <w:bCs/>
          <w:lang w:val="uk-UA"/>
        </w:rPr>
        <w:t xml:space="preserve"> </w:t>
      </w:r>
      <w:proofErr w:type="spellStart"/>
      <w:r w:rsidRPr="0003370A">
        <w:rPr>
          <w:lang w:val="uk-UA"/>
        </w:rPr>
        <w:t>присв</w:t>
      </w:r>
      <w:proofErr w:type="spellEnd"/>
      <w:r w:rsidR="00626D92">
        <w:rPr>
          <w:lang w:val="uk-UA"/>
        </w:rPr>
        <w:t>.</w:t>
      </w:r>
      <w:r w:rsidRPr="0003370A">
        <w:rPr>
          <w:lang w:val="uk-UA"/>
        </w:rPr>
        <w:t xml:space="preserve"> 220-річчю ХНПУ імені Г.С.Сковороди</w:t>
      </w:r>
      <w:r w:rsidRPr="0003370A">
        <w:rPr>
          <w:b/>
          <w:bCs/>
          <w:lang w:val="uk-UA"/>
        </w:rPr>
        <w:t xml:space="preserve"> </w:t>
      </w:r>
      <w:r w:rsidRPr="0003370A">
        <w:rPr>
          <w:lang w:val="uk-UA"/>
        </w:rPr>
        <w:t>(м. Харків, 6-7 </w:t>
      </w:r>
      <w:r w:rsidRPr="000D53F4">
        <w:rPr>
          <w:color w:val="000000" w:themeColor="text1"/>
          <w:lang w:val="uk-UA"/>
        </w:rPr>
        <w:t>листоп</w:t>
      </w:r>
      <w:r w:rsidR="00626D92">
        <w:rPr>
          <w:color w:val="000000" w:themeColor="text1"/>
          <w:lang w:val="uk-UA"/>
        </w:rPr>
        <w:t>.</w:t>
      </w:r>
      <w:r w:rsidRPr="000D53F4">
        <w:rPr>
          <w:color w:val="000000" w:themeColor="text1"/>
          <w:lang w:val="uk-UA"/>
        </w:rPr>
        <w:t xml:space="preserve"> 2024 року)</w:t>
      </w:r>
      <w:r w:rsidR="00626D92">
        <w:rPr>
          <w:color w:val="000000" w:themeColor="text1"/>
          <w:lang w:val="uk-UA"/>
        </w:rPr>
        <w:t>.</w:t>
      </w:r>
      <w:r w:rsidRPr="000D53F4">
        <w:rPr>
          <w:color w:val="000000" w:themeColor="text1"/>
          <w:lang w:val="uk-UA"/>
        </w:rPr>
        <w:t xml:space="preserve"> </w:t>
      </w:r>
      <w:r>
        <w:rPr>
          <w:color w:val="000000" w:themeColor="text1"/>
          <w:lang w:val="uk-UA"/>
        </w:rPr>
        <w:t>ХНПУ, 2024. С.</w:t>
      </w:r>
      <w:r w:rsidR="00F1261B">
        <w:rPr>
          <w:color w:val="000000" w:themeColor="text1"/>
          <w:lang w:val="uk-UA"/>
        </w:rPr>
        <w:t xml:space="preserve"> </w:t>
      </w:r>
      <w:r>
        <w:rPr>
          <w:color w:val="000000" w:themeColor="text1"/>
          <w:lang w:val="uk-UA"/>
        </w:rPr>
        <w:t>54-58.</w:t>
      </w:r>
    </w:p>
    <w:p w:rsidR="00837DF3" w:rsidRDefault="00A868D4" w:rsidP="0025631E">
      <w:pPr>
        <w:widowControl w:val="0"/>
        <w:spacing w:after="0" w:line="360" w:lineRule="auto"/>
        <w:jc w:val="both"/>
      </w:pPr>
      <w:r>
        <w:rPr>
          <w:lang w:val="uk-UA"/>
        </w:rPr>
        <w:t>4</w:t>
      </w:r>
      <w:r w:rsidR="008002F6">
        <w:t>. Pólya G. How to Solve It: A New Aspect of Mathematical Method. Princeton : Princeton University Press, 2014. URL: https://press.princeton.edu/books/paperback/9780691164076/how-to-solve-it (дата звернення: 26.05.2026).</w:t>
      </w:r>
    </w:p>
    <w:p w:rsidR="00837DF3" w:rsidRDefault="00A868D4" w:rsidP="004E2997">
      <w:pPr>
        <w:widowControl w:val="0"/>
        <w:spacing w:after="0" w:line="360" w:lineRule="auto"/>
        <w:jc w:val="both"/>
      </w:pPr>
      <w:r>
        <w:rPr>
          <w:lang w:val="uk-UA"/>
        </w:rPr>
        <w:t>5</w:t>
      </w:r>
      <w:r w:rsidR="008002F6">
        <w:t xml:space="preserve">. Schoenfeld A. H. Mathematical Problem Solving. Orlando : Academic Press, 1985. DOI: </w:t>
      </w:r>
      <w:hyperlink r:id="rId11" w:history="1">
        <w:r w:rsidR="004E2997" w:rsidRPr="00E547D2">
          <w:rPr>
            <w:rStyle w:val="affb"/>
          </w:rPr>
          <w:t>https://doi.org/10.1016/C2013-0-05012-8</w:t>
        </w:r>
      </w:hyperlink>
      <w:r w:rsidR="008002F6">
        <w:t>.</w:t>
      </w:r>
      <w:r w:rsidR="004E2997">
        <w:rPr>
          <w:lang w:val="uk-UA"/>
        </w:rPr>
        <w:t xml:space="preserve"> </w:t>
      </w:r>
      <w:r w:rsidR="008002F6">
        <w:br w:type="page"/>
      </w:r>
    </w:p>
    <w:p w:rsidR="00837DF3" w:rsidRDefault="008002F6">
      <w:pPr>
        <w:spacing w:after="80" w:line="360" w:lineRule="auto"/>
        <w:jc w:val="center"/>
      </w:pPr>
      <w:r>
        <w:rPr>
          <w:b/>
        </w:rPr>
        <w:lastRenderedPageBreak/>
        <w:t>ПРАКТИЧНІ ОСНОВИ ГЕОМЕТРІЇ: ІСТОРИЧНИЙ АСПЕКТ.</w:t>
      </w:r>
    </w:p>
    <w:p w:rsidR="00837DF3" w:rsidRDefault="008002F6">
      <w:pPr>
        <w:spacing w:after="0" w:line="360" w:lineRule="auto"/>
        <w:jc w:val="center"/>
      </w:pPr>
      <w:r>
        <w:t>Кухтіна Марія, Медяник Дар’я,</w:t>
      </w:r>
    </w:p>
    <w:p w:rsidR="00837DF3" w:rsidRDefault="008002F6">
      <w:pPr>
        <w:spacing w:after="0" w:line="360" w:lineRule="auto"/>
        <w:jc w:val="center"/>
      </w:pPr>
      <w:r>
        <w:t>здобувачки першого (бакалаврського) рівня вищої освіти,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Дейниченко Геннадій,</w:t>
      </w:r>
    </w:p>
    <w:p w:rsidR="00837DF3" w:rsidRDefault="008002F6">
      <w:pPr>
        <w:spacing w:after="0" w:line="360" w:lineRule="auto"/>
        <w:jc w:val="center"/>
      </w:pPr>
      <w:r>
        <w:t>кандидат педагогічних наук, доцент, доцент кафедри математики,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rPr>
          <w:lang w:val="ru-RU"/>
        </w:rPr>
      </w:pPr>
      <w:r>
        <w:t xml:space="preserve">м. </w:t>
      </w:r>
      <w:proofErr w:type="spellStart"/>
      <w:r>
        <w:t>Харків</w:t>
      </w:r>
      <w:proofErr w:type="spellEnd"/>
      <w:r>
        <w:t xml:space="preserve">, </w:t>
      </w:r>
      <w:proofErr w:type="spellStart"/>
      <w:r w:rsidR="00CF5FE1">
        <w:t>Україна</w:t>
      </w:r>
      <w:proofErr w:type="spellEnd"/>
    </w:p>
    <w:p w:rsidR="00E94724" w:rsidRPr="00E94724" w:rsidRDefault="006A2E58" w:rsidP="00E94724">
      <w:pPr>
        <w:widowControl w:val="0"/>
        <w:spacing w:after="0" w:line="360" w:lineRule="auto"/>
        <w:ind w:firstLine="709"/>
        <w:jc w:val="both"/>
        <w:rPr>
          <w:rFonts w:cs="Times New Roman"/>
          <w:szCs w:val="28"/>
        </w:rPr>
      </w:pPr>
      <w:r w:rsidRPr="00CF5FE1">
        <w:rPr>
          <w:rFonts w:cs="Times New Roman"/>
          <w:szCs w:val="28"/>
          <w:lang w:val="uk-UA" w:eastAsia="ru-RU"/>
        </w:rPr>
        <w:t>Історія розвитку геометрії є невід</w:t>
      </w:r>
      <w:r>
        <w:rPr>
          <w:rFonts w:cs="Times New Roman"/>
          <w:szCs w:val="28"/>
          <w:lang w:val="uk-UA" w:eastAsia="ru-RU"/>
        </w:rPr>
        <w:t>’</w:t>
      </w:r>
      <w:r w:rsidRPr="00CF5FE1">
        <w:rPr>
          <w:rFonts w:cs="Times New Roman"/>
          <w:szCs w:val="28"/>
          <w:lang w:val="uk-UA" w:eastAsia="ru-RU"/>
        </w:rPr>
        <w:t>ємною складовою математичної освіти, оскільки дозволяє простежити закономірності становлення математичних понять, методів і способів доведення. Звернення до історичних витоків геометрії сприяє усвідомленню того, що сучасні математичні теорії сформувалися в результаті тривалого розвитку людської думки та були зумовлені практичними потребами суспільства. Особливої актуальності набуває дослідження процесу переходу від емпіричних геометричних знань до аксіоматичної побудови геометрії, яка стала зразком логічної організації наукового знання</w:t>
      </w:r>
      <w:r w:rsidR="00E94724">
        <w:rPr>
          <w:rFonts w:cs="Times New Roman"/>
          <w:szCs w:val="28"/>
          <w:lang w:eastAsia="ru-RU"/>
        </w:rPr>
        <w:t xml:space="preserve"> </w:t>
      </w:r>
      <w:r w:rsidR="00E94724" w:rsidRPr="00E94724">
        <w:rPr>
          <w:szCs w:val="28"/>
          <w:lang w:val="uk-UA"/>
        </w:rPr>
        <w:t>[1; 2;</w:t>
      </w:r>
      <w:r w:rsidR="00E94724" w:rsidRPr="00E94724">
        <w:rPr>
          <w:szCs w:val="28"/>
        </w:rPr>
        <w:t xml:space="preserve"> 3</w:t>
      </w:r>
      <w:r w:rsidR="00E94724" w:rsidRPr="00E94724">
        <w:rPr>
          <w:szCs w:val="28"/>
          <w:lang w:val="uk-UA"/>
        </w:rPr>
        <w:t>;</w:t>
      </w:r>
      <w:r w:rsidR="00E94724" w:rsidRPr="00E94724">
        <w:rPr>
          <w:szCs w:val="28"/>
        </w:rPr>
        <w:t xml:space="preserve"> 4</w:t>
      </w:r>
      <w:r w:rsidR="00E94724" w:rsidRPr="00E94724">
        <w:rPr>
          <w:szCs w:val="28"/>
          <w:lang w:val="uk-UA"/>
        </w:rPr>
        <w:t>].</w:t>
      </w:r>
    </w:p>
    <w:p w:rsidR="00F2705E" w:rsidRPr="00F2705E" w:rsidRDefault="00F2705E" w:rsidP="006A2E58">
      <w:pPr>
        <w:widowControl w:val="0"/>
        <w:spacing w:after="0" w:line="360" w:lineRule="auto"/>
        <w:ind w:firstLine="709"/>
        <w:jc w:val="both"/>
        <w:rPr>
          <w:rFonts w:cs="Times New Roman"/>
          <w:szCs w:val="28"/>
          <w:lang w:val="uk-UA" w:eastAsia="ru-RU"/>
        </w:rPr>
      </w:pPr>
      <w:r w:rsidRPr="006A2E58">
        <w:rPr>
          <w:rFonts w:cs="Times New Roman"/>
          <w:bCs/>
          <w:szCs w:val="28"/>
          <w:lang w:val="uk-UA" w:eastAsia="ru-RU"/>
        </w:rPr>
        <w:t>Мета тез</w:t>
      </w:r>
      <w:r w:rsidRPr="00F2705E">
        <w:rPr>
          <w:rFonts w:cs="Times New Roman"/>
          <w:szCs w:val="28"/>
          <w:lang w:val="uk-UA" w:eastAsia="ru-RU"/>
        </w:rPr>
        <w:t xml:space="preserve"> – простежити історичний розвиток геометрії від практичної діяльності людини до формування аксіоматичного методу та визначити його значення для розвитку математичної науки.</w:t>
      </w:r>
    </w:p>
    <w:p w:rsidR="00E94724" w:rsidRPr="00E94724" w:rsidRDefault="00F2705E" w:rsidP="00E94724">
      <w:pPr>
        <w:widowControl w:val="0"/>
        <w:spacing w:after="0" w:line="360" w:lineRule="auto"/>
        <w:ind w:firstLine="709"/>
        <w:jc w:val="both"/>
        <w:rPr>
          <w:rFonts w:cs="Times New Roman"/>
          <w:szCs w:val="28"/>
        </w:rPr>
      </w:pPr>
      <w:r w:rsidRPr="00F2705E">
        <w:rPr>
          <w:rFonts w:cs="Times New Roman"/>
          <w:szCs w:val="28"/>
          <w:lang w:val="uk-UA" w:eastAsia="ru-RU"/>
        </w:rPr>
        <w:t xml:space="preserve">Під </w:t>
      </w:r>
      <w:r w:rsidRPr="006A2E58">
        <w:rPr>
          <w:rFonts w:cs="Times New Roman"/>
          <w:bCs/>
          <w:szCs w:val="28"/>
          <w:lang w:val="uk-UA" w:eastAsia="ru-RU"/>
        </w:rPr>
        <w:t>основами геометрії</w:t>
      </w:r>
      <w:r w:rsidRPr="00F2705E">
        <w:rPr>
          <w:rFonts w:cs="Times New Roman"/>
          <w:szCs w:val="28"/>
          <w:lang w:val="uk-UA" w:eastAsia="ru-RU"/>
        </w:rPr>
        <w:t xml:space="preserve"> традиційно розуміють систему аксіом евклідової геометрії та пов</w:t>
      </w:r>
      <w:r w:rsidR="006A2E58">
        <w:rPr>
          <w:rFonts w:cs="Times New Roman"/>
          <w:szCs w:val="28"/>
          <w:lang w:val="uk-UA" w:eastAsia="ru-RU"/>
        </w:rPr>
        <w:t>’</w:t>
      </w:r>
      <w:r w:rsidRPr="00F2705E">
        <w:rPr>
          <w:rFonts w:cs="Times New Roman"/>
          <w:szCs w:val="28"/>
          <w:lang w:val="uk-UA" w:eastAsia="ru-RU"/>
        </w:rPr>
        <w:t>язані з нею питання несуперечності, повноти й незалежності аксіом, насамперед аксіоми паралельності. Саме ці питання становлять зміст сучасного курсу «Основи геометрії». Проте формуванню аксіоматичної теорії передував тривалий історичний розвиток практичної геометрії</w:t>
      </w:r>
      <w:r w:rsidR="00E94724">
        <w:rPr>
          <w:rFonts w:cs="Times New Roman"/>
          <w:szCs w:val="28"/>
          <w:lang w:eastAsia="ru-RU"/>
        </w:rPr>
        <w:t xml:space="preserve"> </w:t>
      </w:r>
      <w:r w:rsidR="00E94724" w:rsidRPr="00043D71">
        <w:rPr>
          <w:szCs w:val="28"/>
          <w:lang w:val="uk-UA"/>
        </w:rPr>
        <w:t>[1; 2].</w:t>
      </w:r>
    </w:p>
    <w:p w:rsidR="00F2705E" w:rsidRPr="00F2705E" w:rsidRDefault="00F2705E" w:rsidP="006A2E58">
      <w:pPr>
        <w:widowControl w:val="0"/>
        <w:spacing w:after="0" w:line="360" w:lineRule="auto"/>
        <w:ind w:firstLine="709"/>
        <w:jc w:val="both"/>
        <w:rPr>
          <w:rFonts w:cs="Times New Roman"/>
          <w:szCs w:val="28"/>
          <w:lang w:val="uk-UA" w:eastAsia="ru-RU"/>
        </w:rPr>
      </w:pPr>
      <w:r w:rsidRPr="00F2705E">
        <w:rPr>
          <w:rFonts w:cs="Times New Roman"/>
          <w:szCs w:val="28"/>
          <w:lang w:val="uk-UA" w:eastAsia="ru-RU"/>
        </w:rPr>
        <w:t>Геометрія</w:t>
      </w:r>
      <w:r w:rsidR="006A2E58">
        <w:rPr>
          <w:rFonts w:cs="Times New Roman"/>
          <w:szCs w:val="28"/>
          <w:lang w:val="uk-UA" w:eastAsia="ru-RU"/>
        </w:rPr>
        <w:t>, як відомо,</w:t>
      </w:r>
      <w:r w:rsidRPr="00F2705E">
        <w:rPr>
          <w:rFonts w:cs="Times New Roman"/>
          <w:szCs w:val="28"/>
          <w:lang w:val="uk-UA" w:eastAsia="ru-RU"/>
        </w:rPr>
        <w:t xml:space="preserve"> виникла як прикладна наука. Її назва походить від грецьких слів </w:t>
      </w:r>
      <w:proofErr w:type="spellStart"/>
      <w:r w:rsidRPr="006A2E58">
        <w:rPr>
          <w:rFonts w:cs="Times New Roman"/>
          <w:i/>
          <w:iCs/>
          <w:szCs w:val="28"/>
          <w:lang w:val="uk-UA" w:eastAsia="ru-RU"/>
        </w:rPr>
        <w:t>geo</w:t>
      </w:r>
      <w:proofErr w:type="spellEnd"/>
      <w:r w:rsidRPr="00F2705E">
        <w:rPr>
          <w:rFonts w:cs="Times New Roman"/>
          <w:szCs w:val="28"/>
          <w:lang w:val="uk-UA" w:eastAsia="ru-RU"/>
        </w:rPr>
        <w:t xml:space="preserve"> – земля і </w:t>
      </w:r>
      <w:proofErr w:type="spellStart"/>
      <w:r w:rsidRPr="006A2E58">
        <w:rPr>
          <w:rFonts w:cs="Times New Roman"/>
          <w:i/>
          <w:iCs/>
          <w:szCs w:val="28"/>
          <w:lang w:val="uk-UA" w:eastAsia="ru-RU"/>
        </w:rPr>
        <w:t>metreo</w:t>
      </w:r>
      <w:proofErr w:type="spellEnd"/>
      <w:r w:rsidRPr="00F2705E">
        <w:rPr>
          <w:rFonts w:cs="Times New Roman"/>
          <w:szCs w:val="28"/>
          <w:lang w:val="uk-UA" w:eastAsia="ru-RU"/>
        </w:rPr>
        <w:t xml:space="preserve"> – вимірюю, тобто означає «</w:t>
      </w:r>
      <w:proofErr w:type="spellStart"/>
      <w:r w:rsidRPr="00F2705E">
        <w:rPr>
          <w:rFonts w:cs="Times New Roman"/>
          <w:szCs w:val="28"/>
          <w:lang w:val="uk-UA" w:eastAsia="ru-RU"/>
        </w:rPr>
        <w:t>землемірство</w:t>
      </w:r>
      <w:proofErr w:type="spellEnd"/>
      <w:r w:rsidRPr="00F2705E">
        <w:rPr>
          <w:rFonts w:cs="Times New Roman"/>
          <w:szCs w:val="28"/>
          <w:lang w:val="uk-UA" w:eastAsia="ru-RU"/>
        </w:rPr>
        <w:t>». Перші геометричні знання були пов</w:t>
      </w:r>
      <w:r w:rsidR="006A2E58">
        <w:rPr>
          <w:rFonts w:cs="Times New Roman"/>
          <w:szCs w:val="28"/>
          <w:lang w:val="uk-UA" w:eastAsia="ru-RU"/>
        </w:rPr>
        <w:t>’</w:t>
      </w:r>
      <w:r w:rsidRPr="00F2705E">
        <w:rPr>
          <w:rFonts w:cs="Times New Roman"/>
          <w:szCs w:val="28"/>
          <w:lang w:val="uk-UA" w:eastAsia="ru-RU"/>
        </w:rPr>
        <w:t>язані з вимірюванням земельних ділянок, будівництвом, прокладанням доріг та іригаційних споруд</w:t>
      </w:r>
      <w:r w:rsidR="00C26EF7">
        <w:rPr>
          <w:rFonts w:cs="Times New Roman"/>
          <w:szCs w:val="28"/>
          <w:lang w:val="uk-UA" w:eastAsia="ru-RU"/>
        </w:rPr>
        <w:t xml:space="preserve"> </w:t>
      </w:r>
      <w:r w:rsidR="00C26EF7" w:rsidRPr="00E94724">
        <w:rPr>
          <w:szCs w:val="28"/>
          <w:lang w:val="uk-UA"/>
        </w:rPr>
        <w:t>[1; 2;</w:t>
      </w:r>
      <w:r w:rsidR="00C26EF7" w:rsidRPr="00E94724">
        <w:rPr>
          <w:szCs w:val="28"/>
        </w:rPr>
        <w:t xml:space="preserve"> 3</w:t>
      </w:r>
      <w:r w:rsidR="00C26EF7" w:rsidRPr="00E94724">
        <w:rPr>
          <w:szCs w:val="28"/>
          <w:lang w:val="uk-UA"/>
        </w:rPr>
        <w:t>;</w:t>
      </w:r>
      <w:r w:rsidR="00C26EF7" w:rsidRPr="00E94724">
        <w:rPr>
          <w:szCs w:val="28"/>
        </w:rPr>
        <w:t xml:space="preserve"> 4</w:t>
      </w:r>
      <w:r w:rsidR="00C26EF7">
        <w:rPr>
          <w:szCs w:val="28"/>
          <w:lang w:val="uk-UA"/>
        </w:rPr>
        <w:t>]</w:t>
      </w:r>
      <w:r w:rsidRPr="00F2705E">
        <w:rPr>
          <w:rFonts w:cs="Times New Roman"/>
          <w:szCs w:val="28"/>
          <w:lang w:val="uk-UA" w:eastAsia="ru-RU"/>
        </w:rPr>
        <w:t>.</w:t>
      </w:r>
    </w:p>
    <w:p w:rsidR="00F2705E" w:rsidRPr="00F2705E" w:rsidRDefault="00F2705E" w:rsidP="006A2E58">
      <w:pPr>
        <w:widowControl w:val="0"/>
        <w:spacing w:after="0" w:line="360" w:lineRule="auto"/>
        <w:ind w:firstLine="709"/>
        <w:jc w:val="both"/>
        <w:rPr>
          <w:rFonts w:cs="Times New Roman"/>
          <w:szCs w:val="28"/>
          <w:lang w:val="uk-UA" w:eastAsia="ru-RU"/>
        </w:rPr>
      </w:pPr>
      <w:r w:rsidRPr="00F2705E">
        <w:rPr>
          <w:rFonts w:cs="Times New Roman"/>
          <w:szCs w:val="28"/>
          <w:lang w:val="uk-UA" w:eastAsia="ru-RU"/>
        </w:rPr>
        <w:lastRenderedPageBreak/>
        <w:t>Найдавнішими центрами розвитку геометрії були Стародавній Єгипет і Месопотамія. Єгипетські землеміри використовували мотузку, поділену на дванадцять рівних частин, для побудови прямого кута за допомогою трикутника зі сторонами 3:4:5. У Вавилоні було створено розвинену систему вимірювань, засновану на числі 60, елементи якої використовуються й сьогодні під час вимірювання часу та кутів. Практичні знання давніх цивілізацій забезпечували розв</w:t>
      </w:r>
      <w:r w:rsidR="006A2E58">
        <w:rPr>
          <w:rFonts w:cs="Times New Roman"/>
          <w:szCs w:val="28"/>
          <w:lang w:val="uk-UA" w:eastAsia="ru-RU"/>
        </w:rPr>
        <w:t>’</w:t>
      </w:r>
      <w:r w:rsidRPr="00F2705E">
        <w:rPr>
          <w:rFonts w:cs="Times New Roman"/>
          <w:szCs w:val="28"/>
          <w:lang w:val="uk-UA" w:eastAsia="ru-RU"/>
        </w:rPr>
        <w:t>язання господарських завдань, однак ще не утворювали єдиної логічної системи.</w:t>
      </w:r>
    </w:p>
    <w:p w:rsidR="00F2705E" w:rsidRPr="00F2705E" w:rsidRDefault="00F2705E" w:rsidP="006A2E58">
      <w:pPr>
        <w:widowControl w:val="0"/>
        <w:spacing w:after="0" w:line="360" w:lineRule="auto"/>
        <w:ind w:firstLine="709"/>
        <w:jc w:val="both"/>
        <w:rPr>
          <w:rFonts w:cs="Times New Roman"/>
          <w:szCs w:val="28"/>
          <w:lang w:val="uk-UA" w:eastAsia="ru-RU"/>
        </w:rPr>
      </w:pPr>
      <w:r w:rsidRPr="00F2705E">
        <w:rPr>
          <w:rFonts w:cs="Times New Roman"/>
          <w:szCs w:val="28"/>
          <w:lang w:val="uk-UA" w:eastAsia="ru-RU"/>
        </w:rPr>
        <w:t xml:space="preserve">Новий етап розвитку геометрії розпочався у Стародавній Греції, де емпіричні правила були замінені строгими логічними доведеннями. Значний внесок у цей процес зробили Фалес і Піфагор, однак найповніше геометричні знання систематизував Евклід у праці </w:t>
      </w:r>
      <w:r w:rsidRPr="006A2E58">
        <w:rPr>
          <w:rFonts w:cs="Times New Roman"/>
          <w:bCs/>
          <w:szCs w:val="28"/>
          <w:lang w:val="uk-UA" w:eastAsia="ru-RU"/>
        </w:rPr>
        <w:t>«Начала»</w:t>
      </w:r>
      <w:r w:rsidRPr="00F2705E">
        <w:rPr>
          <w:rFonts w:cs="Times New Roman"/>
          <w:szCs w:val="28"/>
          <w:lang w:val="uk-UA" w:eastAsia="ru-RU"/>
        </w:rPr>
        <w:t xml:space="preserve"> (близько 300 р. до н. е.).</w:t>
      </w:r>
    </w:p>
    <w:p w:rsidR="00F2705E" w:rsidRPr="00F2705E" w:rsidRDefault="00F2705E" w:rsidP="006A2E58">
      <w:pPr>
        <w:widowControl w:val="0"/>
        <w:spacing w:after="0" w:line="360" w:lineRule="auto"/>
        <w:ind w:firstLine="709"/>
        <w:jc w:val="both"/>
        <w:rPr>
          <w:rFonts w:cs="Times New Roman"/>
          <w:szCs w:val="28"/>
          <w:lang w:val="uk-UA" w:eastAsia="ru-RU"/>
        </w:rPr>
      </w:pPr>
      <w:r w:rsidRPr="00F2705E">
        <w:rPr>
          <w:rFonts w:cs="Times New Roman"/>
          <w:szCs w:val="28"/>
          <w:lang w:val="uk-UA" w:eastAsia="ru-RU"/>
        </w:rPr>
        <w:t>Основною особливістю геометрії Евкліда стало застосування аксіоматичного методу. Учений побудував цілісну дедуктивну систему, у якій усі твердження логічно виводяться з означень, аксіом і постулатів. Такий підхід став зразком побудови наукових теорій і визначив розвиток математики на багато століть.</w:t>
      </w:r>
    </w:p>
    <w:p w:rsidR="00F2705E" w:rsidRPr="00F2705E" w:rsidRDefault="00F2705E" w:rsidP="006A2E58">
      <w:pPr>
        <w:widowControl w:val="0"/>
        <w:spacing w:after="0" w:line="360" w:lineRule="auto"/>
        <w:ind w:firstLine="709"/>
        <w:jc w:val="both"/>
        <w:rPr>
          <w:rFonts w:cs="Times New Roman"/>
          <w:szCs w:val="28"/>
          <w:lang w:val="uk-UA" w:eastAsia="ru-RU"/>
        </w:rPr>
      </w:pPr>
      <w:r w:rsidRPr="00F2705E">
        <w:rPr>
          <w:rFonts w:cs="Times New Roman"/>
          <w:szCs w:val="28"/>
          <w:lang w:val="uk-UA" w:eastAsia="ru-RU"/>
        </w:rPr>
        <w:t>Особливе значення мала аксіома паралельності. Саме спроби довести п</w:t>
      </w:r>
      <w:r w:rsidR="006A2E58">
        <w:rPr>
          <w:rFonts w:cs="Times New Roman"/>
          <w:szCs w:val="28"/>
          <w:lang w:val="uk-UA" w:eastAsia="ru-RU"/>
        </w:rPr>
        <w:t>’</w:t>
      </w:r>
      <w:r w:rsidRPr="00F2705E">
        <w:rPr>
          <w:rFonts w:cs="Times New Roman"/>
          <w:szCs w:val="28"/>
          <w:lang w:val="uk-UA" w:eastAsia="ru-RU"/>
        </w:rPr>
        <w:t xml:space="preserve">ятий постулат привели у XIX столітті до створення неевклідових геометрій Миколою </w:t>
      </w:r>
      <w:proofErr w:type="spellStart"/>
      <w:r w:rsidRPr="00F2705E">
        <w:rPr>
          <w:rFonts w:cs="Times New Roman"/>
          <w:szCs w:val="28"/>
          <w:lang w:val="uk-UA" w:eastAsia="ru-RU"/>
        </w:rPr>
        <w:t>Лобачевським</w:t>
      </w:r>
      <w:proofErr w:type="spellEnd"/>
      <w:r w:rsidRPr="00F2705E">
        <w:rPr>
          <w:rFonts w:cs="Times New Roman"/>
          <w:szCs w:val="28"/>
          <w:lang w:val="uk-UA" w:eastAsia="ru-RU"/>
        </w:rPr>
        <w:t xml:space="preserve">, </w:t>
      </w:r>
      <w:proofErr w:type="spellStart"/>
      <w:r w:rsidRPr="00F2705E">
        <w:rPr>
          <w:rFonts w:cs="Times New Roman"/>
          <w:szCs w:val="28"/>
          <w:lang w:val="uk-UA" w:eastAsia="ru-RU"/>
        </w:rPr>
        <w:t>Яношем</w:t>
      </w:r>
      <w:proofErr w:type="spellEnd"/>
      <w:r w:rsidRPr="00F2705E">
        <w:rPr>
          <w:rFonts w:cs="Times New Roman"/>
          <w:szCs w:val="28"/>
          <w:lang w:val="uk-UA" w:eastAsia="ru-RU"/>
        </w:rPr>
        <w:t xml:space="preserve"> </w:t>
      </w:r>
      <w:proofErr w:type="spellStart"/>
      <w:r w:rsidRPr="00F2705E">
        <w:rPr>
          <w:rFonts w:cs="Times New Roman"/>
          <w:szCs w:val="28"/>
          <w:lang w:val="uk-UA" w:eastAsia="ru-RU"/>
        </w:rPr>
        <w:t>Бояї</w:t>
      </w:r>
      <w:proofErr w:type="spellEnd"/>
      <w:r w:rsidRPr="00F2705E">
        <w:rPr>
          <w:rFonts w:cs="Times New Roman"/>
          <w:szCs w:val="28"/>
          <w:lang w:val="uk-UA" w:eastAsia="ru-RU"/>
        </w:rPr>
        <w:t xml:space="preserve"> та </w:t>
      </w:r>
      <w:proofErr w:type="spellStart"/>
      <w:r w:rsidRPr="00F2705E">
        <w:rPr>
          <w:rFonts w:cs="Times New Roman"/>
          <w:szCs w:val="28"/>
          <w:lang w:val="uk-UA" w:eastAsia="ru-RU"/>
        </w:rPr>
        <w:t>Бернгардом</w:t>
      </w:r>
      <w:proofErr w:type="spellEnd"/>
      <w:r w:rsidRPr="00F2705E">
        <w:rPr>
          <w:rFonts w:cs="Times New Roman"/>
          <w:szCs w:val="28"/>
          <w:lang w:val="uk-UA" w:eastAsia="ru-RU"/>
        </w:rPr>
        <w:t xml:space="preserve"> </w:t>
      </w:r>
      <w:proofErr w:type="spellStart"/>
      <w:r w:rsidRPr="00F2705E">
        <w:rPr>
          <w:rFonts w:cs="Times New Roman"/>
          <w:szCs w:val="28"/>
          <w:lang w:val="uk-UA" w:eastAsia="ru-RU"/>
        </w:rPr>
        <w:t>Ріманом</w:t>
      </w:r>
      <w:proofErr w:type="spellEnd"/>
      <w:r w:rsidRPr="00F2705E">
        <w:rPr>
          <w:rFonts w:cs="Times New Roman"/>
          <w:szCs w:val="28"/>
          <w:lang w:val="uk-UA" w:eastAsia="ru-RU"/>
        </w:rPr>
        <w:t xml:space="preserve">. Було доведено, що зміна лише одного постулату породжує нові логічно несуперечливі геометричні системи. У подальшому геометрія </w:t>
      </w:r>
      <w:proofErr w:type="spellStart"/>
      <w:r w:rsidRPr="00F2705E">
        <w:rPr>
          <w:rFonts w:cs="Times New Roman"/>
          <w:szCs w:val="28"/>
          <w:lang w:val="uk-UA" w:eastAsia="ru-RU"/>
        </w:rPr>
        <w:t>Рімана</w:t>
      </w:r>
      <w:proofErr w:type="spellEnd"/>
      <w:r w:rsidRPr="00F2705E">
        <w:rPr>
          <w:rFonts w:cs="Times New Roman"/>
          <w:szCs w:val="28"/>
          <w:lang w:val="uk-UA" w:eastAsia="ru-RU"/>
        </w:rPr>
        <w:t xml:space="preserve"> стала математичною основою загальної теорії відносності Альберта Ейнштейна.</w:t>
      </w:r>
    </w:p>
    <w:p w:rsidR="00F2705E" w:rsidRPr="00F2705E" w:rsidRDefault="00F2705E" w:rsidP="006A2E58">
      <w:pPr>
        <w:widowControl w:val="0"/>
        <w:spacing w:after="0" w:line="360" w:lineRule="auto"/>
        <w:ind w:firstLine="709"/>
        <w:jc w:val="both"/>
        <w:rPr>
          <w:rFonts w:cs="Times New Roman"/>
          <w:szCs w:val="28"/>
          <w:lang w:val="uk-UA" w:eastAsia="ru-RU"/>
        </w:rPr>
      </w:pPr>
      <w:r w:rsidRPr="00F2705E">
        <w:rPr>
          <w:rFonts w:cs="Times New Roman"/>
          <w:szCs w:val="28"/>
          <w:lang w:val="uk-UA" w:eastAsia="ru-RU"/>
        </w:rPr>
        <w:t>Водночас значення праці Евкліда не обмежується геометрією. Запропонований ним аксіоматичний метод став універсальним способом побудови наукових теорій і суттєво вплинув на розвиток математики, механіки, фізики, астрономії та інших наук. Саме тому геометрія Евкліда розглядається як одна з найважливіших фундаментальних теорій в історії науки</w:t>
      </w:r>
      <w:r w:rsidR="00C26EF7">
        <w:rPr>
          <w:rFonts w:cs="Times New Roman"/>
          <w:szCs w:val="28"/>
          <w:lang w:val="uk-UA" w:eastAsia="ru-RU"/>
        </w:rPr>
        <w:t xml:space="preserve"> </w:t>
      </w:r>
      <w:r w:rsidR="00C26EF7" w:rsidRPr="00E94724">
        <w:rPr>
          <w:szCs w:val="28"/>
          <w:lang w:val="uk-UA"/>
        </w:rPr>
        <w:t>[1; 2;</w:t>
      </w:r>
      <w:r w:rsidR="00C26EF7" w:rsidRPr="00E94724">
        <w:rPr>
          <w:szCs w:val="28"/>
        </w:rPr>
        <w:t xml:space="preserve"> 3</w:t>
      </w:r>
      <w:r w:rsidR="00C26EF7" w:rsidRPr="00E94724">
        <w:rPr>
          <w:szCs w:val="28"/>
          <w:lang w:val="uk-UA"/>
        </w:rPr>
        <w:t>;</w:t>
      </w:r>
      <w:r w:rsidR="00C26EF7" w:rsidRPr="00E94724">
        <w:rPr>
          <w:szCs w:val="28"/>
        </w:rPr>
        <w:t xml:space="preserve"> 4</w:t>
      </w:r>
      <w:r w:rsidR="00C26EF7" w:rsidRPr="00E94724">
        <w:rPr>
          <w:szCs w:val="28"/>
          <w:lang w:val="uk-UA"/>
        </w:rPr>
        <w:t>].</w:t>
      </w:r>
    </w:p>
    <w:p w:rsidR="00F2705E" w:rsidRPr="00F2705E" w:rsidRDefault="006A2E58" w:rsidP="006A2E58">
      <w:pPr>
        <w:widowControl w:val="0"/>
        <w:spacing w:after="0" w:line="360" w:lineRule="auto"/>
        <w:ind w:firstLine="709"/>
        <w:jc w:val="both"/>
        <w:rPr>
          <w:rFonts w:cs="Times New Roman"/>
          <w:szCs w:val="28"/>
          <w:lang w:val="uk-UA" w:eastAsia="ru-RU"/>
        </w:rPr>
      </w:pPr>
      <w:r>
        <w:rPr>
          <w:rFonts w:cs="Times New Roman"/>
          <w:szCs w:val="28"/>
          <w:lang w:val="uk-UA" w:eastAsia="ru-RU"/>
        </w:rPr>
        <w:lastRenderedPageBreak/>
        <w:t>Отже, і</w:t>
      </w:r>
      <w:r w:rsidR="00F2705E" w:rsidRPr="00F2705E">
        <w:rPr>
          <w:rFonts w:cs="Times New Roman"/>
          <w:szCs w:val="28"/>
          <w:lang w:val="uk-UA" w:eastAsia="ru-RU"/>
        </w:rPr>
        <w:t xml:space="preserve">сторія розвитку геометрії </w:t>
      </w:r>
      <w:r>
        <w:rPr>
          <w:rFonts w:cs="Times New Roman"/>
          <w:szCs w:val="28"/>
          <w:lang w:val="uk-UA" w:eastAsia="ru-RU"/>
        </w:rPr>
        <w:t>відбиває</w:t>
      </w:r>
      <w:r w:rsidR="00F2705E" w:rsidRPr="00F2705E">
        <w:rPr>
          <w:rFonts w:cs="Times New Roman"/>
          <w:szCs w:val="28"/>
          <w:lang w:val="uk-UA" w:eastAsia="ru-RU"/>
        </w:rPr>
        <w:t xml:space="preserve"> закономірний перехід від практичних способів вимірювання до створення строгих аксіоматичних теорій. Практичні потреби стали джерелом виникнення геометричних знань, а аксіоматичний метод Евкліда перетворив їх на фундаментальну математичну науку. Подальший розвиток цих ідей привів до виникнення неевклідових геометрій і сучасних уявлень про простір. Використання історичного матеріалу у процесі навчання геометрії сприяє формуванню математичного світогляду, розвитку логічного мислення та усвідомленню ролі геометрії в розвитку науки.</w:t>
      </w:r>
    </w:p>
    <w:p w:rsidR="00837DF3" w:rsidRDefault="008002F6">
      <w:pPr>
        <w:spacing w:after="0" w:line="360" w:lineRule="auto"/>
        <w:rPr>
          <w:b/>
          <w:lang w:val="uk-UA"/>
        </w:rPr>
      </w:pPr>
      <w:proofErr w:type="spellStart"/>
      <w:r>
        <w:rPr>
          <w:b/>
        </w:rPr>
        <w:t>Література</w:t>
      </w:r>
      <w:proofErr w:type="spellEnd"/>
    </w:p>
    <w:p w:rsidR="007330FD" w:rsidRPr="007330FD" w:rsidRDefault="007330FD" w:rsidP="007330FD">
      <w:pPr>
        <w:widowControl w:val="0"/>
        <w:pBdr>
          <w:top w:val="nil"/>
          <w:left w:val="nil"/>
          <w:bottom w:val="nil"/>
          <w:right w:val="nil"/>
          <w:between w:val="nil"/>
        </w:pBdr>
        <w:tabs>
          <w:tab w:val="left" w:pos="1134"/>
          <w:tab w:val="left" w:pos="1985"/>
          <w:tab w:val="left" w:pos="3828"/>
        </w:tabs>
        <w:spacing w:after="0" w:line="360" w:lineRule="auto"/>
        <w:jc w:val="both"/>
        <w:rPr>
          <w:color w:val="000000"/>
          <w:szCs w:val="28"/>
          <w:lang w:val="uk-UA"/>
        </w:rPr>
      </w:pPr>
      <w:r w:rsidRPr="007330FD">
        <w:rPr>
          <w:color w:val="000000"/>
          <w:szCs w:val="28"/>
          <w:lang w:val="uk-UA"/>
        </w:rPr>
        <w:t>1. Дейниченко Г.В.</w:t>
      </w:r>
      <w:r>
        <w:rPr>
          <w:color w:val="000000"/>
          <w:szCs w:val="28"/>
          <w:lang w:val="uk-UA"/>
        </w:rPr>
        <w:t xml:space="preserve"> та ін.</w:t>
      </w:r>
      <w:r w:rsidRPr="007330FD">
        <w:rPr>
          <w:color w:val="000000"/>
          <w:szCs w:val="28"/>
          <w:lang w:val="uk-UA"/>
        </w:rPr>
        <w:t xml:space="preserve"> Аксіоматичний метод як спосіб побудови геометрії</w:t>
      </w:r>
      <w:r>
        <w:rPr>
          <w:color w:val="000000"/>
          <w:szCs w:val="28"/>
          <w:lang w:val="uk-UA"/>
        </w:rPr>
        <w:t xml:space="preserve"> /</w:t>
      </w:r>
      <w:proofErr w:type="spellStart"/>
      <w:r>
        <w:rPr>
          <w:color w:val="000000"/>
          <w:szCs w:val="28"/>
          <w:lang w:val="uk-UA"/>
        </w:rPr>
        <w:t> </w:t>
      </w:r>
      <w:r w:rsidR="00A8510F" w:rsidRPr="007330FD">
        <w:rPr>
          <w:color w:val="000000"/>
          <w:szCs w:val="28"/>
          <w:lang w:val="uk-UA"/>
        </w:rPr>
        <w:t>Г.В.</w:t>
      </w:r>
      <w:r w:rsidR="00A8510F">
        <w:rPr>
          <w:color w:val="000000"/>
          <w:szCs w:val="28"/>
          <w:lang w:val="uk-UA"/>
        </w:rPr>
        <w:t> </w:t>
      </w:r>
      <w:r w:rsidRPr="007330FD">
        <w:rPr>
          <w:color w:val="000000"/>
          <w:szCs w:val="28"/>
          <w:lang w:val="uk-UA"/>
        </w:rPr>
        <w:t>Дейн</w:t>
      </w:r>
      <w:proofErr w:type="spellEnd"/>
      <w:r w:rsidRPr="007330FD">
        <w:rPr>
          <w:color w:val="000000"/>
          <w:szCs w:val="28"/>
          <w:lang w:val="uk-UA"/>
        </w:rPr>
        <w:t xml:space="preserve">иченко, </w:t>
      </w:r>
      <w:proofErr w:type="spellStart"/>
      <w:r w:rsidR="00A8510F" w:rsidRPr="007330FD">
        <w:rPr>
          <w:color w:val="000000"/>
          <w:szCs w:val="28"/>
          <w:lang w:val="uk-UA"/>
        </w:rPr>
        <w:t>Т.І.</w:t>
      </w:r>
      <w:r w:rsidR="00A8510F">
        <w:rPr>
          <w:color w:val="000000"/>
          <w:szCs w:val="28"/>
          <w:lang w:val="uk-UA"/>
        </w:rPr>
        <w:t> </w:t>
      </w:r>
      <w:r w:rsidRPr="007330FD">
        <w:rPr>
          <w:color w:val="000000"/>
          <w:szCs w:val="28"/>
          <w:lang w:val="uk-UA"/>
        </w:rPr>
        <w:t>Дейні</w:t>
      </w:r>
      <w:proofErr w:type="spellEnd"/>
      <w:r w:rsidRPr="007330FD">
        <w:rPr>
          <w:color w:val="000000"/>
          <w:szCs w:val="28"/>
          <w:lang w:val="uk-UA"/>
        </w:rPr>
        <w:t xml:space="preserve">ченко, </w:t>
      </w:r>
      <w:r w:rsidR="00A8510F" w:rsidRPr="007330FD">
        <w:rPr>
          <w:color w:val="000000"/>
          <w:szCs w:val="28"/>
          <w:lang w:val="uk-UA"/>
        </w:rPr>
        <w:t>І.А.</w:t>
      </w:r>
      <w:r w:rsidR="00A8510F">
        <w:rPr>
          <w:color w:val="000000"/>
          <w:szCs w:val="28"/>
          <w:lang w:val="uk-UA"/>
        </w:rPr>
        <w:t> </w:t>
      </w:r>
      <w:r w:rsidRPr="007330FD">
        <w:rPr>
          <w:color w:val="000000"/>
          <w:szCs w:val="28"/>
          <w:lang w:val="uk-UA"/>
        </w:rPr>
        <w:t xml:space="preserve">Голубченко, </w:t>
      </w:r>
      <w:proofErr w:type="spellStart"/>
      <w:r w:rsidR="00A8510F" w:rsidRPr="007330FD">
        <w:rPr>
          <w:color w:val="000000"/>
          <w:szCs w:val="28"/>
          <w:lang w:val="uk-UA"/>
        </w:rPr>
        <w:t>Т.О.</w:t>
      </w:r>
      <w:r w:rsidR="00A8510F">
        <w:rPr>
          <w:color w:val="000000"/>
          <w:szCs w:val="28"/>
          <w:lang w:val="uk-UA"/>
        </w:rPr>
        <w:t> </w:t>
      </w:r>
      <w:r w:rsidRPr="007330FD">
        <w:rPr>
          <w:color w:val="000000"/>
          <w:szCs w:val="28"/>
          <w:lang w:val="uk-UA"/>
        </w:rPr>
        <w:t>Ли</w:t>
      </w:r>
      <w:proofErr w:type="spellEnd"/>
      <w:r w:rsidRPr="007330FD">
        <w:rPr>
          <w:color w:val="000000"/>
          <w:szCs w:val="28"/>
          <w:lang w:val="uk-UA"/>
        </w:rPr>
        <w:t xml:space="preserve">согор </w:t>
      </w:r>
      <w:proofErr w:type="spellStart"/>
      <w:r w:rsidRPr="007330FD">
        <w:rPr>
          <w:i/>
          <w:color w:val="000000"/>
          <w:szCs w:val="28"/>
          <w:lang w:val="uk-UA"/>
        </w:rPr>
        <w:t>Наумовські</w:t>
      </w:r>
      <w:proofErr w:type="spellEnd"/>
      <w:r w:rsidRPr="007330FD">
        <w:rPr>
          <w:i/>
          <w:color w:val="000000"/>
          <w:szCs w:val="28"/>
          <w:lang w:val="uk-UA"/>
        </w:rPr>
        <w:t xml:space="preserve"> читання:</w:t>
      </w:r>
      <w:r w:rsidRPr="007330FD">
        <w:rPr>
          <w:color w:val="000000"/>
          <w:szCs w:val="28"/>
          <w:lang w:val="uk-UA"/>
        </w:rPr>
        <w:t xml:space="preserve"> зб. тез XХІ </w:t>
      </w:r>
      <w:proofErr w:type="spellStart"/>
      <w:r w:rsidRPr="007330FD">
        <w:rPr>
          <w:color w:val="000000"/>
          <w:szCs w:val="28"/>
          <w:lang w:val="uk-UA"/>
        </w:rPr>
        <w:t>Всеукр</w:t>
      </w:r>
      <w:proofErr w:type="spellEnd"/>
      <w:r w:rsidRPr="007330FD">
        <w:rPr>
          <w:color w:val="000000"/>
          <w:szCs w:val="28"/>
          <w:lang w:val="uk-UA"/>
        </w:rPr>
        <w:t xml:space="preserve">. наук.-метод. </w:t>
      </w:r>
      <w:proofErr w:type="spellStart"/>
      <w:r w:rsidRPr="007330FD">
        <w:rPr>
          <w:color w:val="000000"/>
          <w:szCs w:val="28"/>
          <w:lang w:val="uk-UA"/>
        </w:rPr>
        <w:t>конф</w:t>
      </w:r>
      <w:proofErr w:type="spellEnd"/>
      <w:r w:rsidRPr="007330FD">
        <w:rPr>
          <w:color w:val="000000"/>
          <w:szCs w:val="28"/>
          <w:lang w:val="uk-UA"/>
        </w:rPr>
        <w:t xml:space="preserve">. здобув. вищої освіти та </w:t>
      </w:r>
      <w:proofErr w:type="spellStart"/>
      <w:r w:rsidRPr="007330FD">
        <w:rPr>
          <w:color w:val="000000"/>
          <w:szCs w:val="28"/>
          <w:lang w:val="uk-UA"/>
        </w:rPr>
        <w:t>молод</w:t>
      </w:r>
      <w:proofErr w:type="spellEnd"/>
      <w:r w:rsidRPr="007330FD">
        <w:rPr>
          <w:color w:val="000000"/>
          <w:szCs w:val="28"/>
          <w:lang w:val="uk-UA"/>
        </w:rPr>
        <w:t xml:space="preserve">. учених, </w:t>
      </w:r>
      <w:proofErr w:type="spellStart"/>
      <w:r w:rsidRPr="007330FD">
        <w:rPr>
          <w:color w:val="323232"/>
          <w:szCs w:val="28"/>
          <w:lang w:val="uk-UA"/>
        </w:rPr>
        <w:t>присв</w:t>
      </w:r>
      <w:proofErr w:type="spellEnd"/>
      <w:r>
        <w:rPr>
          <w:color w:val="323232"/>
          <w:szCs w:val="28"/>
          <w:lang w:val="uk-UA"/>
        </w:rPr>
        <w:t>.</w:t>
      </w:r>
      <w:r w:rsidRPr="007330FD">
        <w:rPr>
          <w:color w:val="323232"/>
          <w:szCs w:val="28"/>
          <w:lang w:val="uk-UA"/>
        </w:rPr>
        <w:t xml:space="preserve"> 100-р. від дня </w:t>
      </w:r>
      <w:proofErr w:type="spellStart"/>
      <w:r w:rsidRPr="007330FD">
        <w:rPr>
          <w:color w:val="323232"/>
          <w:szCs w:val="28"/>
          <w:lang w:val="uk-UA"/>
        </w:rPr>
        <w:t>народж</w:t>
      </w:r>
      <w:proofErr w:type="spellEnd"/>
      <w:r>
        <w:rPr>
          <w:color w:val="323232"/>
          <w:szCs w:val="28"/>
          <w:lang w:val="uk-UA"/>
        </w:rPr>
        <w:t>. І.О.</w:t>
      </w:r>
      <w:r w:rsidRPr="007330FD">
        <w:rPr>
          <w:color w:val="323232"/>
          <w:szCs w:val="28"/>
          <w:lang w:val="uk-UA"/>
        </w:rPr>
        <w:t xml:space="preserve"> Наумова </w:t>
      </w:r>
      <w:r w:rsidRPr="007330FD">
        <w:rPr>
          <w:color w:val="000000"/>
          <w:szCs w:val="28"/>
          <w:lang w:val="uk-UA"/>
        </w:rPr>
        <w:t>: (23-24 листопада 2023 р., м.</w:t>
      </w:r>
      <w:r w:rsidRPr="007330FD">
        <w:rPr>
          <w:color w:val="000000"/>
          <w:lang w:val="uk-UA"/>
        </w:rPr>
        <w:t> </w:t>
      </w:r>
      <w:r>
        <w:rPr>
          <w:color w:val="000000"/>
          <w:szCs w:val="28"/>
          <w:lang w:val="uk-UA"/>
        </w:rPr>
        <w:t>Харків).</w:t>
      </w:r>
      <w:r w:rsidRPr="007330FD">
        <w:rPr>
          <w:color w:val="000000"/>
          <w:szCs w:val="28"/>
          <w:lang w:val="uk-UA"/>
        </w:rPr>
        <w:t xml:space="preserve"> Х.</w:t>
      </w:r>
      <w:r>
        <w:rPr>
          <w:color w:val="000000"/>
          <w:szCs w:val="28"/>
          <w:lang w:val="uk-UA"/>
        </w:rPr>
        <w:t xml:space="preserve"> </w:t>
      </w:r>
      <w:r w:rsidRPr="007330FD">
        <w:rPr>
          <w:color w:val="000000"/>
          <w:szCs w:val="28"/>
          <w:lang w:val="uk-UA"/>
        </w:rPr>
        <w:t>: ХНПУ, 2023.С. 72-76.</w:t>
      </w:r>
    </w:p>
    <w:p w:rsidR="007330FD" w:rsidRPr="007330FD" w:rsidRDefault="007330FD" w:rsidP="007330FD">
      <w:pPr>
        <w:widowControl w:val="0"/>
        <w:pBdr>
          <w:top w:val="nil"/>
          <w:left w:val="nil"/>
          <w:bottom w:val="nil"/>
          <w:right w:val="nil"/>
          <w:between w:val="nil"/>
        </w:pBdr>
        <w:shd w:val="clear" w:color="auto" w:fill="FFFFFF"/>
        <w:tabs>
          <w:tab w:val="left" w:pos="0"/>
          <w:tab w:val="left" w:pos="284"/>
          <w:tab w:val="left" w:pos="2127"/>
        </w:tabs>
        <w:autoSpaceDE w:val="0"/>
        <w:autoSpaceDN w:val="0"/>
        <w:spacing w:after="0" w:line="360" w:lineRule="auto"/>
        <w:jc w:val="both"/>
        <w:rPr>
          <w:szCs w:val="28"/>
          <w:lang w:val="uk-UA"/>
        </w:rPr>
      </w:pPr>
      <w:r w:rsidRPr="007330FD">
        <w:rPr>
          <w:szCs w:val="28"/>
          <w:lang w:val="uk-UA"/>
        </w:rPr>
        <w:t>2.</w:t>
      </w:r>
      <w:r>
        <w:rPr>
          <w:szCs w:val="28"/>
          <w:lang w:val="uk-UA"/>
        </w:rPr>
        <w:t> </w:t>
      </w:r>
      <w:r w:rsidR="00A8510F">
        <w:rPr>
          <w:szCs w:val="28"/>
          <w:lang w:val="uk-UA"/>
        </w:rPr>
        <w:t xml:space="preserve">Дейниченко Г.В. та ін. </w:t>
      </w:r>
      <w:r w:rsidRPr="007330FD">
        <w:rPr>
          <w:szCs w:val="28"/>
          <w:lang w:val="uk-UA"/>
        </w:rPr>
        <w:t xml:space="preserve">Методичні рекомендації до проведення курсу «Основи геометрії» для </w:t>
      </w:r>
      <w:proofErr w:type="spellStart"/>
      <w:r w:rsidRPr="007330FD">
        <w:rPr>
          <w:szCs w:val="28"/>
          <w:lang w:val="uk-UA"/>
        </w:rPr>
        <w:t>бакалаврантів</w:t>
      </w:r>
      <w:proofErr w:type="spellEnd"/>
      <w:r w:rsidRPr="007330FD">
        <w:rPr>
          <w:szCs w:val="28"/>
          <w:lang w:val="uk-UA"/>
        </w:rPr>
        <w:t xml:space="preserve"> спеціальності «014.04 Середня освіта (математика)» педагогічних ЗВО</w:t>
      </w:r>
      <w:r>
        <w:rPr>
          <w:szCs w:val="28"/>
          <w:lang w:val="uk-UA"/>
        </w:rPr>
        <w:t xml:space="preserve"> /</w:t>
      </w:r>
      <w:proofErr w:type="spellStart"/>
      <w:r>
        <w:rPr>
          <w:szCs w:val="28"/>
          <w:lang w:val="uk-UA"/>
        </w:rPr>
        <w:t> </w:t>
      </w:r>
      <w:r w:rsidR="00A8510F" w:rsidRPr="007330FD">
        <w:rPr>
          <w:szCs w:val="28"/>
          <w:lang w:val="uk-UA"/>
        </w:rPr>
        <w:t>Г.В.</w:t>
      </w:r>
      <w:r w:rsidR="00A8510F">
        <w:rPr>
          <w:szCs w:val="28"/>
          <w:lang w:val="uk-UA"/>
        </w:rPr>
        <w:t> </w:t>
      </w:r>
      <w:r w:rsidRPr="007330FD">
        <w:rPr>
          <w:szCs w:val="28"/>
          <w:lang w:val="uk-UA"/>
        </w:rPr>
        <w:t>Дейн</w:t>
      </w:r>
      <w:proofErr w:type="spellEnd"/>
      <w:r w:rsidRPr="007330FD">
        <w:rPr>
          <w:szCs w:val="28"/>
          <w:lang w:val="uk-UA"/>
        </w:rPr>
        <w:t xml:space="preserve">иченко, </w:t>
      </w:r>
      <w:r w:rsidR="00A8510F" w:rsidRPr="007330FD">
        <w:rPr>
          <w:szCs w:val="28"/>
          <w:lang w:val="uk-UA"/>
        </w:rPr>
        <w:t>О.А.</w:t>
      </w:r>
      <w:r w:rsidR="00A8510F">
        <w:rPr>
          <w:szCs w:val="28"/>
        </w:rPr>
        <w:t> </w:t>
      </w:r>
      <w:proofErr w:type="spellStart"/>
      <w:r w:rsidRPr="007330FD">
        <w:rPr>
          <w:szCs w:val="28"/>
          <w:lang w:val="uk-UA"/>
        </w:rPr>
        <w:t>Жерновникова</w:t>
      </w:r>
      <w:proofErr w:type="spellEnd"/>
      <w:r w:rsidRPr="007330FD">
        <w:rPr>
          <w:szCs w:val="28"/>
          <w:lang w:val="uk-UA"/>
        </w:rPr>
        <w:t xml:space="preserve">, </w:t>
      </w:r>
      <w:r w:rsidR="00A8510F" w:rsidRPr="007330FD">
        <w:rPr>
          <w:szCs w:val="28"/>
          <w:lang w:val="uk-UA"/>
        </w:rPr>
        <w:t>Т.І.</w:t>
      </w:r>
      <w:r w:rsidR="00A8510F">
        <w:rPr>
          <w:szCs w:val="28"/>
        </w:rPr>
        <w:t> </w:t>
      </w:r>
      <w:r w:rsidRPr="007330FD">
        <w:rPr>
          <w:szCs w:val="28"/>
          <w:lang w:val="uk-UA"/>
        </w:rPr>
        <w:t xml:space="preserve">Дейніченко, </w:t>
      </w:r>
      <w:r w:rsidR="00A8510F">
        <w:rPr>
          <w:szCs w:val="28"/>
          <w:lang w:val="uk-UA"/>
        </w:rPr>
        <w:t>О.Д.</w:t>
      </w:r>
      <w:r w:rsidR="00A8510F">
        <w:rPr>
          <w:szCs w:val="28"/>
        </w:rPr>
        <w:t> </w:t>
      </w:r>
      <w:proofErr w:type="spellStart"/>
      <w:r w:rsidRPr="007330FD">
        <w:rPr>
          <w:szCs w:val="28"/>
          <w:lang w:val="uk-UA"/>
        </w:rPr>
        <w:t>Чібі</w:t>
      </w:r>
      <w:r>
        <w:rPr>
          <w:szCs w:val="28"/>
          <w:lang w:val="uk-UA"/>
        </w:rPr>
        <w:t>сов</w:t>
      </w:r>
      <w:proofErr w:type="spellEnd"/>
      <w:r w:rsidR="00F1261B">
        <w:rPr>
          <w:szCs w:val="28"/>
          <w:lang w:val="uk-UA"/>
        </w:rPr>
        <w:t>.</w:t>
      </w:r>
      <w:r>
        <w:rPr>
          <w:szCs w:val="28"/>
          <w:lang w:val="uk-UA"/>
        </w:rPr>
        <w:t xml:space="preserve"> </w:t>
      </w:r>
      <w:r w:rsidRPr="007330FD">
        <w:rPr>
          <w:szCs w:val="28"/>
          <w:lang w:val="uk-UA"/>
        </w:rPr>
        <w:t>Х. : ХНПУ імені Г.С. Сковороди, 2025. 84 с.</w:t>
      </w:r>
    </w:p>
    <w:p w:rsidR="007C5038" w:rsidRPr="007330FD" w:rsidRDefault="007330FD" w:rsidP="007330FD">
      <w:pPr>
        <w:widowControl w:val="0"/>
        <w:pBdr>
          <w:top w:val="nil"/>
          <w:left w:val="nil"/>
          <w:bottom w:val="nil"/>
          <w:right w:val="nil"/>
          <w:between w:val="nil"/>
        </w:pBdr>
        <w:shd w:val="clear" w:color="auto" w:fill="FFFFFF"/>
        <w:tabs>
          <w:tab w:val="left" w:pos="0"/>
          <w:tab w:val="left" w:pos="284"/>
          <w:tab w:val="left" w:pos="2127"/>
        </w:tabs>
        <w:autoSpaceDE w:val="0"/>
        <w:autoSpaceDN w:val="0"/>
        <w:spacing w:after="0" w:line="360" w:lineRule="auto"/>
        <w:jc w:val="both"/>
        <w:rPr>
          <w:rFonts w:eastAsia="Times"/>
          <w:color w:val="000000"/>
          <w:szCs w:val="28"/>
          <w:lang w:val="uk-UA"/>
        </w:rPr>
      </w:pPr>
      <w:r w:rsidRPr="007330FD">
        <w:rPr>
          <w:rFonts w:eastAsia="Times"/>
          <w:color w:val="000000"/>
          <w:szCs w:val="28"/>
          <w:lang w:val="uk-UA"/>
        </w:rPr>
        <w:t>3</w:t>
      </w:r>
      <w:r w:rsidR="008002F6" w:rsidRPr="007330FD">
        <w:rPr>
          <w:lang w:val="uk-UA"/>
        </w:rPr>
        <w:t xml:space="preserve">. </w:t>
      </w:r>
      <w:r w:rsidR="007C5038" w:rsidRPr="007330FD">
        <w:rPr>
          <w:color w:val="000000"/>
          <w:szCs w:val="28"/>
          <w:lang w:val="uk-UA"/>
        </w:rPr>
        <w:t xml:space="preserve">Дейніченко Т.І., </w:t>
      </w:r>
      <w:proofErr w:type="spellStart"/>
      <w:r w:rsidR="007C5038" w:rsidRPr="007330FD">
        <w:rPr>
          <w:color w:val="000000"/>
          <w:szCs w:val="28"/>
          <w:lang w:val="uk-UA"/>
        </w:rPr>
        <w:t>Гельман</w:t>
      </w:r>
      <w:proofErr w:type="spellEnd"/>
      <w:r w:rsidR="007C5038" w:rsidRPr="007330FD">
        <w:rPr>
          <w:color w:val="000000"/>
          <w:szCs w:val="28"/>
          <w:lang w:val="uk-UA"/>
        </w:rPr>
        <w:t xml:space="preserve"> В.В. </w:t>
      </w:r>
      <w:proofErr w:type="spellStart"/>
      <w:r w:rsidR="007C5038" w:rsidRPr="007330FD">
        <w:rPr>
          <w:color w:val="000000"/>
          <w:szCs w:val="28"/>
          <w:lang w:val="uk-UA"/>
        </w:rPr>
        <w:t>Генеза</w:t>
      </w:r>
      <w:proofErr w:type="spellEnd"/>
      <w:r w:rsidR="007C5038" w:rsidRPr="007330FD">
        <w:rPr>
          <w:color w:val="000000"/>
          <w:szCs w:val="28"/>
          <w:lang w:val="uk-UA"/>
        </w:rPr>
        <w:t xml:space="preserve"> аксіоматичного методу в геометрії. </w:t>
      </w:r>
      <w:proofErr w:type="spellStart"/>
      <w:r w:rsidR="007C5038" w:rsidRPr="007330FD">
        <w:rPr>
          <w:i/>
          <w:color w:val="000000"/>
          <w:szCs w:val="28"/>
          <w:lang w:val="uk-UA"/>
        </w:rPr>
        <w:t>Наумовські</w:t>
      </w:r>
      <w:proofErr w:type="spellEnd"/>
      <w:r w:rsidR="007C5038" w:rsidRPr="007330FD">
        <w:rPr>
          <w:i/>
          <w:color w:val="000000"/>
          <w:szCs w:val="28"/>
          <w:lang w:val="uk-UA"/>
        </w:rPr>
        <w:t xml:space="preserve"> читання:</w:t>
      </w:r>
      <w:r w:rsidR="007C5038" w:rsidRPr="007330FD">
        <w:rPr>
          <w:color w:val="000000"/>
          <w:szCs w:val="28"/>
          <w:lang w:val="uk-UA"/>
        </w:rPr>
        <w:t xml:space="preserve"> зб. тез </w:t>
      </w:r>
      <w:proofErr w:type="spellStart"/>
      <w:r w:rsidR="007C5038" w:rsidRPr="007330FD">
        <w:rPr>
          <w:color w:val="000000"/>
          <w:szCs w:val="28"/>
          <w:lang w:val="uk-UA"/>
        </w:rPr>
        <w:t>доп</w:t>
      </w:r>
      <w:proofErr w:type="spellEnd"/>
      <w:r w:rsidR="007C5038" w:rsidRPr="007330FD">
        <w:rPr>
          <w:color w:val="000000"/>
          <w:szCs w:val="28"/>
          <w:lang w:val="uk-UA"/>
        </w:rPr>
        <w:t xml:space="preserve">. XVІІ наук. </w:t>
      </w:r>
      <w:proofErr w:type="spellStart"/>
      <w:r w:rsidR="007C5038" w:rsidRPr="007330FD">
        <w:rPr>
          <w:color w:val="000000"/>
          <w:szCs w:val="28"/>
          <w:lang w:val="uk-UA"/>
        </w:rPr>
        <w:t>конф</w:t>
      </w:r>
      <w:proofErr w:type="spellEnd"/>
      <w:r w:rsidR="007C5038" w:rsidRPr="007330FD">
        <w:rPr>
          <w:color w:val="000000"/>
          <w:szCs w:val="28"/>
          <w:lang w:val="uk-UA"/>
        </w:rPr>
        <w:t xml:space="preserve">. </w:t>
      </w:r>
      <w:proofErr w:type="spellStart"/>
      <w:r w:rsidR="007C5038" w:rsidRPr="007330FD">
        <w:rPr>
          <w:color w:val="000000"/>
          <w:szCs w:val="28"/>
          <w:lang w:val="uk-UA"/>
        </w:rPr>
        <w:t>студ</w:t>
      </w:r>
      <w:proofErr w:type="spellEnd"/>
      <w:r w:rsidR="007C5038" w:rsidRPr="007330FD">
        <w:rPr>
          <w:color w:val="000000"/>
          <w:szCs w:val="28"/>
          <w:lang w:val="uk-UA"/>
        </w:rPr>
        <w:t xml:space="preserve">. і </w:t>
      </w:r>
      <w:proofErr w:type="spellStart"/>
      <w:r w:rsidR="007C5038" w:rsidRPr="007330FD">
        <w:rPr>
          <w:color w:val="000000"/>
          <w:szCs w:val="28"/>
          <w:lang w:val="uk-UA"/>
        </w:rPr>
        <w:t>модод</w:t>
      </w:r>
      <w:proofErr w:type="spellEnd"/>
      <w:r w:rsidR="007C5038" w:rsidRPr="007330FD">
        <w:rPr>
          <w:color w:val="000000"/>
          <w:szCs w:val="28"/>
          <w:lang w:val="uk-UA"/>
        </w:rPr>
        <w:t xml:space="preserve">. </w:t>
      </w:r>
      <w:proofErr w:type="spellStart"/>
      <w:r w:rsidR="007C5038" w:rsidRPr="007330FD">
        <w:rPr>
          <w:color w:val="000000"/>
          <w:szCs w:val="28"/>
          <w:lang w:val="uk-UA"/>
        </w:rPr>
        <w:t>учен</w:t>
      </w:r>
      <w:proofErr w:type="spellEnd"/>
      <w:r w:rsidR="007C5038" w:rsidRPr="007330FD">
        <w:rPr>
          <w:color w:val="000000"/>
          <w:szCs w:val="28"/>
          <w:lang w:val="uk-UA"/>
        </w:rPr>
        <w:t>. (</w:t>
      </w:r>
      <w:r w:rsidR="00F1261B">
        <w:rPr>
          <w:color w:val="000000"/>
          <w:szCs w:val="28"/>
          <w:lang w:val="uk-UA"/>
        </w:rPr>
        <w:t xml:space="preserve">14-15 лист. 2019 р., м. Харків). </w:t>
      </w:r>
      <w:r w:rsidR="007C5038" w:rsidRPr="007330FD">
        <w:rPr>
          <w:color w:val="000000"/>
          <w:szCs w:val="28"/>
          <w:lang w:val="uk-UA"/>
        </w:rPr>
        <w:t>Х. : ХНПУ</w:t>
      </w:r>
      <w:r w:rsidR="00F1261B" w:rsidRPr="00F1261B">
        <w:rPr>
          <w:color w:val="000000"/>
          <w:szCs w:val="28"/>
          <w:lang w:val="uk-UA"/>
        </w:rPr>
        <w:t xml:space="preserve"> </w:t>
      </w:r>
      <w:r w:rsidR="00F1261B" w:rsidRPr="007330FD">
        <w:rPr>
          <w:color w:val="000000"/>
          <w:szCs w:val="28"/>
          <w:lang w:val="uk-UA"/>
        </w:rPr>
        <w:t>ім. Г.С. Сковороди</w:t>
      </w:r>
      <w:r w:rsidR="007C5038" w:rsidRPr="007330FD">
        <w:rPr>
          <w:color w:val="000000"/>
          <w:szCs w:val="28"/>
          <w:lang w:val="uk-UA"/>
        </w:rPr>
        <w:t>, 2019. С. 52-54.</w:t>
      </w:r>
    </w:p>
    <w:p w:rsidR="007C5038" w:rsidRPr="007330FD" w:rsidRDefault="007330FD" w:rsidP="007330FD">
      <w:pPr>
        <w:widowControl w:val="0"/>
        <w:pBdr>
          <w:top w:val="nil"/>
          <w:left w:val="nil"/>
          <w:bottom w:val="nil"/>
          <w:right w:val="nil"/>
          <w:between w:val="nil"/>
        </w:pBdr>
        <w:tabs>
          <w:tab w:val="left" w:pos="1134"/>
          <w:tab w:val="left" w:pos="1985"/>
          <w:tab w:val="left" w:pos="3828"/>
        </w:tabs>
        <w:spacing w:after="0" w:line="360" w:lineRule="auto"/>
        <w:jc w:val="both"/>
        <w:rPr>
          <w:color w:val="000000"/>
          <w:szCs w:val="28"/>
          <w:lang w:val="uk-UA"/>
        </w:rPr>
      </w:pPr>
      <w:r w:rsidRPr="007330FD">
        <w:rPr>
          <w:color w:val="000000"/>
          <w:szCs w:val="28"/>
          <w:lang w:val="uk-UA"/>
        </w:rPr>
        <w:t>4</w:t>
      </w:r>
      <w:r w:rsidR="007C5038" w:rsidRPr="007330FD">
        <w:rPr>
          <w:color w:val="000000"/>
          <w:szCs w:val="28"/>
          <w:lang w:val="uk-UA"/>
        </w:rPr>
        <w:t xml:space="preserve">. Дейніченко Т.І., </w:t>
      </w:r>
      <w:proofErr w:type="spellStart"/>
      <w:r w:rsidR="007C5038" w:rsidRPr="007330FD">
        <w:rPr>
          <w:color w:val="000000"/>
          <w:szCs w:val="28"/>
          <w:lang w:val="uk-UA"/>
        </w:rPr>
        <w:t>Трошечко</w:t>
      </w:r>
      <w:proofErr w:type="spellEnd"/>
      <w:r w:rsidR="007C5038" w:rsidRPr="007330FD">
        <w:rPr>
          <w:color w:val="000000"/>
          <w:szCs w:val="28"/>
          <w:lang w:val="uk-UA"/>
        </w:rPr>
        <w:t xml:space="preserve"> В.В., Бабак О.М. Аксіоматичний метод та його застосування в навчанні. </w:t>
      </w:r>
      <w:r w:rsidR="007C5038" w:rsidRPr="007330FD">
        <w:rPr>
          <w:i/>
          <w:color w:val="000000"/>
          <w:szCs w:val="28"/>
          <w:lang w:val="uk-UA"/>
        </w:rPr>
        <w:t>Психолого-педагогічні проблеми вищої і середньої освіти в умовах сучасних викликів: теорія і практика:</w:t>
      </w:r>
      <w:r w:rsidR="007C5038" w:rsidRPr="007330FD">
        <w:rPr>
          <w:color w:val="000000"/>
          <w:szCs w:val="28"/>
          <w:lang w:val="uk-UA"/>
        </w:rPr>
        <w:t xml:space="preserve"> зб. тез </w:t>
      </w:r>
      <w:proofErr w:type="spellStart"/>
      <w:r w:rsidR="007C5038" w:rsidRPr="007330FD">
        <w:rPr>
          <w:color w:val="000000"/>
          <w:szCs w:val="28"/>
          <w:lang w:val="uk-UA"/>
        </w:rPr>
        <w:t>доп</w:t>
      </w:r>
      <w:proofErr w:type="spellEnd"/>
      <w:r w:rsidR="007C5038" w:rsidRPr="007330FD">
        <w:rPr>
          <w:color w:val="000000"/>
          <w:szCs w:val="28"/>
          <w:lang w:val="uk-UA"/>
        </w:rPr>
        <w:t xml:space="preserve">. V </w:t>
      </w:r>
      <w:proofErr w:type="spellStart"/>
      <w:r w:rsidR="007C5038" w:rsidRPr="007330FD">
        <w:rPr>
          <w:color w:val="000000"/>
          <w:szCs w:val="28"/>
          <w:lang w:val="uk-UA"/>
        </w:rPr>
        <w:t>міжн</w:t>
      </w:r>
      <w:proofErr w:type="spellEnd"/>
      <w:r w:rsidR="007C5038" w:rsidRPr="007330FD">
        <w:rPr>
          <w:color w:val="000000"/>
          <w:szCs w:val="28"/>
          <w:lang w:val="uk-UA"/>
        </w:rPr>
        <w:t xml:space="preserve">. </w:t>
      </w:r>
      <w:proofErr w:type="spellStart"/>
      <w:r w:rsidR="007C5038" w:rsidRPr="007330FD">
        <w:rPr>
          <w:color w:val="000000"/>
          <w:szCs w:val="28"/>
          <w:lang w:val="uk-UA"/>
        </w:rPr>
        <w:t>наук.-практ</w:t>
      </w:r>
      <w:proofErr w:type="spellEnd"/>
      <w:r w:rsidR="007C5038" w:rsidRPr="007330FD">
        <w:rPr>
          <w:color w:val="000000"/>
          <w:szCs w:val="28"/>
          <w:lang w:val="uk-UA"/>
        </w:rPr>
        <w:t xml:space="preserve">. </w:t>
      </w:r>
      <w:proofErr w:type="spellStart"/>
      <w:r w:rsidR="007C5038" w:rsidRPr="007330FD">
        <w:rPr>
          <w:color w:val="000000"/>
          <w:szCs w:val="28"/>
          <w:lang w:val="uk-UA"/>
        </w:rPr>
        <w:t>конф</w:t>
      </w:r>
      <w:proofErr w:type="spellEnd"/>
      <w:r w:rsidR="007C5038" w:rsidRPr="007330FD">
        <w:rPr>
          <w:color w:val="000000"/>
          <w:szCs w:val="28"/>
          <w:lang w:val="uk-UA"/>
        </w:rPr>
        <w:t>. (Харків, 31 берез.–2 квіт. 2021 р.) у 2 т. /ХНПУ імені Г.С.Сковороди. Харків, 2021. Т. 2. С. 73-77.</w:t>
      </w:r>
    </w:p>
    <w:p w:rsidR="00837DF3" w:rsidRDefault="008002F6" w:rsidP="00BC0454">
      <w:pPr>
        <w:spacing w:after="0" w:line="360" w:lineRule="auto"/>
      </w:pPr>
      <w:r>
        <w:br w:type="page"/>
      </w:r>
    </w:p>
    <w:p w:rsidR="00837DF3" w:rsidRDefault="008002F6">
      <w:pPr>
        <w:spacing w:after="80" w:line="360" w:lineRule="auto"/>
        <w:jc w:val="center"/>
      </w:pPr>
      <w:r>
        <w:rPr>
          <w:b/>
        </w:rPr>
        <w:lastRenderedPageBreak/>
        <w:t>АБСТРАКТНЕ РОЗУМІННЯ АКСІОМАТИКИ.</w:t>
      </w:r>
    </w:p>
    <w:p w:rsidR="00837DF3" w:rsidRDefault="008002F6">
      <w:pPr>
        <w:spacing w:after="0" w:line="360" w:lineRule="auto"/>
        <w:jc w:val="center"/>
      </w:pPr>
      <w:r>
        <w:t>Збицька Валерія, Медведєва Вероніка,</w:t>
      </w:r>
    </w:p>
    <w:p w:rsidR="00837DF3" w:rsidRDefault="008002F6">
      <w:pPr>
        <w:spacing w:after="0" w:line="360" w:lineRule="auto"/>
        <w:jc w:val="center"/>
      </w:pPr>
      <w:r>
        <w:t>здобувачки першого (бакалаврського) рівня вищої освіти,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Дейниченко Геннадій,</w:t>
      </w:r>
    </w:p>
    <w:p w:rsidR="00837DF3" w:rsidRDefault="008002F6">
      <w:pPr>
        <w:spacing w:after="0" w:line="360" w:lineRule="auto"/>
        <w:jc w:val="center"/>
      </w:pPr>
      <w:r>
        <w:t>кандидат педагогічних наук, доцент, доцент кафедри математики,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м. Харків, Україна</w:t>
      </w:r>
    </w:p>
    <w:p w:rsidR="0065248B" w:rsidRPr="00F2705E" w:rsidRDefault="00EE725A" w:rsidP="0065248B">
      <w:pPr>
        <w:widowControl w:val="0"/>
        <w:spacing w:after="0" w:line="360" w:lineRule="auto"/>
        <w:ind w:firstLine="709"/>
        <w:jc w:val="both"/>
        <w:rPr>
          <w:rFonts w:cs="Times New Roman"/>
          <w:szCs w:val="28"/>
          <w:lang w:val="uk-UA" w:eastAsia="ru-RU"/>
        </w:rPr>
      </w:pPr>
      <w:r w:rsidRPr="00E9290E">
        <w:rPr>
          <w:szCs w:val="28"/>
          <w:lang w:val="uk-UA"/>
        </w:rPr>
        <w:t>Одним із найважливіших досягнень сучасної математики є абстрактне розуміння аксіоматичного методу, відповідно до якого будь-яка математична теорія розглядається не через конкретний зміст її понять, а через систему логічних взаємозв</w:t>
      </w:r>
      <w:r w:rsidR="001E5848">
        <w:rPr>
          <w:szCs w:val="28"/>
          <w:lang w:val="uk-UA"/>
        </w:rPr>
        <w:t>’</w:t>
      </w:r>
      <w:r w:rsidRPr="00E9290E">
        <w:rPr>
          <w:szCs w:val="28"/>
          <w:lang w:val="uk-UA"/>
        </w:rPr>
        <w:t>язків між ними. У такому підході аксіоми виконують роль вихідних положень, з яких за допомогою дедуктивних міркувань виводяться всі інші твердження теорії.</w:t>
      </w:r>
      <w:r w:rsidR="001E5848">
        <w:rPr>
          <w:szCs w:val="28"/>
          <w:lang w:val="uk-UA"/>
        </w:rPr>
        <w:t xml:space="preserve"> </w:t>
      </w:r>
      <w:r w:rsidRPr="00E9290E">
        <w:rPr>
          <w:szCs w:val="28"/>
          <w:lang w:val="uk-UA"/>
        </w:rPr>
        <w:t xml:space="preserve">Актуальність теми зумовлена тим, що абстрактне розуміння аксіоматичного методу є однією з фундаментальних ідей сучасної математики. Усвідомлення незалежності математичної теорії від конкретної інтерпретації її понять дозволяє глибше зрозуміти природу математичного знання, закономірності розвитку геометрії та значення аксіоматичного методу у формуванні наукового мислення. Саме тому дослідження еволюції аксіоматичного підходу та його ролі у становленні геометрії </w:t>
      </w:r>
      <w:r w:rsidR="00531F7E">
        <w:rPr>
          <w:szCs w:val="28"/>
          <w:lang w:val="uk-UA"/>
        </w:rPr>
        <w:t>є</w:t>
      </w:r>
      <w:r w:rsidRPr="00E9290E">
        <w:rPr>
          <w:szCs w:val="28"/>
          <w:lang w:val="uk-UA"/>
        </w:rPr>
        <w:t xml:space="preserve"> важливи</w:t>
      </w:r>
      <w:r w:rsidR="00531F7E">
        <w:rPr>
          <w:szCs w:val="28"/>
          <w:lang w:val="uk-UA"/>
        </w:rPr>
        <w:t xml:space="preserve">м завданням математичної освіти, оскільки сприяє </w:t>
      </w:r>
      <w:r w:rsidRPr="00E9290E">
        <w:rPr>
          <w:szCs w:val="28"/>
          <w:lang w:val="uk-UA"/>
        </w:rPr>
        <w:t>формуванн</w:t>
      </w:r>
      <w:r w:rsidR="00531F7E">
        <w:rPr>
          <w:szCs w:val="28"/>
          <w:lang w:val="uk-UA"/>
        </w:rPr>
        <w:t>ю</w:t>
      </w:r>
      <w:r w:rsidRPr="00E9290E">
        <w:rPr>
          <w:szCs w:val="28"/>
          <w:lang w:val="uk-UA"/>
        </w:rPr>
        <w:t xml:space="preserve"> </w:t>
      </w:r>
      <w:r w:rsidR="00531F7E">
        <w:rPr>
          <w:szCs w:val="28"/>
          <w:lang w:val="uk-UA"/>
        </w:rPr>
        <w:t>в</w:t>
      </w:r>
      <w:r w:rsidRPr="00E9290E">
        <w:rPr>
          <w:szCs w:val="28"/>
          <w:lang w:val="uk-UA"/>
        </w:rPr>
        <w:t xml:space="preserve"> майбутніх учителів сучасного розуміння аксіоматичного методу як універсального способу побудови математичних теорій. Ознайомлення з історією розвитку аксіоматики сприяє усвідомленню логічної структури геометрії, формуванню здатності пояснювати учням взаємозв</w:t>
      </w:r>
      <w:r w:rsidR="001E5848">
        <w:rPr>
          <w:szCs w:val="28"/>
          <w:lang w:val="uk-UA"/>
        </w:rPr>
        <w:t>’</w:t>
      </w:r>
      <w:r w:rsidRPr="00E9290E">
        <w:rPr>
          <w:szCs w:val="28"/>
          <w:lang w:val="uk-UA"/>
        </w:rPr>
        <w:t>язок між історією науки і сучасними математичними теоріями</w:t>
      </w:r>
      <w:r w:rsidR="0065248B">
        <w:rPr>
          <w:szCs w:val="28"/>
          <w:lang w:val="uk-UA"/>
        </w:rPr>
        <w:t xml:space="preserve"> </w:t>
      </w:r>
      <w:r w:rsidR="0065248B" w:rsidRPr="00E94724">
        <w:rPr>
          <w:szCs w:val="28"/>
          <w:lang w:val="uk-UA"/>
        </w:rPr>
        <w:t>[1; 2;</w:t>
      </w:r>
      <w:r w:rsidR="0065248B" w:rsidRPr="00E94724">
        <w:rPr>
          <w:szCs w:val="28"/>
        </w:rPr>
        <w:t xml:space="preserve"> 3</w:t>
      </w:r>
      <w:r w:rsidR="0065248B" w:rsidRPr="00E94724">
        <w:rPr>
          <w:szCs w:val="28"/>
          <w:lang w:val="uk-UA"/>
        </w:rPr>
        <w:t>;</w:t>
      </w:r>
      <w:r w:rsidR="0065248B" w:rsidRPr="00E94724">
        <w:rPr>
          <w:szCs w:val="28"/>
        </w:rPr>
        <w:t xml:space="preserve"> 4</w:t>
      </w:r>
      <w:r w:rsidR="0065248B" w:rsidRPr="00E94724">
        <w:rPr>
          <w:szCs w:val="28"/>
          <w:lang w:val="uk-UA"/>
        </w:rPr>
        <w:t>].</w:t>
      </w:r>
    </w:p>
    <w:p w:rsidR="00E9290E" w:rsidRDefault="00EE725A" w:rsidP="002A68B9">
      <w:pPr>
        <w:pStyle w:val="aff9"/>
        <w:widowControl w:val="0"/>
        <w:spacing w:before="0" w:beforeAutospacing="0" w:after="0" w:afterAutospacing="0" w:line="360" w:lineRule="auto"/>
        <w:ind w:firstLine="709"/>
        <w:jc w:val="both"/>
        <w:rPr>
          <w:sz w:val="28"/>
          <w:szCs w:val="28"/>
          <w:lang w:val="uk-UA"/>
        </w:rPr>
      </w:pPr>
      <w:r w:rsidRPr="00E9290E">
        <w:rPr>
          <w:sz w:val="28"/>
          <w:szCs w:val="28"/>
          <w:lang w:val="uk-UA"/>
        </w:rPr>
        <w:t xml:space="preserve">Мета тез </w:t>
      </w:r>
      <w:r w:rsidR="00E9290E">
        <w:rPr>
          <w:sz w:val="28"/>
          <w:szCs w:val="28"/>
          <w:lang w:val="uk-UA"/>
        </w:rPr>
        <w:t>–</w:t>
      </w:r>
      <w:r w:rsidRPr="00E9290E">
        <w:rPr>
          <w:sz w:val="28"/>
          <w:szCs w:val="28"/>
          <w:lang w:val="uk-UA"/>
        </w:rPr>
        <w:t xml:space="preserve"> </w:t>
      </w:r>
      <w:r w:rsidR="00330B18" w:rsidRPr="00E9290E">
        <w:rPr>
          <w:sz w:val="28"/>
          <w:szCs w:val="28"/>
          <w:lang w:val="uk-UA"/>
        </w:rPr>
        <w:t>розкрит</w:t>
      </w:r>
      <w:r w:rsidR="00E9290E">
        <w:rPr>
          <w:sz w:val="28"/>
          <w:szCs w:val="28"/>
          <w:lang w:val="uk-UA"/>
        </w:rPr>
        <w:t>и</w:t>
      </w:r>
      <w:r w:rsidR="00330B18" w:rsidRPr="00E9290E">
        <w:rPr>
          <w:sz w:val="28"/>
          <w:szCs w:val="28"/>
          <w:lang w:val="uk-UA"/>
        </w:rPr>
        <w:t xml:space="preserve"> сут</w:t>
      </w:r>
      <w:r w:rsidR="00E9290E">
        <w:rPr>
          <w:sz w:val="28"/>
          <w:szCs w:val="28"/>
          <w:lang w:val="uk-UA"/>
        </w:rPr>
        <w:t>ь</w:t>
      </w:r>
      <w:r w:rsidR="00330B18" w:rsidRPr="00E9290E">
        <w:rPr>
          <w:sz w:val="28"/>
          <w:szCs w:val="28"/>
          <w:lang w:val="uk-UA"/>
        </w:rPr>
        <w:t xml:space="preserve"> абстрактної аксіоматики у вивченн</w:t>
      </w:r>
      <w:r w:rsidR="00E9290E">
        <w:rPr>
          <w:sz w:val="28"/>
          <w:szCs w:val="28"/>
          <w:lang w:val="uk-UA"/>
        </w:rPr>
        <w:t>і</w:t>
      </w:r>
      <w:r w:rsidR="00330B18" w:rsidRPr="00E9290E">
        <w:rPr>
          <w:sz w:val="28"/>
          <w:szCs w:val="28"/>
          <w:lang w:val="uk-UA"/>
        </w:rPr>
        <w:t xml:space="preserve"> основ геометрії</w:t>
      </w:r>
      <w:r w:rsidR="00E9290E">
        <w:rPr>
          <w:sz w:val="28"/>
          <w:szCs w:val="28"/>
          <w:lang w:val="uk-UA"/>
        </w:rPr>
        <w:t>.</w:t>
      </w:r>
    </w:p>
    <w:p w:rsidR="00EE725A" w:rsidRPr="00E9290E" w:rsidRDefault="00EE725A" w:rsidP="002A68B9">
      <w:pPr>
        <w:pStyle w:val="aff9"/>
        <w:widowControl w:val="0"/>
        <w:spacing w:before="0" w:beforeAutospacing="0" w:after="0" w:afterAutospacing="0" w:line="360" w:lineRule="auto"/>
        <w:ind w:firstLine="709"/>
        <w:jc w:val="both"/>
        <w:rPr>
          <w:sz w:val="28"/>
          <w:szCs w:val="28"/>
          <w:lang w:val="uk-UA"/>
        </w:rPr>
      </w:pPr>
      <w:r w:rsidRPr="00E9290E">
        <w:rPr>
          <w:sz w:val="28"/>
          <w:szCs w:val="28"/>
          <w:lang w:val="uk-UA"/>
        </w:rPr>
        <w:t xml:space="preserve">Основною рисою абстрактної аксіоматики є незалежність від предметної </w:t>
      </w:r>
      <w:r w:rsidRPr="00E9290E">
        <w:rPr>
          <w:sz w:val="28"/>
          <w:szCs w:val="28"/>
          <w:lang w:val="uk-UA"/>
        </w:rPr>
        <w:lastRenderedPageBreak/>
        <w:t>інтерпретації. Базові поняття системи не визначаються через інші поняття, а їх зміст розкривається виключно через сукупність аксіом, що встановлюють відношення між ними. Саме тому математичні символи не обов</w:t>
      </w:r>
      <w:r w:rsidR="00531F7E">
        <w:rPr>
          <w:sz w:val="28"/>
          <w:szCs w:val="28"/>
          <w:lang w:val="uk-UA"/>
        </w:rPr>
        <w:t>’</w:t>
      </w:r>
      <w:r w:rsidRPr="00E9290E">
        <w:rPr>
          <w:sz w:val="28"/>
          <w:szCs w:val="28"/>
          <w:lang w:val="uk-UA"/>
        </w:rPr>
        <w:t>язково повинні відповідати конкретним фізичним об</w:t>
      </w:r>
      <w:r w:rsidR="00531F7E">
        <w:rPr>
          <w:sz w:val="28"/>
          <w:szCs w:val="28"/>
          <w:lang w:val="uk-UA"/>
        </w:rPr>
        <w:t>’</w:t>
      </w:r>
      <w:r w:rsidRPr="00E9290E">
        <w:rPr>
          <w:sz w:val="28"/>
          <w:szCs w:val="28"/>
          <w:lang w:val="uk-UA"/>
        </w:rPr>
        <w:t>єктам, а можуть розглядатися як елементи абстрактної логічної конструкції</w:t>
      </w:r>
      <w:r w:rsidR="000D0EDA">
        <w:rPr>
          <w:sz w:val="28"/>
          <w:szCs w:val="28"/>
          <w:lang w:val="uk-UA"/>
        </w:rPr>
        <w:t xml:space="preserve"> </w:t>
      </w:r>
      <w:r w:rsidR="000D0EDA" w:rsidRPr="00E94724">
        <w:rPr>
          <w:sz w:val="28"/>
          <w:szCs w:val="28"/>
          <w:lang w:val="uk-UA"/>
        </w:rPr>
        <w:t>[1; 2].</w:t>
      </w:r>
    </w:p>
    <w:p w:rsidR="00EE725A" w:rsidRPr="00E9290E" w:rsidRDefault="00EE725A" w:rsidP="002A68B9">
      <w:pPr>
        <w:pStyle w:val="aff9"/>
        <w:widowControl w:val="0"/>
        <w:spacing w:before="0" w:beforeAutospacing="0" w:after="0" w:afterAutospacing="0" w:line="360" w:lineRule="auto"/>
        <w:ind w:firstLine="709"/>
        <w:jc w:val="both"/>
        <w:rPr>
          <w:sz w:val="28"/>
          <w:szCs w:val="28"/>
          <w:lang w:val="uk-UA"/>
        </w:rPr>
      </w:pPr>
      <w:r w:rsidRPr="00E9290E">
        <w:rPr>
          <w:sz w:val="28"/>
          <w:szCs w:val="28"/>
          <w:lang w:val="uk-UA"/>
        </w:rPr>
        <w:t>Обов</w:t>
      </w:r>
      <w:r w:rsidR="00E9290E">
        <w:rPr>
          <w:sz w:val="28"/>
          <w:szCs w:val="28"/>
          <w:lang w:val="uk-UA"/>
        </w:rPr>
        <w:t>’</w:t>
      </w:r>
      <w:r w:rsidRPr="00E9290E">
        <w:rPr>
          <w:sz w:val="28"/>
          <w:szCs w:val="28"/>
          <w:lang w:val="uk-UA"/>
        </w:rPr>
        <w:t xml:space="preserve">язковою вимогою до будь-якої аксіоматичної системи є її логічна досконалість. </w:t>
      </w:r>
      <w:r w:rsidR="00150739">
        <w:rPr>
          <w:sz w:val="28"/>
          <w:szCs w:val="28"/>
          <w:lang w:val="uk-UA"/>
        </w:rPr>
        <w:t>С</w:t>
      </w:r>
      <w:r w:rsidRPr="00E9290E">
        <w:rPr>
          <w:sz w:val="28"/>
          <w:szCs w:val="28"/>
          <w:lang w:val="uk-UA"/>
        </w:rPr>
        <w:t xml:space="preserve">истема має бути </w:t>
      </w:r>
      <w:r w:rsidRPr="00E9290E">
        <w:rPr>
          <w:rStyle w:val="af7"/>
          <w:b w:val="0"/>
          <w:sz w:val="28"/>
          <w:szCs w:val="28"/>
          <w:lang w:val="uk-UA"/>
        </w:rPr>
        <w:t>несуперечливою</w:t>
      </w:r>
      <w:r w:rsidRPr="00E9290E">
        <w:rPr>
          <w:b/>
          <w:sz w:val="28"/>
          <w:szCs w:val="28"/>
          <w:lang w:val="uk-UA"/>
        </w:rPr>
        <w:t>,</w:t>
      </w:r>
      <w:r w:rsidRPr="00E9290E">
        <w:rPr>
          <w:sz w:val="28"/>
          <w:szCs w:val="28"/>
          <w:lang w:val="uk-UA"/>
        </w:rPr>
        <w:t xml:space="preserve"> тобто такою, з якої неможливо вивести взаємовиключні твердження. Не менш важливою характеристикою є </w:t>
      </w:r>
      <w:r w:rsidRPr="00E9290E">
        <w:rPr>
          <w:rStyle w:val="af7"/>
          <w:b w:val="0"/>
          <w:sz w:val="28"/>
          <w:szCs w:val="28"/>
          <w:lang w:val="uk-UA"/>
        </w:rPr>
        <w:t>повнота</w:t>
      </w:r>
      <w:r w:rsidRPr="00E9290E">
        <w:rPr>
          <w:b/>
          <w:sz w:val="28"/>
          <w:szCs w:val="28"/>
          <w:lang w:val="uk-UA"/>
        </w:rPr>
        <w:t>,</w:t>
      </w:r>
      <w:r w:rsidRPr="00E9290E">
        <w:rPr>
          <w:sz w:val="28"/>
          <w:szCs w:val="28"/>
          <w:lang w:val="uk-UA"/>
        </w:rPr>
        <w:t xml:space="preserve"> що передбачає можливість доведення або спростування кожного твердження в межах </w:t>
      </w:r>
      <w:r w:rsidR="00150739">
        <w:rPr>
          <w:sz w:val="28"/>
          <w:szCs w:val="28"/>
          <w:lang w:val="uk-UA"/>
        </w:rPr>
        <w:t xml:space="preserve">даної </w:t>
      </w:r>
      <w:r w:rsidRPr="00E9290E">
        <w:rPr>
          <w:sz w:val="28"/>
          <w:szCs w:val="28"/>
          <w:lang w:val="uk-UA"/>
        </w:rPr>
        <w:t>системи. Усі теореми при цьому отримуються логічним шляхом, без звернення до інтуїтивних уявлень чи емпіричного досвіду.</w:t>
      </w:r>
    </w:p>
    <w:p w:rsidR="00EE725A" w:rsidRPr="00E9290E" w:rsidRDefault="00EE725A" w:rsidP="002A68B9">
      <w:pPr>
        <w:pStyle w:val="aff9"/>
        <w:widowControl w:val="0"/>
        <w:spacing w:before="0" w:beforeAutospacing="0" w:after="0" w:afterAutospacing="0" w:line="360" w:lineRule="auto"/>
        <w:ind w:firstLine="709"/>
        <w:jc w:val="both"/>
        <w:rPr>
          <w:sz w:val="28"/>
          <w:szCs w:val="28"/>
          <w:lang w:val="uk-UA"/>
        </w:rPr>
      </w:pPr>
      <w:r w:rsidRPr="00E9290E">
        <w:rPr>
          <w:sz w:val="28"/>
          <w:szCs w:val="28"/>
          <w:lang w:val="uk-UA"/>
        </w:rPr>
        <w:t>Абстрактний характер аксіоматичного методу забезпечує універсальність математичних моделей. Одна й та сама система аксіом може описувати об</w:t>
      </w:r>
      <w:r w:rsidR="00150739">
        <w:rPr>
          <w:sz w:val="28"/>
          <w:szCs w:val="28"/>
          <w:lang w:val="uk-UA"/>
        </w:rPr>
        <w:t>’</w:t>
      </w:r>
      <w:r w:rsidRPr="00E9290E">
        <w:rPr>
          <w:sz w:val="28"/>
          <w:szCs w:val="28"/>
          <w:lang w:val="uk-UA"/>
        </w:rPr>
        <w:t xml:space="preserve">єкти різної природи, якщо між ними існують однакові логічні відношення. Наприклад, аксіоми </w:t>
      </w:r>
      <w:proofErr w:type="spellStart"/>
      <w:r w:rsidRPr="00E9290E">
        <w:rPr>
          <w:sz w:val="28"/>
          <w:szCs w:val="28"/>
          <w:lang w:val="uk-UA"/>
        </w:rPr>
        <w:t>булевої</w:t>
      </w:r>
      <w:proofErr w:type="spellEnd"/>
      <w:r w:rsidRPr="00E9290E">
        <w:rPr>
          <w:sz w:val="28"/>
          <w:szCs w:val="28"/>
          <w:lang w:val="uk-UA"/>
        </w:rPr>
        <w:t xml:space="preserve"> алгебри однаково успішно застосовуються як у математичній логіці, так і під час побудови цифрових електронних схем.</w:t>
      </w:r>
    </w:p>
    <w:p w:rsidR="00EE725A" w:rsidRPr="00E9290E" w:rsidRDefault="00EE725A" w:rsidP="002A68B9">
      <w:pPr>
        <w:pStyle w:val="aff9"/>
        <w:widowControl w:val="0"/>
        <w:spacing w:before="0" w:beforeAutospacing="0" w:after="0" w:afterAutospacing="0" w:line="360" w:lineRule="auto"/>
        <w:ind w:firstLine="709"/>
        <w:jc w:val="both"/>
        <w:rPr>
          <w:sz w:val="28"/>
          <w:szCs w:val="28"/>
          <w:lang w:val="uk-UA"/>
        </w:rPr>
      </w:pPr>
      <w:r w:rsidRPr="00E9290E">
        <w:rPr>
          <w:sz w:val="28"/>
          <w:szCs w:val="28"/>
          <w:lang w:val="uk-UA"/>
        </w:rPr>
        <w:t xml:space="preserve">Найяскравіше ідея абстрактної аксіоматики проявляється в геометрії. У сучасному аксіоматичному підході поняття </w:t>
      </w:r>
      <w:r w:rsidRPr="00531198">
        <w:rPr>
          <w:rStyle w:val="af7"/>
          <w:b w:val="0"/>
          <w:sz w:val="28"/>
          <w:szCs w:val="28"/>
          <w:lang w:val="uk-UA"/>
        </w:rPr>
        <w:t>точки</w:t>
      </w:r>
      <w:r w:rsidRPr="00531198">
        <w:rPr>
          <w:b/>
          <w:sz w:val="28"/>
          <w:szCs w:val="28"/>
          <w:lang w:val="uk-UA"/>
        </w:rPr>
        <w:t xml:space="preserve">, </w:t>
      </w:r>
      <w:r w:rsidRPr="00531198">
        <w:rPr>
          <w:rStyle w:val="af7"/>
          <w:b w:val="0"/>
          <w:sz w:val="28"/>
          <w:szCs w:val="28"/>
          <w:lang w:val="uk-UA"/>
        </w:rPr>
        <w:t>прямої</w:t>
      </w:r>
      <w:r w:rsidRPr="00531198">
        <w:rPr>
          <w:b/>
          <w:sz w:val="28"/>
          <w:szCs w:val="28"/>
          <w:lang w:val="uk-UA"/>
        </w:rPr>
        <w:t xml:space="preserve"> </w:t>
      </w:r>
      <w:r w:rsidRPr="00531198">
        <w:rPr>
          <w:sz w:val="28"/>
          <w:szCs w:val="28"/>
          <w:lang w:val="uk-UA"/>
        </w:rPr>
        <w:t xml:space="preserve">та </w:t>
      </w:r>
      <w:r w:rsidRPr="00531198">
        <w:rPr>
          <w:rStyle w:val="af7"/>
          <w:b w:val="0"/>
          <w:sz w:val="28"/>
          <w:szCs w:val="28"/>
          <w:lang w:val="uk-UA"/>
        </w:rPr>
        <w:t>площини</w:t>
      </w:r>
      <w:r w:rsidRPr="00E9290E">
        <w:rPr>
          <w:sz w:val="28"/>
          <w:szCs w:val="28"/>
          <w:lang w:val="uk-UA"/>
        </w:rPr>
        <w:t xml:space="preserve"> не пов</w:t>
      </w:r>
      <w:r w:rsidR="00531198">
        <w:rPr>
          <w:sz w:val="28"/>
          <w:szCs w:val="28"/>
          <w:lang w:val="uk-UA"/>
        </w:rPr>
        <w:t>’</w:t>
      </w:r>
      <w:r w:rsidRPr="00E9290E">
        <w:rPr>
          <w:sz w:val="28"/>
          <w:szCs w:val="28"/>
          <w:lang w:val="uk-UA"/>
        </w:rPr>
        <w:t xml:space="preserve">язуються з наочними образами. Вони розглядаються як </w:t>
      </w:r>
      <w:proofErr w:type="spellStart"/>
      <w:r w:rsidRPr="00E9290E">
        <w:rPr>
          <w:sz w:val="28"/>
          <w:szCs w:val="28"/>
          <w:lang w:val="uk-UA"/>
        </w:rPr>
        <w:t>неозначувані</w:t>
      </w:r>
      <w:proofErr w:type="spellEnd"/>
      <w:r w:rsidRPr="00E9290E">
        <w:rPr>
          <w:sz w:val="28"/>
          <w:szCs w:val="28"/>
          <w:lang w:val="uk-UA"/>
        </w:rPr>
        <w:t xml:space="preserve"> об</w:t>
      </w:r>
      <w:r w:rsidR="00531198">
        <w:rPr>
          <w:sz w:val="28"/>
          <w:szCs w:val="28"/>
          <w:lang w:val="uk-UA"/>
        </w:rPr>
        <w:t>’</w:t>
      </w:r>
      <w:r w:rsidRPr="00E9290E">
        <w:rPr>
          <w:sz w:val="28"/>
          <w:szCs w:val="28"/>
          <w:lang w:val="uk-UA"/>
        </w:rPr>
        <w:t xml:space="preserve">єкти, між якими встановлюються певні відношення, задані системою аксіом. Саме цю ідею образно висловив </w:t>
      </w:r>
      <w:proofErr w:type="spellStart"/>
      <w:r w:rsidRPr="00E9290E">
        <w:rPr>
          <w:sz w:val="28"/>
          <w:szCs w:val="28"/>
          <w:lang w:val="uk-UA"/>
        </w:rPr>
        <w:t>Д</w:t>
      </w:r>
      <w:r w:rsidR="00531198">
        <w:rPr>
          <w:sz w:val="28"/>
          <w:szCs w:val="28"/>
          <w:lang w:val="uk-UA"/>
        </w:rPr>
        <w:t>. </w:t>
      </w:r>
      <w:r w:rsidRPr="00E9290E">
        <w:rPr>
          <w:sz w:val="28"/>
          <w:szCs w:val="28"/>
          <w:lang w:val="uk-UA"/>
        </w:rPr>
        <w:t>Гільб</w:t>
      </w:r>
      <w:proofErr w:type="spellEnd"/>
      <w:r w:rsidRPr="00E9290E">
        <w:rPr>
          <w:sz w:val="28"/>
          <w:szCs w:val="28"/>
          <w:lang w:val="uk-UA"/>
        </w:rPr>
        <w:t xml:space="preserve">ерт, зазначивши, що замість слів </w:t>
      </w:r>
      <w:r w:rsidRPr="00531198">
        <w:rPr>
          <w:rStyle w:val="af8"/>
          <w:i w:val="0"/>
          <w:sz w:val="28"/>
          <w:szCs w:val="28"/>
          <w:lang w:val="uk-UA"/>
        </w:rPr>
        <w:t>«точки», «прямі», «площини»</w:t>
      </w:r>
      <w:r w:rsidRPr="00531198">
        <w:rPr>
          <w:i/>
          <w:sz w:val="28"/>
          <w:szCs w:val="28"/>
          <w:lang w:val="uk-UA"/>
        </w:rPr>
        <w:t xml:space="preserve"> </w:t>
      </w:r>
      <w:r w:rsidRPr="00531198">
        <w:rPr>
          <w:sz w:val="28"/>
          <w:szCs w:val="28"/>
          <w:lang w:val="uk-UA"/>
        </w:rPr>
        <w:t xml:space="preserve">можна з однаковим успіхом використовувати слова </w:t>
      </w:r>
      <w:r w:rsidRPr="00531198">
        <w:rPr>
          <w:rStyle w:val="af8"/>
          <w:i w:val="0"/>
          <w:sz w:val="28"/>
          <w:szCs w:val="28"/>
          <w:lang w:val="uk-UA"/>
        </w:rPr>
        <w:t>«столи», «стільці», «пивні кухлі»</w:t>
      </w:r>
      <w:r w:rsidRPr="00531198">
        <w:rPr>
          <w:i/>
          <w:sz w:val="28"/>
          <w:szCs w:val="28"/>
          <w:lang w:val="uk-UA"/>
        </w:rPr>
        <w:t>,</w:t>
      </w:r>
      <w:r w:rsidRPr="00531198">
        <w:rPr>
          <w:sz w:val="28"/>
          <w:szCs w:val="28"/>
          <w:lang w:val="uk-UA"/>
        </w:rPr>
        <w:t xml:space="preserve"> якщо при цьому зберігаються всі логічні зв</w:t>
      </w:r>
      <w:r w:rsidR="00531198" w:rsidRPr="00531198">
        <w:rPr>
          <w:sz w:val="28"/>
          <w:szCs w:val="28"/>
          <w:lang w:val="uk-UA"/>
        </w:rPr>
        <w:t>’</w:t>
      </w:r>
      <w:r w:rsidRPr="00531198">
        <w:rPr>
          <w:sz w:val="28"/>
          <w:szCs w:val="28"/>
          <w:lang w:val="uk-UA"/>
        </w:rPr>
        <w:t>язки між</w:t>
      </w:r>
      <w:r w:rsidRPr="00E9290E">
        <w:rPr>
          <w:sz w:val="28"/>
          <w:szCs w:val="28"/>
          <w:lang w:val="uk-UA"/>
        </w:rPr>
        <w:t xml:space="preserve"> ними.</w:t>
      </w:r>
    </w:p>
    <w:p w:rsidR="000D0EDA" w:rsidRDefault="00EE725A" w:rsidP="002A68B9">
      <w:pPr>
        <w:pStyle w:val="aff9"/>
        <w:widowControl w:val="0"/>
        <w:spacing w:before="0" w:beforeAutospacing="0" w:after="0" w:afterAutospacing="0" w:line="360" w:lineRule="auto"/>
        <w:ind w:firstLine="709"/>
        <w:jc w:val="both"/>
        <w:rPr>
          <w:sz w:val="28"/>
          <w:szCs w:val="28"/>
          <w:lang w:val="uk-UA"/>
        </w:rPr>
      </w:pPr>
      <w:r w:rsidRPr="00E9290E">
        <w:rPr>
          <w:sz w:val="28"/>
          <w:szCs w:val="28"/>
          <w:lang w:val="uk-UA"/>
        </w:rPr>
        <w:t>Особливе значення для розвитку геометрії мала аксіома паралельності Евкліда</w:t>
      </w:r>
      <w:r w:rsidR="00247E26">
        <w:rPr>
          <w:sz w:val="28"/>
          <w:szCs w:val="28"/>
          <w:lang w:val="uk-UA"/>
        </w:rPr>
        <w:t xml:space="preserve"> </w:t>
      </w:r>
      <w:r w:rsidR="00247E26" w:rsidRPr="00E94724">
        <w:rPr>
          <w:sz w:val="28"/>
          <w:szCs w:val="28"/>
          <w:lang w:val="uk-UA"/>
        </w:rPr>
        <w:t>[1; 2].</w:t>
      </w:r>
      <w:r w:rsidRPr="00E9290E">
        <w:rPr>
          <w:sz w:val="28"/>
          <w:szCs w:val="28"/>
          <w:lang w:val="uk-UA"/>
        </w:rPr>
        <w:t xml:space="preserve"> Її модифікація привела до виникнення неевклідових геометрій, кожна з яких є логічно несуперечливою в межах власної системи аксіом. Це переконливо засвідчило, що істинність математичної теорії визначається не наочністю її моделей, а внутрішньою логічною узгодженістю.</w:t>
      </w:r>
      <w:r w:rsidR="00531198">
        <w:rPr>
          <w:sz w:val="28"/>
          <w:szCs w:val="28"/>
          <w:lang w:val="uk-UA"/>
        </w:rPr>
        <w:t xml:space="preserve"> </w:t>
      </w:r>
      <w:r w:rsidRPr="00E9290E">
        <w:rPr>
          <w:sz w:val="28"/>
          <w:szCs w:val="28"/>
          <w:lang w:val="uk-UA"/>
        </w:rPr>
        <w:t xml:space="preserve">Практична цінність </w:t>
      </w:r>
      <w:r w:rsidRPr="00E9290E">
        <w:rPr>
          <w:sz w:val="28"/>
          <w:szCs w:val="28"/>
          <w:lang w:val="uk-UA"/>
        </w:rPr>
        <w:lastRenderedPageBreak/>
        <w:t xml:space="preserve">абстрактної аксіоматики підтверджується широким застосуванням різних геометричних моделей. </w:t>
      </w:r>
      <w:r w:rsidR="00531198">
        <w:rPr>
          <w:sz w:val="28"/>
          <w:szCs w:val="28"/>
          <w:lang w:val="uk-UA"/>
        </w:rPr>
        <w:t>Так, я</w:t>
      </w:r>
      <w:r w:rsidRPr="00E9290E">
        <w:rPr>
          <w:sz w:val="28"/>
          <w:szCs w:val="28"/>
          <w:lang w:val="uk-UA"/>
        </w:rPr>
        <w:t>кщо евклідова геометрія успішно використовується для опису більшості об</w:t>
      </w:r>
      <w:r w:rsidR="00531198">
        <w:rPr>
          <w:sz w:val="28"/>
          <w:szCs w:val="28"/>
          <w:lang w:val="uk-UA"/>
        </w:rPr>
        <w:t>’</w:t>
      </w:r>
      <w:r w:rsidRPr="00E9290E">
        <w:rPr>
          <w:sz w:val="28"/>
          <w:szCs w:val="28"/>
          <w:lang w:val="uk-UA"/>
        </w:rPr>
        <w:t xml:space="preserve">єктів навколишнього світу та інженерних побудов, то неевклідова геометрія </w:t>
      </w:r>
      <w:proofErr w:type="spellStart"/>
      <w:r w:rsidRPr="00E9290E">
        <w:rPr>
          <w:sz w:val="28"/>
          <w:szCs w:val="28"/>
          <w:lang w:val="uk-UA"/>
        </w:rPr>
        <w:t>Рімана</w:t>
      </w:r>
      <w:proofErr w:type="spellEnd"/>
      <w:r w:rsidRPr="00E9290E">
        <w:rPr>
          <w:sz w:val="28"/>
          <w:szCs w:val="28"/>
          <w:lang w:val="uk-UA"/>
        </w:rPr>
        <w:t xml:space="preserve"> стала математичною основою загальної теорії відносності А</w:t>
      </w:r>
      <w:r w:rsidR="00531198">
        <w:rPr>
          <w:sz w:val="28"/>
          <w:szCs w:val="28"/>
          <w:lang w:val="uk-UA"/>
        </w:rPr>
        <w:t>. </w:t>
      </w:r>
      <w:r w:rsidRPr="00E9290E">
        <w:rPr>
          <w:sz w:val="28"/>
          <w:szCs w:val="28"/>
          <w:lang w:val="uk-UA"/>
        </w:rPr>
        <w:t>Ейнштейна, що описує властивості викривленого простору-часу</w:t>
      </w:r>
      <w:r w:rsidR="000D0EDA">
        <w:rPr>
          <w:sz w:val="28"/>
          <w:szCs w:val="28"/>
          <w:lang w:val="uk-UA"/>
        </w:rPr>
        <w:t>.</w:t>
      </w:r>
    </w:p>
    <w:p w:rsidR="00330B18" w:rsidRPr="00E9290E" w:rsidRDefault="00EE725A" w:rsidP="002A68B9">
      <w:pPr>
        <w:pStyle w:val="aff9"/>
        <w:widowControl w:val="0"/>
        <w:spacing w:before="0" w:beforeAutospacing="0" w:after="0" w:afterAutospacing="0" w:line="360" w:lineRule="auto"/>
        <w:ind w:firstLine="709"/>
        <w:jc w:val="both"/>
        <w:rPr>
          <w:sz w:val="28"/>
          <w:szCs w:val="28"/>
          <w:lang w:val="uk-UA"/>
        </w:rPr>
      </w:pPr>
      <w:r w:rsidRPr="00E9290E">
        <w:rPr>
          <w:sz w:val="28"/>
          <w:szCs w:val="28"/>
          <w:lang w:val="uk-UA"/>
        </w:rPr>
        <w:t>Отже, абстрактне розуміння аксіоматичного методу стало важливим етапом розвитку математичної науки</w:t>
      </w:r>
      <w:r w:rsidR="00820493">
        <w:rPr>
          <w:sz w:val="28"/>
          <w:szCs w:val="28"/>
          <w:lang w:val="uk-UA"/>
        </w:rPr>
        <w:t>, що</w:t>
      </w:r>
      <w:r w:rsidRPr="00E9290E">
        <w:rPr>
          <w:sz w:val="28"/>
          <w:szCs w:val="28"/>
          <w:lang w:val="uk-UA"/>
        </w:rPr>
        <w:t xml:space="preserve"> дозволило відокремити логічну структуру теорії від її інтерпретації, значно розширило сферу застосування математичних моделей і стало підґрунтям розвитку сучасної геометрії та інших розділів математики.</w:t>
      </w:r>
      <w:r w:rsidR="00820493">
        <w:rPr>
          <w:sz w:val="28"/>
          <w:szCs w:val="28"/>
          <w:lang w:val="uk-UA"/>
        </w:rPr>
        <w:t xml:space="preserve"> </w:t>
      </w:r>
      <w:r w:rsidR="00330B18" w:rsidRPr="00E9290E">
        <w:rPr>
          <w:sz w:val="28"/>
          <w:szCs w:val="28"/>
          <w:lang w:val="uk-UA"/>
        </w:rPr>
        <w:t>Розкриття суті абстрактної аксіоматики у вивченн</w:t>
      </w:r>
      <w:r w:rsidR="00C5358A">
        <w:rPr>
          <w:sz w:val="28"/>
          <w:szCs w:val="28"/>
          <w:lang w:val="uk-UA"/>
        </w:rPr>
        <w:t>і</w:t>
      </w:r>
      <w:r w:rsidR="00330B18" w:rsidRPr="00E9290E">
        <w:rPr>
          <w:sz w:val="28"/>
          <w:szCs w:val="28"/>
          <w:lang w:val="uk-UA"/>
        </w:rPr>
        <w:t xml:space="preserve"> основ геометрії сприяє формуванню в майбутніх учителів сучасного розуміння аксіоматичного методу, математичної культури та усвідомлення універсальності математичних моделей.</w:t>
      </w:r>
    </w:p>
    <w:p w:rsidR="00837DF3" w:rsidRDefault="008002F6">
      <w:pPr>
        <w:spacing w:after="0" w:line="360" w:lineRule="auto"/>
      </w:pPr>
      <w:proofErr w:type="spellStart"/>
      <w:r>
        <w:rPr>
          <w:b/>
        </w:rPr>
        <w:t>Література</w:t>
      </w:r>
      <w:proofErr w:type="spellEnd"/>
    </w:p>
    <w:p w:rsidR="00820493" w:rsidRPr="007330FD" w:rsidRDefault="00820493" w:rsidP="00820493">
      <w:pPr>
        <w:widowControl w:val="0"/>
        <w:pBdr>
          <w:top w:val="nil"/>
          <w:left w:val="nil"/>
          <w:bottom w:val="nil"/>
          <w:right w:val="nil"/>
          <w:between w:val="nil"/>
        </w:pBdr>
        <w:tabs>
          <w:tab w:val="left" w:pos="1134"/>
          <w:tab w:val="left" w:pos="1985"/>
          <w:tab w:val="left" w:pos="3828"/>
        </w:tabs>
        <w:spacing w:after="0" w:line="360" w:lineRule="auto"/>
        <w:jc w:val="both"/>
        <w:rPr>
          <w:color w:val="000000"/>
          <w:szCs w:val="28"/>
          <w:lang w:val="uk-UA"/>
        </w:rPr>
      </w:pPr>
      <w:r w:rsidRPr="007330FD">
        <w:rPr>
          <w:color w:val="000000"/>
          <w:szCs w:val="28"/>
          <w:lang w:val="uk-UA"/>
        </w:rPr>
        <w:t>1. Дейниченко Г.В.</w:t>
      </w:r>
      <w:r>
        <w:rPr>
          <w:color w:val="000000"/>
          <w:szCs w:val="28"/>
          <w:lang w:val="uk-UA"/>
        </w:rPr>
        <w:t xml:space="preserve"> та ін.</w:t>
      </w:r>
      <w:r w:rsidRPr="007330FD">
        <w:rPr>
          <w:color w:val="000000"/>
          <w:szCs w:val="28"/>
          <w:lang w:val="uk-UA"/>
        </w:rPr>
        <w:t xml:space="preserve"> Аксіоматичний метод як спосіб побудови геометрії</w:t>
      </w:r>
      <w:r>
        <w:rPr>
          <w:color w:val="000000"/>
          <w:szCs w:val="28"/>
          <w:lang w:val="uk-UA"/>
        </w:rPr>
        <w:t xml:space="preserve"> /</w:t>
      </w:r>
      <w:proofErr w:type="spellStart"/>
      <w:r>
        <w:rPr>
          <w:color w:val="000000"/>
          <w:szCs w:val="28"/>
          <w:lang w:val="uk-UA"/>
        </w:rPr>
        <w:t> </w:t>
      </w:r>
      <w:r w:rsidRPr="007330FD">
        <w:rPr>
          <w:color w:val="000000"/>
          <w:szCs w:val="28"/>
          <w:lang w:val="uk-UA"/>
        </w:rPr>
        <w:t>Г.В.</w:t>
      </w:r>
      <w:r>
        <w:rPr>
          <w:color w:val="000000"/>
          <w:szCs w:val="28"/>
          <w:lang w:val="uk-UA"/>
        </w:rPr>
        <w:t> </w:t>
      </w:r>
      <w:r w:rsidRPr="007330FD">
        <w:rPr>
          <w:color w:val="000000"/>
          <w:szCs w:val="28"/>
          <w:lang w:val="uk-UA"/>
        </w:rPr>
        <w:t>Дейн</w:t>
      </w:r>
      <w:proofErr w:type="spellEnd"/>
      <w:r w:rsidRPr="007330FD">
        <w:rPr>
          <w:color w:val="000000"/>
          <w:szCs w:val="28"/>
          <w:lang w:val="uk-UA"/>
        </w:rPr>
        <w:t xml:space="preserve">иченко, </w:t>
      </w:r>
      <w:proofErr w:type="spellStart"/>
      <w:r w:rsidRPr="007330FD">
        <w:rPr>
          <w:color w:val="000000"/>
          <w:szCs w:val="28"/>
          <w:lang w:val="uk-UA"/>
        </w:rPr>
        <w:t>Т.І.</w:t>
      </w:r>
      <w:r>
        <w:rPr>
          <w:color w:val="000000"/>
          <w:szCs w:val="28"/>
          <w:lang w:val="uk-UA"/>
        </w:rPr>
        <w:t> </w:t>
      </w:r>
      <w:r w:rsidRPr="007330FD">
        <w:rPr>
          <w:color w:val="000000"/>
          <w:szCs w:val="28"/>
          <w:lang w:val="uk-UA"/>
        </w:rPr>
        <w:t>Дейні</w:t>
      </w:r>
      <w:proofErr w:type="spellEnd"/>
      <w:r w:rsidRPr="007330FD">
        <w:rPr>
          <w:color w:val="000000"/>
          <w:szCs w:val="28"/>
          <w:lang w:val="uk-UA"/>
        </w:rPr>
        <w:t>ченко, І.А.</w:t>
      </w:r>
      <w:r>
        <w:rPr>
          <w:color w:val="000000"/>
          <w:szCs w:val="28"/>
          <w:lang w:val="uk-UA"/>
        </w:rPr>
        <w:t> </w:t>
      </w:r>
      <w:r w:rsidRPr="007330FD">
        <w:rPr>
          <w:color w:val="000000"/>
          <w:szCs w:val="28"/>
          <w:lang w:val="uk-UA"/>
        </w:rPr>
        <w:t xml:space="preserve">Голубченко, </w:t>
      </w:r>
      <w:proofErr w:type="spellStart"/>
      <w:r w:rsidRPr="007330FD">
        <w:rPr>
          <w:color w:val="000000"/>
          <w:szCs w:val="28"/>
          <w:lang w:val="uk-UA"/>
        </w:rPr>
        <w:t>Т.О.</w:t>
      </w:r>
      <w:r>
        <w:rPr>
          <w:color w:val="000000"/>
          <w:szCs w:val="28"/>
          <w:lang w:val="uk-UA"/>
        </w:rPr>
        <w:t> </w:t>
      </w:r>
      <w:r w:rsidRPr="007330FD">
        <w:rPr>
          <w:color w:val="000000"/>
          <w:szCs w:val="28"/>
          <w:lang w:val="uk-UA"/>
        </w:rPr>
        <w:t>Ли</w:t>
      </w:r>
      <w:proofErr w:type="spellEnd"/>
      <w:r w:rsidRPr="007330FD">
        <w:rPr>
          <w:color w:val="000000"/>
          <w:szCs w:val="28"/>
          <w:lang w:val="uk-UA"/>
        </w:rPr>
        <w:t xml:space="preserve">согор </w:t>
      </w:r>
      <w:proofErr w:type="spellStart"/>
      <w:r w:rsidRPr="007330FD">
        <w:rPr>
          <w:i/>
          <w:color w:val="000000"/>
          <w:szCs w:val="28"/>
          <w:lang w:val="uk-UA"/>
        </w:rPr>
        <w:t>Наумовські</w:t>
      </w:r>
      <w:proofErr w:type="spellEnd"/>
      <w:r w:rsidRPr="007330FD">
        <w:rPr>
          <w:i/>
          <w:color w:val="000000"/>
          <w:szCs w:val="28"/>
          <w:lang w:val="uk-UA"/>
        </w:rPr>
        <w:t xml:space="preserve"> читання:</w:t>
      </w:r>
      <w:r w:rsidRPr="007330FD">
        <w:rPr>
          <w:color w:val="000000"/>
          <w:szCs w:val="28"/>
          <w:lang w:val="uk-UA"/>
        </w:rPr>
        <w:t xml:space="preserve"> зб. тез XХІ </w:t>
      </w:r>
      <w:proofErr w:type="spellStart"/>
      <w:r w:rsidRPr="007330FD">
        <w:rPr>
          <w:color w:val="000000"/>
          <w:szCs w:val="28"/>
          <w:lang w:val="uk-UA"/>
        </w:rPr>
        <w:t>Всеукр</w:t>
      </w:r>
      <w:proofErr w:type="spellEnd"/>
      <w:r w:rsidRPr="007330FD">
        <w:rPr>
          <w:color w:val="000000"/>
          <w:szCs w:val="28"/>
          <w:lang w:val="uk-UA"/>
        </w:rPr>
        <w:t xml:space="preserve">. </w:t>
      </w:r>
      <w:proofErr w:type="spellStart"/>
      <w:r w:rsidRPr="007330FD">
        <w:rPr>
          <w:color w:val="000000"/>
          <w:szCs w:val="28"/>
          <w:lang w:val="uk-UA"/>
        </w:rPr>
        <w:t>н.-м</w:t>
      </w:r>
      <w:proofErr w:type="spellEnd"/>
      <w:r w:rsidRPr="007330FD">
        <w:rPr>
          <w:color w:val="000000"/>
          <w:szCs w:val="28"/>
          <w:lang w:val="uk-UA"/>
        </w:rPr>
        <w:t xml:space="preserve">. </w:t>
      </w:r>
      <w:proofErr w:type="spellStart"/>
      <w:r w:rsidRPr="007330FD">
        <w:rPr>
          <w:color w:val="000000"/>
          <w:szCs w:val="28"/>
          <w:lang w:val="uk-UA"/>
        </w:rPr>
        <w:t>кон</w:t>
      </w:r>
      <w:r>
        <w:rPr>
          <w:color w:val="000000"/>
          <w:szCs w:val="28"/>
          <w:lang w:val="uk-UA"/>
        </w:rPr>
        <w:t>ф</w:t>
      </w:r>
      <w:proofErr w:type="spellEnd"/>
      <w:r w:rsidRPr="007330FD">
        <w:rPr>
          <w:color w:val="000000"/>
          <w:szCs w:val="28"/>
          <w:lang w:val="uk-UA"/>
        </w:rPr>
        <w:t xml:space="preserve">. </w:t>
      </w:r>
      <w:proofErr w:type="spellStart"/>
      <w:r w:rsidRPr="007330FD">
        <w:rPr>
          <w:color w:val="000000"/>
          <w:szCs w:val="28"/>
          <w:lang w:val="uk-UA"/>
        </w:rPr>
        <w:t>здоб</w:t>
      </w:r>
      <w:proofErr w:type="spellEnd"/>
      <w:r w:rsidRPr="007330FD">
        <w:rPr>
          <w:color w:val="000000"/>
          <w:szCs w:val="28"/>
          <w:lang w:val="uk-UA"/>
        </w:rPr>
        <w:t xml:space="preserve">. </w:t>
      </w:r>
      <w:proofErr w:type="spellStart"/>
      <w:r w:rsidRPr="007330FD">
        <w:rPr>
          <w:color w:val="000000"/>
          <w:szCs w:val="28"/>
          <w:lang w:val="uk-UA"/>
        </w:rPr>
        <w:t>вищ</w:t>
      </w:r>
      <w:proofErr w:type="spellEnd"/>
      <w:r>
        <w:rPr>
          <w:color w:val="000000"/>
          <w:szCs w:val="28"/>
          <w:lang w:val="uk-UA"/>
        </w:rPr>
        <w:t>.</w:t>
      </w:r>
      <w:r w:rsidRPr="007330FD">
        <w:rPr>
          <w:color w:val="000000"/>
          <w:szCs w:val="28"/>
          <w:lang w:val="uk-UA"/>
        </w:rPr>
        <w:t xml:space="preserve"> освіти та мол. уч</w:t>
      </w:r>
      <w:r>
        <w:rPr>
          <w:color w:val="000000"/>
          <w:szCs w:val="28"/>
          <w:lang w:val="uk-UA"/>
        </w:rPr>
        <w:t>ених</w:t>
      </w:r>
      <w:r w:rsidRPr="007330FD">
        <w:rPr>
          <w:color w:val="000000"/>
          <w:szCs w:val="28"/>
          <w:lang w:val="uk-UA"/>
        </w:rPr>
        <w:t xml:space="preserve">, </w:t>
      </w:r>
      <w:proofErr w:type="spellStart"/>
      <w:r w:rsidRPr="007330FD">
        <w:rPr>
          <w:color w:val="323232"/>
          <w:szCs w:val="28"/>
          <w:lang w:val="uk-UA"/>
        </w:rPr>
        <w:t>присв</w:t>
      </w:r>
      <w:proofErr w:type="spellEnd"/>
      <w:r>
        <w:rPr>
          <w:color w:val="323232"/>
          <w:szCs w:val="28"/>
          <w:lang w:val="uk-UA"/>
        </w:rPr>
        <w:t>.</w:t>
      </w:r>
      <w:r w:rsidRPr="007330FD">
        <w:rPr>
          <w:color w:val="323232"/>
          <w:szCs w:val="28"/>
          <w:lang w:val="uk-UA"/>
        </w:rPr>
        <w:t xml:space="preserve"> 100-р. </w:t>
      </w:r>
      <w:r>
        <w:rPr>
          <w:color w:val="323232"/>
          <w:szCs w:val="28"/>
          <w:lang w:val="uk-UA"/>
        </w:rPr>
        <w:t>І.О.</w:t>
      </w:r>
      <w:r w:rsidRPr="007330FD">
        <w:rPr>
          <w:color w:val="323232"/>
          <w:szCs w:val="28"/>
          <w:lang w:val="uk-UA"/>
        </w:rPr>
        <w:t xml:space="preserve"> Наумова </w:t>
      </w:r>
      <w:r w:rsidRPr="007330FD">
        <w:rPr>
          <w:color w:val="000000"/>
          <w:szCs w:val="28"/>
          <w:lang w:val="uk-UA"/>
        </w:rPr>
        <w:t>: (23-24 лист</w:t>
      </w:r>
      <w:r>
        <w:rPr>
          <w:color w:val="000000"/>
          <w:szCs w:val="28"/>
          <w:lang w:val="uk-UA"/>
        </w:rPr>
        <w:t>.</w:t>
      </w:r>
      <w:r w:rsidRPr="007330FD">
        <w:rPr>
          <w:color w:val="000000"/>
          <w:szCs w:val="28"/>
          <w:lang w:val="uk-UA"/>
        </w:rPr>
        <w:t xml:space="preserve"> 2023 р., м.</w:t>
      </w:r>
      <w:r w:rsidRPr="007330FD">
        <w:rPr>
          <w:color w:val="000000"/>
          <w:lang w:val="uk-UA"/>
        </w:rPr>
        <w:t> </w:t>
      </w:r>
      <w:r>
        <w:rPr>
          <w:color w:val="000000"/>
          <w:szCs w:val="28"/>
          <w:lang w:val="uk-UA"/>
        </w:rPr>
        <w:t>Харків).</w:t>
      </w:r>
      <w:r w:rsidRPr="007330FD">
        <w:rPr>
          <w:color w:val="000000"/>
          <w:szCs w:val="28"/>
          <w:lang w:val="uk-UA"/>
        </w:rPr>
        <w:t xml:space="preserve"> Х.</w:t>
      </w:r>
      <w:r>
        <w:rPr>
          <w:color w:val="000000"/>
          <w:szCs w:val="28"/>
          <w:lang w:val="uk-UA"/>
        </w:rPr>
        <w:t xml:space="preserve"> </w:t>
      </w:r>
      <w:r w:rsidRPr="007330FD">
        <w:rPr>
          <w:color w:val="000000"/>
          <w:szCs w:val="28"/>
          <w:lang w:val="uk-UA"/>
        </w:rPr>
        <w:t>: ХНПУ, 2023.С. 72-76.</w:t>
      </w:r>
    </w:p>
    <w:p w:rsidR="00820493" w:rsidRPr="007330FD" w:rsidRDefault="00820493" w:rsidP="00820493">
      <w:pPr>
        <w:widowControl w:val="0"/>
        <w:pBdr>
          <w:top w:val="nil"/>
          <w:left w:val="nil"/>
          <w:bottom w:val="nil"/>
          <w:right w:val="nil"/>
          <w:between w:val="nil"/>
        </w:pBdr>
        <w:shd w:val="clear" w:color="auto" w:fill="FFFFFF"/>
        <w:tabs>
          <w:tab w:val="left" w:pos="0"/>
          <w:tab w:val="left" w:pos="284"/>
          <w:tab w:val="left" w:pos="2127"/>
        </w:tabs>
        <w:autoSpaceDE w:val="0"/>
        <w:autoSpaceDN w:val="0"/>
        <w:spacing w:after="0" w:line="360" w:lineRule="auto"/>
        <w:jc w:val="both"/>
        <w:rPr>
          <w:szCs w:val="28"/>
          <w:lang w:val="uk-UA"/>
        </w:rPr>
      </w:pPr>
      <w:r w:rsidRPr="007330FD">
        <w:rPr>
          <w:szCs w:val="28"/>
          <w:lang w:val="uk-UA"/>
        </w:rPr>
        <w:t>2.</w:t>
      </w:r>
      <w:r>
        <w:rPr>
          <w:szCs w:val="28"/>
          <w:lang w:val="uk-UA"/>
        </w:rPr>
        <w:t xml:space="preserve"> Дейниченко Г.В. та ін. </w:t>
      </w:r>
      <w:r w:rsidRPr="007330FD">
        <w:rPr>
          <w:szCs w:val="28"/>
          <w:lang w:val="uk-UA"/>
        </w:rPr>
        <w:t xml:space="preserve">Методичні рекомендації до проведення курсу «Основи геометрії» для </w:t>
      </w:r>
      <w:proofErr w:type="spellStart"/>
      <w:r w:rsidRPr="007330FD">
        <w:rPr>
          <w:szCs w:val="28"/>
          <w:lang w:val="uk-UA"/>
        </w:rPr>
        <w:t>бакалаврантів</w:t>
      </w:r>
      <w:proofErr w:type="spellEnd"/>
      <w:r w:rsidRPr="007330FD">
        <w:rPr>
          <w:szCs w:val="28"/>
          <w:lang w:val="uk-UA"/>
        </w:rPr>
        <w:t xml:space="preserve"> спеціальності «014.04 Середня освіта (математика)» педагогічних ЗВО</w:t>
      </w:r>
      <w:r>
        <w:rPr>
          <w:szCs w:val="28"/>
          <w:lang w:val="uk-UA"/>
        </w:rPr>
        <w:t xml:space="preserve"> /</w:t>
      </w:r>
      <w:proofErr w:type="spellStart"/>
      <w:r>
        <w:rPr>
          <w:szCs w:val="28"/>
          <w:lang w:val="uk-UA"/>
        </w:rPr>
        <w:t> </w:t>
      </w:r>
      <w:r w:rsidRPr="007330FD">
        <w:rPr>
          <w:szCs w:val="28"/>
          <w:lang w:val="uk-UA"/>
        </w:rPr>
        <w:t>Г.В.</w:t>
      </w:r>
      <w:r>
        <w:rPr>
          <w:szCs w:val="28"/>
          <w:lang w:val="uk-UA"/>
        </w:rPr>
        <w:t> </w:t>
      </w:r>
      <w:r w:rsidRPr="007330FD">
        <w:rPr>
          <w:szCs w:val="28"/>
          <w:lang w:val="uk-UA"/>
        </w:rPr>
        <w:t>Дейн</w:t>
      </w:r>
      <w:proofErr w:type="spellEnd"/>
      <w:r w:rsidRPr="007330FD">
        <w:rPr>
          <w:szCs w:val="28"/>
          <w:lang w:val="uk-UA"/>
        </w:rPr>
        <w:t>иченко, О.А.</w:t>
      </w:r>
      <w:r>
        <w:rPr>
          <w:szCs w:val="28"/>
        </w:rPr>
        <w:t> </w:t>
      </w:r>
      <w:proofErr w:type="spellStart"/>
      <w:r w:rsidRPr="007330FD">
        <w:rPr>
          <w:szCs w:val="28"/>
          <w:lang w:val="uk-UA"/>
        </w:rPr>
        <w:t>Жерновникова</w:t>
      </w:r>
      <w:proofErr w:type="spellEnd"/>
      <w:r w:rsidRPr="007330FD">
        <w:rPr>
          <w:szCs w:val="28"/>
          <w:lang w:val="uk-UA"/>
        </w:rPr>
        <w:t>, Т.І.</w:t>
      </w:r>
      <w:r>
        <w:rPr>
          <w:szCs w:val="28"/>
        </w:rPr>
        <w:t> </w:t>
      </w:r>
      <w:r w:rsidRPr="007330FD">
        <w:rPr>
          <w:szCs w:val="28"/>
          <w:lang w:val="uk-UA"/>
        </w:rPr>
        <w:t xml:space="preserve">Дейніченко, </w:t>
      </w:r>
      <w:r>
        <w:rPr>
          <w:szCs w:val="28"/>
          <w:lang w:val="uk-UA"/>
        </w:rPr>
        <w:t>О.Д.</w:t>
      </w:r>
      <w:r>
        <w:rPr>
          <w:szCs w:val="28"/>
        </w:rPr>
        <w:t> </w:t>
      </w:r>
      <w:proofErr w:type="spellStart"/>
      <w:r w:rsidRPr="007330FD">
        <w:rPr>
          <w:szCs w:val="28"/>
          <w:lang w:val="uk-UA"/>
        </w:rPr>
        <w:t>Чібі</w:t>
      </w:r>
      <w:r>
        <w:rPr>
          <w:szCs w:val="28"/>
          <w:lang w:val="uk-UA"/>
        </w:rPr>
        <w:t>сов</w:t>
      </w:r>
      <w:proofErr w:type="spellEnd"/>
      <w:r>
        <w:rPr>
          <w:szCs w:val="28"/>
          <w:lang w:val="uk-UA"/>
        </w:rPr>
        <w:t xml:space="preserve"> </w:t>
      </w:r>
      <w:r w:rsidRPr="007330FD">
        <w:rPr>
          <w:szCs w:val="28"/>
          <w:lang w:val="uk-UA"/>
        </w:rPr>
        <w:t>Х. : ХНПУ імені Г.С. Сковороди, 2025. 84 с.</w:t>
      </w:r>
    </w:p>
    <w:p w:rsidR="00820493" w:rsidRPr="007330FD" w:rsidRDefault="00820493" w:rsidP="00820493">
      <w:pPr>
        <w:widowControl w:val="0"/>
        <w:pBdr>
          <w:top w:val="nil"/>
          <w:left w:val="nil"/>
          <w:bottom w:val="nil"/>
          <w:right w:val="nil"/>
          <w:between w:val="nil"/>
        </w:pBdr>
        <w:shd w:val="clear" w:color="auto" w:fill="FFFFFF"/>
        <w:tabs>
          <w:tab w:val="left" w:pos="0"/>
          <w:tab w:val="left" w:pos="284"/>
          <w:tab w:val="left" w:pos="2127"/>
        </w:tabs>
        <w:autoSpaceDE w:val="0"/>
        <w:autoSpaceDN w:val="0"/>
        <w:spacing w:after="0" w:line="360" w:lineRule="auto"/>
        <w:jc w:val="both"/>
        <w:rPr>
          <w:rFonts w:eastAsia="Times"/>
          <w:color w:val="000000"/>
          <w:szCs w:val="28"/>
          <w:lang w:val="uk-UA"/>
        </w:rPr>
      </w:pPr>
      <w:r w:rsidRPr="007330FD">
        <w:rPr>
          <w:rFonts w:eastAsia="Times"/>
          <w:color w:val="000000"/>
          <w:szCs w:val="28"/>
          <w:lang w:val="uk-UA"/>
        </w:rPr>
        <w:t>3</w:t>
      </w:r>
      <w:r w:rsidRPr="007330FD">
        <w:rPr>
          <w:lang w:val="uk-UA"/>
        </w:rPr>
        <w:t xml:space="preserve">. </w:t>
      </w:r>
      <w:r w:rsidRPr="007330FD">
        <w:rPr>
          <w:color w:val="000000"/>
          <w:szCs w:val="28"/>
          <w:lang w:val="uk-UA"/>
        </w:rPr>
        <w:t xml:space="preserve">Дейніченко Т.І., </w:t>
      </w:r>
      <w:proofErr w:type="spellStart"/>
      <w:r w:rsidRPr="007330FD">
        <w:rPr>
          <w:color w:val="000000"/>
          <w:szCs w:val="28"/>
          <w:lang w:val="uk-UA"/>
        </w:rPr>
        <w:t>Гельман</w:t>
      </w:r>
      <w:proofErr w:type="spellEnd"/>
      <w:r w:rsidRPr="007330FD">
        <w:rPr>
          <w:color w:val="000000"/>
          <w:szCs w:val="28"/>
          <w:lang w:val="uk-UA"/>
        </w:rPr>
        <w:t xml:space="preserve"> В.В. </w:t>
      </w:r>
      <w:proofErr w:type="spellStart"/>
      <w:r w:rsidRPr="007330FD">
        <w:rPr>
          <w:color w:val="000000"/>
          <w:szCs w:val="28"/>
          <w:lang w:val="uk-UA"/>
        </w:rPr>
        <w:t>Генеза</w:t>
      </w:r>
      <w:proofErr w:type="spellEnd"/>
      <w:r w:rsidRPr="007330FD">
        <w:rPr>
          <w:color w:val="000000"/>
          <w:szCs w:val="28"/>
          <w:lang w:val="uk-UA"/>
        </w:rPr>
        <w:t xml:space="preserve"> аксіоматичного методу в геометрії. </w:t>
      </w:r>
      <w:proofErr w:type="spellStart"/>
      <w:r w:rsidRPr="007330FD">
        <w:rPr>
          <w:i/>
          <w:color w:val="000000"/>
          <w:szCs w:val="28"/>
          <w:lang w:val="uk-UA"/>
        </w:rPr>
        <w:t>Наумовські</w:t>
      </w:r>
      <w:proofErr w:type="spellEnd"/>
      <w:r w:rsidRPr="007330FD">
        <w:rPr>
          <w:i/>
          <w:color w:val="000000"/>
          <w:szCs w:val="28"/>
          <w:lang w:val="uk-UA"/>
        </w:rPr>
        <w:t xml:space="preserve"> читання:</w:t>
      </w:r>
      <w:r w:rsidRPr="007330FD">
        <w:rPr>
          <w:color w:val="000000"/>
          <w:szCs w:val="28"/>
          <w:lang w:val="uk-UA"/>
        </w:rPr>
        <w:t xml:space="preserve"> зб. тез </w:t>
      </w:r>
      <w:proofErr w:type="spellStart"/>
      <w:r w:rsidRPr="007330FD">
        <w:rPr>
          <w:color w:val="000000"/>
          <w:szCs w:val="28"/>
          <w:lang w:val="uk-UA"/>
        </w:rPr>
        <w:t>доп</w:t>
      </w:r>
      <w:proofErr w:type="spellEnd"/>
      <w:r w:rsidRPr="007330FD">
        <w:rPr>
          <w:color w:val="000000"/>
          <w:szCs w:val="28"/>
          <w:lang w:val="uk-UA"/>
        </w:rPr>
        <w:t xml:space="preserve">. XVІІ наук. </w:t>
      </w:r>
      <w:proofErr w:type="spellStart"/>
      <w:r w:rsidRPr="007330FD">
        <w:rPr>
          <w:color w:val="000000"/>
          <w:szCs w:val="28"/>
          <w:lang w:val="uk-UA"/>
        </w:rPr>
        <w:t>конф</w:t>
      </w:r>
      <w:proofErr w:type="spellEnd"/>
      <w:r w:rsidRPr="007330FD">
        <w:rPr>
          <w:color w:val="000000"/>
          <w:szCs w:val="28"/>
          <w:lang w:val="uk-UA"/>
        </w:rPr>
        <w:t xml:space="preserve">. </w:t>
      </w:r>
      <w:proofErr w:type="spellStart"/>
      <w:r w:rsidRPr="007330FD">
        <w:rPr>
          <w:color w:val="000000"/>
          <w:szCs w:val="28"/>
          <w:lang w:val="uk-UA"/>
        </w:rPr>
        <w:t>студ</w:t>
      </w:r>
      <w:proofErr w:type="spellEnd"/>
      <w:r w:rsidRPr="007330FD">
        <w:rPr>
          <w:color w:val="000000"/>
          <w:szCs w:val="28"/>
          <w:lang w:val="uk-UA"/>
        </w:rPr>
        <w:t xml:space="preserve">. і </w:t>
      </w:r>
      <w:proofErr w:type="spellStart"/>
      <w:r w:rsidRPr="007330FD">
        <w:rPr>
          <w:color w:val="000000"/>
          <w:szCs w:val="28"/>
          <w:lang w:val="uk-UA"/>
        </w:rPr>
        <w:t>модод</w:t>
      </w:r>
      <w:proofErr w:type="spellEnd"/>
      <w:r w:rsidRPr="007330FD">
        <w:rPr>
          <w:color w:val="000000"/>
          <w:szCs w:val="28"/>
          <w:lang w:val="uk-UA"/>
        </w:rPr>
        <w:t xml:space="preserve">. </w:t>
      </w:r>
      <w:proofErr w:type="spellStart"/>
      <w:r w:rsidRPr="007330FD">
        <w:rPr>
          <w:color w:val="000000"/>
          <w:szCs w:val="28"/>
          <w:lang w:val="uk-UA"/>
        </w:rPr>
        <w:t>учен</w:t>
      </w:r>
      <w:proofErr w:type="spellEnd"/>
      <w:r w:rsidRPr="007330FD">
        <w:rPr>
          <w:color w:val="000000"/>
          <w:szCs w:val="28"/>
          <w:lang w:val="uk-UA"/>
        </w:rPr>
        <w:t xml:space="preserve">. (14-15 лист. 2019 р., </w:t>
      </w:r>
      <w:r w:rsidR="00C5358A">
        <w:rPr>
          <w:color w:val="000000"/>
          <w:szCs w:val="28"/>
          <w:lang w:val="uk-UA"/>
        </w:rPr>
        <w:t xml:space="preserve">м. Харків). </w:t>
      </w:r>
      <w:r w:rsidRPr="007330FD">
        <w:rPr>
          <w:color w:val="000000"/>
          <w:szCs w:val="28"/>
          <w:lang w:val="uk-UA"/>
        </w:rPr>
        <w:t>Х. : ХНПУ, 2019. С. 52-54.</w:t>
      </w:r>
    </w:p>
    <w:p w:rsidR="00837DF3" w:rsidRDefault="00820493" w:rsidP="005119C8">
      <w:pPr>
        <w:widowControl w:val="0"/>
        <w:pBdr>
          <w:top w:val="nil"/>
          <w:left w:val="nil"/>
          <w:bottom w:val="nil"/>
          <w:right w:val="nil"/>
          <w:between w:val="nil"/>
        </w:pBdr>
        <w:tabs>
          <w:tab w:val="left" w:pos="1134"/>
          <w:tab w:val="left" w:pos="1985"/>
          <w:tab w:val="left" w:pos="3828"/>
        </w:tabs>
        <w:spacing w:after="0" w:line="360" w:lineRule="auto"/>
        <w:jc w:val="both"/>
      </w:pPr>
      <w:r w:rsidRPr="007330FD">
        <w:rPr>
          <w:color w:val="000000"/>
          <w:szCs w:val="28"/>
          <w:lang w:val="uk-UA"/>
        </w:rPr>
        <w:t xml:space="preserve">4. Дейніченко Т.І., </w:t>
      </w:r>
      <w:proofErr w:type="spellStart"/>
      <w:r w:rsidRPr="007330FD">
        <w:rPr>
          <w:color w:val="000000"/>
          <w:szCs w:val="28"/>
          <w:lang w:val="uk-UA"/>
        </w:rPr>
        <w:t>Трошечко</w:t>
      </w:r>
      <w:proofErr w:type="spellEnd"/>
      <w:r w:rsidRPr="007330FD">
        <w:rPr>
          <w:color w:val="000000"/>
          <w:szCs w:val="28"/>
          <w:lang w:val="uk-UA"/>
        </w:rPr>
        <w:t xml:space="preserve"> В.В., Бабак О.М. Аксіоматичний метод та його застосування в навчанні. </w:t>
      </w:r>
      <w:r w:rsidRPr="007330FD">
        <w:rPr>
          <w:i/>
          <w:color w:val="000000"/>
          <w:szCs w:val="28"/>
          <w:lang w:val="uk-UA"/>
        </w:rPr>
        <w:t>Психолого-педагогічні проблеми вищої і середньої освіти в умовах сучасних викликів: теорія і практика:</w:t>
      </w:r>
      <w:r w:rsidRPr="007330FD">
        <w:rPr>
          <w:color w:val="000000"/>
          <w:szCs w:val="28"/>
          <w:lang w:val="uk-UA"/>
        </w:rPr>
        <w:t xml:space="preserve"> зб. тез </w:t>
      </w:r>
      <w:proofErr w:type="spellStart"/>
      <w:r w:rsidRPr="007330FD">
        <w:rPr>
          <w:color w:val="000000"/>
          <w:szCs w:val="28"/>
          <w:lang w:val="uk-UA"/>
        </w:rPr>
        <w:t>доп</w:t>
      </w:r>
      <w:proofErr w:type="spellEnd"/>
      <w:r w:rsidRPr="007330FD">
        <w:rPr>
          <w:color w:val="000000"/>
          <w:szCs w:val="28"/>
          <w:lang w:val="uk-UA"/>
        </w:rPr>
        <w:t xml:space="preserve">. V між. </w:t>
      </w:r>
      <w:proofErr w:type="spellStart"/>
      <w:r w:rsidRPr="007330FD">
        <w:rPr>
          <w:color w:val="000000"/>
          <w:szCs w:val="28"/>
          <w:lang w:val="uk-UA"/>
        </w:rPr>
        <w:t>н.-пр</w:t>
      </w:r>
      <w:proofErr w:type="spellEnd"/>
      <w:r w:rsidRPr="007330FD">
        <w:rPr>
          <w:color w:val="000000"/>
          <w:szCs w:val="28"/>
          <w:lang w:val="uk-UA"/>
        </w:rPr>
        <w:t>. к. (Харків, 31 бер.–2 квіт. 2021 р.) у 2 т. Х</w:t>
      </w:r>
      <w:r w:rsidR="00C5358A">
        <w:rPr>
          <w:color w:val="000000"/>
          <w:szCs w:val="28"/>
          <w:lang w:val="uk-UA"/>
        </w:rPr>
        <w:t>.: ХНПУ імені Г.С. Сковороди,</w:t>
      </w:r>
      <w:r w:rsidRPr="007330FD">
        <w:rPr>
          <w:color w:val="000000"/>
          <w:szCs w:val="28"/>
          <w:lang w:val="uk-UA"/>
        </w:rPr>
        <w:t xml:space="preserve"> 2021. Т. 2. С. 73-77.</w:t>
      </w:r>
      <w:r w:rsidR="005119C8">
        <w:rPr>
          <w:color w:val="000000"/>
          <w:szCs w:val="28"/>
          <w:lang w:val="uk-UA"/>
        </w:rPr>
        <w:t xml:space="preserve"> </w:t>
      </w:r>
      <w:r w:rsidR="008002F6">
        <w:br w:type="page"/>
      </w:r>
    </w:p>
    <w:p w:rsidR="00837DF3" w:rsidRDefault="008002F6" w:rsidP="000D44B0">
      <w:pPr>
        <w:widowControl w:val="0"/>
        <w:spacing w:after="80" w:line="360" w:lineRule="auto"/>
        <w:jc w:val="center"/>
      </w:pPr>
      <w:r>
        <w:rPr>
          <w:b/>
        </w:rPr>
        <w:lastRenderedPageBreak/>
        <w:t>УМОВИ СТВОРЕННЯ МІКРОГРУП УЧНІВ У ПРОЦЕСІ НАВЧАННЯ МАТЕМАТИКИ.</w:t>
      </w:r>
    </w:p>
    <w:p w:rsidR="00837DF3" w:rsidRDefault="008002F6" w:rsidP="000D44B0">
      <w:pPr>
        <w:widowControl w:val="0"/>
        <w:spacing w:after="0" w:line="360" w:lineRule="auto"/>
        <w:jc w:val="center"/>
      </w:pPr>
      <w:r>
        <w:t>Панова Вероніка,</w:t>
      </w:r>
    </w:p>
    <w:p w:rsidR="00837DF3" w:rsidRDefault="008002F6" w:rsidP="000D44B0">
      <w:pPr>
        <w:widowControl w:val="0"/>
        <w:spacing w:after="0" w:line="360" w:lineRule="auto"/>
        <w:jc w:val="center"/>
      </w:pPr>
      <w:r>
        <w:t>здобувачка першого (бакалаврського) рівня вищої освіти,</w:t>
      </w:r>
    </w:p>
    <w:p w:rsidR="00837DF3" w:rsidRDefault="008002F6" w:rsidP="000D44B0">
      <w:pPr>
        <w:widowControl w:val="0"/>
        <w:spacing w:after="0" w:line="360" w:lineRule="auto"/>
        <w:jc w:val="center"/>
      </w:pPr>
      <w:r>
        <w:t>Харківський національний педагогічний університет імені Г. С. Сковороди,</w:t>
      </w:r>
    </w:p>
    <w:p w:rsidR="00837DF3" w:rsidRDefault="008002F6" w:rsidP="000D44B0">
      <w:pPr>
        <w:widowControl w:val="0"/>
        <w:spacing w:after="0" w:line="360" w:lineRule="auto"/>
        <w:jc w:val="center"/>
      </w:pPr>
      <w:r>
        <w:t>Дейніченко Тамара,</w:t>
      </w:r>
    </w:p>
    <w:p w:rsidR="00837DF3" w:rsidRDefault="008002F6" w:rsidP="000D44B0">
      <w:pPr>
        <w:widowControl w:val="0"/>
        <w:spacing w:after="0" w:line="360" w:lineRule="auto"/>
        <w:jc w:val="center"/>
      </w:pPr>
      <w:r>
        <w:t>кандидат педагогічних наук, доцент, професор кафедри математики,</w:t>
      </w:r>
    </w:p>
    <w:p w:rsidR="00837DF3" w:rsidRDefault="008002F6" w:rsidP="000D44B0">
      <w:pPr>
        <w:widowControl w:val="0"/>
        <w:spacing w:after="0" w:line="360" w:lineRule="auto"/>
        <w:jc w:val="center"/>
      </w:pPr>
      <w:r>
        <w:t>Харківський національний педагогічний університет імені Г. С. Сковороди</w:t>
      </w:r>
    </w:p>
    <w:p w:rsidR="00837DF3" w:rsidRPr="00CD2AE8" w:rsidRDefault="008002F6" w:rsidP="000D44B0">
      <w:pPr>
        <w:widowControl w:val="0"/>
        <w:spacing w:after="0" w:line="360" w:lineRule="auto"/>
        <w:jc w:val="center"/>
        <w:rPr>
          <w:szCs w:val="28"/>
          <w:lang w:val="uk-UA"/>
        </w:rPr>
      </w:pPr>
      <w:r w:rsidRPr="00CD2AE8">
        <w:rPr>
          <w:szCs w:val="28"/>
          <w:lang w:val="uk-UA"/>
        </w:rPr>
        <w:t>м. Харків, Україна</w:t>
      </w:r>
    </w:p>
    <w:p w:rsidR="00CD2AE8" w:rsidRDefault="000D44B0" w:rsidP="000D44B0">
      <w:pPr>
        <w:pStyle w:val="isselectedend"/>
        <w:widowControl w:val="0"/>
        <w:spacing w:before="0" w:beforeAutospacing="0" w:after="0" w:afterAutospacing="0" w:line="360" w:lineRule="auto"/>
        <w:ind w:firstLine="709"/>
        <w:jc w:val="both"/>
        <w:rPr>
          <w:sz w:val="28"/>
          <w:szCs w:val="28"/>
          <w:lang w:val="uk-UA"/>
        </w:rPr>
      </w:pPr>
      <w:r>
        <w:rPr>
          <w:sz w:val="28"/>
          <w:szCs w:val="28"/>
          <w:lang w:val="uk-UA"/>
        </w:rPr>
        <w:t>Реформа с</w:t>
      </w:r>
      <w:r w:rsidR="00CD2AE8" w:rsidRPr="00CD2AE8">
        <w:rPr>
          <w:sz w:val="28"/>
          <w:szCs w:val="28"/>
          <w:lang w:val="uk-UA"/>
        </w:rPr>
        <w:t>учасн</w:t>
      </w:r>
      <w:r>
        <w:rPr>
          <w:sz w:val="28"/>
          <w:szCs w:val="28"/>
          <w:lang w:val="uk-UA"/>
        </w:rPr>
        <w:t>ої</w:t>
      </w:r>
      <w:r w:rsidR="00CD2AE8" w:rsidRPr="00CD2AE8">
        <w:rPr>
          <w:sz w:val="28"/>
          <w:szCs w:val="28"/>
          <w:lang w:val="uk-UA"/>
        </w:rPr>
        <w:t xml:space="preserve"> математичн</w:t>
      </w:r>
      <w:r>
        <w:rPr>
          <w:sz w:val="28"/>
          <w:szCs w:val="28"/>
          <w:lang w:val="uk-UA"/>
        </w:rPr>
        <w:t>ої</w:t>
      </w:r>
      <w:r w:rsidR="00CD2AE8" w:rsidRPr="00CD2AE8">
        <w:rPr>
          <w:sz w:val="28"/>
          <w:szCs w:val="28"/>
          <w:lang w:val="uk-UA"/>
        </w:rPr>
        <w:t xml:space="preserve"> освіт</w:t>
      </w:r>
      <w:r>
        <w:rPr>
          <w:sz w:val="28"/>
          <w:szCs w:val="28"/>
          <w:lang w:val="uk-UA"/>
        </w:rPr>
        <w:t>и</w:t>
      </w:r>
      <w:r w:rsidR="00CD2AE8" w:rsidRPr="00CD2AE8">
        <w:rPr>
          <w:sz w:val="28"/>
          <w:szCs w:val="28"/>
          <w:lang w:val="uk-UA"/>
        </w:rPr>
        <w:t xml:space="preserve"> </w:t>
      </w:r>
      <w:r>
        <w:rPr>
          <w:sz w:val="28"/>
          <w:szCs w:val="28"/>
          <w:lang w:val="uk-UA"/>
        </w:rPr>
        <w:t xml:space="preserve">вимагає </w:t>
      </w:r>
      <w:r w:rsidR="00CD2AE8" w:rsidRPr="00CD2AE8">
        <w:rPr>
          <w:sz w:val="28"/>
          <w:szCs w:val="28"/>
          <w:lang w:val="uk-UA"/>
        </w:rPr>
        <w:t>пошук</w:t>
      </w:r>
      <w:r>
        <w:rPr>
          <w:sz w:val="28"/>
          <w:szCs w:val="28"/>
          <w:lang w:val="uk-UA"/>
        </w:rPr>
        <w:t>у</w:t>
      </w:r>
      <w:r w:rsidR="00CD2AE8" w:rsidRPr="00CD2AE8">
        <w:rPr>
          <w:sz w:val="28"/>
          <w:szCs w:val="28"/>
          <w:lang w:val="uk-UA"/>
        </w:rPr>
        <w:t xml:space="preserve"> ефективних форм організації навчальної діяльності учнів. Однією з таких форм є навчання в малих групах, яке забезпечує розвиток математичного мислення, комунікативних умінь, відповідальності за спільний результат та створює умови для індивідуалізації навчання. Водночас ефективність групової роботи значною мірою визначається науково обґрунтованими підходами до створення учнівських мікрогруп.</w:t>
      </w:r>
    </w:p>
    <w:p w:rsidR="00572BFB" w:rsidRPr="00CD2AE8" w:rsidRDefault="00572BFB" w:rsidP="000D44B0">
      <w:pPr>
        <w:pStyle w:val="isselectedend"/>
        <w:widowControl w:val="0"/>
        <w:spacing w:before="0" w:beforeAutospacing="0" w:after="0" w:afterAutospacing="0" w:line="360" w:lineRule="auto"/>
        <w:ind w:firstLine="709"/>
        <w:jc w:val="both"/>
        <w:rPr>
          <w:sz w:val="28"/>
          <w:szCs w:val="28"/>
          <w:lang w:val="uk-UA"/>
        </w:rPr>
      </w:pPr>
      <w:r>
        <w:rPr>
          <w:sz w:val="28"/>
          <w:szCs w:val="28"/>
          <w:lang w:val="uk-UA"/>
        </w:rPr>
        <w:t xml:space="preserve">Мета тез полягає у визначенні умов ефективного </w:t>
      </w:r>
      <w:r w:rsidRPr="00CD2AE8">
        <w:rPr>
          <w:sz w:val="28"/>
          <w:szCs w:val="28"/>
          <w:lang w:val="uk-UA"/>
        </w:rPr>
        <w:t xml:space="preserve">функціонування мікрогруп </w:t>
      </w:r>
      <w:r>
        <w:rPr>
          <w:sz w:val="28"/>
          <w:szCs w:val="28"/>
          <w:lang w:val="uk-UA"/>
        </w:rPr>
        <w:t xml:space="preserve">учнів </w:t>
      </w:r>
      <w:r w:rsidRPr="00CD2AE8">
        <w:rPr>
          <w:sz w:val="28"/>
          <w:szCs w:val="28"/>
          <w:lang w:val="uk-UA"/>
        </w:rPr>
        <w:t>у процесі навчання математики</w:t>
      </w:r>
      <w:r>
        <w:rPr>
          <w:sz w:val="28"/>
          <w:szCs w:val="28"/>
          <w:lang w:val="uk-UA"/>
        </w:rPr>
        <w:t>.</w:t>
      </w:r>
    </w:p>
    <w:p w:rsidR="00CD2AE8" w:rsidRPr="00CD2AE8" w:rsidRDefault="00CD2AE8" w:rsidP="000D44B0">
      <w:pPr>
        <w:pStyle w:val="isselectedend"/>
        <w:widowControl w:val="0"/>
        <w:spacing w:before="0" w:beforeAutospacing="0" w:after="0" w:afterAutospacing="0" w:line="360" w:lineRule="auto"/>
        <w:ind w:firstLine="709"/>
        <w:jc w:val="both"/>
        <w:rPr>
          <w:sz w:val="28"/>
          <w:szCs w:val="28"/>
          <w:lang w:val="uk-UA"/>
        </w:rPr>
      </w:pPr>
      <w:r w:rsidRPr="00CD2AE8">
        <w:rPr>
          <w:sz w:val="28"/>
          <w:szCs w:val="28"/>
          <w:lang w:val="uk-UA"/>
        </w:rPr>
        <w:t>Аналіз психолого-педагогічних досліджень та власний педагогічний досвід дали змогу визначити сукупність взаємопов</w:t>
      </w:r>
      <w:r>
        <w:rPr>
          <w:sz w:val="28"/>
          <w:szCs w:val="28"/>
          <w:lang w:val="uk-UA"/>
        </w:rPr>
        <w:t>’</w:t>
      </w:r>
      <w:r w:rsidRPr="00CD2AE8">
        <w:rPr>
          <w:sz w:val="28"/>
          <w:szCs w:val="28"/>
          <w:lang w:val="uk-UA"/>
        </w:rPr>
        <w:t>язаних умов, які забезпечують ефективне функціонування мікрогруп у процесі навчання математики</w:t>
      </w:r>
      <w:r w:rsidR="00C25340">
        <w:rPr>
          <w:sz w:val="28"/>
          <w:szCs w:val="28"/>
          <w:lang w:val="uk-UA"/>
        </w:rPr>
        <w:t xml:space="preserve"> </w:t>
      </w:r>
      <w:r w:rsidR="00C25340" w:rsidRPr="00C25340">
        <w:rPr>
          <w:sz w:val="28"/>
          <w:szCs w:val="28"/>
          <w:lang w:val="en-US"/>
        </w:rPr>
        <w:t>[</w:t>
      </w:r>
      <w:r w:rsidR="00C25340">
        <w:rPr>
          <w:sz w:val="28"/>
          <w:szCs w:val="28"/>
          <w:lang w:val="uk-UA"/>
        </w:rPr>
        <w:t>1; 2;</w:t>
      </w:r>
      <w:r w:rsidR="003560CC">
        <w:rPr>
          <w:sz w:val="28"/>
          <w:szCs w:val="28"/>
          <w:lang w:val="uk-UA"/>
        </w:rPr>
        <w:t xml:space="preserve"> </w:t>
      </w:r>
      <w:r w:rsidR="00C25340" w:rsidRPr="00C25340">
        <w:rPr>
          <w:sz w:val="28"/>
          <w:szCs w:val="28"/>
          <w:lang w:val="uk-UA"/>
        </w:rPr>
        <w:t>3</w:t>
      </w:r>
      <w:r w:rsidR="00C25340">
        <w:rPr>
          <w:sz w:val="28"/>
          <w:szCs w:val="28"/>
          <w:lang w:val="uk-UA"/>
        </w:rPr>
        <w:t>; 4</w:t>
      </w:r>
      <w:r w:rsidR="00C25340" w:rsidRPr="00C25340">
        <w:rPr>
          <w:sz w:val="28"/>
          <w:szCs w:val="28"/>
          <w:lang w:val="en-US"/>
        </w:rPr>
        <w:t>]</w:t>
      </w:r>
      <w:r w:rsidR="00C25340" w:rsidRPr="00C25340">
        <w:rPr>
          <w:sz w:val="28"/>
          <w:szCs w:val="28"/>
          <w:lang w:val="uk-UA"/>
        </w:rPr>
        <w:t>.</w:t>
      </w:r>
    </w:p>
    <w:p w:rsidR="00CD2AE8" w:rsidRPr="00CD2AE8" w:rsidRDefault="00CD2AE8" w:rsidP="000D44B0">
      <w:pPr>
        <w:pStyle w:val="isselectedend"/>
        <w:widowControl w:val="0"/>
        <w:spacing w:before="0" w:beforeAutospacing="0" w:after="0" w:afterAutospacing="0" w:line="360" w:lineRule="auto"/>
        <w:ind w:firstLine="709"/>
        <w:jc w:val="both"/>
        <w:rPr>
          <w:sz w:val="28"/>
          <w:szCs w:val="28"/>
          <w:lang w:val="uk-UA"/>
        </w:rPr>
      </w:pPr>
      <w:r w:rsidRPr="00CD2AE8">
        <w:rPr>
          <w:sz w:val="28"/>
          <w:szCs w:val="28"/>
          <w:lang w:val="uk-UA"/>
        </w:rPr>
        <w:t xml:space="preserve">Першою умовою </w:t>
      </w:r>
      <w:r w:rsidR="004E4A99">
        <w:rPr>
          <w:sz w:val="28"/>
          <w:szCs w:val="28"/>
          <w:lang w:val="uk-UA"/>
        </w:rPr>
        <w:t>визначено</w:t>
      </w:r>
      <w:r w:rsidRPr="00CD2AE8">
        <w:rPr>
          <w:sz w:val="28"/>
          <w:szCs w:val="28"/>
          <w:lang w:val="uk-UA"/>
        </w:rPr>
        <w:t xml:space="preserve"> </w:t>
      </w:r>
      <w:r w:rsidRPr="00CD2AE8">
        <w:rPr>
          <w:rStyle w:val="af7"/>
          <w:b w:val="0"/>
          <w:sz w:val="28"/>
          <w:szCs w:val="28"/>
          <w:lang w:val="uk-UA"/>
        </w:rPr>
        <w:t>єдність навчальної мети</w:t>
      </w:r>
      <w:r w:rsidRPr="00CD2AE8">
        <w:rPr>
          <w:b/>
          <w:sz w:val="28"/>
          <w:szCs w:val="28"/>
          <w:lang w:val="uk-UA"/>
        </w:rPr>
        <w:t>,</w:t>
      </w:r>
      <w:r w:rsidRPr="00CD2AE8">
        <w:rPr>
          <w:sz w:val="28"/>
          <w:szCs w:val="28"/>
          <w:lang w:val="uk-UA"/>
        </w:rPr>
        <w:t xml:space="preserve"> яка об</w:t>
      </w:r>
      <w:r>
        <w:rPr>
          <w:sz w:val="28"/>
          <w:szCs w:val="28"/>
          <w:lang w:val="uk-UA"/>
        </w:rPr>
        <w:t>’</w:t>
      </w:r>
      <w:r w:rsidRPr="00CD2AE8">
        <w:rPr>
          <w:sz w:val="28"/>
          <w:szCs w:val="28"/>
          <w:lang w:val="uk-UA"/>
        </w:rPr>
        <w:t>єднує учнів у спільній діяльності</w:t>
      </w:r>
      <w:r>
        <w:rPr>
          <w:sz w:val="28"/>
          <w:szCs w:val="28"/>
          <w:lang w:val="uk-UA"/>
        </w:rPr>
        <w:t>, оскільки</w:t>
      </w:r>
      <w:r w:rsidRPr="00CD2AE8">
        <w:rPr>
          <w:sz w:val="28"/>
          <w:szCs w:val="28"/>
          <w:lang w:val="uk-UA"/>
        </w:rPr>
        <w:t xml:space="preserve"> </w:t>
      </w:r>
      <w:r>
        <w:rPr>
          <w:sz w:val="28"/>
          <w:szCs w:val="28"/>
          <w:lang w:val="uk-UA"/>
        </w:rPr>
        <w:t>с</w:t>
      </w:r>
      <w:r w:rsidRPr="00CD2AE8">
        <w:rPr>
          <w:sz w:val="28"/>
          <w:szCs w:val="28"/>
          <w:lang w:val="uk-UA"/>
        </w:rPr>
        <w:t>аме спільна мета забезпечує координацію дій учасників групи, стимулює міжособистісну взаємодію, взаємодопомогу та відповідальність кожного за досягнення спільного результату. За таких умов навчальне спілкування стає невід</w:t>
      </w:r>
      <w:r w:rsidR="005D1E60">
        <w:rPr>
          <w:sz w:val="28"/>
          <w:szCs w:val="28"/>
          <w:lang w:val="uk-UA"/>
        </w:rPr>
        <w:t>’</w:t>
      </w:r>
      <w:r w:rsidRPr="00CD2AE8">
        <w:rPr>
          <w:sz w:val="28"/>
          <w:szCs w:val="28"/>
          <w:lang w:val="uk-UA"/>
        </w:rPr>
        <w:t>ємним компонентом пізнавальної діяльності, а взаємодія учнів сприяє глибшому засвоєнню математичного матеріалу.</w:t>
      </w:r>
    </w:p>
    <w:p w:rsidR="00CD2AE8" w:rsidRPr="00CD2AE8" w:rsidRDefault="005D1E60" w:rsidP="000D44B0">
      <w:pPr>
        <w:pStyle w:val="isselectedend"/>
        <w:widowControl w:val="0"/>
        <w:spacing w:before="0" w:beforeAutospacing="0" w:after="0" w:afterAutospacing="0" w:line="360" w:lineRule="auto"/>
        <w:ind w:firstLine="709"/>
        <w:jc w:val="both"/>
        <w:rPr>
          <w:sz w:val="28"/>
          <w:szCs w:val="28"/>
          <w:lang w:val="uk-UA"/>
        </w:rPr>
      </w:pPr>
      <w:r>
        <w:rPr>
          <w:sz w:val="28"/>
          <w:szCs w:val="28"/>
          <w:lang w:val="uk-UA"/>
        </w:rPr>
        <w:t>До д</w:t>
      </w:r>
      <w:r w:rsidR="00CD2AE8" w:rsidRPr="00CD2AE8">
        <w:rPr>
          <w:sz w:val="28"/>
          <w:szCs w:val="28"/>
          <w:lang w:val="uk-UA"/>
        </w:rPr>
        <w:t>руго</w:t>
      </w:r>
      <w:r>
        <w:rPr>
          <w:sz w:val="28"/>
          <w:szCs w:val="28"/>
          <w:lang w:val="uk-UA"/>
        </w:rPr>
        <w:t>ї</w:t>
      </w:r>
      <w:r w:rsidR="00CD2AE8" w:rsidRPr="00CD2AE8">
        <w:rPr>
          <w:sz w:val="28"/>
          <w:szCs w:val="28"/>
          <w:lang w:val="uk-UA"/>
        </w:rPr>
        <w:t xml:space="preserve"> умов</w:t>
      </w:r>
      <w:r>
        <w:rPr>
          <w:sz w:val="28"/>
          <w:szCs w:val="28"/>
          <w:lang w:val="uk-UA"/>
        </w:rPr>
        <w:t>и віднесено</w:t>
      </w:r>
      <w:r w:rsidR="00CD2AE8" w:rsidRPr="00CD2AE8">
        <w:rPr>
          <w:sz w:val="28"/>
          <w:szCs w:val="28"/>
          <w:lang w:val="uk-UA"/>
        </w:rPr>
        <w:t xml:space="preserve"> </w:t>
      </w:r>
      <w:r w:rsidR="00CD2AE8" w:rsidRPr="005D1E60">
        <w:rPr>
          <w:rStyle w:val="af7"/>
          <w:b w:val="0"/>
          <w:sz w:val="28"/>
          <w:szCs w:val="28"/>
          <w:lang w:val="uk-UA"/>
        </w:rPr>
        <w:t>психологічн</w:t>
      </w:r>
      <w:r w:rsidRPr="005D1E60">
        <w:rPr>
          <w:rStyle w:val="af7"/>
          <w:b w:val="0"/>
          <w:sz w:val="28"/>
          <w:szCs w:val="28"/>
          <w:lang w:val="uk-UA"/>
        </w:rPr>
        <w:t>у</w:t>
      </w:r>
      <w:r w:rsidR="00CD2AE8" w:rsidRPr="005D1E60">
        <w:rPr>
          <w:rStyle w:val="af7"/>
          <w:b w:val="0"/>
          <w:sz w:val="28"/>
          <w:szCs w:val="28"/>
          <w:lang w:val="uk-UA"/>
        </w:rPr>
        <w:t xml:space="preserve"> сумісність членів мікрогрупи</w:t>
      </w:r>
      <w:r w:rsidR="00CD2AE8" w:rsidRPr="005D1E60">
        <w:rPr>
          <w:b/>
          <w:sz w:val="28"/>
          <w:szCs w:val="28"/>
          <w:lang w:val="uk-UA"/>
        </w:rPr>
        <w:t>,</w:t>
      </w:r>
      <w:r w:rsidR="00CD2AE8" w:rsidRPr="00CD2AE8">
        <w:rPr>
          <w:sz w:val="28"/>
          <w:szCs w:val="28"/>
          <w:lang w:val="uk-UA"/>
        </w:rPr>
        <w:t xml:space="preserve"> що</w:t>
      </w:r>
      <w:r>
        <w:rPr>
          <w:sz w:val="28"/>
          <w:szCs w:val="28"/>
          <w:lang w:val="uk-UA"/>
        </w:rPr>
        <w:t xml:space="preserve"> й</w:t>
      </w:r>
      <w:r w:rsidR="00CD2AE8" w:rsidRPr="00CD2AE8">
        <w:rPr>
          <w:sz w:val="28"/>
          <w:szCs w:val="28"/>
          <w:lang w:val="uk-UA"/>
        </w:rPr>
        <w:t xml:space="preserve"> визначає спрацьованість і продуктивність</w:t>
      </w:r>
      <w:r>
        <w:rPr>
          <w:sz w:val="28"/>
          <w:szCs w:val="28"/>
          <w:lang w:val="uk-UA"/>
        </w:rPr>
        <w:t xml:space="preserve"> мікрогрупи:</w:t>
      </w:r>
      <w:r w:rsidR="00CD2AE8" w:rsidRPr="00CD2AE8">
        <w:rPr>
          <w:sz w:val="28"/>
          <w:szCs w:val="28"/>
          <w:lang w:val="uk-UA"/>
        </w:rPr>
        <w:t xml:space="preserve"> </w:t>
      </w:r>
      <w:r>
        <w:rPr>
          <w:sz w:val="28"/>
          <w:szCs w:val="28"/>
          <w:lang w:val="uk-UA"/>
        </w:rPr>
        <w:t>в</w:t>
      </w:r>
      <w:r w:rsidR="00CD2AE8" w:rsidRPr="00CD2AE8">
        <w:rPr>
          <w:sz w:val="28"/>
          <w:szCs w:val="28"/>
          <w:lang w:val="uk-UA"/>
        </w:rPr>
        <w:t xml:space="preserve">заємна симпатія, </w:t>
      </w:r>
      <w:r w:rsidR="00CD2AE8" w:rsidRPr="00CD2AE8">
        <w:rPr>
          <w:sz w:val="28"/>
          <w:szCs w:val="28"/>
          <w:lang w:val="uk-UA"/>
        </w:rPr>
        <w:lastRenderedPageBreak/>
        <w:t>позитивне емоційне ставлення, спільність інтересів та готовність до співпраці сприяють встановленню конструктивних взаємин між учасниками. Формування таких мікрогруп доцільно здійснювати з урахуванням результатів соціометричної діагностики, що дозволяє запобігти виникненню конфліктних ситуацій.</w:t>
      </w:r>
    </w:p>
    <w:p w:rsidR="00CD2AE8" w:rsidRPr="00CD2AE8" w:rsidRDefault="00CD2AE8" w:rsidP="000D44B0">
      <w:pPr>
        <w:pStyle w:val="isselectedend"/>
        <w:widowControl w:val="0"/>
        <w:spacing w:before="0" w:beforeAutospacing="0" w:after="0" w:afterAutospacing="0" w:line="360" w:lineRule="auto"/>
        <w:ind w:firstLine="709"/>
        <w:jc w:val="both"/>
        <w:rPr>
          <w:sz w:val="28"/>
          <w:szCs w:val="28"/>
          <w:lang w:val="uk-UA"/>
        </w:rPr>
      </w:pPr>
      <w:r w:rsidRPr="00CD2AE8">
        <w:rPr>
          <w:sz w:val="28"/>
          <w:szCs w:val="28"/>
          <w:lang w:val="uk-UA"/>
        </w:rPr>
        <w:t xml:space="preserve">Третьою умовою </w:t>
      </w:r>
      <w:r w:rsidR="005D1E60" w:rsidRPr="00CD2AE8">
        <w:rPr>
          <w:sz w:val="28"/>
          <w:szCs w:val="28"/>
          <w:lang w:val="uk-UA"/>
        </w:rPr>
        <w:t>ефективн</w:t>
      </w:r>
      <w:r w:rsidR="005D1E60">
        <w:rPr>
          <w:sz w:val="28"/>
          <w:szCs w:val="28"/>
          <w:lang w:val="uk-UA"/>
        </w:rPr>
        <w:t>ого</w:t>
      </w:r>
      <w:r w:rsidR="005D1E60" w:rsidRPr="00CD2AE8">
        <w:rPr>
          <w:sz w:val="28"/>
          <w:szCs w:val="28"/>
          <w:lang w:val="uk-UA"/>
        </w:rPr>
        <w:t xml:space="preserve"> функціонування </w:t>
      </w:r>
      <w:r w:rsidRPr="00CD2AE8">
        <w:rPr>
          <w:sz w:val="28"/>
          <w:szCs w:val="28"/>
          <w:lang w:val="uk-UA"/>
        </w:rPr>
        <w:t xml:space="preserve">є </w:t>
      </w:r>
      <w:r w:rsidRPr="005D1E60">
        <w:rPr>
          <w:rStyle w:val="af7"/>
          <w:b w:val="0"/>
          <w:sz w:val="28"/>
          <w:szCs w:val="28"/>
          <w:lang w:val="uk-UA"/>
        </w:rPr>
        <w:t>дієвість мікрогрупи</w:t>
      </w:r>
      <w:r w:rsidRPr="005D1E60">
        <w:rPr>
          <w:b/>
          <w:sz w:val="28"/>
          <w:szCs w:val="28"/>
          <w:lang w:val="uk-UA"/>
        </w:rPr>
        <w:t>,</w:t>
      </w:r>
      <w:r w:rsidRPr="00CD2AE8">
        <w:rPr>
          <w:sz w:val="28"/>
          <w:szCs w:val="28"/>
          <w:lang w:val="uk-UA"/>
        </w:rPr>
        <w:t xml:space="preserve"> яка визначається співвідношенням реальних навчальних можливостей</w:t>
      </w:r>
      <w:r w:rsidR="005D1E60">
        <w:rPr>
          <w:sz w:val="28"/>
          <w:szCs w:val="28"/>
          <w:lang w:val="uk-UA"/>
        </w:rPr>
        <w:t xml:space="preserve"> (РНМ)</w:t>
      </w:r>
      <w:r w:rsidRPr="00CD2AE8">
        <w:rPr>
          <w:sz w:val="28"/>
          <w:szCs w:val="28"/>
          <w:lang w:val="uk-UA"/>
        </w:rPr>
        <w:t xml:space="preserve"> її учасників. Практика показує, що ефективною є така мікрогрупа, у якій не менше половини учасників мають середній або високий рівень навчальних можливостей. Це потребує попереднього умовного поділу учнів на типологічні групи відповідно до рівня їхніх </w:t>
      </w:r>
      <w:r w:rsidR="005D1E60">
        <w:rPr>
          <w:sz w:val="28"/>
          <w:szCs w:val="28"/>
          <w:lang w:val="uk-UA"/>
        </w:rPr>
        <w:t xml:space="preserve">РНМ </w:t>
      </w:r>
      <w:r w:rsidRPr="00CD2AE8">
        <w:rPr>
          <w:sz w:val="28"/>
          <w:szCs w:val="28"/>
          <w:lang w:val="uk-UA"/>
        </w:rPr>
        <w:t>та подальшого комплектування навчальних мікрогруп.</w:t>
      </w:r>
    </w:p>
    <w:p w:rsidR="00CD2AE8" w:rsidRPr="00CD2AE8" w:rsidRDefault="00CD2AE8" w:rsidP="000D44B0">
      <w:pPr>
        <w:pStyle w:val="isselectedend"/>
        <w:widowControl w:val="0"/>
        <w:spacing w:before="0" w:beforeAutospacing="0" w:after="0" w:afterAutospacing="0" w:line="360" w:lineRule="auto"/>
        <w:ind w:firstLine="709"/>
        <w:jc w:val="both"/>
        <w:rPr>
          <w:sz w:val="28"/>
          <w:szCs w:val="28"/>
          <w:lang w:val="uk-UA"/>
        </w:rPr>
      </w:pPr>
      <w:r w:rsidRPr="00CD2AE8">
        <w:rPr>
          <w:sz w:val="28"/>
          <w:szCs w:val="28"/>
          <w:lang w:val="uk-UA"/>
        </w:rPr>
        <w:t xml:space="preserve">Не менш важливою умовою є </w:t>
      </w:r>
      <w:r w:rsidRPr="005D1E60">
        <w:rPr>
          <w:rStyle w:val="af7"/>
          <w:b w:val="0"/>
          <w:sz w:val="28"/>
          <w:szCs w:val="28"/>
          <w:lang w:val="uk-UA"/>
        </w:rPr>
        <w:t>оптимальна чисельність групи</w:t>
      </w:r>
      <w:r w:rsidRPr="005D1E60">
        <w:rPr>
          <w:b/>
          <w:sz w:val="28"/>
          <w:szCs w:val="28"/>
          <w:lang w:val="uk-UA"/>
        </w:rPr>
        <w:t>.</w:t>
      </w:r>
      <w:r w:rsidRPr="00CD2AE8">
        <w:rPr>
          <w:sz w:val="28"/>
          <w:szCs w:val="28"/>
          <w:lang w:val="uk-UA"/>
        </w:rPr>
        <w:t xml:space="preserve"> Узагальнення результатів власної експериментальної роботи </w:t>
      </w:r>
      <w:r w:rsidR="005D1E60">
        <w:rPr>
          <w:sz w:val="28"/>
          <w:szCs w:val="28"/>
          <w:lang w:val="uk-UA"/>
        </w:rPr>
        <w:t>надають підстави за</w:t>
      </w:r>
      <w:r w:rsidRPr="00CD2AE8">
        <w:rPr>
          <w:sz w:val="28"/>
          <w:szCs w:val="28"/>
          <w:lang w:val="uk-UA"/>
        </w:rPr>
        <w:t>свідчит</w:t>
      </w:r>
      <w:r w:rsidR="005D1E60">
        <w:rPr>
          <w:sz w:val="28"/>
          <w:szCs w:val="28"/>
          <w:lang w:val="uk-UA"/>
        </w:rPr>
        <w:t>и</w:t>
      </w:r>
      <w:r w:rsidRPr="00CD2AE8">
        <w:rPr>
          <w:sz w:val="28"/>
          <w:szCs w:val="28"/>
          <w:lang w:val="uk-UA"/>
        </w:rPr>
        <w:t>, що найефективнішою під час вивчення математики є мікрогрупа чисельністю 4–5 учнів</w:t>
      </w:r>
      <w:r w:rsidR="00E71643">
        <w:rPr>
          <w:sz w:val="28"/>
          <w:szCs w:val="28"/>
          <w:lang w:val="en-US"/>
        </w:rPr>
        <w:t xml:space="preserve"> </w:t>
      </w:r>
      <w:r w:rsidR="00E71643" w:rsidRPr="00C25340">
        <w:rPr>
          <w:sz w:val="28"/>
          <w:szCs w:val="28"/>
          <w:lang w:val="en-US"/>
        </w:rPr>
        <w:t>[</w:t>
      </w:r>
      <w:r w:rsidR="00C25340" w:rsidRPr="00C25340">
        <w:rPr>
          <w:sz w:val="28"/>
          <w:szCs w:val="28"/>
          <w:lang w:val="uk-UA"/>
        </w:rPr>
        <w:t>3</w:t>
      </w:r>
      <w:r w:rsidR="00E71643" w:rsidRPr="00C25340">
        <w:rPr>
          <w:sz w:val="28"/>
          <w:szCs w:val="28"/>
          <w:lang w:val="en-US"/>
        </w:rPr>
        <w:t>]</w:t>
      </w:r>
      <w:r w:rsidRPr="00C25340">
        <w:rPr>
          <w:sz w:val="28"/>
          <w:szCs w:val="28"/>
          <w:lang w:val="uk-UA"/>
        </w:rPr>
        <w:t>.</w:t>
      </w:r>
      <w:r w:rsidRPr="00CD2AE8">
        <w:rPr>
          <w:sz w:val="28"/>
          <w:szCs w:val="28"/>
          <w:lang w:val="uk-UA"/>
        </w:rPr>
        <w:t xml:space="preserve"> Саме така кількість забезпечує активну участь кожного </w:t>
      </w:r>
      <w:r w:rsidR="00473786">
        <w:rPr>
          <w:sz w:val="28"/>
          <w:szCs w:val="28"/>
          <w:lang w:val="uk-UA"/>
        </w:rPr>
        <w:t>учня</w:t>
      </w:r>
      <w:r w:rsidRPr="00CD2AE8">
        <w:rPr>
          <w:sz w:val="28"/>
          <w:szCs w:val="28"/>
          <w:lang w:val="uk-UA"/>
        </w:rPr>
        <w:t xml:space="preserve"> у спільній діяльності, створює можливості для продуктивного обговорення математичних ідей, взаємного контролю та розподілу навчальних функцій. Під час визначення кількісного складу мікрогруп доцільно враховувати наповнюваність класу, </w:t>
      </w:r>
      <w:r w:rsidR="00572F00">
        <w:rPr>
          <w:sz w:val="28"/>
          <w:szCs w:val="28"/>
          <w:lang w:val="uk-UA"/>
        </w:rPr>
        <w:t>РНМ</w:t>
      </w:r>
      <w:r w:rsidRPr="00CD2AE8">
        <w:rPr>
          <w:sz w:val="28"/>
          <w:szCs w:val="28"/>
          <w:lang w:val="uk-UA"/>
        </w:rPr>
        <w:t xml:space="preserve"> учнів, складність матеріалу та наявність учнів, здатних виконувати функції лідера.</w:t>
      </w:r>
    </w:p>
    <w:p w:rsidR="00CD2AE8" w:rsidRPr="00CD2AE8" w:rsidRDefault="00B106F4" w:rsidP="000D44B0">
      <w:pPr>
        <w:pStyle w:val="isselectedend"/>
        <w:widowControl w:val="0"/>
        <w:spacing w:before="0" w:beforeAutospacing="0" w:after="0" w:afterAutospacing="0" w:line="360" w:lineRule="auto"/>
        <w:ind w:firstLine="709"/>
        <w:jc w:val="both"/>
        <w:rPr>
          <w:sz w:val="28"/>
          <w:szCs w:val="28"/>
          <w:lang w:val="uk-UA"/>
        </w:rPr>
      </w:pPr>
      <w:r>
        <w:rPr>
          <w:sz w:val="28"/>
          <w:szCs w:val="28"/>
          <w:lang w:val="uk-UA"/>
        </w:rPr>
        <w:t xml:space="preserve">Отримані результати </w:t>
      </w:r>
      <w:r w:rsidR="00CD2AE8" w:rsidRPr="00CD2AE8">
        <w:rPr>
          <w:sz w:val="28"/>
          <w:szCs w:val="28"/>
          <w:lang w:val="uk-UA"/>
        </w:rPr>
        <w:t xml:space="preserve">підтверджують доцільність </w:t>
      </w:r>
      <w:r>
        <w:rPr>
          <w:sz w:val="28"/>
          <w:szCs w:val="28"/>
          <w:lang w:val="uk-UA"/>
        </w:rPr>
        <w:t>створення</w:t>
      </w:r>
      <w:r w:rsidR="00CD2AE8" w:rsidRPr="00CD2AE8">
        <w:rPr>
          <w:sz w:val="28"/>
          <w:szCs w:val="28"/>
          <w:lang w:val="uk-UA"/>
        </w:rPr>
        <w:t xml:space="preserve"> як </w:t>
      </w:r>
      <w:r w:rsidR="00CD2AE8" w:rsidRPr="00CD2AE8">
        <w:rPr>
          <w:rStyle w:val="af7"/>
          <w:b w:val="0"/>
          <w:sz w:val="28"/>
          <w:szCs w:val="28"/>
          <w:lang w:val="uk-UA"/>
        </w:rPr>
        <w:t>гетерогенних</w:t>
      </w:r>
      <w:r w:rsidR="00CD2AE8" w:rsidRPr="00CD2AE8">
        <w:rPr>
          <w:b/>
          <w:sz w:val="28"/>
          <w:szCs w:val="28"/>
          <w:lang w:val="uk-UA"/>
        </w:rPr>
        <w:t>,</w:t>
      </w:r>
      <w:r w:rsidR="00CD2AE8" w:rsidRPr="00CD2AE8">
        <w:rPr>
          <w:sz w:val="28"/>
          <w:szCs w:val="28"/>
          <w:lang w:val="uk-UA"/>
        </w:rPr>
        <w:t xml:space="preserve"> так і </w:t>
      </w:r>
      <w:r w:rsidR="00CD2AE8" w:rsidRPr="00CD2AE8">
        <w:rPr>
          <w:rStyle w:val="af7"/>
          <w:b w:val="0"/>
          <w:sz w:val="28"/>
          <w:szCs w:val="28"/>
          <w:lang w:val="uk-UA"/>
        </w:rPr>
        <w:t>гомогенних</w:t>
      </w:r>
      <w:r w:rsidR="00CD2AE8" w:rsidRPr="00CD2AE8">
        <w:rPr>
          <w:sz w:val="28"/>
          <w:szCs w:val="28"/>
          <w:lang w:val="uk-UA"/>
        </w:rPr>
        <w:t xml:space="preserve"> мікрогруп залежно від дидактичної мети уроку</w:t>
      </w:r>
      <w:r>
        <w:rPr>
          <w:sz w:val="28"/>
          <w:szCs w:val="28"/>
          <w:lang w:val="uk-UA"/>
        </w:rPr>
        <w:t xml:space="preserve"> </w:t>
      </w:r>
      <w:r w:rsidRPr="00C25340">
        <w:rPr>
          <w:sz w:val="28"/>
          <w:szCs w:val="28"/>
          <w:lang w:val="en-US"/>
        </w:rPr>
        <w:t>[</w:t>
      </w:r>
      <w:r>
        <w:rPr>
          <w:sz w:val="28"/>
          <w:szCs w:val="28"/>
          <w:lang w:val="uk-UA"/>
        </w:rPr>
        <w:t xml:space="preserve">1; 2; </w:t>
      </w:r>
      <w:r w:rsidRPr="00C25340">
        <w:rPr>
          <w:sz w:val="28"/>
          <w:szCs w:val="28"/>
          <w:lang w:val="uk-UA"/>
        </w:rPr>
        <w:t>3</w:t>
      </w:r>
      <w:r w:rsidRPr="00C25340">
        <w:rPr>
          <w:sz w:val="28"/>
          <w:szCs w:val="28"/>
          <w:lang w:val="en-US"/>
        </w:rPr>
        <w:t>]</w:t>
      </w:r>
      <w:r w:rsidR="00CD2AE8" w:rsidRPr="00CD2AE8">
        <w:rPr>
          <w:sz w:val="28"/>
          <w:szCs w:val="28"/>
          <w:lang w:val="uk-UA"/>
        </w:rPr>
        <w:t>.</w:t>
      </w:r>
    </w:p>
    <w:p w:rsidR="00CD2AE8" w:rsidRPr="00CD2AE8" w:rsidRDefault="00CD2AE8" w:rsidP="000D44B0">
      <w:pPr>
        <w:pStyle w:val="isselectedend"/>
        <w:widowControl w:val="0"/>
        <w:spacing w:before="0" w:beforeAutospacing="0" w:after="0" w:afterAutospacing="0" w:line="360" w:lineRule="auto"/>
        <w:ind w:firstLine="709"/>
        <w:jc w:val="both"/>
        <w:rPr>
          <w:sz w:val="28"/>
          <w:szCs w:val="28"/>
          <w:lang w:val="uk-UA"/>
        </w:rPr>
      </w:pPr>
      <w:r w:rsidRPr="00CD2AE8">
        <w:rPr>
          <w:sz w:val="28"/>
          <w:szCs w:val="28"/>
          <w:lang w:val="uk-UA"/>
        </w:rPr>
        <w:t xml:space="preserve">Гетерогенні мікрогрупи, до складу яких входять учні з різним рівнем </w:t>
      </w:r>
      <w:r w:rsidR="00E84808">
        <w:rPr>
          <w:sz w:val="28"/>
          <w:szCs w:val="28"/>
          <w:lang w:val="uk-UA"/>
        </w:rPr>
        <w:t>РНМ</w:t>
      </w:r>
      <w:r w:rsidRPr="00CD2AE8">
        <w:rPr>
          <w:sz w:val="28"/>
          <w:szCs w:val="28"/>
          <w:lang w:val="uk-UA"/>
        </w:rPr>
        <w:t xml:space="preserve">, забезпечують взаємне навчання, активізують пізнавальну діяльність та сприяють позитивній динаміці навчальних досягнень усіх учасників. Мікрогрупи, сформовані з представників трьох типологічних груп, доцільно розглядати як </w:t>
      </w:r>
      <w:r w:rsidRPr="00CD2AE8">
        <w:rPr>
          <w:rStyle w:val="af7"/>
          <w:b w:val="0"/>
          <w:sz w:val="28"/>
          <w:szCs w:val="28"/>
          <w:lang w:val="uk-UA"/>
        </w:rPr>
        <w:t>групи вирівнювання</w:t>
      </w:r>
      <w:r w:rsidRPr="00CD2AE8">
        <w:rPr>
          <w:b/>
          <w:sz w:val="28"/>
          <w:szCs w:val="28"/>
          <w:lang w:val="uk-UA"/>
        </w:rPr>
        <w:t>,</w:t>
      </w:r>
      <w:r w:rsidRPr="00CD2AE8">
        <w:rPr>
          <w:sz w:val="28"/>
          <w:szCs w:val="28"/>
          <w:lang w:val="uk-UA"/>
        </w:rPr>
        <w:t xml:space="preserve"> оскільки вони забезпечують поступове підвищення рівня </w:t>
      </w:r>
      <w:r w:rsidR="00E84808">
        <w:rPr>
          <w:sz w:val="28"/>
          <w:szCs w:val="28"/>
          <w:lang w:val="uk-UA"/>
        </w:rPr>
        <w:t>РНМ</w:t>
      </w:r>
      <w:r w:rsidRPr="00CD2AE8">
        <w:rPr>
          <w:sz w:val="28"/>
          <w:szCs w:val="28"/>
          <w:lang w:val="uk-UA"/>
        </w:rPr>
        <w:t xml:space="preserve"> кожного учасника. Мікрогрупи, сформовані із </w:t>
      </w:r>
      <w:r w:rsidR="00E84808">
        <w:rPr>
          <w:sz w:val="28"/>
          <w:szCs w:val="28"/>
          <w:lang w:val="uk-UA"/>
        </w:rPr>
        <w:t xml:space="preserve">учнів </w:t>
      </w:r>
      <w:r w:rsidRPr="00CD2AE8">
        <w:rPr>
          <w:sz w:val="28"/>
          <w:szCs w:val="28"/>
          <w:lang w:val="uk-UA"/>
        </w:rPr>
        <w:t xml:space="preserve">суміжних типологічних груп, виконують функцію </w:t>
      </w:r>
      <w:r w:rsidRPr="00CD2AE8">
        <w:rPr>
          <w:rStyle w:val="af7"/>
          <w:b w:val="0"/>
          <w:sz w:val="28"/>
          <w:szCs w:val="28"/>
          <w:lang w:val="uk-UA"/>
        </w:rPr>
        <w:t>розвитку</w:t>
      </w:r>
      <w:r w:rsidRPr="00CD2AE8">
        <w:rPr>
          <w:b/>
          <w:sz w:val="28"/>
          <w:szCs w:val="28"/>
          <w:lang w:val="uk-UA"/>
        </w:rPr>
        <w:t>,</w:t>
      </w:r>
      <w:r w:rsidRPr="00CD2AE8">
        <w:rPr>
          <w:sz w:val="28"/>
          <w:szCs w:val="28"/>
          <w:lang w:val="uk-UA"/>
        </w:rPr>
        <w:t xml:space="preserve"> </w:t>
      </w:r>
      <w:r w:rsidR="00E84808">
        <w:rPr>
          <w:sz w:val="28"/>
          <w:szCs w:val="28"/>
          <w:lang w:val="uk-UA"/>
        </w:rPr>
        <w:t>в</w:t>
      </w:r>
      <w:r w:rsidRPr="00CD2AE8">
        <w:rPr>
          <w:sz w:val="28"/>
          <w:szCs w:val="28"/>
          <w:lang w:val="uk-UA"/>
        </w:rPr>
        <w:t xml:space="preserve"> яких більш високий рівень навчальних досягнень одних учнів стає джерелом найближчого розвитку інших</w:t>
      </w:r>
      <w:r w:rsidR="00F37DB9">
        <w:rPr>
          <w:sz w:val="28"/>
          <w:szCs w:val="28"/>
          <w:lang w:val="uk-UA"/>
        </w:rPr>
        <w:t xml:space="preserve"> </w:t>
      </w:r>
      <w:r w:rsidR="00F37DB9" w:rsidRPr="00C25340">
        <w:rPr>
          <w:sz w:val="28"/>
          <w:szCs w:val="28"/>
          <w:lang w:val="en-US"/>
        </w:rPr>
        <w:t>[</w:t>
      </w:r>
      <w:r w:rsidR="00F37DB9" w:rsidRPr="00C25340">
        <w:rPr>
          <w:sz w:val="28"/>
          <w:szCs w:val="28"/>
          <w:lang w:val="uk-UA"/>
        </w:rPr>
        <w:t>3</w:t>
      </w:r>
      <w:r w:rsidR="00F37DB9" w:rsidRPr="00C25340">
        <w:rPr>
          <w:sz w:val="28"/>
          <w:szCs w:val="28"/>
          <w:lang w:val="en-US"/>
        </w:rPr>
        <w:t>]</w:t>
      </w:r>
      <w:r w:rsidRPr="00CD2AE8">
        <w:rPr>
          <w:sz w:val="28"/>
          <w:szCs w:val="28"/>
          <w:lang w:val="uk-UA"/>
        </w:rPr>
        <w:t>.</w:t>
      </w:r>
    </w:p>
    <w:p w:rsidR="00CD2AE8" w:rsidRPr="00CD2AE8" w:rsidRDefault="00CD2AE8" w:rsidP="000D44B0">
      <w:pPr>
        <w:pStyle w:val="isselectedend"/>
        <w:widowControl w:val="0"/>
        <w:spacing w:before="0" w:beforeAutospacing="0" w:after="0" w:afterAutospacing="0" w:line="360" w:lineRule="auto"/>
        <w:ind w:firstLine="709"/>
        <w:jc w:val="both"/>
        <w:rPr>
          <w:sz w:val="28"/>
          <w:szCs w:val="28"/>
          <w:lang w:val="uk-UA"/>
        </w:rPr>
      </w:pPr>
      <w:r w:rsidRPr="00CD2AE8">
        <w:rPr>
          <w:sz w:val="28"/>
          <w:szCs w:val="28"/>
          <w:lang w:val="uk-UA"/>
        </w:rPr>
        <w:lastRenderedPageBreak/>
        <w:t xml:space="preserve">Гомогенні мікрогрупи, сформовані з учнів близького рівня навчальних можливостей, доцільно використовувати як </w:t>
      </w:r>
      <w:r w:rsidRPr="00CD2AE8">
        <w:rPr>
          <w:rStyle w:val="af7"/>
          <w:b w:val="0"/>
          <w:sz w:val="28"/>
          <w:szCs w:val="28"/>
          <w:lang w:val="uk-UA"/>
        </w:rPr>
        <w:t>групи корекції (підтримки)</w:t>
      </w:r>
      <w:r w:rsidRPr="00CD2AE8">
        <w:rPr>
          <w:b/>
          <w:sz w:val="28"/>
          <w:szCs w:val="28"/>
          <w:lang w:val="uk-UA"/>
        </w:rPr>
        <w:t>.</w:t>
      </w:r>
      <w:r w:rsidRPr="00CD2AE8">
        <w:rPr>
          <w:sz w:val="28"/>
          <w:szCs w:val="28"/>
          <w:lang w:val="uk-UA"/>
        </w:rPr>
        <w:t xml:space="preserve"> Їхня діяльність спрямовується на поглиблення математичних знань, виконання складніших завдань, подолання індивідуальних труднощів, корекцію прогалин у знаннях та підтримання досягнутого рівня навчальних результатів</w:t>
      </w:r>
      <w:r w:rsidR="00F37DB9">
        <w:rPr>
          <w:sz w:val="28"/>
          <w:szCs w:val="28"/>
          <w:lang w:val="uk-UA"/>
        </w:rPr>
        <w:t xml:space="preserve"> </w:t>
      </w:r>
      <w:r w:rsidR="00F37DB9" w:rsidRPr="00C25340">
        <w:rPr>
          <w:sz w:val="28"/>
          <w:szCs w:val="28"/>
          <w:lang w:val="en-US"/>
        </w:rPr>
        <w:t>[</w:t>
      </w:r>
      <w:r w:rsidR="00F37DB9" w:rsidRPr="00C25340">
        <w:rPr>
          <w:sz w:val="28"/>
          <w:szCs w:val="28"/>
          <w:lang w:val="uk-UA"/>
        </w:rPr>
        <w:t>3</w:t>
      </w:r>
      <w:r w:rsidR="00F37DB9" w:rsidRPr="00C25340">
        <w:rPr>
          <w:sz w:val="28"/>
          <w:szCs w:val="28"/>
          <w:lang w:val="en-US"/>
        </w:rPr>
        <w:t>]</w:t>
      </w:r>
      <w:r w:rsidRPr="00CD2AE8">
        <w:rPr>
          <w:sz w:val="28"/>
          <w:szCs w:val="28"/>
          <w:lang w:val="uk-UA"/>
        </w:rPr>
        <w:t>.</w:t>
      </w:r>
    </w:p>
    <w:p w:rsidR="00CD2AE8" w:rsidRPr="00CD2AE8" w:rsidRDefault="00CD2AE8" w:rsidP="000D44B0">
      <w:pPr>
        <w:pStyle w:val="aff9"/>
        <w:widowControl w:val="0"/>
        <w:spacing w:before="0" w:beforeAutospacing="0" w:after="0" w:afterAutospacing="0" w:line="360" w:lineRule="auto"/>
        <w:ind w:firstLine="709"/>
        <w:jc w:val="both"/>
        <w:rPr>
          <w:sz w:val="28"/>
          <w:szCs w:val="28"/>
          <w:lang w:val="uk-UA"/>
        </w:rPr>
      </w:pPr>
      <w:r w:rsidRPr="00CD2AE8">
        <w:rPr>
          <w:sz w:val="28"/>
          <w:szCs w:val="28"/>
          <w:lang w:val="uk-UA"/>
        </w:rPr>
        <w:t xml:space="preserve">Отже, ефективність групової роботи у навчанні математики визначається не лише використанням групової форми організації навчання, а насамперед науково обґрунтованим добором складу мікрогруп. </w:t>
      </w:r>
      <w:r w:rsidR="00572F00">
        <w:rPr>
          <w:sz w:val="28"/>
          <w:szCs w:val="28"/>
          <w:lang w:val="uk-UA"/>
        </w:rPr>
        <w:t>У</w:t>
      </w:r>
      <w:r w:rsidRPr="00CD2AE8">
        <w:rPr>
          <w:sz w:val="28"/>
          <w:szCs w:val="28"/>
          <w:lang w:val="uk-UA"/>
        </w:rPr>
        <w:t xml:space="preserve">рахування єдності навчальної мети, психологічної сумісності учнів, рівня їхніх </w:t>
      </w:r>
      <w:r w:rsidR="005D1E60">
        <w:rPr>
          <w:sz w:val="28"/>
          <w:szCs w:val="28"/>
          <w:lang w:val="uk-UA"/>
        </w:rPr>
        <w:t>РНМ</w:t>
      </w:r>
      <w:r w:rsidRPr="00CD2AE8">
        <w:rPr>
          <w:sz w:val="28"/>
          <w:szCs w:val="28"/>
          <w:lang w:val="uk-UA"/>
        </w:rPr>
        <w:t xml:space="preserve">, оптимальної чисельності групи та диференційованого підходу до формування мікрогруп створює передумови для підвищення якості математичної освіти, розвитку самостійності, </w:t>
      </w:r>
      <w:proofErr w:type="spellStart"/>
      <w:r w:rsidRPr="00CD2AE8">
        <w:rPr>
          <w:sz w:val="28"/>
          <w:szCs w:val="28"/>
          <w:lang w:val="uk-UA"/>
        </w:rPr>
        <w:t>взаємонавчання</w:t>
      </w:r>
      <w:proofErr w:type="spellEnd"/>
      <w:r w:rsidRPr="00CD2AE8">
        <w:rPr>
          <w:sz w:val="28"/>
          <w:szCs w:val="28"/>
          <w:lang w:val="uk-UA"/>
        </w:rPr>
        <w:t xml:space="preserve"> та успішної реалізації індивідуальної освітньої траєкторії кожного учня.</w:t>
      </w:r>
    </w:p>
    <w:p w:rsidR="00837DF3" w:rsidRDefault="008002F6" w:rsidP="00CD2AE8">
      <w:pPr>
        <w:spacing w:after="0" w:line="360" w:lineRule="auto"/>
        <w:rPr>
          <w:b/>
          <w:lang w:val="uk-UA"/>
        </w:rPr>
      </w:pPr>
      <w:proofErr w:type="spellStart"/>
      <w:r>
        <w:rPr>
          <w:b/>
        </w:rPr>
        <w:t>Література</w:t>
      </w:r>
      <w:proofErr w:type="spellEnd"/>
    </w:p>
    <w:p w:rsidR="00F85FF2" w:rsidRPr="00F85FF2" w:rsidRDefault="00F85FF2" w:rsidP="00F85FF2">
      <w:pPr>
        <w:spacing w:after="0" w:line="360" w:lineRule="auto"/>
        <w:jc w:val="both"/>
        <w:rPr>
          <w:b/>
          <w:lang w:val="uk-UA"/>
        </w:rPr>
      </w:pPr>
      <w:r w:rsidRPr="00F85FF2">
        <w:rPr>
          <w:lang w:val="uk-UA"/>
        </w:rPr>
        <w:t xml:space="preserve">1. Дейниченко Г.В. </w:t>
      </w:r>
      <w:r w:rsidRPr="00CD0BC0">
        <w:rPr>
          <w:szCs w:val="28"/>
          <w:lang w:val="uk-UA"/>
        </w:rPr>
        <w:t xml:space="preserve">Групові форми організації навчальної діяльності зі </w:t>
      </w:r>
      <w:proofErr w:type="spellStart"/>
      <w:r w:rsidRPr="00CD0BC0">
        <w:rPr>
          <w:szCs w:val="28"/>
          <w:lang w:val="uk-UA"/>
        </w:rPr>
        <w:t>стохастики</w:t>
      </w:r>
      <w:proofErr w:type="spellEnd"/>
      <w:r w:rsidRPr="00CD0BC0">
        <w:rPr>
          <w:szCs w:val="28"/>
          <w:lang w:val="uk-UA"/>
        </w:rPr>
        <w:t xml:space="preserve"> здобувачів </w:t>
      </w:r>
      <w:proofErr w:type="spellStart"/>
      <w:r w:rsidRPr="00CD0BC0">
        <w:rPr>
          <w:szCs w:val="28"/>
          <w:lang w:val="uk-UA"/>
        </w:rPr>
        <w:t>освітньо-наукового</w:t>
      </w:r>
      <w:proofErr w:type="spellEnd"/>
      <w:r w:rsidRPr="00CD0BC0">
        <w:rPr>
          <w:szCs w:val="28"/>
          <w:lang w:val="uk-UA"/>
        </w:rPr>
        <w:t xml:space="preserve"> рівня з КНР</w:t>
      </w:r>
      <w:r>
        <w:rPr>
          <w:szCs w:val="28"/>
          <w:lang w:val="uk-UA"/>
        </w:rPr>
        <w:t>.</w:t>
      </w:r>
      <w:r w:rsidRPr="00F85FF2">
        <w:rPr>
          <w:iCs/>
          <w:szCs w:val="28"/>
          <w:lang w:val="uk-UA"/>
        </w:rPr>
        <w:t xml:space="preserve"> </w:t>
      </w:r>
      <w:r w:rsidRPr="00F85FF2">
        <w:rPr>
          <w:i/>
          <w:iCs/>
          <w:szCs w:val="28"/>
          <w:lang w:val="uk-UA"/>
        </w:rPr>
        <w:t xml:space="preserve">ІІ </w:t>
      </w:r>
      <w:proofErr w:type="spellStart"/>
      <w:r w:rsidRPr="00F85FF2">
        <w:rPr>
          <w:i/>
          <w:iCs/>
          <w:szCs w:val="28"/>
          <w:lang w:val="uk-UA"/>
        </w:rPr>
        <w:t>Шкловські</w:t>
      </w:r>
      <w:proofErr w:type="spellEnd"/>
      <w:r w:rsidRPr="00F85FF2">
        <w:rPr>
          <w:i/>
          <w:iCs/>
          <w:szCs w:val="28"/>
          <w:lang w:val="uk-UA"/>
        </w:rPr>
        <w:t xml:space="preserve"> читання</w:t>
      </w:r>
      <w:r w:rsidRPr="00CD0BC0">
        <w:rPr>
          <w:iCs/>
          <w:szCs w:val="28"/>
          <w:lang w:val="uk-UA"/>
        </w:rPr>
        <w:t xml:space="preserve"> </w:t>
      </w:r>
      <w:r w:rsidRPr="00F85FF2">
        <w:rPr>
          <w:i/>
          <w:szCs w:val="28"/>
          <w:lang w:val="uk-UA"/>
        </w:rPr>
        <w:t xml:space="preserve">«Проблеми сучасних </w:t>
      </w:r>
      <w:proofErr w:type="spellStart"/>
      <w:r w:rsidRPr="00F85FF2">
        <w:rPr>
          <w:i/>
          <w:szCs w:val="28"/>
          <w:lang w:val="uk-UA"/>
        </w:rPr>
        <w:t>природ</w:t>
      </w:r>
      <w:r>
        <w:rPr>
          <w:i/>
          <w:szCs w:val="28"/>
          <w:lang w:val="uk-UA"/>
        </w:rPr>
        <w:t>.</w:t>
      </w:r>
      <w:r w:rsidRPr="00F85FF2">
        <w:rPr>
          <w:i/>
          <w:szCs w:val="28"/>
          <w:lang w:val="uk-UA"/>
        </w:rPr>
        <w:t>-мат</w:t>
      </w:r>
      <w:proofErr w:type="spellEnd"/>
      <w:r>
        <w:rPr>
          <w:i/>
          <w:szCs w:val="28"/>
          <w:lang w:val="uk-UA"/>
        </w:rPr>
        <w:t>.</w:t>
      </w:r>
      <w:r w:rsidRPr="00F85FF2">
        <w:rPr>
          <w:i/>
          <w:szCs w:val="28"/>
          <w:lang w:val="uk-UA"/>
        </w:rPr>
        <w:t xml:space="preserve"> наук та методик їх </w:t>
      </w:r>
      <w:proofErr w:type="spellStart"/>
      <w:r w:rsidRPr="00F85FF2">
        <w:rPr>
          <w:i/>
          <w:szCs w:val="28"/>
          <w:lang w:val="uk-UA"/>
        </w:rPr>
        <w:t>викл</w:t>
      </w:r>
      <w:proofErr w:type="spellEnd"/>
      <w:r>
        <w:rPr>
          <w:i/>
          <w:szCs w:val="28"/>
          <w:lang w:val="uk-UA"/>
        </w:rPr>
        <w:t>.</w:t>
      </w:r>
      <w:r w:rsidRPr="00F85FF2">
        <w:rPr>
          <w:i/>
          <w:szCs w:val="28"/>
          <w:lang w:val="uk-UA"/>
        </w:rPr>
        <w:t>»</w:t>
      </w:r>
      <w:r w:rsidRPr="00CD0BC0">
        <w:rPr>
          <w:szCs w:val="28"/>
          <w:lang w:val="uk-UA"/>
        </w:rPr>
        <w:t xml:space="preserve">: зб. тез </w:t>
      </w:r>
      <w:proofErr w:type="spellStart"/>
      <w:r>
        <w:rPr>
          <w:szCs w:val="28"/>
          <w:lang w:val="uk-UA"/>
        </w:rPr>
        <w:t>доп</w:t>
      </w:r>
      <w:proofErr w:type="spellEnd"/>
      <w:r>
        <w:rPr>
          <w:szCs w:val="28"/>
          <w:lang w:val="uk-UA"/>
        </w:rPr>
        <w:t xml:space="preserve">. </w:t>
      </w:r>
      <w:r w:rsidRPr="00CD0BC0">
        <w:rPr>
          <w:iCs/>
          <w:szCs w:val="28"/>
          <w:lang w:val="uk-UA"/>
        </w:rPr>
        <w:t>ІІ Міжн</w:t>
      </w:r>
      <w:r>
        <w:rPr>
          <w:iCs/>
          <w:szCs w:val="28"/>
          <w:lang w:val="uk-UA"/>
        </w:rPr>
        <w:t>.</w:t>
      </w:r>
      <w:r w:rsidRPr="00CD0BC0">
        <w:rPr>
          <w:iCs/>
          <w:szCs w:val="28"/>
          <w:lang w:val="uk-UA"/>
        </w:rPr>
        <w:t xml:space="preserve"> </w:t>
      </w:r>
      <w:proofErr w:type="spellStart"/>
      <w:r w:rsidRPr="00CD0BC0">
        <w:rPr>
          <w:iCs/>
          <w:szCs w:val="28"/>
          <w:lang w:val="uk-UA"/>
        </w:rPr>
        <w:t>н</w:t>
      </w:r>
      <w:r>
        <w:rPr>
          <w:iCs/>
          <w:szCs w:val="28"/>
          <w:lang w:val="uk-UA"/>
        </w:rPr>
        <w:t>.</w:t>
      </w:r>
      <w:r w:rsidRPr="00CD0BC0">
        <w:rPr>
          <w:iCs/>
          <w:szCs w:val="28"/>
          <w:lang w:val="uk-UA"/>
        </w:rPr>
        <w:t>-пр</w:t>
      </w:r>
      <w:proofErr w:type="spellEnd"/>
      <w:r w:rsidRPr="00CD0BC0">
        <w:rPr>
          <w:iCs/>
          <w:szCs w:val="28"/>
          <w:lang w:val="uk-UA"/>
        </w:rPr>
        <w:t xml:space="preserve">. </w:t>
      </w:r>
      <w:proofErr w:type="spellStart"/>
      <w:r w:rsidRPr="00CD0BC0">
        <w:rPr>
          <w:iCs/>
          <w:szCs w:val="28"/>
          <w:lang w:val="uk-UA"/>
        </w:rPr>
        <w:t>інт</w:t>
      </w:r>
      <w:r>
        <w:rPr>
          <w:iCs/>
          <w:szCs w:val="28"/>
          <w:lang w:val="uk-UA"/>
        </w:rPr>
        <w:t>.</w:t>
      </w:r>
      <w:r w:rsidRPr="00CD0BC0">
        <w:rPr>
          <w:iCs/>
          <w:szCs w:val="28"/>
          <w:lang w:val="uk-UA"/>
        </w:rPr>
        <w:t>-конф</w:t>
      </w:r>
      <w:proofErr w:type="spellEnd"/>
      <w:r>
        <w:rPr>
          <w:iCs/>
          <w:szCs w:val="28"/>
          <w:lang w:val="uk-UA"/>
        </w:rPr>
        <w:t>.</w:t>
      </w:r>
      <w:r w:rsidRPr="00CD0BC0">
        <w:rPr>
          <w:iCs/>
          <w:szCs w:val="28"/>
          <w:lang w:val="uk-UA"/>
        </w:rPr>
        <w:t xml:space="preserve"> (Глухів, 28</w:t>
      </w:r>
      <w:r w:rsidRPr="00CD0BC0">
        <w:rPr>
          <w:kern w:val="28"/>
          <w:szCs w:val="28"/>
          <w:lang w:val="uk-UA"/>
        </w:rPr>
        <w:t>–</w:t>
      </w:r>
      <w:r w:rsidRPr="00CD0BC0">
        <w:rPr>
          <w:iCs/>
          <w:szCs w:val="28"/>
          <w:lang w:val="uk-UA"/>
        </w:rPr>
        <w:t xml:space="preserve">29 </w:t>
      </w:r>
      <w:proofErr w:type="spellStart"/>
      <w:r w:rsidRPr="00CD0BC0">
        <w:rPr>
          <w:iCs/>
          <w:szCs w:val="28"/>
          <w:lang w:val="uk-UA"/>
        </w:rPr>
        <w:t>жовт</w:t>
      </w:r>
      <w:proofErr w:type="spellEnd"/>
      <w:r>
        <w:rPr>
          <w:iCs/>
          <w:szCs w:val="28"/>
          <w:lang w:val="uk-UA"/>
        </w:rPr>
        <w:t>.</w:t>
      </w:r>
      <w:r w:rsidRPr="00CD0BC0">
        <w:rPr>
          <w:iCs/>
          <w:szCs w:val="28"/>
          <w:lang w:val="uk-UA"/>
        </w:rPr>
        <w:t xml:space="preserve"> 2020 р.)</w:t>
      </w:r>
      <w:r w:rsidRPr="00CD0BC0">
        <w:rPr>
          <w:spacing w:val="-1"/>
          <w:szCs w:val="28"/>
          <w:lang w:val="uk-UA"/>
        </w:rPr>
        <w:t xml:space="preserve">. </w:t>
      </w:r>
      <w:r w:rsidRPr="00CD0BC0">
        <w:rPr>
          <w:bCs/>
          <w:color w:val="000000"/>
          <w:szCs w:val="28"/>
          <w:lang w:val="uk-UA"/>
        </w:rPr>
        <w:t>Глухів</w:t>
      </w:r>
      <w:r>
        <w:rPr>
          <w:bCs/>
          <w:color w:val="000000"/>
          <w:szCs w:val="28"/>
          <w:lang w:val="uk-UA"/>
        </w:rPr>
        <w:t>: ГНПУ ім. О. Довженка</w:t>
      </w:r>
      <w:r w:rsidRPr="00CD0BC0">
        <w:rPr>
          <w:bCs/>
          <w:color w:val="000000"/>
          <w:szCs w:val="28"/>
          <w:lang w:val="uk-UA"/>
        </w:rPr>
        <w:t>, 2020. С. 148.</w:t>
      </w:r>
    </w:p>
    <w:p w:rsidR="009651F9" w:rsidRPr="009651F9" w:rsidRDefault="00F85FF2" w:rsidP="009651F9">
      <w:pPr>
        <w:spacing w:after="0" w:line="360" w:lineRule="auto"/>
        <w:jc w:val="both"/>
        <w:rPr>
          <w:lang w:val="uk-UA"/>
        </w:rPr>
      </w:pPr>
      <w:r>
        <w:rPr>
          <w:lang w:val="uk-UA"/>
        </w:rPr>
        <w:t>2</w:t>
      </w:r>
      <w:r w:rsidR="009651F9">
        <w:rPr>
          <w:lang w:val="uk-UA"/>
        </w:rPr>
        <w:t xml:space="preserve">. Дейніченко Т.І., Дейниченко Г.В., </w:t>
      </w:r>
      <w:proofErr w:type="spellStart"/>
      <w:r w:rsidR="009651F9">
        <w:rPr>
          <w:lang w:val="uk-UA"/>
        </w:rPr>
        <w:t>Кабанська</w:t>
      </w:r>
      <w:proofErr w:type="spellEnd"/>
      <w:r w:rsidR="009651F9">
        <w:rPr>
          <w:lang w:val="uk-UA"/>
        </w:rPr>
        <w:t xml:space="preserve"> О.С. </w:t>
      </w:r>
      <w:r w:rsidR="009651F9" w:rsidRPr="00CD0BC0">
        <w:rPr>
          <w:szCs w:val="28"/>
          <w:lang w:val="uk-UA"/>
        </w:rPr>
        <w:t>Умови створення мікрогруп школярів задля диференціації навчання</w:t>
      </w:r>
      <w:r w:rsidR="009651F9">
        <w:rPr>
          <w:szCs w:val="28"/>
          <w:lang w:val="uk-UA"/>
        </w:rPr>
        <w:t xml:space="preserve">. </w:t>
      </w:r>
      <w:r w:rsidR="009651F9" w:rsidRPr="009651F9">
        <w:rPr>
          <w:i/>
          <w:spacing w:val="-4"/>
          <w:szCs w:val="28"/>
          <w:lang w:val="uk-UA"/>
        </w:rPr>
        <w:t xml:space="preserve">Інноваційні </w:t>
      </w:r>
      <w:proofErr w:type="spellStart"/>
      <w:r w:rsidR="009651F9" w:rsidRPr="009651F9">
        <w:rPr>
          <w:i/>
          <w:spacing w:val="-4"/>
          <w:szCs w:val="28"/>
          <w:lang w:val="uk-UA"/>
        </w:rPr>
        <w:t>педтехнології</w:t>
      </w:r>
      <w:proofErr w:type="spellEnd"/>
      <w:r w:rsidR="009651F9" w:rsidRPr="009651F9">
        <w:rPr>
          <w:i/>
          <w:spacing w:val="-4"/>
          <w:szCs w:val="28"/>
          <w:lang w:val="uk-UA"/>
        </w:rPr>
        <w:t xml:space="preserve"> в цифровій школі</w:t>
      </w:r>
      <w:r w:rsidR="003F2A3A">
        <w:rPr>
          <w:i/>
          <w:spacing w:val="-4"/>
          <w:szCs w:val="28"/>
          <w:lang w:val="uk-UA"/>
        </w:rPr>
        <w:t> </w:t>
      </w:r>
      <w:r w:rsidR="009651F9" w:rsidRPr="009651F9">
        <w:rPr>
          <w:i/>
          <w:spacing w:val="-4"/>
          <w:szCs w:val="28"/>
          <w:lang w:val="uk-UA"/>
        </w:rPr>
        <w:t xml:space="preserve">: </w:t>
      </w:r>
      <w:r w:rsidR="009651F9">
        <w:rPr>
          <w:spacing w:val="-4"/>
          <w:szCs w:val="28"/>
          <w:lang w:val="uk-UA"/>
        </w:rPr>
        <w:t xml:space="preserve">зб. тез </w:t>
      </w:r>
      <w:proofErr w:type="spellStart"/>
      <w:r w:rsidR="009651F9">
        <w:rPr>
          <w:spacing w:val="-4"/>
          <w:szCs w:val="28"/>
          <w:lang w:val="uk-UA"/>
        </w:rPr>
        <w:t>доп</w:t>
      </w:r>
      <w:proofErr w:type="spellEnd"/>
      <w:r w:rsidR="009651F9">
        <w:rPr>
          <w:spacing w:val="-4"/>
          <w:szCs w:val="28"/>
          <w:lang w:val="uk-UA"/>
        </w:rPr>
        <w:t xml:space="preserve">. </w:t>
      </w:r>
      <w:proofErr w:type="spellStart"/>
      <w:r w:rsidR="009651F9" w:rsidRPr="00CD0BC0">
        <w:rPr>
          <w:spacing w:val="-4"/>
          <w:szCs w:val="28"/>
          <w:lang w:val="uk-UA"/>
        </w:rPr>
        <w:t>наук.-практ</w:t>
      </w:r>
      <w:proofErr w:type="spellEnd"/>
      <w:r w:rsidR="009651F9" w:rsidRPr="00CD0BC0">
        <w:rPr>
          <w:spacing w:val="-4"/>
          <w:szCs w:val="28"/>
          <w:lang w:val="uk-UA"/>
        </w:rPr>
        <w:t xml:space="preserve">. </w:t>
      </w:r>
      <w:proofErr w:type="spellStart"/>
      <w:r w:rsidR="009651F9" w:rsidRPr="00CD0BC0">
        <w:rPr>
          <w:spacing w:val="-4"/>
          <w:szCs w:val="28"/>
          <w:lang w:val="uk-UA"/>
        </w:rPr>
        <w:t>конф</w:t>
      </w:r>
      <w:proofErr w:type="spellEnd"/>
      <w:r w:rsidR="009651F9" w:rsidRPr="00CD0BC0">
        <w:rPr>
          <w:spacing w:val="-4"/>
          <w:szCs w:val="28"/>
          <w:lang w:val="uk-UA"/>
        </w:rPr>
        <w:t xml:space="preserve">. </w:t>
      </w:r>
      <w:r w:rsidR="009651F9">
        <w:rPr>
          <w:spacing w:val="-4"/>
          <w:szCs w:val="28"/>
          <w:lang w:val="uk-UA"/>
        </w:rPr>
        <w:t xml:space="preserve">(Харків, </w:t>
      </w:r>
      <w:r w:rsidR="009651F9" w:rsidRPr="00CD0BC0">
        <w:rPr>
          <w:spacing w:val="-4"/>
          <w:szCs w:val="28"/>
          <w:lang w:val="uk-UA"/>
        </w:rPr>
        <w:t xml:space="preserve">16-17 </w:t>
      </w:r>
      <w:proofErr w:type="spellStart"/>
      <w:r w:rsidR="009651F9" w:rsidRPr="00CD0BC0">
        <w:rPr>
          <w:spacing w:val="-4"/>
          <w:szCs w:val="28"/>
          <w:lang w:val="uk-UA"/>
        </w:rPr>
        <w:t>тр</w:t>
      </w:r>
      <w:proofErr w:type="spellEnd"/>
      <w:r w:rsidR="009651F9">
        <w:rPr>
          <w:spacing w:val="-4"/>
          <w:szCs w:val="28"/>
          <w:lang w:val="uk-UA"/>
        </w:rPr>
        <w:t>.</w:t>
      </w:r>
      <w:r w:rsidR="009651F9" w:rsidRPr="00CD0BC0">
        <w:rPr>
          <w:spacing w:val="-4"/>
          <w:szCs w:val="28"/>
          <w:lang w:val="uk-UA"/>
        </w:rPr>
        <w:t xml:space="preserve"> 2019 р.</w:t>
      </w:r>
      <w:r w:rsidR="009651F9">
        <w:rPr>
          <w:spacing w:val="-4"/>
          <w:szCs w:val="28"/>
          <w:lang w:val="uk-UA"/>
        </w:rPr>
        <w:t>).</w:t>
      </w:r>
      <w:r w:rsidR="009651F9" w:rsidRPr="00CD0BC0">
        <w:rPr>
          <w:spacing w:val="-4"/>
          <w:szCs w:val="28"/>
          <w:lang w:val="uk-UA"/>
        </w:rPr>
        <w:t xml:space="preserve"> Х., 2019. С. 140-144.</w:t>
      </w:r>
    </w:p>
    <w:p w:rsidR="00296BDC" w:rsidRDefault="00CF55BA" w:rsidP="00296BDC">
      <w:pPr>
        <w:widowControl w:val="0"/>
        <w:tabs>
          <w:tab w:val="left" w:pos="993"/>
        </w:tabs>
        <w:spacing w:after="0" w:line="360" w:lineRule="auto"/>
        <w:jc w:val="both"/>
        <w:rPr>
          <w:rFonts w:cs="Times New Roman"/>
          <w:szCs w:val="28"/>
          <w:lang w:val="uk-UA"/>
        </w:rPr>
      </w:pPr>
      <w:r>
        <w:rPr>
          <w:lang w:val="uk-UA"/>
        </w:rPr>
        <w:t xml:space="preserve">3. Дейніченко Т.І. </w:t>
      </w:r>
      <w:r w:rsidR="00296BDC" w:rsidRPr="00BD590E">
        <w:rPr>
          <w:rFonts w:cs="Times New Roman"/>
          <w:szCs w:val="28"/>
          <w:lang w:val="uk-UA"/>
        </w:rPr>
        <w:t>Диференціація навчання в процесі групової форми його організації (на прикладі предметів природничо-математичного циклу) : автореф. … дис. канд. пед. наук: 13.00.09. Харків : ХНПУ імені Г.С. Сковороди, 2006, 21 с.</w:t>
      </w:r>
    </w:p>
    <w:p w:rsidR="00837DF3" w:rsidRPr="00296BDC" w:rsidRDefault="00CF55BA" w:rsidP="00296BDC">
      <w:pPr>
        <w:widowControl w:val="0"/>
        <w:tabs>
          <w:tab w:val="left" w:pos="993"/>
        </w:tabs>
        <w:spacing w:after="0" w:line="360" w:lineRule="auto"/>
        <w:jc w:val="both"/>
        <w:rPr>
          <w:rFonts w:cs="Times New Roman"/>
          <w:szCs w:val="28"/>
          <w:lang w:val="uk-UA"/>
        </w:rPr>
      </w:pPr>
      <w:r>
        <w:rPr>
          <w:lang w:val="uk-UA"/>
        </w:rPr>
        <w:t>4.</w:t>
      </w:r>
      <w:r w:rsidR="008002F6">
        <w:t xml:space="preserve"> Johnson D. W., Johnson R. T. Cooperative Learning: Improving University Instruction by Basing Practice on Validated Theory. Journal on Excellence in College Teaching. 2014. Vol. 25, No. 3–4. P. 85–118. </w:t>
      </w:r>
      <w:proofErr w:type="gramStart"/>
      <w:r w:rsidR="008002F6">
        <w:t>URL</w:t>
      </w:r>
      <w:r w:rsidR="00572F00">
        <w:rPr>
          <w:lang w:val="uk-UA"/>
        </w:rPr>
        <w:t> </w:t>
      </w:r>
      <w:r w:rsidR="008002F6">
        <w:t>:</w:t>
      </w:r>
      <w:proofErr w:type="gramEnd"/>
      <w:r w:rsidR="008002F6">
        <w:t xml:space="preserve"> https://www.johnsonandjohnsoncooperativelearning.com/uploads/2/6/8/8/26888499/cooperative_learning_validated_theory.pdf (</w:t>
      </w:r>
      <w:proofErr w:type="spellStart"/>
      <w:r w:rsidR="008002F6">
        <w:t>дата</w:t>
      </w:r>
      <w:proofErr w:type="spellEnd"/>
      <w:r w:rsidR="008002F6">
        <w:t xml:space="preserve"> </w:t>
      </w:r>
      <w:proofErr w:type="spellStart"/>
      <w:r w:rsidR="008002F6">
        <w:t>звернення</w:t>
      </w:r>
      <w:proofErr w:type="spellEnd"/>
      <w:r w:rsidR="008002F6">
        <w:t>: 26.05.2026).</w:t>
      </w:r>
      <w:r>
        <w:rPr>
          <w:lang w:val="uk-UA"/>
        </w:rPr>
        <w:t xml:space="preserve"> </w:t>
      </w:r>
      <w:r w:rsidR="008002F6">
        <w:br w:type="page"/>
      </w:r>
    </w:p>
    <w:p w:rsidR="00837DF3" w:rsidRDefault="008002F6">
      <w:pPr>
        <w:spacing w:after="80" w:line="360" w:lineRule="auto"/>
        <w:jc w:val="center"/>
      </w:pPr>
      <w:r>
        <w:rPr>
          <w:b/>
        </w:rPr>
        <w:lastRenderedPageBreak/>
        <w:t>ВИДИ ДИФЕРЕНЦІАЦІЇ НАВЧАННЯ ТА ШЛЯХИ ЇХ РЕАЛІЗАЦІЇ У ШКІЛЬНОМУ КУРСІ МАТЕМАТИКИ.</w:t>
      </w:r>
    </w:p>
    <w:p w:rsidR="00837DF3" w:rsidRDefault="008002F6">
      <w:pPr>
        <w:spacing w:after="0" w:line="360" w:lineRule="auto"/>
        <w:jc w:val="center"/>
      </w:pPr>
      <w:r>
        <w:t>Чорноус Вікторія,</w:t>
      </w:r>
    </w:p>
    <w:p w:rsidR="00837DF3" w:rsidRDefault="008002F6">
      <w:pPr>
        <w:spacing w:after="0" w:line="360" w:lineRule="auto"/>
        <w:jc w:val="center"/>
      </w:pPr>
      <w:r>
        <w:t>здобувачка першого (бакалаврського) рівня вищої освіти,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Дейніченко Тамара,</w:t>
      </w:r>
    </w:p>
    <w:p w:rsidR="00837DF3" w:rsidRDefault="008002F6">
      <w:pPr>
        <w:spacing w:after="0" w:line="360" w:lineRule="auto"/>
        <w:jc w:val="center"/>
      </w:pPr>
      <w:r>
        <w:t>кандидат педагогічних наук, доцент, професор кафедри математики,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м. Харків, Україна</w:t>
      </w:r>
    </w:p>
    <w:p w:rsidR="00984848" w:rsidRPr="00984848" w:rsidRDefault="00984848" w:rsidP="00984848">
      <w:pPr>
        <w:widowControl w:val="0"/>
        <w:spacing w:after="0" w:line="360" w:lineRule="auto"/>
        <w:ind w:firstLine="709"/>
        <w:jc w:val="both"/>
        <w:rPr>
          <w:rFonts w:cs="Times New Roman"/>
          <w:szCs w:val="28"/>
          <w:lang w:val="uk-UA" w:eastAsia="ru-RU"/>
        </w:rPr>
      </w:pPr>
      <w:r w:rsidRPr="00984848">
        <w:rPr>
          <w:rFonts w:cs="Times New Roman"/>
          <w:szCs w:val="28"/>
          <w:lang w:val="uk-UA" w:eastAsia="ru-RU"/>
        </w:rPr>
        <w:t xml:space="preserve">Сучасний етап розвитку математичної освіти характеризується посиленням уваги до особистості учня, його індивідуальних освітніх потреб, здібностей та навчальних можливостей. </w:t>
      </w:r>
      <w:r w:rsidR="0088378D">
        <w:rPr>
          <w:rFonts w:cs="Times New Roman"/>
          <w:szCs w:val="28"/>
          <w:lang w:val="uk-UA" w:eastAsia="ru-RU"/>
        </w:rPr>
        <w:t>У</w:t>
      </w:r>
      <w:r w:rsidRPr="00984848">
        <w:rPr>
          <w:rFonts w:cs="Times New Roman"/>
          <w:szCs w:val="28"/>
          <w:lang w:val="uk-UA" w:eastAsia="ru-RU"/>
        </w:rPr>
        <w:t>провадження диференціації навчання</w:t>
      </w:r>
      <w:r w:rsidR="0088378D">
        <w:rPr>
          <w:rFonts w:cs="Times New Roman"/>
          <w:szCs w:val="28"/>
          <w:lang w:val="uk-UA" w:eastAsia="ru-RU"/>
        </w:rPr>
        <w:t xml:space="preserve"> в ШКМ</w:t>
      </w:r>
      <w:r w:rsidRPr="00984848">
        <w:rPr>
          <w:rFonts w:cs="Times New Roman"/>
          <w:szCs w:val="28"/>
          <w:lang w:val="uk-UA" w:eastAsia="ru-RU"/>
        </w:rPr>
        <w:t xml:space="preserve"> забезпечує створення умов для максимально розвитку кожного школяра, формування стійкої навчальної мотивації та досягнення гарантованих результатів навчання</w:t>
      </w:r>
      <w:r w:rsidR="0088378D">
        <w:rPr>
          <w:rFonts w:cs="Times New Roman"/>
          <w:szCs w:val="28"/>
          <w:lang w:val="uk-UA" w:eastAsia="ru-RU"/>
        </w:rPr>
        <w:t xml:space="preserve"> математики</w:t>
      </w:r>
      <w:r w:rsidRPr="00984848">
        <w:rPr>
          <w:rFonts w:cs="Times New Roman"/>
          <w:szCs w:val="28"/>
          <w:lang w:val="uk-UA" w:eastAsia="ru-RU"/>
        </w:rPr>
        <w:t>. У зв</w:t>
      </w:r>
      <w:r w:rsidR="0088378D">
        <w:rPr>
          <w:rFonts w:cs="Times New Roman"/>
          <w:szCs w:val="28"/>
          <w:lang w:val="uk-UA" w:eastAsia="ru-RU"/>
        </w:rPr>
        <w:t>’</w:t>
      </w:r>
      <w:r w:rsidRPr="00984848">
        <w:rPr>
          <w:rFonts w:cs="Times New Roman"/>
          <w:szCs w:val="28"/>
          <w:lang w:val="uk-UA" w:eastAsia="ru-RU"/>
        </w:rPr>
        <w:t xml:space="preserve">язку з цим особливої актуальності набуває визначення основних видів диференціації навчання та шляхів їх реалізації у </w:t>
      </w:r>
      <w:r>
        <w:rPr>
          <w:rFonts w:cs="Times New Roman"/>
          <w:szCs w:val="28"/>
          <w:lang w:val="uk-UA" w:eastAsia="ru-RU"/>
        </w:rPr>
        <w:t>ШКМ</w:t>
      </w:r>
      <w:r w:rsidR="00E316A4">
        <w:rPr>
          <w:rFonts w:cs="Times New Roman"/>
          <w:szCs w:val="28"/>
          <w:lang w:val="uk-UA" w:eastAsia="ru-RU"/>
        </w:rPr>
        <w:t xml:space="preserve"> </w:t>
      </w:r>
      <w:r w:rsidR="00E316A4" w:rsidRPr="00C25340">
        <w:rPr>
          <w:szCs w:val="28"/>
        </w:rPr>
        <w:t>[</w:t>
      </w:r>
      <w:r w:rsidR="00E316A4">
        <w:rPr>
          <w:szCs w:val="28"/>
          <w:lang w:val="uk-UA"/>
        </w:rPr>
        <w:t>1</w:t>
      </w:r>
      <w:r w:rsidR="00720572">
        <w:rPr>
          <w:szCs w:val="28"/>
          <w:lang w:val="uk-UA"/>
        </w:rPr>
        <w:t xml:space="preserve">; 2; </w:t>
      </w:r>
      <w:r w:rsidR="00E316A4" w:rsidRPr="00C25340">
        <w:rPr>
          <w:szCs w:val="28"/>
          <w:lang w:val="uk-UA"/>
        </w:rPr>
        <w:t>3</w:t>
      </w:r>
      <w:r w:rsidR="00E316A4" w:rsidRPr="00C25340">
        <w:rPr>
          <w:szCs w:val="28"/>
        </w:rPr>
        <w:t>]</w:t>
      </w:r>
      <w:r w:rsidRPr="00984848">
        <w:rPr>
          <w:rFonts w:cs="Times New Roman"/>
          <w:szCs w:val="28"/>
          <w:lang w:val="uk-UA" w:eastAsia="ru-RU"/>
        </w:rPr>
        <w:t>.</w:t>
      </w:r>
    </w:p>
    <w:p w:rsidR="00984848" w:rsidRPr="00984848" w:rsidRDefault="00984848" w:rsidP="00984848">
      <w:pPr>
        <w:widowControl w:val="0"/>
        <w:spacing w:after="0" w:line="360" w:lineRule="auto"/>
        <w:ind w:firstLine="709"/>
        <w:jc w:val="both"/>
        <w:rPr>
          <w:rFonts w:cs="Times New Roman"/>
          <w:szCs w:val="28"/>
          <w:lang w:val="uk-UA" w:eastAsia="ru-RU"/>
        </w:rPr>
      </w:pPr>
      <w:r w:rsidRPr="00984848">
        <w:rPr>
          <w:rFonts w:cs="Times New Roman"/>
          <w:szCs w:val="28"/>
          <w:lang w:val="uk-UA" w:eastAsia="ru-RU"/>
        </w:rPr>
        <w:t>У педагогічній теорії і практиці</w:t>
      </w:r>
      <w:r w:rsidR="0088378D">
        <w:rPr>
          <w:rFonts w:cs="Times New Roman"/>
          <w:szCs w:val="28"/>
          <w:lang w:val="uk-UA" w:eastAsia="ru-RU"/>
        </w:rPr>
        <w:t>, як відомо,</w:t>
      </w:r>
      <w:r w:rsidRPr="00984848">
        <w:rPr>
          <w:rFonts w:cs="Times New Roman"/>
          <w:szCs w:val="28"/>
          <w:lang w:val="uk-UA" w:eastAsia="ru-RU"/>
        </w:rPr>
        <w:t xml:space="preserve"> виділяють два взаємопов</w:t>
      </w:r>
      <w:r>
        <w:rPr>
          <w:rFonts w:cs="Times New Roman"/>
          <w:szCs w:val="28"/>
          <w:lang w:val="uk-UA" w:eastAsia="ru-RU"/>
        </w:rPr>
        <w:t>’</w:t>
      </w:r>
      <w:r w:rsidRPr="00984848">
        <w:rPr>
          <w:rFonts w:cs="Times New Roman"/>
          <w:szCs w:val="28"/>
          <w:lang w:val="uk-UA" w:eastAsia="ru-RU"/>
        </w:rPr>
        <w:t xml:space="preserve">язані види диференціації навчання </w:t>
      </w:r>
      <w:r>
        <w:rPr>
          <w:rFonts w:cs="Times New Roman"/>
          <w:szCs w:val="28"/>
          <w:lang w:val="uk-UA" w:eastAsia="ru-RU"/>
        </w:rPr>
        <w:t>–</w:t>
      </w:r>
      <w:r w:rsidRPr="00984848">
        <w:rPr>
          <w:rFonts w:cs="Times New Roman"/>
          <w:szCs w:val="28"/>
          <w:lang w:val="uk-UA" w:eastAsia="ru-RU"/>
        </w:rPr>
        <w:t xml:space="preserve"> </w:t>
      </w:r>
      <w:proofErr w:type="spellStart"/>
      <w:r w:rsidRPr="0088378D">
        <w:rPr>
          <w:rFonts w:cs="Times New Roman"/>
          <w:bCs/>
          <w:szCs w:val="28"/>
          <w:lang w:val="uk-UA" w:eastAsia="ru-RU"/>
        </w:rPr>
        <w:t>рівневу</w:t>
      </w:r>
      <w:proofErr w:type="spellEnd"/>
      <w:r w:rsidRPr="00984848">
        <w:rPr>
          <w:rFonts w:cs="Times New Roman"/>
          <w:szCs w:val="28"/>
          <w:lang w:val="uk-UA" w:eastAsia="ru-RU"/>
        </w:rPr>
        <w:t xml:space="preserve"> </w:t>
      </w:r>
      <w:r w:rsidR="0088378D">
        <w:rPr>
          <w:rFonts w:cs="Times New Roman"/>
          <w:szCs w:val="28"/>
          <w:lang w:val="uk-UA" w:eastAsia="ru-RU"/>
        </w:rPr>
        <w:t>і</w:t>
      </w:r>
      <w:r w:rsidRPr="00984848">
        <w:rPr>
          <w:rFonts w:cs="Times New Roman"/>
          <w:szCs w:val="28"/>
          <w:lang w:val="uk-UA" w:eastAsia="ru-RU"/>
        </w:rPr>
        <w:t xml:space="preserve"> </w:t>
      </w:r>
      <w:r w:rsidRPr="0088378D">
        <w:rPr>
          <w:rFonts w:cs="Times New Roman"/>
          <w:bCs/>
          <w:szCs w:val="28"/>
          <w:lang w:val="uk-UA" w:eastAsia="ru-RU"/>
        </w:rPr>
        <w:t>профільну</w:t>
      </w:r>
      <w:r w:rsidRPr="00984848">
        <w:rPr>
          <w:rFonts w:cs="Times New Roman"/>
          <w:szCs w:val="28"/>
          <w:lang w:val="uk-UA" w:eastAsia="ru-RU"/>
        </w:rPr>
        <w:t>, які мають різне функціональне призначення, однак спільно забезпечують індивідуалізацію освітнього процесу.</w:t>
      </w:r>
    </w:p>
    <w:p w:rsidR="00E316A4" w:rsidRPr="00984848" w:rsidRDefault="00984848" w:rsidP="00E316A4">
      <w:pPr>
        <w:widowControl w:val="0"/>
        <w:spacing w:after="0" w:line="360" w:lineRule="auto"/>
        <w:ind w:firstLine="709"/>
        <w:jc w:val="both"/>
        <w:rPr>
          <w:rFonts w:cs="Times New Roman"/>
          <w:szCs w:val="28"/>
          <w:lang w:val="uk-UA" w:eastAsia="ru-RU"/>
        </w:rPr>
      </w:pPr>
      <w:r w:rsidRPr="0088378D">
        <w:rPr>
          <w:rFonts w:cs="Times New Roman"/>
          <w:bCs/>
          <w:szCs w:val="28"/>
          <w:lang w:val="uk-UA" w:eastAsia="ru-RU"/>
        </w:rPr>
        <w:t>Рівнева диференціація</w:t>
      </w:r>
      <w:r w:rsidRPr="00984848">
        <w:rPr>
          <w:rFonts w:cs="Times New Roman"/>
          <w:szCs w:val="28"/>
          <w:lang w:val="uk-UA" w:eastAsia="ru-RU"/>
        </w:rPr>
        <w:t xml:space="preserve"> передбачає організацію навчання з урахуванням різного рівня навчальних можливостей учнів, які навчаються за єдиною програмою. Її суть полягає у встановленні різних рівнів вимог до засвоєння</w:t>
      </w:r>
      <w:r w:rsidR="0088378D" w:rsidRPr="0088378D">
        <w:rPr>
          <w:rFonts w:cs="Times New Roman"/>
          <w:szCs w:val="28"/>
          <w:lang w:val="uk-UA" w:eastAsia="ru-RU"/>
        </w:rPr>
        <w:t xml:space="preserve"> </w:t>
      </w:r>
      <w:r w:rsidR="0088378D" w:rsidRPr="00984848">
        <w:rPr>
          <w:rFonts w:cs="Times New Roman"/>
          <w:szCs w:val="28"/>
          <w:lang w:val="uk-UA" w:eastAsia="ru-RU"/>
        </w:rPr>
        <w:t>змісту навчального матеріалу</w:t>
      </w:r>
      <w:r w:rsidRPr="00984848">
        <w:rPr>
          <w:rFonts w:cs="Times New Roman"/>
          <w:szCs w:val="28"/>
          <w:lang w:val="uk-UA" w:eastAsia="ru-RU"/>
        </w:rPr>
        <w:t>. Базовий рівень визначає мінімально необхідні результати навчання, обов</w:t>
      </w:r>
      <w:r w:rsidR="0088378D">
        <w:rPr>
          <w:rFonts w:cs="Times New Roman"/>
          <w:szCs w:val="28"/>
          <w:lang w:val="uk-UA" w:eastAsia="ru-RU"/>
        </w:rPr>
        <w:t>’</w:t>
      </w:r>
      <w:r w:rsidRPr="00984848">
        <w:rPr>
          <w:rFonts w:cs="Times New Roman"/>
          <w:szCs w:val="28"/>
          <w:lang w:val="uk-UA" w:eastAsia="ru-RU"/>
        </w:rPr>
        <w:t>язкові для кожного учня, тоді як наступні рівні забезпечують можливість поглибленого опанування математичних знань відповідно до індивідуальних здібностей, інтересів</w:t>
      </w:r>
      <w:r w:rsidR="0088378D">
        <w:rPr>
          <w:rFonts w:cs="Times New Roman"/>
          <w:szCs w:val="28"/>
          <w:lang w:val="uk-UA" w:eastAsia="ru-RU"/>
        </w:rPr>
        <w:t>,</w:t>
      </w:r>
      <w:r w:rsidRPr="00984848">
        <w:rPr>
          <w:rFonts w:cs="Times New Roman"/>
          <w:szCs w:val="28"/>
          <w:lang w:val="uk-UA" w:eastAsia="ru-RU"/>
        </w:rPr>
        <w:t xml:space="preserve"> навчальних потреб </w:t>
      </w:r>
      <w:r w:rsidR="0088378D">
        <w:rPr>
          <w:rFonts w:cs="Times New Roman"/>
          <w:szCs w:val="28"/>
          <w:lang w:val="uk-UA" w:eastAsia="ru-RU"/>
        </w:rPr>
        <w:t>учн</w:t>
      </w:r>
      <w:r w:rsidRPr="00984848">
        <w:rPr>
          <w:rFonts w:cs="Times New Roman"/>
          <w:szCs w:val="28"/>
          <w:lang w:val="uk-UA" w:eastAsia="ru-RU"/>
        </w:rPr>
        <w:t>ів</w:t>
      </w:r>
      <w:r w:rsidR="00E316A4">
        <w:rPr>
          <w:rFonts w:cs="Times New Roman"/>
          <w:szCs w:val="28"/>
          <w:lang w:val="uk-UA" w:eastAsia="ru-RU"/>
        </w:rPr>
        <w:t xml:space="preserve"> </w:t>
      </w:r>
      <w:r w:rsidR="00720572" w:rsidRPr="00C25340">
        <w:rPr>
          <w:szCs w:val="28"/>
        </w:rPr>
        <w:t>[</w:t>
      </w:r>
      <w:r w:rsidR="00720572" w:rsidRPr="00720572">
        <w:rPr>
          <w:szCs w:val="28"/>
          <w:lang w:val="uk-UA"/>
        </w:rPr>
        <w:t>2; 3</w:t>
      </w:r>
      <w:r w:rsidR="00720572" w:rsidRPr="00C25340">
        <w:rPr>
          <w:szCs w:val="28"/>
        </w:rPr>
        <w:t>]</w:t>
      </w:r>
      <w:r w:rsidR="00720572" w:rsidRPr="00984848">
        <w:rPr>
          <w:rFonts w:cs="Times New Roman"/>
          <w:szCs w:val="28"/>
          <w:lang w:val="uk-UA" w:eastAsia="ru-RU"/>
        </w:rPr>
        <w:t>.</w:t>
      </w:r>
    </w:p>
    <w:p w:rsidR="00E316A4" w:rsidRPr="00984848" w:rsidRDefault="00984848" w:rsidP="00E316A4">
      <w:pPr>
        <w:widowControl w:val="0"/>
        <w:spacing w:after="0" w:line="360" w:lineRule="auto"/>
        <w:ind w:firstLine="709"/>
        <w:jc w:val="both"/>
        <w:rPr>
          <w:rFonts w:cs="Times New Roman"/>
          <w:szCs w:val="28"/>
          <w:lang w:val="uk-UA" w:eastAsia="ru-RU"/>
        </w:rPr>
      </w:pPr>
      <w:r w:rsidRPr="00984848">
        <w:rPr>
          <w:rFonts w:cs="Times New Roman"/>
          <w:szCs w:val="28"/>
          <w:lang w:val="uk-UA" w:eastAsia="ru-RU"/>
        </w:rPr>
        <w:t xml:space="preserve">Ефективність </w:t>
      </w:r>
      <w:proofErr w:type="spellStart"/>
      <w:r w:rsidRPr="00984848">
        <w:rPr>
          <w:rFonts w:cs="Times New Roman"/>
          <w:szCs w:val="28"/>
          <w:lang w:val="uk-UA" w:eastAsia="ru-RU"/>
        </w:rPr>
        <w:t>рівневої</w:t>
      </w:r>
      <w:proofErr w:type="spellEnd"/>
      <w:r w:rsidRPr="00984848">
        <w:rPr>
          <w:rFonts w:cs="Times New Roman"/>
          <w:szCs w:val="28"/>
          <w:lang w:val="uk-UA" w:eastAsia="ru-RU"/>
        </w:rPr>
        <w:t xml:space="preserve"> диференціації забезпечується дотриманням низки педагогічних умов. Насамперед рівні навчальних досягнень мають бути </w:t>
      </w:r>
      <w:r w:rsidRPr="00984848">
        <w:rPr>
          <w:rFonts w:cs="Times New Roman"/>
          <w:szCs w:val="28"/>
          <w:lang w:val="uk-UA" w:eastAsia="ru-RU"/>
        </w:rPr>
        <w:lastRenderedPageBreak/>
        <w:t xml:space="preserve">відкритими для учнів, що дозволяє їм усвідомлено планувати власну навчальну діяльність. Важливим є збереження єдиних вимог до базового рівня підготовки </w:t>
      </w:r>
      <w:r w:rsidR="001A7192">
        <w:rPr>
          <w:rFonts w:cs="Times New Roman"/>
          <w:szCs w:val="28"/>
          <w:lang w:val="uk-UA" w:eastAsia="ru-RU"/>
        </w:rPr>
        <w:t>та</w:t>
      </w:r>
      <w:r w:rsidRPr="00984848">
        <w:rPr>
          <w:rFonts w:cs="Times New Roman"/>
          <w:szCs w:val="28"/>
          <w:lang w:val="uk-UA" w:eastAsia="ru-RU"/>
        </w:rPr>
        <w:t xml:space="preserve"> створенн</w:t>
      </w:r>
      <w:r w:rsidR="001A7192">
        <w:rPr>
          <w:rFonts w:cs="Times New Roman"/>
          <w:szCs w:val="28"/>
          <w:lang w:val="uk-UA" w:eastAsia="ru-RU"/>
        </w:rPr>
        <w:t>я</w:t>
      </w:r>
      <w:r w:rsidRPr="00984848">
        <w:rPr>
          <w:rFonts w:cs="Times New Roman"/>
          <w:szCs w:val="28"/>
          <w:lang w:val="uk-UA" w:eastAsia="ru-RU"/>
        </w:rPr>
        <w:t xml:space="preserve"> можливостей для досягнення вищих рівнів засвоєння навчального матеріалу. Необхідною умовою виступає також послідовне просування учнів між рівнями навчальних досягнень, використання диференційованих завдань та організація контролю, </w:t>
      </w:r>
      <w:r w:rsidR="001A7192">
        <w:rPr>
          <w:rFonts w:cs="Times New Roman"/>
          <w:szCs w:val="28"/>
          <w:lang w:val="uk-UA" w:eastAsia="ru-RU"/>
        </w:rPr>
        <w:t>що</w:t>
      </w:r>
      <w:r w:rsidRPr="00984848">
        <w:rPr>
          <w:rFonts w:cs="Times New Roman"/>
          <w:szCs w:val="28"/>
          <w:lang w:val="uk-UA" w:eastAsia="ru-RU"/>
        </w:rPr>
        <w:t xml:space="preserve"> поєднує перевірку обов</w:t>
      </w:r>
      <w:r w:rsidR="00103985">
        <w:rPr>
          <w:rFonts w:cs="Times New Roman"/>
          <w:szCs w:val="28"/>
          <w:lang w:val="uk-UA" w:eastAsia="ru-RU"/>
        </w:rPr>
        <w:t>’я</w:t>
      </w:r>
      <w:r w:rsidRPr="00984848">
        <w:rPr>
          <w:rFonts w:cs="Times New Roman"/>
          <w:szCs w:val="28"/>
          <w:lang w:val="uk-UA" w:eastAsia="ru-RU"/>
        </w:rPr>
        <w:t>зкових результатів із оцінюванням навчальних досягнень підвищеного рівня. Водночас учень повинен мати право добровільно обирати рівен</w:t>
      </w:r>
      <w:r w:rsidR="001A7192">
        <w:rPr>
          <w:rFonts w:cs="Times New Roman"/>
          <w:szCs w:val="28"/>
          <w:lang w:val="uk-UA" w:eastAsia="ru-RU"/>
        </w:rPr>
        <w:t xml:space="preserve">ь складності навчальних завдань </w:t>
      </w:r>
      <w:r w:rsidR="00E316A4" w:rsidRPr="00C25340">
        <w:rPr>
          <w:szCs w:val="28"/>
        </w:rPr>
        <w:t>[</w:t>
      </w:r>
      <w:r w:rsidR="00720572" w:rsidRPr="00720572">
        <w:rPr>
          <w:szCs w:val="28"/>
          <w:lang w:val="uk-UA"/>
        </w:rPr>
        <w:t xml:space="preserve">2; </w:t>
      </w:r>
      <w:r w:rsidR="00E316A4" w:rsidRPr="00720572">
        <w:rPr>
          <w:szCs w:val="28"/>
          <w:lang w:val="uk-UA"/>
        </w:rPr>
        <w:t>3</w:t>
      </w:r>
      <w:r w:rsidR="00E316A4" w:rsidRPr="00C25340">
        <w:rPr>
          <w:szCs w:val="28"/>
        </w:rPr>
        <w:t>]</w:t>
      </w:r>
      <w:r w:rsidR="00E316A4" w:rsidRPr="00984848">
        <w:rPr>
          <w:rFonts w:cs="Times New Roman"/>
          <w:szCs w:val="28"/>
          <w:lang w:val="uk-UA" w:eastAsia="ru-RU"/>
        </w:rPr>
        <w:t>.</w:t>
      </w:r>
    </w:p>
    <w:p w:rsidR="00984848" w:rsidRPr="00984848" w:rsidRDefault="00984848" w:rsidP="00984848">
      <w:pPr>
        <w:widowControl w:val="0"/>
        <w:spacing w:after="0" w:line="360" w:lineRule="auto"/>
        <w:ind w:firstLine="709"/>
        <w:jc w:val="both"/>
        <w:rPr>
          <w:rFonts w:cs="Times New Roman"/>
          <w:szCs w:val="28"/>
          <w:lang w:val="uk-UA" w:eastAsia="ru-RU"/>
        </w:rPr>
      </w:pPr>
      <w:r w:rsidRPr="00984848">
        <w:rPr>
          <w:rFonts w:cs="Times New Roman"/>
          <w:szCs w:val="28"/>
          <w:lang w:val="uk-UA" w:eastAsia="ru-RU"/>
        </w:rPr>
        <w:t xml:space="preserve">Практична реалізація </w:t>
      </w:r>
      <w:proofErr w:type="spellStart"/>
      <w:r w:rsidRPr="00984848">
        <w:rPr>
          <w:rFonts w:cs="Times New Roman"/>
          <w:szCs w:val="28"/>
          <w:lang w:val="uk-UA" w:eastAsia="ru-RU"/>
        </w:rPr>
        <w:t>рівневої</w:t>
      </w:r>
      <w:proofErr w:type="spellEnd"/>
      <w:r w:rsidRPr="00984848">
        <w:rPr>
          <w:rFonts w:cs="Times New Roman"/>
          <w:szCs w:val="28"/>
          <w:lang w:val="uk-UA" w:eastAsia="ru-RU"/>
        </w:rPr>
        <w:t xml:space="preserve"> диференціації у навчанні математики здійснюється шляхом використання багаторівневих систем вправ і задач, диференційованих домашніх завдань, варіативних самостійних та контрольних робіт, індивідуальних освітніх маршрутів, різнорівневої організації групової роботи та гнучкого педагогічного супроводу навчальної діяльності учнів.</w:t>
      </w:r>
    </w:p>
    <w:p w:rsidR="00984848" w:rsidRPr="00984848" w:rsidRDefault="00984848" w:rsidP="00984848">
      <w:pPr>
        <w:widowControl w:val="0"/>
        <w:spacing w:after="0" w:line="360" w:lineRule="auto"/>
        <w:ind w:firstLine="709"/>
        <w:jc w:val="both"/>
        <w:rPr>
          <w:rFonts w:cs="Times New Roman"/>
          <w:szCs w:val="28"/>
          <w:lang w:val="uk-UA" w:eastAsia="ru-RU"/>
        </w:rPr>
      </w:pPr>
      <w:r w:rsidRPr="00984848">
        <w:rPr>
          <w:rFonts w:cs="Times New Roman"/>
          <w:szCs w:val="28"/>
          <w:lang w:val="uk-UA" w:eastAsia="ru-RU"/>
        </w:rPr>
        <w:t xml:space="preserve">Іншим важливим видом є </w:t>
      </w:r>
      <w:r w:rsidRPr="00103985">
        <w:rPr>
          <w:rFonts w:cs="Times New Roman"/>
          <w:bCs/>
          <w:szCs w:val="28"/>
          <w:lang w:val="uk-UA" w:eastAsia="ru-RU"/>
        </w:rPr>
        <w:t>профільна диференціація</w:t>
      </w:r>
      <w:r w:rsidRPr="00984848">
        <w:rPr>
          <w:rFonts w:cs="Times New Roman"/>
          <w:szCs w:val="28"/>
          <w:lang w:val="uk-UA" w:eastAsia="ru-RU"/>
        </w:rPr>
        <w:t xml:space="preserve">, яка орієнтована на врахування освітніх інтересів, нахилів, здібностей і професійних намірів старшокласників. </w:t>
      </w:r>
      <w:r>
        <w:rPr>
          <w:rFonts w:cs="Times New Roman"/>
          <w:szCs w:val="28"/>
          <w:lang w:val="uk-UA" w:eastAsia="ru-RU"/>
        </w:rPr>
        <w:t>Профільна диференціація</w:t>
      </w:r>
      <w:r w:rsidRPr="00984848">
        <w:rPr>
          <w:rFonts w:cs="Times New Roman"/>
          <w:szCs w:val="28"/>
          <w:lang w:val="uk-UA" w:eastAsia="ru-RU"/>
        </w:rPr>
        <w:t xml:space="preserve"> передбачає варіювання змісту математичної освіти, її обсягу, глибини та практичного спрямування відповідно до обраного профілю навчання</w:t>
      </w:r>
      <w:r w:rsidR="001A7192">
        <w:rPr>
          <w:rFonts w:cs="Times New Roman"/>
          <w:szCs w:val="28"/>
          <w:lang w:val="uk-UA" w:eastAsia="ru-RU"/>
        </w:rPr>
        <w:t xml:space="preserve"> </w:t>
      </w:r>
      <w:r w:rsidR="001A7192" w:rsidRPr="00C25340">
        <w:rPr>
          <w:szCs w:val="28"/>
        </w:rPr>
        <w:t>[</w:t>
      </w:r>
      <w:r w:rsidR="001A7192">
        <w:rPr>
          <w:szCs w:val="28"/>
          <w:lang w:val="uk-UA"/>
        </w:rPr>
        <w:t>1</w:t>
      </w:r>
      <w:r w:rsidR="001A7192" w:rsidRPr="00C25340">
        <w:rPr>
          <w:szCs w:val="28"/>
        </w:rPr>
        <w:t>]</w:t>
      </w:r>
      <w:r w:rsidRPr="00984848">
        <w:rPr>
          <w:rFonts w:cs="Times New Roman"/>
          <w:szCs w:val="28"/>
          <w:lang w:val="uk-UA" w:eastAsia="ru-RU"/>
        </w:rPr>
        <w:t>.</w:t>
      </w:r>
    </w:p>
    <w:p w:rsidR="00E316A4" w:rsidRPr="00984848" w:rsidRDefault="00984848" w:rsidP="00E316A4">
      <w:pPr>
        <w:widowControl w:val="0"/>
        <w:spacing w:after="0" w:line="360" w:lineRule="auto"/>
        <w:ind w:firstLine="709"/>
        <w:jc w:val="both"/>
        <w:rPr>
          <w:rFonts w:cs="Times New Roman"/>
          <w:szCs w:val="28"/>
          <w:lang w:val="uk-UA" w:eastAsia="ru-RU"/>
        </w:rPr>
      </w:pPr>
      <w:r w:rsidRPr="00984848">
        <w:rPr>
          <w:rFonts w:cs="Times New Roman"/>
          <w:szCs w:val="28"/>
          <w:lang w:val="uk-UA" w:eastAsia="ru-RU"/>
        </w:rPr>
        <w:t>Профільна диференціація спрямована на створення умов для професійного самовизначення учнів, розвитку їхнього інтелектуального потенціалу та формування готовності до подальшої освіти. Її реалізація ґрунтується на врахуванні індивідуальних освітніх потреб школярів, забезпеченні варіативності навчальних планів, можливості вибору профільних дисциплін та використанні навчальних програм різного рівня складності</w:t>
      </w:r>
      <w:r w:rsidR="00E316A4">
        <w:rPr>
          <w:rFonts w:cs="Times New Roman"/>
          <w:szCs w:val="28"/>
          <w:lang w:val="uk-UA" w:eastAsia="ru-RU"/>
        </w:rPr>
        <w:t xml:space="preserve"> </w:t>
      </w:r>
      <w:r w:rsidR="00E316A4" w:rsidRPr="00C25340">
        <w:rPr>
          <w:szCs w:val="28"/>
        </w:rPr>
        <w:t>[</w:t>
      </w:r>
      <w:r w:rsidR="00720572">
        <w:rPr>
          <w:szCs w:val="28"/>
          <w:lang w:val="uk-UA"/>
        </w:rPr>
        <w:t>1; 2</w:t>
      </w:r>
      <w:r w:rsidR="00E316A4" w:rsidRPr="00C25340">
        <w:rPr>
          <w:szCs w:val="28"/>
        </w:rPr>
        <w:t>]</w:t>
      </w:r>
      <w:r w:rsidR="00E316A4" w:rsidRPr="00984848">
        <w:rPr>
          <w:rFonts w:cs="Times New Roman"/>
          <w:szCs w:val="28"/>
          <w:lang w:val="uk-UA" w:eastAsia="ru-RU"/>
        </w:rPr>
        <w:t>.</w:t>
      </w:r>
    </w:p>
    <w:p w:rsidR="00984848" w:rsidRPr="00984848" w:rsidRDefault="00984848" w:rsidP="00984848">
      <w:pPr>
        <w:widowControl w:val="0"/>
        <w:spacing w:after="0" w:line="360" w:lineRule="auto"/>
        <w:ind w:firstLine="709"/>
        <w:jc w:val="both"/>
        <w:rPr>
          <w:rFonts w:cs="Times New Roman"/>
          <w:szCs w:val="28"/>
          <w:lang w:val="uk-UA" w:eastAsia="ru-RU"/>
        </w:rPr>
      </w:pPr>
      <w:r w:rsidRPr="00984848">
        <w:rPr>
          <w:rFonts w:cs="Times New Roman"/>
          <w:szCs w:val="28"/>
          <w:lang w:val="uk-UA" w:eastAsia="ru-RU"/>
        </w:rPr>
        <w:t xml:space="preserve">Досвід профільного навчання, накопичений у зарубіжній та вітчизняній практиці, засвідчує ефективність його реалізації за умови поєднання інваріантної складової </w:t>
      </w:r>
      <w:r w:rsidR="00103985">
        <w:rPr>
          <w:rFonts w:cs="Times New Roman"/>
          <w:szCs w:val="28"/>
          <w:lang w:val="uk-UA" w:eastAsia="ru-RU"/>
        </w:rPr>
        <w:t>ЗЗСО</w:t>
      </w:r>
      <w:r w:rsidRPr="00984848">
        <w:rPr>
          <w:rFonts w:cs="Times New Roman"/>
          <w:szCs w:val="28"/>
          <w:lang w:val="uk-UA" w:eastAsia="ru-RU"/>
        </w:rPr>
        <w:t xml:space="preserve"> з варіативною частиною, що дозволяє враховувати індивідуальні освітні запити учнів. Важливою перевагою такої моделі є можливість зміни </w:t>
      </w:r>
      <w:r w:rsidRPr="00984848">
        <w:rPr>
          <w:rFonts w:cs="Times New Roman"/>
          <w:szCs w:val="28"/>
          <w:lang w:val="uk-UA" w:eastAsia="ru-RU"/>
        </w:rPr>
        <w:lastRenderedPageBreak/>
        <w:t>профілю навчання, що забезпечує гнучкість освітньої траєкторії школяра.</w:t>
      </w:r>
    </w:p>
    <w:p w:rsidR="00103985" w:rsidRDefault="00984848" w:rsidP="00984848">
      <w:pPr>
        <w:widowControl w:val="0"/>
        <w:spacing w:after="0" w:line="360" w:lineRule="auto"/>
        <w:ind w:firstLine="709"/>
        <w:jc w:val="both"/>
        <w:rPr>
          <w:rFonts w:cs="Times New Roman"/>
          <w:szCs w:val="28"/>
          <w:lang w:val="uk-UA" w:eastAsia="ru-RU"/>
        </w:rPr>
      </w:pPr>
      <w:r w:rsidRPr="00984848">
        <w:rPr>
          <w:rFonts w:cs="Times New Roman"/>
          <w:szCs w:val="28"/>
          <w:lang w:val="uk-UA" w:eastAsia="ru-RU"/>
        </w:rPr>
        <w:t xml:space="preserve">У </w:t>
      </w:r>
      <w:r w:rsidR="00103985">
        <w:rPr>
          <w:rFonts w:cs="Times New Roman"/>
          <w:szCs w:val="28"/>
          <w:lang w:val="uk-UA" w:eastAsia="ru-RU"/>
        </w:rPr>
        <w:t>ШКМ</w:t>
      </w:r>
      <w:r w:rsidRPr="00984848">
        <w:rPr>
          <w:rFonts w:cs="Times New Roman"/>
          <w:szCs w:val="28"/>
          <w:lang w:val="uk-UA" w:eastAsia="ru-RU"/>
        </w:rPr>
        <w:t xml:space="preserve"> профільна диференціація реалізується через навчання у профільних класах, поглиблене вивчення окремих математичних дисциплін, систему курсів за вибором, факул</w:t>
      </w:r>
      <w:r w:rsidR="00103985">
        <w:rPr>
          <w:rFonts w:cs="Times New Roman"/>
          <w:szCs w:val="28"/>
          <w:lang w:val="uk-UA" w:eastAsia="ru-RU"/>
        </w:rPr>
        <w:t>ьтативів, математичних гуртків тощо.</w:t>
      </w:r>
    </w:p>
    <w:p w:rsidR="00E316A4" w:rsidRPr="00984848" w:rsidRDefault="00984848" w:rsidP="00E316A4">
      <w:pPr>
        <w:widowControl w:val="0"/>
        <w:spacing w:after="0" w:line="360" w:lineRule="auto"/>
        <w:ind w:firstLine="709"/>
        <w:jc w:val="both"/>
        <w:rPr>
          <w:rFonts w:cs="Times New Roman"/>
          <w:szCs w:val="28"/>
          <w:lang w:val="uk-UA" w:eastAsia="ru-RU"/>
        </w:rPr>
      </w:pPr>
      <w:r w:rsidRPr="00984848">
        <w:rPr>
          <w:rFonts w:cs="Times New Roman"/>
          <w:szCs w:val="28"/>
          <w:lang w:val="uk-UA" w:eastAsia="ru-RU"/>
        </w:rPr>
        <w:t xml:space="preserve">Аналіз теоретичних положень і практики навчання дозволяє стверджувати, що рівнева та профільна диференціація не </w:t>
      </w:r>
      <w:r w:rsidR="00103985">
        <w:rPr>
          <w:rFonts w:cs="Times New Roman"/>
          <w:szCs w:val="28"/>
          <w:lang w:val="uk-UA" w:eastAsia="ru-RU"/>
        </w:rPr>
        <w:t>суперечать</w:t>
      </w:r>
      <w:r w:rsidRPr="00984848">
        <w:rPr>
          <w:rFonts w:cs="Times New Roman"/>
          <w:szCs w:val="28"/>
          <w:lang w:val="uk-UA" w:eastAsia="ru-RU"/>
        </w:rPr>
        <w:t xml:space="preserve"> одна одній, а перебувають у діалектичній єдності. У базовій школі провідну роль відіграє рівнева диференціація, яка забезпечує засвоєння математичних знань відповідно до навчальних можливостей учнів. У старшій школі домінує профільна диференціація, спрямована на професійне самовизначення та підготовку до подальшої освіти. Разом із тим елементи профільної диференціації можуть ефективно реалізовуватися і в основній школі через систему факультативних занять, предметних гуртків та курсів за вибором</w:t>
      </w:r>
      <w:r w:rsidR="00E316A4">
        <w:rPr>
          <w:rFonts w:cs="Times New Roman"/>
          <w:szCs w:val="28"/>
          <w:lang w:val="uk-UA" w:eastAsia="ru-RU"/>
        </w:rPr>
        <w:t xml:space="preserve"> </w:t>
      </w:r>
      <w:r w:rsidR="00E316A4" w:rsidRPr="00C25340">
        <w:rPr>
          <w:szCs w:val="28"/>
        </w:rPr>
        <w:t>[</w:t>
      </w:r>
      <w:r w:rsidR="00E316A4">
        <w:rPr>
          <w:szCs w:val="28"/>
          <w:lang w:val="uk-UA"/>
        </w:rPr>
        <w:t>1</w:t>
      </w:r>
      <w:r w:rsidR="00720572">
        <w:rPr>
          <w:szCs w:val="28"/>
          <w:lang w:val="uk-UA"/>
        </w:rPr>
        <w:t>; 2</w:t>
      </w:r>
      <w:r w:rsidR="00E316A4" w:rsidRPr="00C25340">
        <w:rPr>
          <w:szCs w:val="28"/>
        </w:rPr>
        <w:t>]</w:t>
      </w:r>
      <w:r w:rsidR="00E316A4" w:rsidRPr="00984848">
        <w:rPr>
          <w:rFonts w:cs="Times New Roman"/>
          <w:szCs w:val="28"/>
          <w:lang w:val="uk-UA" w:eastAsia="ru-RU"/>
        </w:rPr>
        <w:t>.</w:t>
      </w:r>
    </w:p>
    <w:p w:rsidR="00984848" w:rsidRPr="00984848" w:rsidRDefault="00984848" w:rsidP="00984848">
      <w:pPr>
        <w:widowControl w:val="0"/>
        <w:spacing w:after="0" w:line="360" w:lineRule="auto"/>
        <w:ind w:firstLine="709"/>
        <w:jc w:val="both"/>
        <w:rPr>
          <w:rFonts w:cs="Times New Roman"/>
          <w:szCs w:val="28"/>
          <w:lang w:val="uk-UA" w:eastAsia="ru-RU"/>
        </w:rPr>
      </w:pPr>
      <w:r w:rsidRPr="00984848">
        <w:rPr>
          <w:rFonts w:cs="Times New Roman"/>
          <w:szCs w:val="28"/>
          <w:lang w:val="uk-UA" w:eastAsia="ru-RU"/>
        </w:rPr>
        <w:t xml:space="preserve">Отже, </w:t>
      </w:r>
      <w:r w:rsidR="00DF0DB5">
        <w:rPr>
          <w:rFonts w:cs="Times New Roman"/>
          <w:szCs w:val="28"/>
          <w:lang w:val="uk-UA" w:eastAsia="ru-RU"/>
        </w:rPr>
        <w:t>обидва види</w:t>
      </w:r>
      <w:r w:rsidRPr="00984848">
        <w:rPr>
          <w:rFonts w:cs="Times New Roman"/>
          <w:szCs w:val="28"/>
          <w:lang w:val="uk-UA" w:eastAsia="ru-RU"/>
        </w:rPr>
        <w:t xml:space="preserve"> диференціаці</w:t>
      </w:r>
      <w:r w:rsidR="00DF0DB5">
        <w:rPr>
          <w:rFonts w:cs="Times New Roman"/>
          <w:szCs w:val="28"/>
          <w:lang w:val="uk-UA" w:eastAsia="ru-RU"/>
        </w:rPr>
        <w:t>ї</w:t>
      </w:r>
      <w:r w:rsidRPr="00984848">
        <w:rPr>
          <w:rFonts w:cs="Times New Roman"/>
          <w:szCs w:val="28"/>
          <w:lang w:val="uk-UA" w:eastAsia="ru-RU"/>
        </w:rPr>
        <w:t xml:space="preserve"> є </w:t>
      </w:r>
      <w:proofErr w:type="spellStart"/>
      <w:r w:rsidRPr="00984848">
        <w:rPr>
          <w:rFonts w:cs="Times New Roman"/>
          <w:szCs w:val="28"/>
          <w:lang w:val="uk-UA" w:eastAsia="ru-RU"/>
        </w:rPr>
        <w:t>взаємодоповнювальними</w:t>
      </w:r>
      <w:proofErr w:type="spellEnd"/>
      <w:r w:rsidRPr="00984848">
        <w:rPr>
          <w:rFonts w:cs="Times New Roman"/>
          <w:szCs w:val="28"/>
          <w:lang w:val="uk-UA" w:eastAsia="ru-RU"/>
        </w:rPr>
        <w:t xml:space="preserve"> складниками сучасної системи навчання математики</w:t>
      </w:r>
      <w:r w:rsidR="00482B18">
        <w:rPr>
          <w:rFonts w:cs="Times New Roman"/>
          <w:szCs w:val="28"/>
          <w:lang w:val="uk-UA" w:eastAsia="ru-RU"/>
        </w:rPr>
        <w:t>, що</w:t>
      </w:r>
      <w:r w:rsidRPr="00984848">
        <w:rPr>
          <w:rFonts w:cs="Times New Roman"/>
          <w:szCs w:val="28"/>
          <w:lang w:val="uk-UA" w:eastAsia="ru-RU"/>
        </w:rPr>
        <w:t xml:space="preserve"> забезпечу</w:t>
      </w:r>
      <w:r w:rsidR="00482B18">
        <w:rPr>
          <w:rFonts w:cs="Times New Roman"/>
          <w:szCs w:val="28"/>
          <w:lang w:val="uk-UA" w:eastAsia="ru-RU"/>
        </w:rPr>
        <w:t>ють</w:t>
      </w:r>
      <w:r w:rsidRPr="00984848">
        <w:rPr>
          <w:rFonts w:cs="Times New Roman"/>
          <w:szCs w:val="28"/>
          <w:lang w:val="uk-UA" w:eastAsia="ru-RU"/>
        </w:rPr>
        <w:t xml:space="preserve"> реалізацію принципу індивідуа</w:t>
      </w:r>
      <w:r w:rsidR="00DF0DB5">
        <w:rPr>
          <w:rFonts w:cs="Times New Roman"/>
          <w:szCs w:val="28"/>
          <w:lang w:val="uk-UA" w:eastAsia="ru-RU"/>
        </w:rPr>
        <w:t>льного підходу</w:t>
      </w:r>
      <w:r w:rsidRPr="00984848">
        <w:rPr>
          <w:rFonts w:cs="Times New Roman"/>
          <w:szCs w:val="28"/>
          <w:lang w:val="uk-UA" w:eastAsia="ru-RU"/>
        </w:rPr>
        <w:t>, створю</w:t>
      </w:r>
      <w:r w:rsidR="00482B18">
        <w:rPr>
          <w:rFonts w:cs="Times New Roman"/>
          <w:szCs w:val="28"/>
          <w:lang w:val="uk-UA" w:eastAsia="ru-RU"/>
        </w:rPr>
        <w:t>ють</w:t>
      </w:r>
      <w:r w:rsidRPr="00984848">
        <w:rPr>
          <w:rFonts w:cs="Times New Roman"/>
          <w:szCs w:val="28"/>
          <w:lang w:val="uk-UA" w:eastAsia="ru-RU"/>
        </w:rPr>
        <w:t xml:space="preserve"> умови для розвитку </w:t>
      </w:r>
      <w:r w:rsidR="00DF0DB5" w:rsidRPr="00984848">
        <w:rPr>
          <w:rFonts w:cs="Times New Roman"/>
          <w:szCs w:val="28"/>
          <w:lang w:val="uk-UA" w:eastAsia="ru-RU"/>
        </w:rPr>
        <w:t>мотиваці</w:t>
      </w:r>
      <w:r w:rsidR="00DF0DB5">
        <w:rPr>
          <w:rFonts w:cs="Times New Roman"/>
          <w:szCs w:val="28"/>
          <w:lang w:val="uk-UA" w:eastAsia="ru-RU"/>
        </w:rPr>
        <w:t>ї</w:t>
      </w:r>
      <w:r w:rsidR="00DF0DB5" w:rsidRPr="00984848">
        <w:rPr>
          <w:rFonts w:cs="Times New Roman"/>
          <w:szCs w:val="28"/>
          <w:lang w:val="uk-UA" w:eastAsia="ru-RU"/>
        </w:rPr>
        <w:t xml:space="preserve"> </w:t>
      </w:r>
      <w:r w:rsidR="00DF0DB5">
        <w:rPr>
          <w:rFonts w:cs="Times New Roman"/>
          <w:szCs w:val="28"/>
          <w:lang w:val="uk-UA" w:eastAsia="ru-RU"/>
        </w:rPr>
        <w:t>та математичних здібностей учнів.</w:t>
      </w:r>
    </w:p>
    <w:p w:rsidR="00837DF3" w:rsidRDefault="008002F6">
      <w:pPr>
        <w:spacing w:after="0" w:line="360" w:lineRule="auto"/>
        <w:rPr>
          <w:b/>
          <w:lang w:val="uk-UA"/>
        </w:rPr>
      </w:pPr>
      <w:proofErr w:type="spellStart"/>
      <w:r>
        <w:rPr>
          <w:b/>
        </w:rPr>
        <w:t>Література</w:t>
      </w:r>
      <w:proofErr w:type="spellEnd"/>
    </w:p>
    <w:p w:rsidR="0039721B" w:rsidRPr="0039721B" w:rsidRDefault="0039721B" w:rsidP="0039721B">
      <w:pPr>
        <w:spacing w:after="0" w:line="360" w:lineRule="auto"/>
        <w:jc w:val="both"/>
        <w:rPr>
          <w:b/>
          <w:lang w:val="uk-UA"/>
        </w:rPr>
      </w:pPr>
      <w:r w:rsidRPr="0039721B">
        <w:rPr>
          <w:lang w:val="uk-UA"/>
        </w:rPr>
        <w:t>1. Дейниченко Г.В.</w:t>
      </w:r>
      <w:r>
        <w:rPr>
          <w:szCs w:val="28"/>
          <w:lang w:val="uk-UA"/>
        </w:rPr>
        <w:t>,</w:t>
      </w:r>
      <w:r w:rsidRPr="0039721B">
        <w:rPr>
          <w:szCs w:val="28"/>
          <w:lang w:val="uk-UA"/>
        </w:rPr>
        <w:t xml:space="preserve"> </w:t>
      </w:r>
      <w:proofErr w:type="spellStart"/>
      <w:r w:rsidRPr="00CD3F2A">
        <w:rPr>
          <w:szCs w:val="28"/>
          <w:lang w:val="uk-UA"/>
        </w:rPr>
        <w:t>Чібісов</w:t>
      </w:r>
      <w:proofErr w:type="spellEnd"/>
      <w:r w:rsidRPr="00CD3F2A">
        <w:rPr>
          <w:szCs w:val="28"/>
          <w:lang w:val="uk-UA"/>
        </w:rPr>
        <w:t xml:space="preserve"> О.Д., </w:t>
      </w:r>
      <w:proofErr w:type="spellStart"/>
      <w:r w:rsidRPr="00CD3F2A">
        <w:rPr>
          <w:szCs w:val="28"/>
          <w:lang w:val="uk-UA"/>
        </w:rPr>
        <w:t>Кабанська</w:t>
      </w:r>
      <w:proofErr w:type="spellEnd"/>
      <w:r w:rsidRPr="00CD3F2A">
        <w:rPr>
          <w:szCs w:val="28"/>
          <w:lang w:val="uk-UA"/>
        </w:rPr>
        <w:t xml:space="preserve"> О.С.</w:t>
      </w:r>
      <w:r>
        <w:rPr>
          <w:szCs w:val="28"/>
          <w:lang w:val="uk-UA"/>
        </w:rPr>
        <w:t xml:space="preserve"> </w:t>
      </w:r>
      <w:r w:rsidRPr="00CD3F2A">
        <w:rPr>
          <w:szCs w:val="28"/>
          <w:lang w:val="uk-UA"/>
        </w:rPr>
        <w:t>Особливості профільної диференціації навчання.</w:t>
      </w:r>
      <w:r w:rsidRPr="0039721B">
        <w:rPr>
          <w:szCs w:val="28"/>
          <w:lang w:val="uk-UA"/>
        </w:rPr>
        <w:t xml:space="preserve"> </w:t>
      </w:r>
      <w:proofErr w:type="spellStart"/>
      <w:r w:rsidRPr="00CD3F2A">
        <w:rPr>
          <w:szCs w:val="28"/>
          <w:lang w:val="uk-UA"/>
        </w:rPr>
        <w:t>Наумовські</w:t>
      </w:r>
      <w:proofErr w:type="spellEnd"/>
      <w:r w:rsidRPr="00CD3F2A">
        <w:rPr>
          <w:szCs w:val="28"/>
          <w:lang w:val="uk-UA"/>
        </w:rPr>
        <w:t xml:space="preserve"> читання : зб</w:t>
      </w:r>
      <w:r>
        <w:rPr>
          <w:szCs w:val="28"/>
          <w:lang w:val="uk-UA"/>
        </w:rPr>
        <w:t>.</w:t>
      </w:r>
      <w:r w:rsidRPr="00CD3F2A">
        <w:rPr>
          <w:szCs w:val="28"/>
          <w:lang w:val="uk-UA"/>
        </w:rPr>
        <w:t xml:space="preserve"> тез доповідей ХХ наук</w:t>
      </w:r>
      <w:r>
        <w:rPr>
          <w:szCs w:val="28"/>
          <w:lang w:val="uk-UA"/>
        </w:rPr>
        <w:t>.</w:t>
      </w:r>
      <w:r w:rsidRPr="00CD3F2A">
        <w:rPr>
          <w:szCs w:val="28"/>
          <w:lang w:val="uk-UA"/>
        </w:rPr>
        <w:t>-метод</w:t>
      </w:r>
      <w:r>
        <w:rPr>
          <w:szCs w:val="28"/>
          <w:lang w:val="uk-UA"/>
        </w:rPr>
        <w:t>.</w:t>
      </w:r>
      <w:r w:rsidRPr="00CD3F2A">
        <w:rPr>
          <w:szCs w:val="28"/>
          <w:lang w:val="uk-UA"/>
        </w:rPr>
        <w:t xml:space="preserve"> </w:t>
      </w:r>
      <w:proofErr w:type="spellStart"/>
      <w:r w:rsidRPr="00CD3F2A">
        <w:rPr>
          <w:szCs w:val="28"/>
          <w:lang w:val="uk-UA"/>
        </w:rPr>
        <w:t>конф</w:t>
      </w:r>
      <w:proofErr w:type="spellEnd"/>
      <w:r>
        <w:rPr>
          <w:szCs w:val="28"/>
          <w:lang w:val="uk-UA"/>
        </w:rPr>
        <w:t>.</w:t>
      </w:r>
      <w:r w:rsidRPr="00CD3F2A">
        <w:rPr>
          <w:szCs w:val="28"/>
          <w:lang w:val="uk-UA"/>
        </w:rPr>
        <w:t xml:space="preserve"> здобувачів вищої освіти та молодих учених, присвяченої 300-р</w:t>
      </w:r>
      <w:r>
        <w:rPr>
          <w:szCs w:val="28"/>
          <w:lang w:val="uk-UA"/>
        </w:rPr>
        <w:t>.</w:t>
      </w:r>
      <w:r w:rsidRPr="00CD3F2A">
        <w:rPr>
          <w:szCs w:val="28"/>
          <w:lang w:val="uk-UA"/>
        </w:rPr>
        <w:t xml:space="preserve"> з дня народження Г</w:t>
      </w:r>
      <w:r>
        <w:rPr>
          <w:szCs w:val="28"/>
          <w:lang w:val="uk-UA"/>
        </w:rPr>
        <w:t>.</w:t>
      </w:r>
      <w:r w:rsidRPr="00CD3F2A">
        <w:rPr>
          <w:szCs w:val="28"/>
          <w:lang w:val="uk-UA"/>
        </w:rPr>
        <w:t xml:space="preserve">Сковороди (м. Харків, 3-4 </w:t>
      </w:r>
      <w:proofErr w:type="spellStart"/>
      <w:r w:rsidRPr="00CD3F2A">
        <w:rPr>
          <w:szCs w:val="28"/>
          <w:lang w:val="uk-UA"/>
        </w:rPr>
        <w:t>листоп</w:t>
      </w:r>
      <w:proofErr w:type="spellEnd"/>
      <w:r>
        <w:rPr>
          <w:szCs w:val="28"/>
          <w:lang w:val="uk-UA"/>
        </w:rPr>
        <w:t>.</w:t>
      </w:r>
      <w:r w:rsidRPr="00CD3F2A">
        <w:rPr>
          <w:szCs w:val="28"/>
          <w:lang w:val="uk-UA"/>
        </w:rPr>
        <w:t xml:space="preserve"> 2022 р.). Х</w:t>
      </w:r>
      <w:r>
        <w:rPr>
          <w:szCs w:val="28"/>
          <w:lang w:val="uk-UA"/>
        </w:rPr>
        <w:t>.</w:t>
      </w:r>
      <w:r w:rsidRPr="00CD3F2A">
        <w:rPr>
          <w:szCs w:val="28"/>
          <w:lang w:val="uk-UA"/>
        </w:rPr>
        <w:t>, 2023.</w:t>
      </w:r>
      <w:r>
        <w:rPr>
          <w:szCs w:val="28"/>
          <w:lang w:val="uk-UA"/>
        </w:rPr>
        <w:t xml:space="preserve"> </w:t>
      </w:r>
      <w:r w:rsidRPr="00CD3F2A">
        <w:rPr>
          <w:szCs w:val="28"/>
          <w:lang w:val="uk-UA"/>
        </w:rPr>
        <w:t>С. 376–379.</w:t>
      </w:r>
    </w:p>
    <w:p w:rsidR="00206516" w:rsidRDefault="0039721B" w:rsidP="0039721B">
      <w:pPr>
        <w:widowControl w:val="0"/>
        <w:tabs>
          <w:tab w:val="left" w:pos="993"/>
        </w:tabs>
        <w:spacing w:after="0" w:line="360" w:lineRule="auto"/>
        <w:jc w:val="both"/>
        <w:rPr>
          <w:rFonts w:cs="Times New Roman"/>
          <w:szCs w:val="28"/>
          <w:lang w:val="uk-UA"/>
        </w:rPr>
      </w:pPr>
      <w:r>
        <w:rPr>
          <w:lang w:val="uk-UA"/>
        </w:rPr>
        <w:t>2</w:t>
      </w:r>
      <w:r w:rsidR="00103985" w:rsidRPr="00206516">
        <w:rPr>
          <w:lang w:val="uk-UA"/>
        </w:rPr>
        <w:t xml:space="preserve">. </w:t>
      </w:r>
      <w:r w:rsidR="00206516">
        <w:rPr>
          <w:lang w:val="uk-UA"/>
        </w:rPr>
        <w:t xml:space="preserve">Дейніченко Т.І. </w:t>
      </w:r>
      <w:r w:rsidR="00206516" w:rsidRPr="00BD590E">
        <w:rPr>
          <w:rFonts w:cs="Times New Roman"/>
          <w:szCs w:val="28"/>
          <w:lang w:val="uk-UA"/>
        </w:rPr>
        <w:t>Диференціація навчання в процесі групової форми його організації (на прикладі предметів природничо-математичного циклу) : автореф. … дис. канд. пед. наук: 13.00.09. Харків : ХНПУ імені Г.С. Сковороди, 2006, 21 с.</w:t>
      </w:r>
    </w:p>
    <w:p w:rsidR="00837DF3" w:rsidRDefault="003B06BB" w:rsidP="003F2335">
      <w:pPr>
        <w:widowControl w:val="0"/>
        <w:spacing w:after="0" w:line="360" w:lineRule="auto"/>
      </w:pPr>
      <w:r>
        <w:rPr>
          <w:lang w:val="uk-UA"/>
        </w:rPr>
        <w:t>3</w:t>
      </w:r>
      <w:r w:rsidR="008002F6">
        <w:t>. Tomlinson C. A. The Differentiated Classroom: Responding to the Needs of All Learners. 2nd ed. Alexandria : ASCD, 2014. URL: https://www.ascd.org/books/the-differentiated-classroom-2nd-edition (</w:t>
      </w:r>
      <w:proofErr w:type="spellStart"/>
      <w:r w:rsidR="008002F6">
        <w:t>дата</w:t>
      </w:r>
      <w:proofErr w:type="spellEnd"/>
      <w:r w:rsidR="008002F6">
        <w:t xml:space="preserve"> </w:t>
      </w:r>
      <w:proofErr w:type="spellStart"/>
      <w:r w:rsidR="008002F6">
        <w:t>звернення</w:t>
      </w:r>
      <w:proofErr w:type="spellEnd"/>
      <w:r w:rsidR="008002F6">
        <w:t>: 26.05.2026).</w:t>
      </w:r>
      <w:r w:rsidR="003F2335">
        <w:rPr>
          <w:lang w:val="uk-UA"/>
        </w:rPr>
        <w:t xml:space="preserve"> </w:t>
      </w:r>
      <w:r w:rsidR="008002F6">
        <w:br w:type="page"/>
      </w:r>
    </w:p>
    <w:p w:rsidR="00837DF3" w:rsidRDefault="008002F6">
      <w:pPr>
        <w:spacing w:after="80" w:line="360" w:lineRule="auto"/>
        <w:jc w:val="center"/>
      </w:pPr>
      <w:r>
        <w:rPr>
          <w:b/>
        </w:rPr>
        <w:lastRenderedPageBreak/>
        <w:t>СУТЬ І ЗМІСТ ПЕДАГОГІЧНОЇ ПІДТРИМКИ УЧНІВ У НАВЧАННІ МАТЕМАТИКИ.</w:t>
      </w:r>
    </w:p>
    <w:p w:rsidR="00837DF3" w:rsidRDefault="008002F6">
      <w:pPr>
        <w:spacing w:after="0" w:line="360" w:lineRule="auto"/>
        <w:jc w:val="center"/>
      </w:pPr>
      <w:r>
        <w:t>Кобозєва Олеся, Легеза Анастасія, Юнікова Анна,</w:t>
      </w:r>
    </w:p>
    <w:p w:rsidR="00837DF3" w:rsidRDefault="008002F6">
      <w:pPr>
        <w:spacing w:after="0" w:line="360" w:lineRule="auto"/>
        <w:jc w:val="center"/>
      </w:pPr>
      <w:r>
        <w:t>здобувачки першого (бакалаврського) рівня вищої освіти,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Дейніченко Тамара,</w:t>
      </w:r>
    </w:p>
    <w:p w:rsidR="00837DF3" w:rsidRDefault="008002F6">
      <w:pPr>
        <w:spacing w:after="0" w:line="360" w:lineRule="auto"/>
        <w:jc w:val="center"/>
      </w:pPr>
      <w:r>
        <w:t>кандидат педагогічних наук, доцент, професор кафедри математики,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м. Харків, Україна</w:t>
      </w:r>
    </w:p>
    <w:p w:rsidR="00286DA0" w:rsidRPr="001A2794" w:rsidRDefault="00286DA0" w:rsidP="001A2794">
      <w:pPr>
        <w:widowControl w:val="0"/>
        <w:spacing w:after="0" w:line="360" w:lineRule="auto"/>
        <w:ind w:firstLine="709"/>
        <w:jc w:val="both"/>
        <w:rPr>
          <w:rFonts w:cs="Times New Roman"/>
          <w:szCs w:val="28"/>
          <w:lang w:val="uk-UA" w:eastAsia="ru-RU"/>
        </w:rPr>
      </w:pPr>
      <w:r w:rsidRPr="001A2794">
        <w:rPr>
          <w:rFonts w:cs="Times New Roman"/>
          <w:szCs w:val="28"/>
          <w:lang w:val="uk-UA" w:eastAsia="ru-RU"/>
        </w:rPr>
        <w:t xml:space="preserve">Сучасна математична освіта розвивається в умовах реалізації </w:t>
      </w:r>
      <w:proofErr w:type="spellStart"/>
      <w:r w:rsidRPr="001A2794">
        <w:rPr>
          <w:rFonts w:cs="Times New Roman"/>
          <w:szCs w:val="28"/>
          <w:lang w:val="uk-UA" w:eastAsia="ru-RU"/>
        </w:rPr>
        <w:t>компетентнісного</w:t>
      </w:r>
      <w:proofErr w:type="spellEnd"/>
      <w:r w:rsidRPr="001A2794">
        <w:rPr>
          <w:rFonts w:cs="Times New Roman"/>
          <w:szCs w:val="28"/>
          <w:lang w:val="uk-UA" w:eastAsia="ru-RU"/>
        </w:rPr>
        <w:t>, діяльнісного та особистісно орієнтованого підходів, що актуалізує проблему створення безпечного освітнього середовища, у якому кожен учень має можливість максимально реалізувати власний потенціал. Навчання математики нерідко супроводжується виникненням пізнавальних труднощів, зниженням навчальної мотивації, невпевненістю у власних можливостях, що потребує своєчасної педагогічної підтримки. За цих умов особливої значущості набуває перехід від епізодичної допомоги до системної, превентивної підтримки учнів, спрямованої</w:t>
      </w:r>
      <w:r w:rsidR="001A2794">
        <w:rPr>
          <w:rFonts w:cs="Times New Roman"/>
          <w:szCs w:val="28"/>
          <w:lang w:val="uk-UA" w:eastAsia="ru-RU"/>
        </w:rPr>
        <w:t xml:space="preserve"> на їхній особистісний розвиток</w:t>
      </w:r>
      <w:r w:rsidRPr="001A2794">
        <w:rPr>
          <w:rFonts w:cs="Times New Roman"/>
          <w:szCs w:val="28"/>
          <w:lang w:val="uk-UA" w:eastAsia="ru-RU"/>
        </w:rPr>
        <w:t>.</w:t>
      </w:r>
    </w:p>
    <w:p w:rsidR="00286DA0" w:rsidRPr="001A2794" w:rsidRDefault="00286DA0" w:rsidP="001A2794">
      <w:pPr>
        <w:widowControl w:val="0"/>
        <w:spacing w:after="0" w:line="360" w:lineRule="auto"/>
        <w:ind w:firstLine="709"/>
        <w:jc w:val="both"/>
        <w:rPr>
          <w:rFonts w:cs="Times New Roman"/>
          <w:szCs w:val="28"/>
          <w:lang w:val="uk-UA" w:eastAsia="ru-RU"/>
        </w:rPr>
      </w:pPr>
      <w:r w:rsidRPr="001A2794">
        <w:rPr>
          <w:rFonts w:cs="Times New Roman"/>
          <w:bCs/>
          <w:szCs w:val="28"/>
          <w:lang w:val="uk-UA" w:eastAsia="ru-RU"/>
        </w:rPr>
        <w:t xml:space="preserve">Мета </w:t>
      </w:r>
      <w:r w:rsidR="006541A6" w:rsidRPr="001A2794">
        <w:rPr>
          <w:rFonts w:cs="Times New Roman"/>
          <w:bCs/>
          <w:szCs w:val="28"/>
          <w:lang w:val="uk-UA" w:eastAsia="ru-RU"/>
        </w:rPr>
        <w:t>тез</w:t>
      </w:r>
      <w:r w:rsidRPr="001A2794">
        <w:rPr>
          <w:rFonts w:cs="Times New Roman"/>
          <w:szCs w:val="28"/>
          <w:lang w:val="uk-UA" w:eastAsia="ru-RU"/>
        </w:rPr>
        <w:t xml:space="preserve"> – розкрити суть і зміст педагогічної підтримки учнів у процесі навчання математики та визначити напрями її реалізації в освітньому процесі.</w:t>
      </w:r>
    </w:p>
    <w:p w:rsidR="00286DA0" w:rsidRPr="001A2794" w:rsidRDefault="00286DA0" w:rsidP="001A2794">
      <w:pPr>
        <w:widowControl w:val="0"/>
        <w:spacing w:after="0" w:line="360" w:lineRule="auto"/>
        <w:ind w:firstLine="709"/>
        <w:jc w:val="both"/>
        <w:rPr>
          <w:rFonts w:cs="Times New Roman"/>
          <w:szCs w:val="28"/>
          <w:lang w:val="uk-UA" w:eastAsia="ru-RU"/>
        </w:rPr>
      </w:pPr>
      <w:r w:rsidRPr="001A2794">
        <w:rPr>
          <w:rFonts w:cs="Times New Roman"/>
          <w:szCs w:val="28"/>
          <w:lang w:val="uk-UA" w:eastAsia="ru-RU"/>
        </w:rPr>
        <w:t>Навчальна діяльність школяра завжди пов</w:t>
      </w:r>
      <w:r w:rsidR="00DA48F5" w:rsidRPr="001A2794">
        <w:rPr>
          <w:rFonts w:cs="Times New Roman"/>
          <w:szCs w:val="28"/>
          <w:lang w:val="uk-UA" w:eastAsia="ru-RU"/>
        </w:rPr>
        <w:t>’</w:t>
      </w:r>
      <w:r w:rsidRPr="001A2794">
        <w:rPr>
          <w:rFonts w:cs="Times New Roman"/>
          <w:szCs w:val="28"/>
          <w:lang w:val="uk-UA" w:eastAsia="ru-RU"/>
        </w:rPr>
        <w:t>язана з необхідністю адаптації до вимог освітнього середовища та одночасного збереження власної індивідуальності. Саме тому одним із важливих завдань сучасного вчителя математики є створення умов, за яких учень не лише успішно засвоює навчальний матеріал, а й набуває досвіду самостійного подолання труднощів, розвитку власних здібностей та впевненості у власних силах.</w:t>
      </w:r>
    </w:p>
    <w:p w:rsidR="00286DA0" w:rsidRPr="001A2794" w:rsidRDefault="00286DA0" w:rsidP="001A2794">
      <w:pPr>
        <w:widowControl w:val="0"/>
        <w:spacing w:after="0" w:line="360" w:lineRule="auto"/>
        <w:ind w:firstLine="709"/>
        <w:jc w:val="both"/>
        <w:rPr>
          <w:rFonts w:cs="Times New Roman"/>
          <w:szCs w:val="28"/>
          <w:lang w:val="uk-UA" w:eastAsia="ru-RU"/>
        </w:rPr>
      </w:pPr>
      <w:r w:rsidRPr="001A2794">
        <w:rPr>
          <w:rFonts w:cs="Times New Roman"/>
          <w:szCs w:val="28"/>
          <w:lang w:val="uk-UA" w:eastAsia="ru-RU"/>
        </w:rPr>
        <w:t xml:space="preserve">Ідея педагогічної підтримки посідає важливе місце у сучасній педагогічній науці та розглядається як один із механізмів практичної реалізації особистісно </w:t>
      </w:r>
      <w:r w:rsidRPr="001A2794">
        <w:rPr>
          <w:rFonts w:cs="Times New Roman"/>
          <w:szCs w:val="28"/>
          <w:lang w:val="uk-UA" w:eastAsia="ru-RU"/>
        </w:rPr>
        <w:lastRenderedPageBreak/>
        <w:t xml:space="preserve">орієнтованої освіти. Незважаючи на різноманітність наукових підходів до трактування цього поняття, спільною залишається його основна ідея </w:t>
      </w:r>
      <w:r w:rsidR="00DA48F5" w:rsidRPr="001A2794">
        <w:rPr>
          <w:rFonts w:cs="Times New Roman"/>
          <w:szCs w:val="28"/>
          <w:lang w:val="uk-UA" w:eastAsia="ru-RU"/>
        </w:rPr>
        <w:t>–</w:t>
      </w:r>
      <w:r w:rsidRPr="001A2794">
        <w:rPr>
          <w:rFonts w:cs="Times New Roman"/>
          <w:szCs w:val="28"/>
          <w:lang w:val="uk-UA" w:eastAsia="ru-RU"/>
        </w:rPr>
        <w:t xml:space="preserve"> створення умов для саморозвитку особистості, розкриття її потенційних можливостей та надання допомоги у вирішенні індивідуальних навчальних і життєвих проблем.</w:t>
      </w:r>
    </w:p>
    <w:p w:rsidR="00286DA0" w:rsidRPr="001A2794" w:rsidRDefault="00286DA0" w:rsidP="001A2794">
      <w:pPr>
        <w:widowControl w:val="0"/>
        <w:spacing w:after="0" w:line="360" w:lineRule="auto"/>
        <w:ind w:firstLine="709"/>
        <w:jc w:val="both"/>
        <w:rPr>
          <w:rFonts w:cs="Times New Roman"/>
          <w:szCs w:val="28"/>
          <w:lang w:val="uk-UA" w:eastAsia="ru-RU"/>
        </w:rPr>
      </w:pPr>
      <w:r w:rsidRPr="001A2794">
        <w:rPr>
          <w:rFonts w:cs="Times New Roman"/>
          <w:szCs w:val="28"/>
          <w:lang w:val="uk-UA" w:eastAsia="ru-RU"/>
        </w:rPr>
        <w:t>У процесі навчання математики педагогічну підтримку доцільно розглядати як цілеспрямовану систему партнерської взаємодії вчителя й учня, спрямовану на своєчасне виявлення, попередження та подолання навчальних труднощів, розвиток пізнавальної активності, позитивної мотивації та здатності школяра до самостійного розв</w:t>
      </w:r>
      <w:r w:rsidR="001A2794">
        <w:rPr>
          <w:rFonts w:cs="Times New Roman"/>
          <w:szCs w:val="28"/>
          <w:lang w:val="uk-UA" w:eastAsia="ru-RU"/>
        </w:rPr>
        <w:t>’</w:t>
      </w:r>
      <w:r w:rsidRPr="001A2794">
        <w:rPr>
          <w:rFonts w:cs="Times New Roman"/>
          <w:szCs w:val="28"/>
          <w:lang w:val="uk-UA" w:eastAsia="ru-RU"/>
        </w:rPr>
        <w:t>язання математичних задач.</w:t>
      </w:r>
    </w:p>
    <w:p w:rsidR="00286DA0" w:rsidRPr="001A2794" w:rsidRDefault="001A2794" w:rsidP="001A2794">
      <w:pPr>
        <w:widowControl w:val="0"/>
        <w:spacing w:after="0" w:line="360" w:lineRule="auto"/>
        <w:ind w:firstLine="709"/>
        <w:jc w:val="both"/>
        <w:rPr>
          <w:rFonts w:cs="Times New Roman"/>
          <w:szCs w:val="28"/>
          <w:lang w:val="uk-UA" w:eastAsia="ru-RU"/>
        </w:rPr>
      </w:pPr>
      <w:r w:rsidRPr="001A2794">
        <w:rPr>
          <w:lang w:val="uk-UA"/>
        </w:rPr>
        <w:t>Результати проведеного дослідження надають підстави свідчити, що педагогічна підтримка у шкільній практиці переважно має характер втручання. Лише 7,9 % опитаних учителів вважають, що вона повинна бути превентивною, тоді як майже 70 % надають допомогу лише після виникнення труднощів, а 22,2 % – за зверненням учня. Показово, що лише 6 % підлітків звертаються по допомогу до вчителя, що підтверджує необхідність переходу від ситуативної допомоги до системної педагогічної підтримки.</w:t>
      </w:r>
      <w:r w:rsidRPr="001A2794">
        <w:rPr>
          <w:rFonts w:cs="Times New Roman"/>
          <w:szCs w:val="28"/>
          <w:lang w:val="uk-UA" w:eastAsia="ru-RU"/>
        </w:rPr>
        <w:t xml:space="preserve"> </w:t>
      </w:r>
      <w:r w:rsidR="00286DA0" w:rsidRPr="001A2794">
        <w:rPr>
          <w:rFonts w:cs="Times New Roman"/>
          <w:szCs w:val="28"/>
          <w:lang w:val="uk-UA" w:eastAsia="ru-RU"/>
        </w:rPr>
        <w:t>Суть педпідтримки полягає не лише в усуненні вже існуючих труднощів, а передусім у створенні умов, які запобігають їх виникненню. Її предметом є спільне з учнем визначення навчальних цілей, індивідуальних освітніх потреб, можливостей і ресурсів, необхідних для досягнення успіху у навчанні.</w:t>
      </w:r>
    </w:p>
    <w:p w:rsidR="007F205E" w:rsidRPr="001A2794" w:rsidRDefault="007F205E" w:rsidP="001A2794">
      <w:pPr>
        <w:widowControl w:val="0"/>
        <w:spacing w:after="0" w:line="360" w:lineRule="auto"/>
        <w:ind w:firstLine="709"/>
        <w:jc w:val="both"/>
        <w:rPr>
          <w:lang w:val="uk-UA"/>
        </w:rPr>
      </w:pPr>
      <w:r w:rsidRPr="001A2794">
        <w:rPr>
          <w:lang w:val="uk-UA"/>
        </w:rPr>
        <w:t>Зміст педагогічної підтримки охоплює своєчасну діагностику навчальних труднощів, створення ситуацій успіху, розвиток позитивної мотивації, індивідуалізацію й диференціацію навчання, педагогічне консультування, розвиток рефлексії та навчальної самостійності учнів. Її важливою умовою є створення психологічно безпечного освітнього середовища, у якому школяр не боїться припускатися помилок і має можливість реалізувати власний потенціал</w:t>
      </w:r>
    </w:p>
    <w:p w:rsidR="007F205E" w:rsidRPr="001A2794" w:rsidRDefault="00286DA0" w:rsidP="001A2794">
      <w:pPr>
        <w:widowControl w:val="0"/>
        <w:spacing w:after="0" w:line="360" w:lineRule="auto"/>
        <w:ind w:firstLine="709"/>
        <w:jc w:val="both"/>
        <w:rPr>
          <w:lang w:val="uk-UA"/>
        </w:rPr>
      </w:pPr>
      <w:r w:rsidRPr="001A2794">
        <w:rPr>
          <w:rFonts w:cs="Times New Roman"/>
          <w:szCs w:val="28"/>
          <w:lang w:val="uk-UA" w:eastAsia="ru-RU"/>
        </w:rPr>
        <w:t xml:space="preserve">Важливою складовою педагогічної підтримки є урахування індивідуальних особливостей </w:t>
      </w:r>
      <w:r w:rsidR="007F205E" w:rsidRPr="001A2794">
        <w:rPr>
          <w:rFonts w:cs="Times New Roman"/>
          <w:szCs w:val="28"/>
          <w:lang w:val="uk-UA" w:eastAsia="ru-RU"/>
        </w:rPr>
        <w:t>учн</w:t>
      </w:r>
      <w:r w:rsidRPr="001A2794">
        <w:rPr>
          <w:rFonts w:cs="Times New Roman"/>
          <w:szCs w:val="28"/>
          <w:lang w:val="uk-UA" w:eastAsia="ru-RU"/>
        </w:rPr>
        <w:t xml:space="preserve">ів: рівня навчальних можливостей, темпу засвоєння матеріалу, </w:t>
      </w:r>
      <w:r w:rsidRPr="001A2794">
        <w:rPr>
          <w:rFonts w:cs="Times New Roman"/>
          <w:szCs w:val="28"/>
          <w:lang w:val="uk-UA" w:eastAsia="ru-RU"/>
        </w:rPr>
        <w:lastRenderedPageBreak/>
        <w:t>пізнавальних інтересів, стану здоров</w:t>
      </w:r>
      <w:r w:rsidR="007F205E" w:rsidRPr="001A2794">
        <w:rPr>
          <w:rFonts w:cs="Times New Roman"/>
          <w:szCs w:val="28"/>
          <w:lang w:val="uk-UA" w:eastAsia="ru-RU"/>
        </w:rPr>
        <w:t>’</w:t>
      </w:r>
      <w:r w:rsidRPr="001A2794">
        <w:rPr>
          <w:rFonts w:cs="Times New Roman"/>
          <w:szCs w:val="28"/>
          <w:lang w:val="uk-UA" w:eastAsia="ru-RU"/>
        </w:rPr>
        <w:t>я, працездатно</w:t>
      </w:r>
      <w:r w:rsidR="007F205E" w:rsidRPr="001A2794">
        <w:rPr>
          <w:rFonts w:cs="Times New Roman"/>
          <w:szCs w:val="28"/>
          <w:lang w:val="uk-UA" w:eastAsia="ru-RU"/>
        </w:rPr>
        <w:t xml:space="preserve">сті та емоційного благополуччя, що </w:t>
      </w:r>
      <w:r w:rsidRPr="001A2794">
        <w:rPr>
          <w:rFonts w:cs="Times New Roman"/>
          <w:szCs w:val="28"/>
          <w:lang w:val="uk-UA" w:eastAsia="ru-RU"/>
        </w:rPr>
        <w:t>забезпечує побудову індивідуальної освітньої траєкторії.</w:t>
      </w:r>
      <w:r w:rsidR="007F205E" w:rsidRPr="001A2794">
        <w:rPr>
          <w:rFonts w:cs="Times New Roman"/>
          <w:szCs w:val="28"/>
          <w:lang w:val="uk-UA" w:eastAsia="ru-RU"/>
        </w:rPr>
        <w:t xml:space="preserve"> </w:t>
      </w:r>
      <w:r w:rsidR="007F205E" w:rsidRPr="001A2794">
        <w:rPr>
          <w:lang w:val="uk-UA"/>
        </w:rPr>
        <w:t xml:space="preserve">У сучасних умовах педагогічна підтримка має </w:t>
      </w:r>
      <w:proofErr w:type="spellStart"/>
      <w:r w:rsidR="007F205E" w:rsidRPr="001A2794">
        <w:rPr>
          <w:lang w:val="uk-UA"/>
        </w:rPr>
        <w:t>проактивний</w:t>
      </w:r>
      <w:proofErr w:type="spellEnd"/>
      <w:r w:rsidR="007F205E" w:rsidRPr="001A2794">
        <w:rPr>
          <w:lang w:val="uk-UA"/>
        </w:rPr>
        <w:t xml:space="preserve"> характер і передбачає не лише подолання наявних труднощів, а й їх своєчасне прогнозування та профілактику. За таких умов учитель виступає наставником, консультантом і партнером, який супроводжує індивідуальний освітній розвиток учня. </w:t>
      </w:r>
    </w:p>
    <w:p w:rsidR="007F205E" w:rsidRPr="001A2794" w:rsidRDefault="007F205E" w:rsidP="001A2794">
      <w:pPr>
        <w:widowControl w:val="0"/>
        <w:spacing w:after="0" w:line="360" w:lineRule="auto"/>
        <w:ind w:firstLine="709"/>
        <w:jc w:val="both"/>
        <w:rPr>
          <w:b/>
          <w:lang w:val="uk-UA"/>
        </w:rPr>
      </w:pPr>
      <w:r w:rsidRPr="001A2794">
        <w:rPr>
          <w:lang w:val="uk-UA"/>
        </w:rPr>
        <w:t>Отже, педагогічна підтримка є важливою умовою ефективного навчання математики та реалізації особистісно орієнтованого підходу. Її системний і превентивний характер, партнерська взаємодія вчителя й учня, урахування індивідуальних освітніх потреб і створення психологічно безпечного освітнього середовища сприяють підвищенню якості математичної освіти школярів.</w:t>
      </w:r>
      <w:r w:rsidRPr="001A2794">
        <w:rPr>
          <w:b/>
          <w:lang w:val="uk-UA"/>
        </w:rPr>
        <w:t xml:space="preserve"> </w:t>
      </w:r>
    </w:p>
    <w:p w:rsidR="00837DF3" w:rsidRDefault="008002F6">
      <w:pPr>
        <w:spacing w:after="0" w:line="360" w:lineRule="auto"/>
        <w:rPr>
          <w:b/>
          <w:lang w:val="uk-UA"/>
        </w:rPr>
      </w:pPr>
      <w:proofErr w:type="spellStart"/>
      <w:r>
        <w:rPr>
          <w:b/>
        </w:rPr>
        <w:t>Література</w:t>
      </w:r>
      <w:proofErr w:type="spellEnd"/>
    </w:p>
    <w:p w:rsidR="009734DE" w:rsidRPr="00D708E3" w:rsidRDefault="007F205E" w:rsidP="00D708E3">
      <w:pPr>
        <w:widowControl w:val="0"/>
        <w:tabs>
          <w:tab w:val="left" w:pos="993"/>
        </w:tabs>
        <w:spacing w:after="0" w:line="360" w:lineRule="auto"/>
        <w:jc w:val="both"/>
        <w:rPr>
          <w:rFonts w:cs="Times New Roman"/>
          <w:szCs w:val="28"/>
          <w:lang w:val="uk-UA"/>
        </w:rPr>
      </w:pPr>
      <w:r w:rsidRPr="00D708E3">
        <w:rPr>
          <w:rFonts w:cs="Times New Roman"/>
          <w:szCs w:val="28"/>
          <w:lang w:val="uk-UA"/>
        </w:rPr>
        <w:t xml:space="preserve">1. </w:t>
      </w:r>
      <w:r w:rsidR="009734DE" w:rsidRPr="00D708E3">
        <w:rPr>
          <w:rFonts w:cs="Times New Roman"/>
          <w:szCs w:val="28"/>
          <w:lang w:val="uk-UA"/>
        </w:rPr>
        <w:t>Дейніченко Т.І. Диференціація навчання в процесі групової форми його організації (на прикладі предметів природничо-математичного циклу) : автореф. … дис. канд. пед. наук: 13.00.09. Харків : ХНПУ імені Г.С. Сковороди, 2006, 21 с.</w:t>
      </w:r>
    </w:p>
    <w:p w:rsidR="00D708E3" w:rsidRPr="00D708E3" w:rsidRDefault="009734DE" w:rsidP="00D708E3">
      <w:pPr>
        <w:pStyle w:val="a9"/>
        <w:widowControl w:val="0"/>
        <w:spacing w:line="360" w:lineRule="auto"/>
        <w:jc w:val="both"/>
        <w:rPr>
          <w:rFonts w:ascii="Times New Roman" w:hAnsi="Times New Roman" w:cs="Times New Roman"/>
          <w:sz w:val="28"/>
          <w:szCs w:val="28"/>
          <w:lang w:val="uk-UA"/>
        </w:rPr>
      </w:pPr>
      <w:r w:rsidRPr="00D708E3">
        <w:rPr>
          <w:rFonts w:ascii="Times New Roman" w:hAnsi="Times New Roman" w:cs="Times New Roman"/>
          <w:sz w:val="28"/>
          <w:szCs w:val="28"/>
          <w:lang w:val="uk-UA"/>
        </w:rPr>
        <w:t xml:space="preserve">2. Дейніченко Т.І. </w:t>
      </w:r>
      <w:r w:rsidR="00D708E3" w:rsidRPr="00D708E3">
        <w:rPr>
          <w:rFonts w:ascii="Times New Roman" w:hAnsi="Times New Roman" w:cs="Times New Roman"/>
          <w:sz w:val="28"/>
          <w:szCs w:val="28"/>
          <w:lang w:val="uk-UA"/>
        </w:rPr>
        <w:t>Педагогічна підтримка школярів в умовах групової форми організації їхньої навчально-пізнавальної діяльності</w:t>
      </w:r>
      <w:r w:rsidR="00D708E3">
        <w:rPr>
          <w:rFonts w:ascii="Times New Roman" w:hAnsi="Times New Roman" w:cs="Times New Roman"/>
          <w:sz w:val="28"/>
          <w:szCs w:val="28"/>
          <w:lang w:val="uk-UA"/>
        </w:rPr>
        <w:t>.</w:t>
      </w:r>
      <w:r w:rsidR="00D708E3" w:rsidRPr="00D708E3">
        <w:rPr>
          <w:rFonts w:ascii="Times New Roman" w:hAnsi="Times New Roman" w:cs="Times New Roman"/>
          <w:sz w:val="28"/>
          <w:szCs w:val="28"/>
          <w:lang w:val="uk-UA"/>
        </w:rPr>
        <w:t xml:space="preserve"> </w:t>
      </w:r>
      <w:r w:rsidR="00D708E3" w:rsidRPr="00D708E3">
        <w:rPr>
          <w:rFonts w:ascii="Times New Roman" w:hAnsi="Times New Roman" w:cs="Times New Roman"/>
          <w:i/>
          <w:sz w:val="28"/>
          <w:szCs w:val="28"/>
          <w:lang w:val="uk-UA"/>
        </w:rPr>
        <w:t>Педагогіка та психологія:</w:t>
      </w:r>
      <w:r w:rsidR="00D708E3" w:rsidRPr="00D708E3">
        <w:rPr>
          <w:rFonts w:ascii="Times New Roman" w:hAnsi="Times New Roman" w:cs="Times New Roman"/>
          <w:sz w:val="28"/>
          <w:szCs w:val="28"/>
          <w:lang w:val="uk-UA"/>
        </w:rPr>
        <w:t xml:space="preserve"> </w:t>
      </w:r>
      <w:r w:rsidR="00D708E3">
        <w:rPr>
          <w:rFonts w:ascii="Times New Roman" w:hAnsi="Times New Roman" w:cs="Times New Roman"/>
          <w:sz w:val="28"/>
          <w:szCs w:val="28"/>
          <w:lang w:val="uk-UA"/>
        </w:rPr>
        <w:t xml:space="preserve">зб. наук. праць. </w:t>
      </w:r>
      <w:r w:rsidR="00D708E3" w:rsidRPr="00D708E3">
        <w:rPr>
          <w:rFonts w:ascii="Times New Roman" w:hAnsi="Times New Roman" w:cs="Times New Roman"/>
          <w:sz w:val="28"/>
          <w:szCs w:val="28"/>
          <w:lang w:val="uk-UA"/>
        </w:rPr>
        <w:t>Харків, 2005. Вип. 27. Ч.1. С. 77-83.</w:t>
      </w:r>
    </w:p>
    <w:p w:rsidR="00545745" w:rsidRPr="00D708E3" w:rsidRDefault="00E11E1A" w:rsidP="00D708E3">
      <w:pPr>
        <w:pStyle w:val="a9"/>
        <w:widowControl w:val="0"/>
        <w:spacing w:line="360" w:lineRule="auto"/>
        <w:jc w:val="both"/>
        <w:rPr>
          <w:rFonts w:ascii="Times New Roman" w:hAnsi="Times New Roman" w:cs="Times New Roman"/>
          <w:sz w:val="28"/>
          <w:szCs w:val="28"/>
          <w:lang w:val="uk-UA"/>
        </w:rPr>
      </w:pPr>
      <w:r w:rsidRPr="00D708E3">
        <w:rPr>
          <w:rFonts w:ascii="Times New Roman" w:hAnsi="Times New Roman" w:cs="Times New Roman"/>
          <w:sz w:val="28"/>
          <w:szCs w:val="28"/>
          <w:lang w:val="uk-UA"/>
        </w:rPr>
        <w:t xml:space="preserve">3. Дейніченко Т.І., Дейниченко Г.В., </w:t>
      </w:r>
      <w:proofErr w:type="spellStart"/>
      <w:r w:rsidRPr="00D708E3">
        <w:rPr>
          <w:rFonts w:ascii="Times New Roman" w:hAnsi="Times New Roman" w:cs="Times New Roman"/>
          <w:sz w:val="28"/>
          <w:szCs w:val="28"/>
          <w:lang w:val="uk-UA"/>
        </w:rPr>
        <w:t>Жерновникова</w:t>
      </w:r>
      <w:proofErr w:type="spellEnd"/>
      <w:r w:rsidRPr="00D708E3">
        <w:rPr>
          <w:rFonts w:ascii="Times New Roman" w:hAnsi="Times New Roman" w:cs="Times New Roman"/>
          <w:sz w:val="28"/>
          <w:szCs w:val="28"/>
          <w:lang w:val="uk-UA"/>
        </w:rPr>
        <w:t xml:space="preserve"> О.А. Педагогічна підтримка іноземних здобувачів з КНР </w:t>
      </w:r>
      <w:proofErr w:type="spellStart"/>
      <w:r w:rsidRPr="00D708E3">
        <w:rPr>
          <w:rFonts w:ascii="Times New Roman" w:hAnsi="Times New Roman" w:cs="Times New Roman"/>
          <w:sz w:val="28"/>
          <w:szCs w:val="28"/>
          <w:lang w:val="uk-UA"/>
        </w:rPr>
        <w:t>освітньо-наукового</w:t>
      </w:r>
      <w:proofErr w:type="spellEnd"/>
      <w:r w:rsidRPr="00D708E3">
        <w:rPr>
          <w:rFonts w:ascii="Times New Roman" w:hAnsi="Times New Roman" w:cs="Times New Roman"/>
          <w:sz w:val="28"/>
          <w:szCs w:val="28"/>
          <w:lang w:val="uk-UA"/>
        </w:rPr>
        <w:t xml:space="preserve"> рівня вищої освіти у вивченні математичної статистики.</w:t>
      </w:r>
      <w:r w:rsidRPr="00D708E3">
        <w:rPr>
          <w:rFonts w:ascii="Times New Roman" w:hAnsi="Times New Roman" w:cs="Times New Roman"/>
          <w:bCs/>
          <w:color w:val="000000"/>
          <w:sz w:val="28"/>
          <w:szCs w:val="28"/>
          <w:lang w:val="uk-UA"/>
        </w:rPr>
        <w:t xml:space="preserve"> </w:t>
      </w:r>
      <w:r w:rsidRPr="00D708E3">
        <w:rPr>
          <w:rFonts w:ascii="Times New Roman" w:hAnsi="Times New Roman" w:cs="Times New Roman"/>
          <w:bCs/>
          <w:i/>
          <w:color w:val="000000"/>
          <w:sz w:val="28"/>
          <w:szCs w:val="28"/>
          <w:lang w:val="uk-UA"/>
        </w:rPr>
        <w:t>Педагогіка та психологія: зб. наук. праць.</w:t>
      </w:r>
      <w:r w:rsidRPr="00D708E3">
        <w:rPr>
          <w:rFonts w:ascii="Times New Roman" w:hAnsi="Times New Roman" w:cs="Times New Roman"/>
          <w:bCs/>
          <w:color w:val="000000"/>
          <w:sz w:val="28"/>
          <w:szCs w:val="28"/>
          <w:lang w:val="uk-UA"/>
        </w:rPr>
        <w:t xml:space="preserve"> Х., 2020. </w:t>
      </w:r>
      <w:proofErr w:type="spellStart"/>
      <w:r w:rsidRPr="00D708E3">
        <w:rPr>
          <w:rFonts w:ascii="Times New Roman" w:hAnsi="Times New Roman" w:cs="Times New Roman"/>
          <w:bCs/>
          <w:color w:val="000000"/>
          <w:sz w:val="28"/>
          <w:szCs w:val="28"/>
          <w:lang w:val="uk-UA"/>
        </w:rPr>
        <w:t>Ви</w:t>
      </w:r>
      <w:proofErr w:type="spellEnd"/>
      <w:r w:rsidRPr="00D708E3">
        <w:rPr>
          <w:rFonts w:ascii="Times New Roman" w:hAnsi="Times New Roman" w:cs="Times New Roman"/>
          <w:bCs/>
          <w:color w:val="000000"/>
          <w:sz w:val="28"/>
          <w:szCs w:val="28"/>
          <w:lang w:val="uk-UA"/>
        </w:rPr>
        <w:t>п.</w:t>
      </w:r>
      <w:r w:rsidR="00545745" w:rsidRPr="00D708E3">
        <w:rPr>
          <w:rFonts w:ascii="Times New Roman" w:hAnsi="Times New Roman" w:cs="Times New Roman"/>
          <w:bCs/>
          <w:color w:val="000000"/>
          <w:sz w:val="28"/>
          <w:szCs w:val="28"/>
          <w:lang w:val="uk-UA"/>
        </w:rPr>
        <w:t> </w:t>
      </w:r>
      <w:r w:rsidRPr="00D708E3">
        <w:rPr>
          <w:rFonts w:ascii="Times New Roman" w:hAnsi="Times New Roman" w:cs="Times New Roman"/>
          <w:bCs/>
          <w:color w:val="000000"/>
          <w:sz w:val="28"/>
          <w:szCs w:val="28"/>
          <w:lang w:val="uk-UA"/>
        </w:rPr>
        <w:t>63.</w:t>
      </w:r>
      <w:r w:rsidRPr="00D708E3">
        <w:rPr>
          <w:rFonts w:ascii="Times New Roman" w:hAnsi="Times New Roman" w:cs="Times New Roman"/>
          <w:sz w:val="28"/>
          <w:szCs w:val="28"/>
          <w:lang w:val="uk-UA"/>
        </w:rPr>
        <w:t xml:space="preserve"> С.</w:t>
      </w:r>
      <w:r w:rsidR="00D07AE3" w:rsidRPr="00D708E3">
        <w:rPr>
          <w:rFonts w:ascii="Times New Roman" w:hAnsi="Times New Roman" w:cs="Times New Roman"/>
          <w:sz w:val="28"/>
          <w:szCs w:val="28"/>
          <w:lang w:val="uk-UA"/>
        </w:rPr>
        <w:t> </w:t>
      </w:r>
      <w:r w:rsidRPr="00D708E3">
        <w:rPr>
          <w:rFonts w:ascii="Times New Roman" w:hAnsi="Times New Roman" w:cs="Times New Roman"/>
          <w:sz w:val="28"/>
          <w:szCs w:val="28"/>
          <w:lang w:val="uk-UA"/>
        </w:rPr>
        <w:t>43-50</w:t>
      </w:r>
      <w:r w:rsidR="00545745" w:rsidRPr="00D708E3">
        <w:rPr>
          <w:rFonts w:ascii="Times New Roman" w:hAnsi="Times New Roman" w:cs="Times New Roman"/>
          <w:sz w:val="28"/>
          <w:szCs w:val="28"/>
          <w:lang w:val="uk-UA"/>
        </w:rPr>
        <w:t>.</w:t>
      </w:r>
    </w:p>
    <w:p w:rsidR="00837DF3" w:rsidRPr="00D708E3" w:rsidRDefault="00545745" w:rsidP="00D708E3">
      <w:pPr>
        <w:widowControl w:val="0"/>
        <w:spacing w:after="0" w:line="360" w:lineRule="auto"/>
        <w:jc w:val="both"/>
        <w:rPr>
          <w:rFonts w:cs="Times New Roman"/>
          <w:szCs w:val="28"/>
          <w:lang w:val="uk-UA"/>
        </w:rPr>
      </w:pPr>
      <w:r w:rsidRPr="00D708E3">
        <w:rPr>
          <w:rFonts w:cs="Times New Roman"/>
          <w:szCs w:val="28"/>
          <w:lang w:val="uk-UA"/>
        </w:rPr>
        <w:t xml:space="preserve">4. Дейніченко Т.І., Гречаник О.Є., Дейниченко Г.В. Діагностика навчальних можливостей учнів у реалізації технології педагогічної підтримки за умови групової роботи школярів. </w:t>
      </w:r>
      <w:r w:rsidRPr="00D708E3">
        <w:rPr>
          <w:rFonts w:cs="Times New Roman"/>
          <w:i/>
          <w:szCs w:val="28"/>
          <w:lang w:val="uk-UA"/>
        </w:rPr>
        <w:t xml:space="preserve">Сучасна математична освіта : методологія, теорія, практика : </w:t>
      </w:r>
      <w:r w:rsidRPr="00D708E3">
        <w:rPr>
          <w:rFonts w:cs="Times New Roman"/>
          <w:szCs w:val="28"/>
          <w:lang w:val="uk-UA"/>
        </w:rPr>
        <w:t>монографія. Харків: ХНПУ, 2021. С. 76-89.</w:t>
      </w:r>
      <w:r w:rsidR="00113FD2" w:rsidRPr="00D708E3">
        <w:rPr>
          <w:rFonts w:cs="Times New Roman"/>
          <w:szCs w:val="28"/>
          <w:lang w:val="uk-UA"/>
        </w:rPr>
        <w:t xml:space="preserve"> </w:t>
      </w:r>
      <w:r w:rsidR="008002F6" w:rsidRPr="00D708E3">
        <w:rPr>
          <w:rFonts w:cs="Times New Roman"/>
          <w:szCs w:val="28"/>
          <w:lang w:val="uk-UA"/>
        </w:rPr>
        <w:br w:type="page"/>
      </w:r>
    </w:p>
    <w:p w:rsidR="00837DF3" w:rsidRDefault="008002F6" w:rsidP="00B41363">
      <w:pPr>
        <w:widowControl w:val="0"/>
        <w:spacing w:after="80" w:line="360" w:lineRule="auto"/>
        <w:jc w:val="center"/>
      </w:pPr>
      <w:proofErr w:type="gramStart"/>
      <w:r>
        <w:rPr>
          <w:b/>
        </w:rPr>
        <w:lastRenderedPageBreak/>
        <w:t>СПОСОБИ НАДАННЯ ДИФЕРЕНЦІЙОВАНОЇ ДОПОМОГИ УЧНЯМ У НАВЧАЛЬНОМУ ПРОЦЕСІ З МАТЕМАТИКИ.</w:t>
      </w:r>
      <w:proofErr w:type="gramEnd"/>
    </w:p>
    <w:p w:rsidR="00837DF3" w:rsidRDefault="008002F6" w:rsidP="00B41363">
      <w:pPr>
        <w:widowControl w:val="0"/>
        <w:spacing w:after="0" w:line="360" w:lineRule="auto"/>
        <w:jc w:val="center"/>
      </w:pPr>
      <w:r>
        <w:t>Іванов Данила, Крисевич Анна,</w:t>
      </w:r>
    </w:p>
    <w:p w:rsidR="00837DF3" w:rsidRDefault="008002F6" w:rsidP="00B41363">
      <w:pPr>
        <w:widowControl w:val="0"/>
        <w:spacing w:after="0" w:line="360" w:lineRule="auto"/>
        <w:jc w:val="center"/>
      </w:pPr>
      <w:r>
        <w:t>здобувачі першого (бакалаврського) рівня вищої освіти,</w:t>
      </w:r>
    </w:p>
    <w:p w:rsidR="00837DF3" w:rsidRDefault="008002F6" w:rsidP="00B41363">
      <w:pPr>
        <w:widowControl w:val="0"/>
        <w:spacing w:after="0" w:line="360" w:lineRule="auto"/>
        <w:jc w:val="center"/>
      </w:pPr>
      <w:r>
        <w:t>Харківський національний педагогічний університет імені Г. С. Сковороди,</w:t>
      </w:r>
    </w:p>
    <w:p w:rsidR="00837DF3" w:rsidRDefault="008002F6" w:rsidP="00B41363">
      <w:pPr>
        <w:widowControl w:val="0"/>
        <w:spacing w:after="0" w:line="360" w:lineRule="auto"/>
        <w:jc w:val="center"/>
      </w:pPr>
      <w:r>
        <w:t>Дейніченко Тамара,</w:t>
      </w:r>
    </w:p>
    <w:p w:rsidR="00837DF3" w:rsidRDefault="008002F6" w:rsidP="00B41363">
      <w:pPr>
        <w:widowControl w:val="0"/>
        <w:spacing w:after="0" w:line="360" w:lineRule="auto"/>
        <w:jc w:val="center"/>
      </w:pPr>
      <w:r>
        <w:t>кандидат педагогічних наук, доцент, професор кафедри математики,</w:t>
      </w:r>
    </w:p>
    <w:p w:rsidR="00837DF3" w:rsidRDefault="008002F6" w:rsidP="00B41363">
      <w:pPr>
        <w:widowControl w:val="0"/>
        <w:spacing w:after="0" w:line="360" w:lineRule="auto"/>
        <w:jc w:val="center"/>
      </w:pPr>
      <w:r>
        <w:t>Харківський національний педагогічний університет імені Г. С. Сковороди</w:t>
      </w:r>
    </w:p>
    <w:p w:rsidR="00837DF3" w:rsidRDefault="008002F6" w:rsidP="00B41363">
      <w:pPr>
        <w:widowControl w:val="0"/>
        <w:spacing w:after="0" w:line="360" w:lineRule="auto"/>
        <w:jc w:val="center"/>
      </w:pPr>
      <w:r>
        <w:t>м. Харків, Україна</w:t>
      </w:r>
    </w:p>
    <w:p w:rsidR="008770E3" w:rsidRDefault="008770E3" w:rsidP="008770E3">
      <w:pPr>
        <w:widowControl w:val="0"/>
        <w:spacing w:after="0" w:line="360" w:lineRule="auto"/>
        <w:ind w:firstLine="709"/>
        <w:jc w:val="both"/>
        <w:rPr>
          <w:rFonts w:cs="Times New Roman"/>
          <w:szCs w:val="28"/>
          <w:lang w:val="uk-UA" w:eastAsia="ru-RU"/>
        </w:rPr>
      </w:pPr>
      <w:r w:rsidRPr="008770E3">
        <w:rPr>
          <w:rFonts w:cs="Times New Roman"/>
          <w:szCs w:val="28"/>
          <w:lang w:val="uk-UA" w:eastAsia="ru-RU"/>
        </w:rPr>
        <w:t>Сучасна математична освіта</w:t>
      </w:r>
      <w:r w:rsidR="00F528A3">
        <w:rPr>
          <w:rFonts w:cs="Times New Roman"/>
          <w:szCs w:val="28"/>
          <w:lang w:val="uk-UA" w:eastAsia="ru-RU"/>
        </w:rPr>
        <w:t>,</w:t>
      </w:r>
      <w:r w:rsidRPr="008770E3">
        <w:rPr>
          <w:rFonts w:cs="Times New Roman"/>
          <w:szCs w:val="28"/>
          <w:lang w:val="uk-UA" w:eastAsia="ru-RU"/>
        </w:rPr>
        <w:t xml:space="preserve"> орієнтована на реалізацію принципів особистісно орієнтованого та </w:t>
      </w:r>
      <w:proofErr w:type="spellStart"/>
      <w:r w:rsidRPr="008770E3">
        <w:rPr>
          <w:rFonts w:cs="Times New Roman"/>
          <w:szCs w:val="28"/>
          <w:lang w:val="uk-UA" w:eastAsia="ru-RU"/>
        </w:rPr>
        <w:t>компетентнісного</w:t>
      </w:r>
      <w:proofErr w:type="spellEnd"/>
      <w:r w:rsidRPr="008770E3">
        <w:rPr>
          <w:rFonts w:cs="Times New Roman"/>
          <w:szCs w:val="28"/>
          <w:lang w:val="uk-UA" w:eastAsia="ru-RU"/>
        </w:rPr>
        <w:t xml:space="preserve"> навчання, актуалізує проблему надання кожному учневі своєчасної й адекватної педагогічної допомоги. Особливої значущості це набуває в умовах диференціації навчання, коли ефективність освітнього процесу значною мірою визначається здатністю вчителя враховувати індивідуальні навчальні можливості школярів.</w:t>
      </w:r>
    </w:p>
    <w:p w:rsidR="00951E01" w:rsidRPr="008770E3" w:rsidRDefault="00951E01" w:rsidP="008770E3">
      <w:pPr>
        <w:widowControl w:val="0"/>
        <w:spacing w:after="0" w:line="360" w:lineRule="auto"/>
        <w:ind w:firstLine="709"/>
        <w:jc w:val="both"/>
        <w:rPr>
          <w:rFonts w:cs="Times New Roman"/>
          <w:szCs w:val="28"/>
          <w:lang w:val="uk-UA" w:eastAsia="ru-RU"/>
        </w:rPr>
      </w:pPr>
      <w:r>
        <w:rPr>
          <w:rFonts w:cs="Times New Roman"/>
          <w:szCs w:val="28"/>
          <w:lang w:val="uk-UA" w:eastAsia="ru-RU"/>
        </w:rPr>
        <w:t>Мета тез – схарактеризувати способи надання учням диференційованої педагогічної підтримки у вивченні математики</w:t>
      </w:r>
      <w:r w:rsidR="003C518E">
        <w:rPr>
          <w:rFonts w:cs="Times New Roman"/>
          <w:szCs w:val="28"/>
          <w:lang w:val="uk-UA" w:eastAsia="ru-RU"/>
        </w:rPr>
        <w:t>, як-от: від вчителя, через лідерів навчальних мікрогруп, шляхом надання  алгоритмів самодопомоги.</w:t>
      </w:r>
    </w:p>
    <w:p w:rsidR="008770E3" w:rsidRPr="008770E3" w:rsidRDefault="008770E3" w:rsidP="008770E3">
      <w:pPr>
        <w:widowControl w:val="0"/>
        <w:spacing w:after="0" w:line="360" w:lineRule="auto"/>
        <w:ind w:firstLine="709"/>
        <w:jc w:val="both"/>
        <w:rPr>
          <w:rFonts w:cs="Times New Roman"/>
          <w:szCs w:val="28"/>
          <w:lang w:val="uk-UA" w:eastAsia="ru-RU"/>
        </w:rPr>
      </w:pPr>
      <w:r w:rsidRPr="008770E3">
        <w:rPr>
          <w:rFonts w:cs="Times New Roman"/>
          <w:szCs w:val="28"/>
          <w:lang w:val="uk-UA" w:eastAsia="ru-RU"/>
        </w:rPr>
        <w:t>Принцип диференційованого підходу надання педагогічної підтримки передбачає поступове збільшення або зменшення міри допомоги залежно від навчальних потреб учня. Варіювання її обсягу сприяє розвитку самостійності, пізнавальної активності, вольових якостей і формуванню навичок саморегуляції навчальної діяльності [1</w:t>
      </w:r>
      <w:r w:rsidR="00BB2BA0">
        <w:rPr>
          <w:rFonts w:cs="Times New Roman"/>
          <w:szCs w:val="28"/>
          <w:lang w:val="uk-UA" w:eastAsia="ru-RU"/>
        </w:rPr>
        <w:t xml:space="preserve">; 2; </w:t>
      </w:r>
      <w:r w:rsidRPr="008770E3">
        <w:rPr>
          <w:rFonts w:cs="Times New Roman"/>
          <w:szCs w:val="28"/>
          <w:lang w:val="uk-UA" w:eastAsia="ru-RU"/>
        </w:rPr>
        <w:t>3</w:t>
      </w:r>
      <w:r w:rsidR="009E416E">
        <w:rPr>
          <w:rFonts w:cs="Times New Roman"/>
          <w:szCs w:val="28"/>
          <w:lang w:val="uk-UA" w:eastAsia="ru-RU"/>
        </w:rPr>
        <w:t>; 4</w:t>
      </w:r>
      <w:r w:rsidRPr="008770E3">
        <w:rPr>
          <w:rFonts w:cs="Times New Roman"/>
          <w:szCs w:val="28"/>
          <w:lang w:val="uk-UA" w:eastAsia="ru-RU"/>
        </w:rPr>
        <w:t>].</w:t>
      </w:r>
    </w:p>
    <w:p w:rsidR="008770E3" w:rsidRPr="008770E3" w:rsidRDefault="005917FD" w:rsidP="008770E3">
      <w:pPr>
        <w:widowControl w:val="0"/>
        <w:spacing w:after="0" w:line="360" w:lineRule="auto"/>
        <w:ind w:firstLine="709"/>
        <w:jc w:val="both"/>
        <w:rPr>
          <w:rFonts w:cs="Times New Roman"/>
          <w:szCs w:val="28"/>
          <w:lang w:val="uk-UA" w:eastAsia="ru-RU"/>
        </w:rPr>
      </w:pPr>
      <w:r>
        <w:rPr>
          <w:rFonts w:cs="Times New Roman"/>
          <w:szCs w:val="28"/>
          <w:lang w:val="uk-UA" w:eastAsia="ru-RU"/>
        </w:rPr>
        <w:t>Слід зазначити, що п</w:t>
      </w:r>
      <w:r w:rsidR="008770E3" w:rsidRPr="008770E3">
        <w:rPr>
          <w:rFonts w:cs="Times New Roman"/>
          <w:szCs w:val="28"/>
          <w:lang w:val="uk-UA" w:eastAsia="ru-RU"/>
        </w:rPr>
        <w:t xml:space="preserve">оняття </w:t>
      </w:r>
      <w:r w:rsidR="008770E3" w:rsidRPr="004B263B">
        <w:rPr>
          <w:rFonts w:cs="Times New Roman"/>
          <w:bCs/>
          <w:szCs w:val="28"/>
          <w:lang w:val="uk-UA" w:eastAsia="ru-RU"/>
        </w:rPr>
        <w:t>«педагогічна підтримка»</w:t>
      </w:r>
      <w:r w:rsidR="008770E3" w:rsidRPr="008770E3">
        <w:rPr>
          <w:rFonts w:cs="Times New Roman"/>
          <w:szCs w:val="28"/>
          <w:lang w:val="uk-UA" w:eastAsia="ru-RU"/>
        </w:rPr>
        <w:t xml:space="preserve"> і </w:t>
      </w:r>
      <w:r w:rsidR="008770E3" w:rsidRPr="004B263B">
        <w:rPr>
          <w:rFonts w:cs="Times New Roman"/>
          <w:bCs/>
          <w:szCs w:val="28"/>
          <w:lang w:val="uk-UA" w:eastAsia="ru-RU"/>
        </w:rPr>
        <w:t>«допомога»</w:t>
      </w:r>
      <w:r w:rsidR="008770E3" w:rsidRPr="008770E3">
        <w:rPr>
          <w:rFonts w:cs="Times New Roman"/>
          <w:szCs w:val="28"/>
          <w:lang w:val="uk-UA" w:eastAsia="ru-RU"/>
        </w:rPr>
        <w:t xml:space="preserve"> є близькими за змістом, хоча й не тотожними. Надаючи допомогу, учитель підтримує учня, однак підтримка може здійснюватися як безпосередньо, так і опосередковано, тоді як допомога передбачає безпосередню взаємодію педагога й школяра.</w:t>
      </w:r>
    </w:p>
    <w:p w:rsidR="008770E3" w:rsidRPr="008770E3" w:rsidRDefault="008770E3" w:rsidP="008770E3">
      <w:pPr>
        <w:widowControl w:val="0"/>
        <w:spacing w:after="0" w:line="360" w:lineRule="auto"/>
        <w:ind w:firstLine="709"/>
        <w:jc w:val="both"/>
        <w:rPr>
          <w:rFonts w:cs="Times New Roman"/>
          <w:szCs w:val="28"/>
          <w:lang w:val="uk-UA" w:eastAsia="ru-RU"/>
        </w:rPr>
      </w:pPr>
      <w:r w:rsidRPr="008770E3">
        <w:rPr>
          <w:rFonts w:cs="Times New Roman"/>
          <w:szCs w:val="28"/>
          <w:lang w:val="uk-UA" w:eastAsia="ru-RU"/>
        </w:rPr>
        <w:lastRenderedPageBreak/>
        <w:t>Диференціація допомоги ґрунтується на положенні Л.</w:t>
      </w:r>
      <w:r w:rsidR="004B263B">
        <w:rPr>
          <w:rFonts w:cs="Times New Roman"/>
          <w:szCs w:val="28"/>
          <w:lang w:val="uk-UA" w:eastAsia="ru-RU"/>
        </w:rPr>
        <w:t> </w:t>
      </w:r>
      <w:r w:rsidRPr="008770E3">
        <w:rPr>
          <w:rFonts w:cs="Times New Roman"/>
          <w:szCs w:val="28"/>
          <w:lang w:val="uk-UA" w:eastAsia="ru-RU"/>
        </w:rPr>
        <w:t>Виготського про «зону найближчого розвитку» [2]. Навчання є найбільш результативним тоді, коли учень виконує завдання, що дещо перевищують його актуальні можливості, але стають доступними за своєчасної педагогічної підтримки. Тому допомога має бути дозованою, адекватною труднощам, що виникають у процесі навчання, і поступово зменшуватися в міру зростання самостійності учня.</w:t>
      </w:r>
    </w:p>
    <w:p w:rsidR="008770E3" w:rsidRPr="008770E3" w:rsidRDefault="008770E3" w:rsidP="008770E3">
      <w:pPr>
        <w:widowControl w:val="0"/>
        <w:spacing w:after="0" w:line="360" w:lineRule="auto"/>
        <w:ind w:firstLine="709"/>
        <w:jc w:val="both"/>
        <w:rPr>
          <w:rFonts w:cs="Times New Roman"/>
          <w:szCs w:val="28"/>
          <w:lang w:val="uk-UA" w:eastAsia="ru-RU"/>
        </w:rPr>
      </w:pPr>
      <w:r w:rsidRPr="008770E3">
        <w:rPr>
          <w:rFonts w:cs="Times New Roman"/>
          <w:szCs w:val="28"/>
          <w:lang w:val="uk-UA" w:eastAsia="ru-RU"/>
        </w:rPr>
        <w:t>Реалізація такого підходу передбачає, що вчитель:</w:t>
      </w:r>
    </w:p>
    <w:p w:rsidR="008770E3" w:rsidRPr="008770E3" w:rsidRDefault="008770E3" w:rsidP="002A3613">
      <w:pPr>
        <w:widowControl w:val="0"/>
        <w:numPr>
          <w:ilvl w:val="0"/>
          <w:numId w:val="24"/>
        </w:numPr>
        <w:tabs>
          <w:tab w:val="left" w:pos="851"/>
        </w:tabs>
        <w:spacing w:after="0" w:line="360" w:lineRule="auto"/>
        <w:ind w:left="0" w:firstLine="709"/>
        <w:jc w:val="both"/>
        <w:rPr>
          <w:rFonts w:cs="Times New Roman"/>
          <w:szCs w:val="28"/>
          <w:lang w:val="uk-UA" w:eastAsia="ru-RU"/>
        </w:rPr>
      </w:pPr>
      <w:r w:rsidRPr="008770E3">
        <w:rPr>
          <w:rFonts w:cs="Times New Roman"/>
          <w:szCs w:val="28"/>
          <w:lang w:val="uk-UA" w:eastAsia="ru-RU"/>
        </w:rPr>
        <w:t xml:space="preserve">пропонує завдання оптимального рівня складності; </w:t>
      </w:r>
    </w:p>
    <w:p w:rsidR="008770E3" w:rsidRPr="008770E3" w:rsidRDefault="008770E3" w:rsidP="002A3613">
      <w:pPr>
        <w:widowControl w:val="0"/>
        <w:numPr>
          <w:ilvl w:val="0"/>
          <w:numId w:val="24"/>
        </w:numPr>
        <w:tabs>
          <w:tab w:val="left" w:pos="851"/>
        </w:tabs>
        <w:spacing w:after="0" w:line="360" w:lineRule="auto"/>
        <w:ind w:left="0" w:firstLine="709"/>
        <w:jc w:val="both"/>
        <w:rPr>
          <w:rFonts w:cs="Times New Roman"/>
          <w:szCs w:val="28"/>
          <w:lang w:val="uk-UA" w:eastAsia="ru-RU"/>
        </w:rPr>
      </w:pPr>
      <w:r w:rsidRPr="008770E3">
        <w:rPr>
          <w:rFonts w:cs="Times New Roman"/>
          <w:szCs w:val="28"/>
          <w:lang w:val="uk-UA" w:eastAsia="ru-RU"/>
        </w:rPr>
        <w:t>забезпечує темп навчання, за якого учень за мінімальної спрямовуючої допомоги са</w:t>
      </w:r>
      <w:r w:rsidR="002A3613">
        <w:rPr>
          <w:rFonts w:cs="Times New Roman"/>
          <w:szCs w:val="28"/>
          <w:lang w:val="uk-UA" w:eastAsia="ru-RU"/>
        </w:rPr>
        <w:t>мостійно виконує навчальні дії;</w:t>
      </w:r>
    </w:p>
    <w:p w:rsidR="008770E3" w:rsidRPr="008770E3" w:rsidRDefault="008770E3" w:rsidP="002A3613">
      <w:pPr>
        <w:widowControl w:val="0"/>
        <w:numPr>
          <w:ilvl w:val="0"/>
          <w:numId w:val="24"/>
        </w:numPr>
        <w:tabs>
          <w:tab w:val="left" w:pos="851"/>
        </w:tabs>
        <w:spacing w:after="0" w:line="360" w:lineRule="auto"/>
        <w:ind w:left="0" w:firstLine="709"/>
        <w:jc w:val="both"/>
        <w:rPr>
          <w:rFonts w:cs="Times New Roman"/>
          <w:szCs w:val="28"/>
          <w:lang w:val="uk-UA" w:eastAsia="ru-RU"/>
        </w:rPr>
      </w:pPr>
      <w:r w:rsidRPr="008770E3">
        <w:rPr>
          <w:rFonts w:cs="Times New Roman"/>
          <w:szCs w:val="28"/>
          <w:lang w:val="uk-UA" w:eastAsia="ru-RU"/>
        </w:rPr>
        <w:t>варіює обсяг допомоги залежно від навчальної ситуації, стимулюючи розвиток мислення, са</w:t>
      </w:r>
      <w:r w:rsidR="002A3613">
        <w:rPr>
          <w:rFonts w:cs="Times New Roman"/>
          <w:szCs w:val="28"/>
          <w:lang w:val="uk-UA" w:eastAsia="ru-RU"/>
        </w:rPr>
        <w:t>мостійності та вольових зусиль.</w:t>
      </w:r>
    </w:p>
    <w:p w:rsidR="008770E3" w:rsidRPr="008770E3" w:rsidRDefault="008770E3" w:rsidP="008770E3">
      <w:pPr>
        <w:widowControl w:val="0"/>
        <w:spacing w:after="0" w:line="360" w:lineRule="auto"/>
        <w:ind w:firstLine="709"/>
        <w:jc w:val="both"/>
        <w:rPr>
          <w:rFonts w:cs="Times New Roman"/>
          <w:szCs w:val="28"/>
          <w:lang w:val="uk-UA" w:eastAsia="ru-RU"/>
        </w:rPr>
      </w:pPr>
      <w:r w:rsidRPr="008770E3">
        <w:rPr>
          <w:rFonts w:cs="Times New Roman"/>
          <w:szCs w:val="28"/>
          <w:lang w:val="uk-UA" w:eastAsia="ru-RU"/>
        </w:rPr>
        <w:t>Якщо розглядати навчальний процес як послідовність взаємопов</w:t>
      </w:r>
      <w:r w:rsidR="004B263B">
        <w:rPr>
          <w:rFonts w:cs="Times New Roman"/>
          <w:szCs w:val="28"/>
          <w:lang w:val="uk-UA" w:eastAsia="ru-RU"/>
        </w:rPr>
        <w:t>’</w:t>
      </w:r>
      <w:r w:rsidRPr="008770E3">
        <w:rPr>
          <w:rFonts w:cs="Times New Roman"/>
          <w:szCs w:val="28"/>
          <w:lang w:val="uk-UA" w:eastAsia="ru-RU"/>
        </w:rPr>
        <w:t>язаних етапів, то педагогічна підтримка на кожному з них має забезпечувати самостійне подолання учнем конкретних навчальних труднощів. Сукупність таких дозованих впливів створює умови для ефективного навчання в «зоні найближчого розвитку».</w:t>
      </w:r>
    </w:p>
    <w:p w:rsidR="008770E3" w:rsidRPr="008770E3" w:rsidRDefault="008770E3" w:rsidP="008770E3">
      <w:pPr>
        <w:widowControl w:val="0"/>
        <w:spacing w:after="0" w:line="360" w:lineRule="auto"/>
        <w:ind w:firstLine="709"/>
        <w:jc w:val="both"/>
        <w:rPr>
          <w:rFonts w:cs="Times New Roman"/>
          <w:szCs w:val="28"/>
          <w:lang w:val="uk-UA" w:eastAsia="ru-RU"/>
        </w:rPr>
      </w:pPr>
      <w:r w:rsidRPr="008770E3">
        <w:rPr>
          <w:rFonts w:cs="Times New Roman"/>
          <w:szCs w:val="28"/>
          <w:lang w:val="uk-UA" w:eastAsia="ru-RU"/>
        </w:rPr>
        <w:t>Проведений варіативний експеримент</w:t>
      </w:r>
      <w:r w:rsidR="00BB2BA0">
        <w:rPr>
          <w:rFonts w:cs="Times New Roman"/>
          <w:szCs w:val="28"/>
          <w:lang w:val="uk-UA" w:eastAsia="ru-RU"/>
        </w:rPr>
        <w:t xml:space="preserve"> [2</w:t>
      </w:r>
      <w:r w:rsidR="00951E01">
        <w:rPr>
          <w:rFonts w:cs="Times New Roman"/>
          <w:szCs w:val="28"/>
          <w:lang w:val="uk-UA" w:eastAsia="ru-RU"/>
        </w:rPr>
        <w:t>; 3</w:t>
      </w:r>
      <w:r w:rsidR="00BB2BA0">
        <w:rPr>
          <w:rFonts w:cs="Times New Roman"/>
          <w:szCs w:val="28"/>
          <w:lang w:val="uk-UA" w:eastAsia="ru-RU"/>
        </w:rPr>
        <w:t>]</w:t>
      </w:r>
      <w:r w:rsidRPr="008770E3">
        <w:rPr>
          <w:rFonts w:cs="Times New Roman"/>
          <w:szCs w:val="28"/>
          <w:lang w:val="uk-UA" w:eastAsia="ru-RU"/>
        </w:rPr>
        <w:t xml:space="preserve"> передбачав перевірку </w:t>
      </w:r>
      <w:r w:rsidR="004B263B">
        <w:rPr>
          <w:rFonts w:cs="Times New Roman"/>
          <w:szCs w:val="28"/>
          <w:lang w:val="uk-UA" w:eastAsia="ru-RU"/>
        </w:rPr>
        <w:t>таких</w:t>
      </w:r>
      <w:r w:rsidRPr="008770E3">
        <w:rPr>
          <w:rFonts w:cs="Times New Roman"/>
          <w:szCs w:val="28"/>
          <w:lang w:val="uk-UA" w:eastAsia="ru-RU"/>
        </w:rPr>
        <w:t xml:space="preserve"> способів </w:t>
      </w:r>
      <w:r w:rsidR="003C518E">
        <w:rPr>
          <w:rFonts w:cs="Times New Roman"/>
          <w:szCs w:val="28"/>
          <w:lang w:val="uk-UA" w:eastAsia="ru-RU"/>
        </w:rPr>
        <w:t>надання</w:t>
      </w:r>
      <w:r w:rsidRPr="008770E3">
        <w:rPr>
          <w:rFonts w:cs="Times New Roman"/>
          <w:szCs w:val="28"/>
          <w:lang w:val="uk-UA" w:eastAsia="ru-RU"/>
        </w:rPr>
        <w:t xml:space="preserve"> педагогічної підтримки</w:t>
      </w:r>
      <w:r w:rsidR="004B263B">
        <w:rPr>
          <w:rFonts w:cs="Times New Roman"/>
          <w:szCs w:val="28"/>
          <w:lang w:val="uk-UA" w:eastAsia="ru-RU"/>
        </w:rPr>
        <w:t xml:space="preserve"> у вивченні математики</w:t>
      </w:r>
      <w:r w:rsidRPr="008770E3">
        <w:rPr>
          <w:rFonts w:cs="Times New Roman"/>
          <w:szCs w:val="28"/>
          <w:lang w:val="uk-UA" w:eastAsia="ru-RU"/>
        </w:rPr>
        <w:t>: 1)</w:t>
      </w:r>
      <w:r w:rsidR="003C518E">
        <w:rPr>
          <w:rFonts w:cs="Times New Roman"/>
          <w:szCs w:val="28"/>
          <w:lang w:val="uk-UA" w:eastAsia="ru-RU"/>
        </w:rPr>
        <w:t> </w:t>
      </w:r>
      <w:r w:rsidRPr="008770E3">
        <w:rPr>
          <w:rFonts w:cs="Times New Roman"/>
          <w:szCs w:val="28"/>
          <w:lang w:val="uk-UA" w:eastAsia="ru-RU"/>
        </w:rPr>
        <w:t xml:space="preserve">безпосередньої підтримки вчителем під час групової роботи (варіант </w:t>
      </w:r>
      <w:r w:rsidRPr="008770E3">
        <w:rPr>
          <w:rFonts w:cs="Times New Roman"/>
          <w:i/>
          <w:szCs w:val="28"/>
          <w:lang w:val="uk-UA" w:eastAsia="ru-RU"/>
        </w:rPr>
        <w:t>Е</w:t>
      </w:r>
      <w:r w:rsidRPr="008770E3">
        <w:rPr>
          <w:rFonts w:cs="Times New Roman"/>
          <w:i/>
          <w:szCs w:val="28"/>
          <w:vertAlign w:val="subscript"/>
          <w:lang w:val="uk-UA" w:eastAsia="ru-RU"/>
        </w:rPr>
        <w:t>1</w:t>
      </w:r>
      <w:r w:rsidRPr="008770E3">
        <w:rPr>
          <w:rFonts w:cs="Times New Roman"/>
          <w:szCs w:val="28"/>
          <w:lang w:val="uk-UA" w:eastAsia="ru-RU"/>
        </w:rPr>
        <w:t>); 2)</w:t>
      </w:r>
      <w:r w:rsidR="003C518E">
        <w:rPr>
          <w:rFonts w:cs="Times New Roman"/>
          <w:szCs w:val="28"/>
          <w:lang w:val="uk-UA" w:eastAsia="ru-RU"/>
        </w:rPr>
        <w:t> </w:t>
      </w:r>
      <w:r w:rsidRPr="008770E3">
        <w:rPr>
          <w:rFonts w:cs="Times New Roman"/>
          <w:szCs w:val="28"/>
          <w:lang w:val="uk-UA" w:eastAsia="ru-RU"/>
        </w:rPr>
        <w:t xml:space="preserve">підтримки через лідерів (консультантів) навчальних мікрогруп (варіант </w:t>
      </w:r>
      <w:r w:rsidRPr="008770E3">
        <w:rPr>
          <w:rFonts w:cs="Times New Roman"/>
          <w:i/>
          <w:szCs w:val="28"/>
          <w:lang w:val="uk-UA" w:eastAsia="ru-RU"/>
        </w:rPr>
        <w:t>Е</w:t>
      </w:r>
      <w:r w:rsidRPr="008770E3">
        <w:rPr>
          <w:rFonts w:cs="Times New Roman"/>
          <w:i/>
          <w:szCs w:val="28"/>
          <w:vertAlign w:val="subscript"/>
          <w:lang w:val="uk-UA" w:eastAsia="ru-RU"/>
        </w:rPr>
        <w:t>2</w:t>
      </w:r>
      <w:r w:rsidRPr="008770E3">
        <w:rPr>
          <w:rFonts w:cs="Times New Roman"/>
          <w:szCs w:val="28"/>
          <w:lang w:val="uk-UA" w:eastAsia="ru-RU"/>
        </w:rPr>
        <w:t>); 3)</w:t>
      </w:r>
      <w:r w:rsidR="003C518E">
        <w:rPr>
          <w:rFonts w:cs="Times New Roman"/>
          <w:szCs w:val="28"/>
          <w:lang w:val="uk-UA" w:eastAsia="ru-RU"/>
        </w:rPr>
        <w:t> </w:t>
      </w:r>
      <w:r w:rsidRPr="008770E3">
        <w:rPr>
          <w:rFonts w:cs="Times New Roman"/>
          <w:szCs w:val="28"/>
          <w:lang w:val="uk-UA" w:eastAsia="ru-RU"/>
        </w:rPr>
        <w:t xml:space="preserve">підтримки </w:t>
      </w:r>
      <w:r w:rsidR="003C518E">
        <w:rPr>
          <w:rFonts w:cs="Times New Roman"/>
          <w:szCs w:val="28"/>
          <w:lang w:val="uk-UA" w:eastAsia="ru-RU"/>
        </w:rPr>
        <w:t>через надання</w:t>
      </w:r>
      <w:r w:rsidRPr="008770E3">
        <w:rPr>
          <w:rFonts w:cs="Times New Roman"/>
          <w:szCs w:val="28"/>
          <w:lang w:val="uk-UA" w:eastAsia="ru-RU"/>
        </w:rPr>
        <w:t xml:space="preserve"> алгоритмів самодопомоги (варіант </w:t>
      </w:r>
      <w:r w:rsidRPr="008770E3">
        <w:rPr>
          <w:rFonts w:cs="Times New Roman"/>
          <w:i/>
          <w:szCs w:val="28"/>
          <w:lang w:val="uk-UA" w:eastAsia="ru-RU"/>
        </w:rPr>
        <w:t>Е</w:t>
      </w:r>
      <w:r w:rsidRPr="008770E3">
        <w:rPr>
          <w:rFonts w:cs="Times New Roman"/>
          <w:i/>
          <w:szCs w:val="28"/>
          <w:vertAlign w:val="subscript"/>
          <w:lang w:val="uk-UA" w:eastAsia="ru-RU"/>
        </w:rPr>
        <w:t>3</w:t>
      </w:r>
      <w:r w:rsidRPr="008770E3">
        <w:rPr>
          <w:rFonts w:cs="Times New Roman"/>
          <w:szCs w:val="28"/>
          <w:lang w:val="uk-UA" w:eastAsia="ru-RU"/>
        </w:rPr>
        <w:t>).</w:t>
      </w:r>
    </w:p>
    <w:p w:rsidR="008770E3" w:rsidRPr="008770E3" w:rsidRDefault="008770E3" w:rsidP="008770E3">
      <w:pPr>
        <w:widowControl w:val="0"/>
        <w:spacing w:after="0" w:line="360" w:lineRule="auto"/>
        <w:ind w:firstLine="709"/>
        <w:jc w:val="both"/>
        <w:rPr>
          <w:rFonts w:cs="Times New Roman"/>
          <w:szCs w:val="28"/>
          <w:lang w:val="uk-UA" w:eastAsia="ru-RU"/>
        </w:rPr>
      </w:pPr>
      <w:r w:rsidRPr="008770E3">
        <w:rPr>
          <w:rFonts w:cs="Times New Roman"/>
          <w:szCs w:val="28"/>
          <w:lang w:val="uk-UA" w:eastAsia="ru-RU"/>
        </w:rPr>
        <w:t xml:space="preserve">У першому варіанті підтримка поєднувала превентивну опосередковану допомогу, реалізовану через технологічні карти, інструкції та дидактичні матеріали, із оперативною допомогою, що здійснювалася під час взаємодії учнів у </w:t>
      </w:r>
      <w:r w:rsidR="00661DA4">
        <w:rPr>
          <w:rFonts w:cs="Times New Roman"/>
          <w:szCs w:val="28"/>
          <w:lang w:val="uk-UA" w:eastAsia="ru-RU"/>
        </w:rPr>
        <w:t xml:space="preserve">малих </w:t>
      </w:r>
      <w:r w:rsidRPr="008770E3">
        <w:rPr>
          <w:rFonts w:cs="Times New Roman"/>
          <w:szCs w:val="28"/>
          <w:lang w:val="uk-UA" w:eastAsia="ru-RU"/>
        </w:rPr>
        <w:t>групах.</w:t>
      </w:r>
    </w:p>
    <w:p w:rsidR="008770E3" w:rsidRPr="008770E3" w:rsidRDefault="004B263B" w:rsidP="008770E3">
      <w:pPr>
        <w:widowControl w:val="0"/>
        <w:spacing w:after="0" w:line="360" w:lineRule="auto"/>
        <w:ind w:firstLine="709"/>
        <w:jc w:val="both"/>
        <w:rPr>
          <w:rFonts w:cs="Times New Roman"/>
          <w:szCs w:val="28"/>
          <w:lang w:val="uk-UA" w:eastAsia="ru-RU"/>
        </w:rPr>
      </w:pPr>
      <w:r w:rsidRPr="00111FCC">
        <w:rPr>
          <w:szCs w:val="28"/>
          <w:lang w:val="uk-UA"/>
        </w:rPr>
        <w:t xml:space="preserve">В експериментальному класі </w:t>
      </w:r>
      <w:r w:rsidRPr="00111FCC">
        <w:rPr>
          <w:position w:val="-12"/>
          <w:szCs w:val="28"/>
          <w:lang w:val="uk-UA"/>
        </w:rPr>
        <w:object w:dxaOrig="36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9.8pt" o:ole="" fillcolor="window">
            <v:imagedata r:id="rId12" o:title=""/>
          </v:shape>
          <o:OLEObject Type="Embed" ProgID="Equation.DSMT4" ShapeID="_x0000_i1025" DrawAspect="Content" ObjectID="_1846138068" r:id="rId13"/>
        </w:object>
      </w:r>
      <w:r w:rsidR="008770E3" w:rsidRPr="008770E3">
        <w:rPr>
          <w:rFonts w:cs="Times New Roman"/>
          <w:szCs w:val="28"/>
          <w:lang w:val="uk-UA" w:eastAsia="ru-RU"/>
        </w:rPr>
        <w:t xml:space="preserve">консультанти навчальних мікрогруп виконували організаційну, змістово-процесуальну та рефлексивно-оцінну функції, допомагаючи однокласникам у процесі виконання навчальних завдань. </w:t>
      </w:r>
      <w:r w:rsidR="008770E3" w:rsidRPr="008770E3">
        <w:rPr>
          <w:rFonts w:cs="Times New Roman"/>
          <w:szCs w:val="28"/>
          <w:lang w:val="uk-UA" w:eastAsia="ru-RU"/>
        </w:rPr>
        <w:lastRenderedPageBreak/>
        <w:t>Запропонована методика їхньої діяльності позитивно вплинула на підвищення рівн</w:t>
      </w:r>
      <w:r w:rsidR="00EE5060">
        <w:rPr>
          <w:rFonts w:cs="Times New Roman"/>
          <w:szCs w:val="28"/>
          <w:lang w:val="uk-UA" w:eastAsia="ru-RU"/>
        </w:rPr>
        <w:t>ів</w:t>
      </w:r>
      <w:r w:rsidR="008770E3" w:rsidRPr="008770E3">
        <w:rPr>
          <w:rFonts w:cs="Times New Roman"/>
          <w:szCs w:val="28"/>
          <w:lang w:val="uk-UA" w:eastAsia="ru-RU"/>
        </w:rPr>
        <w:t xml:space="preserve"> навчальних досягнень школярів.</w:t>
      </w:r>
    </w:p>
    <w:p w:rsidR="008770E3" w:rsidRDefault="008770E3" w:rsidP="008770E3">
      <w:pPr>
        <w:widowControl w:val="0"/>
        <w:spacing w:after="0" w:line="360" w:lineRule="auto"/>
        <w:ind w:firstLine="709"/>
        <w:jc w:val="both"/>
        <w:rPr>
          <w:rFonts w:cs="Times New Roman"/>
          <w:szCs w:val="28"/>
          <w:lang w:val="uk-UA" w:eastAsia="ru-RU"/>
        </w:rPr>
      </w:pPr>
      <w:r w:rsidRPr="008770E3">
        <w:rPr>
          <w:rFonts w:cs="Times New Roman"/>
          <w:szCs w:val="28"/>
          <w:lang w:val="uk-UA" w:eastAsia="ru-RU"/>
        </w:rPr>
        <w:t>Третій варіант передбачав використання алгоритмів самодопомоги, які спрямовували учнів на усвідомлене планування власної діяльності, самоконтроль і поетапне розв</w:t>
      </w:r>
      <w:r w:rsidR="004B263B">
        <w:rPr>
          <w:rFonts w:cs="Times New Roman"/>
          <w:szCs w:val="28"/>
          <w:lang w:val="uk-UA" w:eastAsia="ru-RU"/>
        </w:rPr>
        <w:t>’</w:t>
      </w:r>
      <w:r w:rsidRPr="008770E3">
        <w:rPr>
          <w:rFonts w:cs="Times New Roman"/>
          <w:szCs w:val="28"/>
          <w:lang w:val="uk-UA" w:eastAsia="ru-RU"/>
        </w:rPr>
        <w:t>язування навчальних завдань. Алгоритми були побудовані як моделі виконання розумових і практичних дій, необхідних для досягнення поставленої мети.</w:t>
      </w:r>
    </w:p>
    <w:p w:rsidR="008770E3" w:rsidRPr="008770E3" w:rsidRDefault="00287401" w:rsidP="00D71FC2">
      <w:pPr>
        <w:widowControl w:val="0"/>
        <w:spacing w:after="0" w:line="360" w:lineRule="auto"/>
        <w:ind w:firstLine="709"/>
        <w:jc w:val="both"/>
        <w:rPr>
          <w:rFonts w:cs="Times New Roman"/>
          <w:szCs w:val="28"/>
          <w:lang w:val="uk-UA" w:eastAsia="ru-RU"/>
        </w:rPr>
      </w:pPr>
      <w:r w:rsidRPr="00D71FC2">
        <w:rPr>
          <w:lang w:val="uk-UA"/>
        </w:rPr>
        <w:t xml:space="preserve">У цілому в ході проведеної варіативної експериментально-дослідної роботи доведено, що означені способи надання педагогічної підтримки підліткам у процесі групової форми організації їхньої навчально-пізнавальної діяльності у вивченні математики суттєво вплинули на результати навчальної діяльності учнів. </w:t>
      </w:r>
      <w:r w:rsidR="008770E3" w:rsidRPr="008770E3">
        <w:rPr>
          <w:rFonts w:cs="Times New Roman"/>
          <w:szCs w:val="28"/>
          <w:lang w:val="uk-UA" w:eastAsia="ru-RU"/>
        </w:rPr>
        <w:t xml:space="preserve">Найважливішою умовою їх ефективності є диференційований характер допомоги, її своєчасність, </w:t>
      </w:r>
      <w:proofErr w:type="spellStart"/>
      <w:r w:rsidR="008770E3" w:rsidRPr="008770E3">
        <w:rPr>
          <w:rFonts w:cs="Times New Roman"/>
          <w:szCs w:val="28"/>
          <w:lang w:val="uk-UA" w:eastAsia="ru-RU"/>
        </w:rPr>
        <w:t>дозованість</w:t>
      </w:r>
      <w:proofErr w:type="spellEnd"/>
      <w:r w:rsidR="008770E3" w:rsidRPr="008770E3">
        <w:rPr>
          <w:rFonts w:cs="Times New Roman"/>
          <w:szCs w:val="28"/>
          <w:lang w:val="uk-UA" w:eastAsia="ru-RU"/>
        </w:rPr>
        <w:t xml:space="preserve"> і відповідність індивідуальним навчальним можливостям школярів.</w:t>
      </w:r>
    </w:p>
    <w:p w:rsidR="00BB2BA0" w:rsidRPr="00281250" w:rsidRDefault="00BB2BA0" w:rsidP="00BB2BA0">
      <w:pPr>
        <w:widowControl w:val="0"/>
        <w:spacing w:after="0" w:line="360" w:lineRule="auto"/>
        <w:ind w:firstLine="709"/>
        <w:jc w:val="both"/>
        <w:rPr>
          <w:b/>
          <w:lang w:val="uk-UA"/>
        </w:rPr>
      </w:pPr>
      <w:r w:rsidRPr="00281250">
        <w:rPr>
          <w:b/>
          <w:lang w:val="uk-UA"/>
        </w:rPr>
        <w:t>Література</w:t>
      </w:r>
    </w:p>
    <w:p w:rsidR="00BB2BA0" w:rsidRPr="00281250" w:rsidRDefault="00BB2BA0" w:rsidP="00BB2BA0">
      <w:pPr>
        <w:widowControl w:val="0"/>
        <w:spacing w:after="0" w:line="360" w:lineRule="auto"/>
        <w:jc w:val="both"/>
        <w:rPr>
          <w:szCs w:val="28"/>
          <w:lang w:val="uk-UA"/>
        </w:rPr>
      </w:pPr>
      <w:r w:rsidRPr="00281250">
        <w:rPr>
          <w:rFonts w:cs="Times New Roman"/>
          <w:szCs w:val="28"/>
          <w:lang w:val="uk-UA"/>
        </w:rPr>
        <w:t>1. Дейніченко Т.І.</w:t>
      </w:r>
      <w:r w:rsidRPr="00281250">
        <w:rPr>
          <w:szCs w:val="28"/>
          <w:lang w:val="uk-UA"/>
        </w:rPr>
        <w:t xml:space="preserve"> Технологія організації педагогічної підтримки з метою диференціації навчання в умовах групової роботи учнів. </w:t>
      </w:r>
      <w:r w:rsidRPr="00281250">
        <w:rPr>
          <w:i/>
          <w:szCs w:val="28"/>
          <w:lang w:val="uk-UA"/>
        </w:rPr>
        <w:t>Педагогіка та психологія:</w:t>
      </w:r>
      <w:r w:rsidRPr="00281250">
        <w:rPr>
          <w:szCs w:val="28"/>
          <w:lang w:val="uk-UA"/>
        </w:rPr>
        <w:t xml:space="preserve"> зб. наук. праць. Харків: Курсор, 2004. Вип. 26. Ч.1. С. 65-74.</w:t>
      </w:r>
    </w:p>
    <w:p w:rsidR="00BB2BA0" w:rsidRPr="00281250" w:rsidRDefault="00BB2BA0" w:rsidP="00BB2BA0">
      <w:pPr>
        <w:widowControl w:val="0"/>
        <w:spacing w:after="0" w:line="360" w:lineRule="auto"/>
        <w:jc w:val="both"/>
        <w:rPr>
          <w:lang w:val="uk-UA"/>
        </w:rPr>
      </w:pPr>
      <w:r w:rsidRPr="00281250">
        <w:rPr>
          <w:lang w:val="uk-UA"/>
        </w:rPr>
        <w:t xml:space="preserve">2. </w:t>
      </w:r>
      <w:r w:rsidRPr="00281250">
        <w:rPr>
          <w:rFonts w:cs="Times New Roman"/>
          <w:szCs w:val="28"/>
          <w:lang w:val="uk-UA"/>
        </w:rPr>
        <w:t>Дейніченко Т.І. Диференціація навчання в процесі групової форми його організації (на прикладі предметів природничо-математичного циклу) : автореф. … дис. канд. пед. наук: 13.00.09. Харків : ХНПУ імені Г.С. Сковороди, 2006, 21 с.</w:t>
      </w:r>
    </w:p>
    <w:p w:rsidR="008770E3" w:rsidRDefault="00BB2BA0" w:rsidP="00281250">
      <w:pPr>
        <w:widowControl w:val="0"/>
        <w:spacing w:after="0" w:line="360" w:lineRule="auto"/>
        <w:jc w:val="both"/>
        <w:rPr>
          <w:szCs w:val="28"/>
          <w:lang w:val="uk-UA"/>
        </w:rPr>
      </w:pPr>
      <w:r w:rsidRPr="00281250">
        <w:rPr>
          <w:rFonts w:cs="Times New Roman"/>
          <w:szCs w:val="28"/>
          <w:lang w:val="uk-UA"/>
        </w:rPr>
        <w:t xml:space="preserve">3. Дейніченко Т.І. </w:t>
      </w:r>
      <w:r w:rsidRPr="00281250">
        <w:rPr>
          <w:szCs w:val="28"/>
          <w:lang w:val="uk-UA"/>
        </w:rPr>
        <w:t>Способи надання педагогічної підтримки підліткам. Педагогіка та психологія: зб. наук. праць. Харків, 2007. Вип. 32 . С. 74–81.</w:t>
      </w:r>
    </w:p>
    <w:p w:rsidR="00A516CB" w:rsidRPr="00281250" w:rsidRDefault="00A516CB" w:rsidP="00281250">
      <w:pPr>
        <w:widowControl w:val="0"/>
        <w:spacing w:after="0" w:line="360" w:lineRule="auto"/>
        <w:jc w:val="both"/>
        <w:rPr>
          <w:lang w:val="uk-UA"/>
        </w:rPr>
      </w:pPr>
      <w:r w:rsidRPr="00D708E3">
        <w:rPr>
          <w:rFonts w:cs="Times New Roman"/>
          <w:szCs w:val="28"/>
          <w:lang w:val="uk-UA"/>
        </w:rPr>
        <w:t xml:space="preserve">4. Дейніченко Т.І., Гречаник О.Є., Дейниченко Г.В. Діагностика навчальних можливостей учнів у реалізації технології педагогічної підтримки за умови групової роботи школярів. </w:t>
      </w:r>
      <w:r w:rsidRPr="00D708E3">
        <w:rPr>
          <w:rFonts w:cs="Times New Roman"/>
          <w:i/>
          <w:szCs w:val="28"/>
          <w:lang w:val="uk-UA"/>
        </w:rPr>
        <w:t xml:space="preserve">Сучасна математична освіта : методологія, теорія, практика : </w:t>
      </w:r>
      <w:r w:rsidRPr="00D708E3">
        <w:rPr>
          <w:rFonts w:cs="Times New Roman"/>
          <w:szCs w:val="28"/>
          <w:lang w:val="uk-UA"/>
        </w:rPr>
        <w:t>монографія. Харків: ХНПУ, 2021. С. 76-89.</w:t>
      </w:r>
    </w:p>
    <w:p w:rsidR="00837DF3" w:rsidRDefault="008002F6">
      <w:r>
        <w:br w:type="page"/>
      </w:r>
    </w:p>
    <w:p w:rsidR="00837DF3" w:rsidRDefault="008002F6">
      <w:pPr>
        <w:spacing w:after="80" w:line="360" w:lineRule="auto"/>
        <w:jc w:val="center"/>
      </w:pPr>
      <w:r>
        <w:rPr>
          <w:b/>
        </w:rPr>
        <w:lastRenderedPageBreak/>
        <w:t>З ІСТОРІЇ РОЗВИТКУ МАТЕМАТИЧНОЇ ЛОГІКИ ЯК НАУКИ.</w:t>
      </w:r>
    </w:p>
    <w:p w:rsidR="00837DF3" w:rsidRDefault="008002F6">
      <w:pPr>
        <w:spacing w:after="0" w:line="360" w:lineRule="auto"/>
        <w:jc w:val="center"/>
      </w:pPr>
      <w:r>
        <w:t>Андрієнко Катерина, Брюхович Марія</w:t>
      </w:r>
    </w:p>
    <w:p w:rsidR="00837DF3" w:rsidRDefault="008002F6">
      <w:pPr>
        <w:spacing w:after="0" w:line="360" w:lineRule="auto"/>
        <w:jc w:val="center"/>
      </w:pPr>
      <w:r>
        <w:t>здобувачки першого (бакалаврського) рівня вищої освіти,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Дейніченко Тамара,</w:t>
      </w:r>
    </w:p>
    <w:p w:rsidR="00837DF3" w:rsidRDefault="008002F6">
      <w:pPr>
        <w:spacing w:after="0" w:line="360" w:lineRule="auto"/>
        <w:jc w:val="center"/>
      </w:pPr>
      <w:r>
        <w:t>кандидат педагогічних наук, доцент, професор кафедри математики,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м. Харків, Україна</w:t>
      </w:r>
    </w:p>
    <w:p w:rsidR="00A8008A" w:rsidRPr="00A8008A" w:rsidRDefault="00A8008A" w:rsidP="00A8008A">
      <w:pPr>
        <w:widowControl w:val="0"/>
        <w:spacing w:after="0" w:line="360" w:lineRule="auto"/>
        <w:ind w:firstLine="709"/>
        <w:jc w:val="both"/>
        <w:rPr>
          <w:rFonts w:cs="Times New Roman"/>
          <w:szCs w:val="28"/>
          <w:lang w:val="uk-UA" w:eastAsia="ru-RU"/>
        </w:rPr>
      </w:pPr>
      <w:r w:rsidRPr="00A8008A">
        <w:rPr>
          <w:rFonts w:cs="Times New Roman"/>
          <w:szCs w:val="28"/>
          <w:lang w:val="uk-UA" w:eastAsia="ru-RU"/>
        </w:rPr>
        <w:t>Стрімкий розвиток цифрових технологій, штучного інтелекту та комп</w:t>
      </w:r>
      <w:r>
        <w:rPr>
          <w:rFonts w:cs="Times New Roman"/>
          <w:szCs w:val="28"/>
          <w:lang w:val="uk-UA" w:eastAsia="ru-RU"/>
        </w:rPr>
        <w:t>’</w:t>
      </w:r>
      <w:r w:rsidRPr="00A8008A">
        <w:rPr>
          <w:rFonts w:cs="Times New Roman"/>
          <w:szCs w:val="28"/>
          <w:lang w:val="uk-UA" w:eastAsia="ru-RU"/>
        </w:rPr>
        <w:t>ютерних наук зумовлює зростання інтересу до математичної логіки як фундаменту сучасної науки. Усвідомлення історії її становлення дає змогу простежити еволюцію логічного мислення, зрозуміти витоки сучасних інформаційних технологій та поглибити уявлення про роль логіки у розвитку математики. Тому звернення до історії математичної логіки є актуальним як у науковому, так і в методичному аспекті</w:t>
      </w:r>
      <w:r w:rsidR="000A0C42">
        <w:rPr>
          <w:rFonts w:cs="Times New Roman"/>
          <w:szCs w:val="28"/>
          <w:lang w:val="uk-UA" w:eastAsia="ru-RU"/>
        </w:rPr>
        <w:t xml:space="preserve"> [1; 2; 3; 4]</w:t>
      </w:r>
      <w:r w:rsidRPr="00A8008A">
        <w:rPr>
          <w:rFonts w:cs="Times New Roman"/>
          <w:szCs w:val="28"/>
          <w:lang w:val="uk-UA" w:eastAsia="ru-RU"/>
        </w:rPr>
        <w:t>.</w:t>
      </w:r>
    </w:p>
    <w:p w:rsidR="000A0C42" w:rsidRPr="00A8008A" w:rsidRDefault="00A8008A" w:rsidP="000A0C42">
      <w:pPr>
        <w:widowControl w:val="0"/>
        <w:spacing w:after="0" w:line="360" w:lineRule="auto"/>
        <w:ind w:firstLine="709"/>
        <w:jc w:val="both"/>
        <w:rPr>
          <w:rFonts w:cs="Times New Roman"/>
          <w:szCs w:val="28"/>
          <w:lang w:val="uk-UA" w:eastAsia="ru-RU"/>
        </w:rPr>
      </w:pPr>
      <w:r w:rsidRPr="00A8008A">
        <w:rPr>
          <w:rFonts w:cs="Times New Roman"/>
          <w:szCs w:val="28"/>
          <w:lang w:val="uk-UA" w:eastAsia="ru-RU"/>
        </w:rPr>
        <w:t xml:space="preserve">Математична логіка </w:t>
      </w:r>
      <w:r>
        <w:rPr>
          <w:rFonts w:cs="Times New Roman"/>
          <w:szCs w:val="28"/>
          <w:lang w:val="uk-UA" w:eastAsia="ru-RU"/>
        </w:rPr>
        <w:t>–</w:t>
      </w:r>
      <w:r w:rsidRPr="00A8008A">
        <w:rPr>
          <w:rFonts w:cs="Times New Roman"/>
          <w:szCs w:val="28"/>
          <w:lang w:val="uk-UA" w:eastAsia="ru-RU"/>
        </w:rPr>
        <w:t xml:space="preserve"> це розділ математики, що досліджує закони правильного мислення за допомогою формальних методів і символічної мови. Вона вивчає структуру доведень, логічні зв'язки між висловленнями та принципи побудови математичних теорій. Сьогодні математична логіка є теоретичною основою інформатики, програмування, теорії алгоритмів, штучного інтелекту та автоматизованого доведення теорем</w:t>
      </w:r>
      <w:r w:rsidR="000A0C42">
        <w:rPr>
          <w:rFonts w:cs="Times New Roman"/>
          <w:szCs w:val="28"/>
          <w:lang w:val="uk-UA" w:eastAsia="ru-RU"/>
        </w:rPr>
        <w:t xml:space="preserve"> [1; 4]</w:t>
      </w:r>
      <w:r w:rsidR="000A0C42" w:rsidRPr="00A8008A">
        <w:rPr>
          <w:rFonts w:cs="Times New Roman"/>
          <w:szCs w:val="28"/>
          <w:lang w:val="uk-UA" w:eastAsia="ru-RU"/>
        </w:rPr>
        <w:t>.</w:t>
      </w:r>
    </w:p>
    <w:p w:rsidR="00A8008A" w:rsidRPr="00A8008A" w:rsidRDefault="00A8008A" w:rsidP="00A8008A">
      <w:pPr>
        <w:widowControl w:val="0"/>
        <w:spacing w:after="0" w:line="360" w:lineRule="auto"/>
        <w:ind w:firstLine="709"/>
        <w:jc w:val="both"/>
        <w:rPr>
          <w:rFonts w:cs="Times New Roman"/>
          <w:szCs w:val="28"/>
          <w:lang w:val="uk-UA" w:eastAsia="ru-RU"/>
        </w:rPr>
      </w:pPr>
      <w:r w:rsidRPr="00A8008A">
        <w:rPr>
          <w:rFonts w:cs="Times New Roman"/>
          <w:szCs w:val="28"/>
          <w:lang w:val="uk-UA" w:eastAsia="ru-RU"/>
        </w:rPr>
        <w:t xml:space="preserve">Мета тез полягає у висвітленні основних етапів становлення математичної логіки та </w:t>
      </w:r>
      <w:r>
        <w:rPr>
          <w:rFonts w:cs="Times New Roman"/>
          <w:szCs w:val="28"/>
          <w:lang w:val="uk-UA" w:eastAsia="ru-RU"/>
        </w:rPr>
        <w:t>з’ясування</w:t>
      </w:r>
      <w:r w:rsidRPr="00A8008A">
        <w:rPr>
          <w:rFonts w:cs="Times New Roman"/>
          <w:szCs w:val="28"/>
          <w:lang w:val="uk-UA" w:eastAsia="ru-RU"/>
        </w:rPr>
        <w:t xml:space="preserve"> її значення для розвитку сучасної науки.</w:t>
      </w:r>
    </w:p>
    <w:p w:rsidR="00A8008A" w:rsidRPr="00A8008A" w:rsidRDefault="00A8008A" w:rsidP="00A8008A">
      <w:pPr>
        <w:widowControl w:val="0"/>
        <w:spacing w:after="0" w:line="360" w:lineRule="auto"/>
        <w:ind w:firstLine="709"/>
        <w:jc w:val="both"/>
        <w:rPr>
          <w:rFonts w:cs="Times New Roman"/>
          <w:szCs w:val="28"/>
          <w:lang w:val="uk-UA" w:eastAsia="ru-RU"/>
        </w:rPr>
      </w:pPr>
      <w:r w:rsidRPr="00A8008A">
        <w:rPr>
          <w:rFonts w:cs="Times New Roman"/>
          <w:szCs w:val="28"/>
          <w:lang w:val="uk-UA" w:eastAsia="ru-RU"/>
        </w:rPr>
        <w:t>Витоки логіки</w:t>
      </w:r>
      <w:r>
        <w:rPr>
          <w:rFonts w:cs="Times New Roman"/>
          <w:szCs w:val="28"/>
          <w:lang w:val="uk-UA" w:eastAsia="ru-RU"/>
        </w:rPr>
        <w:t>, як відомо,</w:t>
      </w:r>
      <w:r w:rsidRPr="00A8008A">
        <w:rPr>
          <w:rFonts w:cs="Times New Roman"/>
          <w:szCs w:val="28"/>
          <w:lang w:val="uk-UA" w:eastAsia="ru-RU"/>
        </w:rPr>
        <w:t xml:space="preserve"> сягають античної доби. Найвагоміший внесок у її становлення зробив </w:t>
      </w:r>
      <w:proofErr w:type="spellStart"/>
      <w:r w:rsidRPr="00A8008A">
        <w:rPr>
          <w:rFonts w:cs="Times New Roman"/>
          <w:szCs w:val="28"/>
          <w:lang w:val="uk-UA" w:eastAsia="ru-RU"/>
        </w:rPr>
        <w:t>Арістотель</w:t>
      </w:r>
      <w:proofErr w:type="spellEnd"/>
      <w:r w:rsidRPr="00A8008A">
        <w:rPr>
          <w:rFonts w:cs="Times New Roman"/>
          <w:szCs w:val="28"/>
          <w:lang w:val="uk-UA" w:eastAsia="ru-RU"/>
        </w:rPr>
        <w:t xml:space="preserve">, який створив першу систематизовану теорію правильних міркувань </w:t>
      </w:r>
      <w:r>
        <w:rPr>
          <w:rFonts w:cs="Times New Roman"/>
          <w:szCs w:val="28"/>
          <w:lang w:val="uk-UA" w:eastAsia="ru-RU"/>
        </w:rPr>
        <w:t>–</w:t>
      </w:r>
      <w:r w:rsidRPr="00A8008A">
        <w:rPr>
          <w:rFonts w:cs="Times New Roman"/>
          <w:szCs w:val="28"/>
          <w:lang w:val="uk-UA" w:eastAsia="ru-RU"/>
        </w:rPr>
        <w:t xml:space="preserve"> силогістику. Його праця «</w:t>
      </w:r>
      <w:proofErr w:type="spellStart"/>
      <w:r w:rsidRPr="00A8008A">
        <w:rPr>
          <w:rFonts w:cs="Times New Roman"/>
          <w:szCs w:val="28"/>
          <w:lang w:val="uk-UA" w:eastAsia="ru-RU"/>
        </w:rPr>
        <w:t>Органон</w:t>
      </w:r>
      <w:proofErr w:type="spellEnd"/>
      <w:r w:rsidRPr="00A8008A">
        <w:rPr>
          <w:rFonts w:cs="Times New Roman"/>
          <w:szCs w:val="28"/>
          <w:lang w:val="uk-UA" w:eastAsia="ru-RU"/>
        </w:rPr>
        <w:t xml:space="preserve">» стала фундаментом подальшого розвитку логічної науки. Упродовж середньовіччя логіка розвивалася в межах схоластики, де використовувалася як засіб раціонального обґрунтування </w:t>
      </w:r>
      <w:r w:rsidRPr="00A8008A">
        <w:rPr>
          <w:rFonts w:cs="Times New Roman"/>
          <w:szCs w:val="28"/>
          <w:lang w:val="uk-UA" w:eastAsia="ru-RU"/>
        </w:rPr>
        <w:lastRenderedPageBreak/>
        <w:t xml:space="preserve">знань, а в епоху Нового часу </w:t>
      </w:r>
      <w:proofErr w:type="spellStart"/>
      <w:r w:rsidRPr="00A8008A">
        <w:rPr>
          <w:rFonts w:cs="Times New Roman"/>
          <w:szCs w:val="28"/>
          <w:lang w:val="uk-UA" w:eastAsia="ru-RU"/>
        </w:rPr>
        <w:t>Готфрід</w:t>
      </w:r>
      <w:proofErr w:type="spellEnd"/>
      <w:r w:rsidRPr="00A8008A">
        <w:rPr>
          <w:rFonts w:cs="Times New Roman"/>
          <w:szCs w:val="28"/>
          <w:lang w:val="uk-UA" w:eastAsia="ru-RU"/>
        </w:rPr>
        <w:t xml:space="preserve"> Вільгельм </w:t>
      </w:r>
      <w:proofErr w:type="spellStart"/>
      <w:r w:rsidRPr="00A8008A">
        <w:rPr>
          <w:rFonts w:cs="Times New Roman"/>
          <w:szCs w:val="28"/>
          <w:lang w:val="uk-UA" w:eastAsia="ru-RU"/>
        </w:rPr>
        <w:t>Лейбніц</w:t>
      </w:r>
      <w:proofErr w:type="spellEnd"/>
      <w:r w:rsidRPr="00A8008A">
        <w:rPr>
          <w:rFonts w:cs="Times New Roman"/>
          <w:szCs w:val="28"/>
          <w:lang w:val="uk-UA" w:eastAsia="ru-RU"/>
        </w:rPr>
        <w:t xml:space="preserve"> висунув ідею універсальної символічної мови та логічного числення, фактично започаткувавши ідею формалізації мислення.</w:t>
      </w:r>
    </w:p>
    <w:p w:rsidR="00A8008A" w:rsidRPr="00A8008A" w:rsidRDefault="00A8008A" w:rsidP="00A8008A">
      <w:pPr>
        <w:widowControl w:val="0"/>
        <w:spacing w:after="0" w:line="360" w:lineRule="auto"/>
        <w:ind w:firstLine="709"/>
        <w:jc w:val="both"/>
        <w:rPr>
          <w:rFonts w:cs="Times New Roman"/>
          <w:szCs w:val="28"/>
          <w:lang w:val="uk-UA" w:eastAsia="ru-RU"/>
        </w:rPr>
      </w:pPr>
      <w:r w:rsidRPr="00A8008A">
        <w:rPr>
          <w:rFonts w:cs="Times New Roman"/>
          <w:szCs w:val="28"/>
          <w:lang w:val="uk-UA" w:eastAsia="ru-RU"/>
        </w:rPr>
        <w:t xml:space="preserve">Якісно новий етап розвитку розпочався у XIX столітті, коли Джордж </w:t>
      </w:r>
      <w:proofErr w:type="spellStart"/>
      <w:r w:rsidRPr="00A8008A">
        <w:rPr>
          <w:rFonts w:cs="Times New Roman"/>
          <w:szCs w:val="28"/>
          <w:lang w:val="uk-UA" w:eastAsia="ru-RU"/>
        </w:rPr>
        <w:t>Буль</w:t>
      </w:r>
      <w:proofErr w:type="spellEnd"/>
      <w:r w:rsidRPr="00A8008A">
        <w:rPr>
          <w:rFonts w:cs="Times New Roman"/>
          <w:szCs w:val="28"/>
          <w:lang w:val="uk-UA" w:eastAsia="ru-RU"/>
        </w:rPr>
        <w:t xml:space="preserve"> створив алгебру логіки, а Август Де Морган сформулював закони, що й сьогодні використовуються у логічному аналізі. Саме в цей період логіка остаточно перейшла від словесних міркувань до символічного запису, набувши рис математичної дисципліни.</w:t>
      </w:r>
      <w:r w:rsidR="002F782E">
        <w:rPr>
          <w:rFonts w:cs="Times New Roman"/>
          <w:szCs w:val="28"/>
          <w:lang w:val="uk-UA" w:eastAsia="ru-RU"/>
        </w:rPr>
        <w:t xml:space="preserve"> </w:t>
      </w:r>
      <w:r w:rsidRPr="00A8008A">
        <w:rPr>
          <w:rFonts w:cs="Times New Roman"/>
          <w:szCs w:val="28"/>
          <w:lang w:val="uk-UA" w:eastAsia="ru-RU"/>
        </w:rPr>
        <w:t xml:space="preserve">Наприкінці XIX </w:t>
      </w:r>
      <w:r w:rsidR="00747D39">
        <w:rPr>
          <w:rFonts w:cs="Times New Roman"/>
          <w:szCs w:val="28"/>
          <w:lang w:val="uk-UA" w:eastAsia="ru-RU"/>
        </w:rPr>
        <w:t>–</w:t>
      </w:r>
      <w:r w:rsidRPr="00A8008A">
        <w:rPr>
          <w:rFonts w:cs="Times New Roman"/>
          <w:szCs w:val="28"/>
          <w:lang w:val="uk-UA" w:eastAsia="ru-RU"/>
        </w:rPr>
        <w:t xml:space="preserve"> на початку XX століття </w:t>
      </w:r>
      <w:proofErr w:type="spellStart"/>
      <w:r w:rsidRPr="00A8008A">
        <w:rPr>
          <w:rFonts w:cs="Times New Roman"/>
          <w:szCs w:val="28"/>
          <w:lang w:val="uk-UA" w:eastAsia="ru-RU"/>
        </w:rPr>
        <w:t>Готлоб</w:t>
      </w:r>
      <w:proofErr w:type="spellEnd"/>
      <w:r w:rsidRPr="00A8008A">
        <w:rPr>
          <w:rFonts w:cs="Times New Roman"/>
          <w:szCs w:val="28"/>
          <w:lang w:val="uk-UA" w:eastAsia="ru-RU"/>
        </w:rPr>
        <w:t xml:space="preserve"> </w:t>
      </w:r>
      <w:proofErr w:type="spellStart"/>
      <w:r w:rsidRPr="00A8008A">
        <w:rPr>
          <w:rFonts w:cs="Times New Roman"/>
          <w:szCs w:val="28"/>
          <w:lang w:val="uk-UA" w:eastAsia="ru-RU"/>
        </w:rPr>
        <w:t>Фреге</w:t>
      </w:r>
      <w:proofErr w:type="spellEnd"/>
      <w:r w:rsidRPr="00A8008A">
        <w:rPr>
          <w:rFonts w:cs="Times New Roman"/>
          <w:szCs w:val="28"/>
          <w:lang w:val="uk-UA" w:eastAsia="ru-RU"/>
        </w:rPr>
        <w:t xml:space="preserve"> заклав основи сучасної логіки предикатів, увівши поняття кванторів і формальної мови. Значний внесок зробили також Бертран Рассел і Альфред </w:t>
      </w:r>
      <w:proofErr w:type="spellStart"/>
      <w:r w:rsidRPr="00A8008A">
        <w:rPr>
          <w:rFonts w:cs="Times New Roman"/>
          <w:szCs w:val="28"/>
          <w:lang w:val="uk-UA" w:eastAsia="ru-RU"/>
        </w:rPr>
        <w:t>Норт</w:t>
      </w:r>
      <w:proofErr w:type="spellEnd"/>
      <w:r w:rsidRPr="00A8008A">
        <w:rPr>
          <w:rFonts w:cs="Times New Roman"/>
          <w:szCs w:val="28"/>
          <w:lang w:val="uk-UA" w:eastAsia="ru-RU"/>
        </w:rPr>
        <w:t xml:space="preserve"> </w:t>
      </w:r>
      <w:proofErr w:type="spellStart"/>
      <w:r w:rsidRPr="00A8008A">
        <w:rPr>
          <w:rFonts w:cs="Times New Roman"/>
          <w:szCs w:val="28"/>
          <w:lang w:val="uk-UA" w:eastAsia="ru-RU"/>
        </w:rPr>
        <w:t>Уайтхед</w:t>
      </w:r>
      <w:proofErr w:type="spellEnd"/>
      <w:r w:rsidRPr="00A8008A">
        <w:rPr>
          <w:rFonts w:cs="Times New Roman"/>
          <w:szCs w:val="28"/>
          <w:lang w:val="uk-UA" w:eastAsia="ru-RU"/>
        </w:rPr>
        <w:t xml:space="preserve">, які у праці </w:t>
      </w:r>
      <w:proofErr w:type="spellStart"/>
      <w:r w:rsidRPr="00A8008A">
        <w:rPr>
          <w:rFonts w:cs="Times New Roman"/>
          <w:i/>
          <w:iCs/>
          <w:szCs w:val="28"/>
          <w:lang w:val="uk-UA" w:eastAsia="ru-RU"/>
        </w:rPr>
        <w:t>Principia</w:t>
      </w:r>
      <w:proofErr w:type="spellEnd"/>
      <w:r w:rsidRPr="00A8008A">
        <w:rPr>
          <w:rFonts w:cs="Times New Roman"/>
          <w:i/>
          <w:iCs/>
          <w:szCs w:val="28"/>
          <w:lang w:val="uk-UA" w:eastAsia="ru-RU"/>
        </w:rPr>
        <w:t xml:space="preserve"> </w:t>
      </w:r>
      <w:proofErr w:type="spellStart"/>
      <w:r w:rsidRPr="00A8008A">
        <w:rPr>
          <w:rFonts w:cs="Times New Roman"/>
          <w:i/>
          <w:iCs/>
          <w:szCs w:val="28"/>
          <w:lang w:val="uk-UA" w:eastAsia="ru-RU"/>
        </w:rPr>
        <w:t>Mathematica</w:t>
      </w:r>
      <w:proofErr w:type="spellEnd"/>
      <w:r w:rsidRPr="00A8008A">
        <w:rPr>
          <w:rFonts w:cs="Times New Roman"/>
          <w:szCs w:val="28"/>
          <w:lang w:val="uk-UA" w:eastAsia="ru-RU"/>
        </w:rPr>
        <w:t xml:space="preserve"> прагнули побудувати математику на логічній основі. Водночас виявлені логічні парадокси зумовили кризу основ математики та активізували пошук нових підходів до її формалізації.</w:t>
      </w:r>
    </w:p>
    <w:p w:rsidR="00A8008A" w:rsidRPr="00A8008A" w:rsidRDefault="00A8008A" w:rsidP="00A8008A">
      <w:pPr>
        <w:widowControl w:val="0"/>
        <w:spacing w:after="0" w:line="360" w:lineRule="auto"/>
        <w:ind w:firstLine="709"/>
        <w:jc w:val="both"/>
        <w:rPr>
          <w:rFonts w:cs="Times New Roman"/>
          <w:szCs w:val="28"/>
          <w:lang w:val="uk-UA" w:eastAsia="ru-RU"/>
        </w:rPr>
      </w:pPr>
      <w:r w:rsidRPr="00A8008A">
        <w:rPr>
          <w:rFonts w:cs="Times New Roman"/>
          <w:szCs w:val="28"/>
          <w:lang w:val="uk-UA" w:eastAsia="ru-RU"/>
        </w:rPr>
        <w:t xml:space="preserve">Особливе місце в історії математичної логіки посідають теореми неповноти </w:t>
      </w:r>
      <w:proofErr w:type="spellStart"/>
      <w:r w:rsidRPr="00A8008A">
        <w:rPr>
          <w:rFonts w:cs="Times New Roman"/>
          <w:szCs w:val="28"/>
          <w:lang w:val="uk-UA" w:eastAsia="ru-RU"/>
        </w:rPr>
        <w:t>Курта</w:t>
      </w:r>
      <w:proofErr w:type="spellEnd"/>
      <w:r w:rsidRPr="00A8008A">
        <w:rPr>
          <w:rFonts w:cs="Times New Roman"/>
          <w:szCs w:val="28"/>
          <w:lang w:val="uk-UA" w:eastAsia="ru-RU"/>
        </w:rPr>
        <w:t xml:space="preserve"> </w:t>
      </w:r>
      <w:proofErr w:type="spellStart"/>
      <w:r w:rsidRPr="00A8008A">
        <w:rPr>
          <w:rFonts w:cs="Times New Roman"/>
          <w:szCs w:val="28"/>
          <w:lang w:val="uk-UA" w:eastAsia="ru-RU"/>
        </w:rPr>
        <w:t>Геделя</w:t>
      </w:r>
      <w:proofErr w:type="spellEnd"/>
      <w:r w:rsidRPr="00A8008A">
        <w:rPr>
          <w:rFonts w:cs="Times New Roman"/>
          <w:szCs w:val="28"/>
          <w:lang w:val="uk-UA" w:eastAsia="ru-RU"/>
        </w:rPr>
        <w:t xml:space="preserve"> (1931 р.), які показали принципові обмеження будь-яких достатньо потужних формальних систем. Ці результати суттєво вплинули не лише на математику, а й на філософію науки, теорію алгоритмів та інформатику.</w:t>
      </w:r>
    </w:p>
    <w:p w:rsidR="00A8008A" w:rsidRPr="00A8008A" w:rsidRDefault="00A8008A" w:rsidP="00A8008A">
      <w:pPr>
        <w:widowControl w:val="0"/>
        <w:spacing w:after="0" w:line="360" w:lineRule="auto"/>
        <w:ind w:firstLine="709"/>
        <w:jc w:val="both"/>
        <w:rPr>
          <w:rFonts w:cs="Times New Roman"/>
          <w:szCs w:val="28"/>
          <w:lang w:val="uk-UA" w:eastAsia="ru-RU"/>
        </w:rPr>
      </w:pPr>
      <w:r w:rsidRPr="00A8008A">
        <w:rPr>
          <w:rFonts w:cs="Times New Roman"/>
          <w:szCs w:val="28"/>
          <w:lang w:val="uk-UA" w:eastAsia="ru-RU"/>
        </w:rPr>
        <w:t>Подальший розвиток математичної логіки був тісно пов</w:t>
      </w:r>
      <w:r w:rsidR="00747D39">
        <w:rPr>
          <w:rFonts w:cs="Times New Roman"/>
          <w:szCs w:val="28"/>
          <w:lang w:val="uk-UA" w:eastAsia="ru-RU"/>
        </w:rPr>
        <w:t>’</w:t>
      </w:r>
      <w:r w:rsidRPr="00A8008A">
        <w:rPr>
          <w:rFonts w:cs="Times New Roman"/>
          <w:szCs w:val="28"/>
          <w:lang w:val="uk-UA" w:eastAsia="ru-RU"/>
        </w:rPr>
        <w:t>язаний із появою теорії алгоритмів і праць Алана Тюрінга, який запропонував модель абстрактної обчислювальної машини. Саме ці дослідження стали теоретичною основою сучасної комп</w:t>
      </w:r>
      <w:r w:rsidR="00747D39">
        <w:rPr>
          <w:rFonts w:cs="Times New Roman"/>
          <w:szCs w:val="28"/>
          <w:lang w:val="uk-UA" w:eastAsia="ru-RU"/>
        </w:rPr>
        <w:t>’</w:t>
      </w:r>
      <w:r w:rsidRPr="00A8008A">
        <w:rPr>
          <w:rFonts w:cs="Times New Roman"/>
          <w:szCs w:val="28"/>
          <w:lang w:val="uk-UA" w:eastAsia="ru-RU"/>
        </w:rPr>
        <w:t>ютерної техніки. У другій половині ХХ століття математична логіка інтегрувалася з інформатикою, програмуванням, теорією баз даних, автоматичним доведенням теорем і технологіями штучного інтелекту</w:t>
      </w:r>
      <w:r w:rsidR="000A0C42">
        <w:rPr>
          <w:rFonts w:cs="Times New Roman"/>
          <w:szCs w:val="28"/>
          <w:lang w:val="uk-UA" w:eastAsia="ru-RU"/>
        </w:rPr>
        <w:t xml:space="preserve"> [1; 2; 3; 4]</w:t>
      </w:r>
      <w:r w:rsidRPr="00A8008A">
        <w:rPr>
          <w:rFonts w:cs="Times New Roman"/>
          <w:szCs w:val="28"/>
          <w:lang w:val="uk-UA" w:eastAsia="ru-RU"/>
        </w:rPr>
        <w:t>.</w:t>
      </w:r>
    </w:p>
    <w:p w:rsidR="00A52944" w:rsidRPr="00A8008A" w:rsidRDefault="00A8008A" w:rsidP="00A8008A">
      <w:pPr>
        <w:widowControl w:val="0"/>
        <w:spacing w:after="0" w:line="360" w:lineRule="auto"/>
        <w:ind w:firstLine="709"/>
        <w:jc w:val="both"/>
        <w:rPr>
          <w:rFonts w:cs="Times New Roman"/>
          <w:szCs w:val="28"/>
          <w:lang w:val="uk-UA" w:eastAsia="ru-RU"/>
        </w:rPr>
      </w:pPr>
      <w:r w:rsidRPr="00A8008A">
        <w:rPr>
          <w:rFonts w:cs="Times New Roman"/>
          <w:szCs w:val="28"/>
          <w:lang w:val="uk-UA" w:eastAsia="ru-RU"/>
        </w:rPr>
        <w:t xml:space="preserve">Отже, історія математичної логіки демонструє поступовий перехід від філософських міркувань античності до </w:t>
      </w:r>
      <w:proofErr w:type="spellStart"/>
      <w:r w:rsidRPr="00A8008A">
        <w:rPr>
          <w:rFonts w:cs="Times New Roman"/>
          <w:szCs w:val="28"/>
          <w:lang w:val="uk-UA" w:eastAsia="ru-RU"/>
        </w:rPr>
        <w:t>високоформалізованої</w:t>
      </w:r>
      <w:proofErr w:type="spellEnd"/>
      <w:r w:rsidRPr="00A8008A">
        <w:rPr>
          <w:rFonts w:cs="Times New Roman"/>
          <w:szCs w:val="28"/>
          <w:lang w:val="uk-UA" w:eastAsia="ru-RU"/>
        </w:rPr>
        <w:t xml:space="preserve"> математичної науки, яка сьогодні є фундаментом цифрового суспільства. Її розвиток значною мірою визначив становлення сучасної математики, інформатики та інформаційних технологій. Вивчення історії математичної логіки сприяє глибшому розумінню </w:t>
      </w:r>
      <w:r w:rsidRPr="00A8008A">
        <w:rPr>
          <w:rFonts w:cs="Times New Roman"/>
          <w:szCs w:val="28"/>
          <w:lang w:val="uk-UA" w:eastAsia="ru-RU"/>
        </w:rPr>
        <w:lastRenderedPageBreak/>
        <w:t xml:space="preserve">закономірностей розвитку математичного знання </w:t>
      </w:r>
      <w:r w:rsidR="00A52944" w:rsidRPr="002F782E">
        <w:rPr>
          <w:rFonts w:cs="Times New Roman"/>
          <w:szCs w:val="28"/>
          <w:lang w:val="uk-UA" w:eastAsia="ru-RU"/>
        </w:rPr>
        <w:t>й</w:t>
      </w:r>
      <w:r w:rsidRPr="00A8008A">
        <w:rPr>
          <w:rFonts w:cs="Times New Roman"/>
          <w:szCs w:val="28"/>
          <w:lang w:val="uk-UA" w:eastAsia="ru-RU"/>
        </w:rPr>
        <w:t xml:space="preserve"> формуванню наукового світогляду майбутніх учителів математики.</w:t>
      </w:r>
      <w:r w:rsidR="00A52944" w:rsidRPr="002F782E">
        <w:rPr>
          <w:rFonts w:cs="Times New Roman"/>
          <w:szCs w:val="28"/>
          <w:lang w:val="uk-UA" w:eastAsia="ru-RU"/>
        </w:rPr>
        <w:t xml:space="preserve"> </w:t>
      </w:r>
      <w:r w:rsidR="00A52944" w:rsidRPr="002F782E">
        <w:rPr>
          <w:lang w:val="uk-UA"/>
        </w:rPr>
        <w:t>Воно сприяє формуванню цілісного уявлення про еволюцію математичних ідей, розвитку логічного та критичного мислення, усвідомленню взаємозв’язку між математикою, інформатикою й сучасними цифровими технологіями. Історичний підхід дозволяє не лише глибше зрозуміти зміст математичної логіки, а й підвищує мотивацію до вивчення, демонструючи її фундаментальну роль у розвитку сучасної науки та освіти.</w:t>
      </w:r>
    </w:p>
    <w:p w:rsidR="00837DF3" w:rsidRPr="002F782E" w:rsidRDefault="008002F6">
      <w:pPr>
        <w:spacing w:after="0" w:line="360" w:lineRule="auto"/>
        <w:rPr>
          <w:b/>
          <w:lang w:val="uk-UA"/>
        </w:rPr>
      </w:pPr>
      <w:r w:rsidRPr="002F782E">
        <w:rPr>
          <w:b/>
          <w:lang w:val="uk-UA"/>
        </w:rPr>
        <w:t>Література</w:t>
      </w:r>
    </w:p>
    <w:p w:rsidR="005D37F2" w:rsidRPr="00F44A35" w:rsidRDefault="005D37F2" w:rsidP="003E0E11">
      <w:pPr>
        <w:widowControl w:val="0"/>
        <w:spacing w:after="0" w:line="360" w:lineRule="auto"/>
        <w:jc w:val="both"/>
        <w:rPr>
          <w:lang w:val="uk-UA"/>
        </w:rPr>
      </w:pPr>
      <w:r w:rsidRPr="00F44A35">
        <w:rPr>
          <w:lang w:val="uk-UA"/>
        </w:rPr>
        <w:t xml:space="preserve">1. Дейніченко Т.І., Дейниченко Г.В. Математична логіка і теорія алгоритмів : навчально-методичний комплекс для </w:t>
      </w:r>
      <w:proofErr w:type="spellStart"/>
      <w:r w:rsidRPr="00F44A35">
        <w:rPr>
          <w:lang w:val="uk-UA"/>
        </w:rPr>
        <w:t>бакалаврантів</w:t>
      </w:r>
      <w:proofErr w:type="spellEnd"/>
      <w:r w:rsidRPr="00F44A35">
        <w:rPr>
          <w:lang w:val="uk-UA"/>
        </w:rPr>
        <w:t xml:space="preserve"> спеціальності «014 Середня освіта (математика)» Харківського національного педагогічного університету імені Г.С. Сковороди. Харків: ХНПУ, 2021. 45 с.</w:t>
      </w:r>
    </w:p>
    <w:p w:rsidR="00662A31" w:rsidRPr="00F44A35" w:rsidRDefault="00662A31" w:rsidP="003E0E11">
      <w:pPr>
        <w:widowControl w:val="0"/>
        <w:tabs>
          <w:tab w:val="left" w:pos="1134"/>
        </w:tabs>
        <w:spacing w:after="0" w:line="360" w:lineRule="auto"/>
        <w:jc w:val="both"/>
        <w:rPr>
          <w:lang w:val="uk-UA"/>
        </w:rPr>
      </w:pPr>
      <w:r w:rsidRPr="00F44A35">
        <w:rPr>
          <w:lang w:val="uk-UA"/>
        </w:rPr>
        <w:t>2. Дейніченко Т.І., Панько О.Л. Диференціація навчання у вивченні математичної логіки у вищому пе</w:t>
      </w:r>
      <w:r w:rsidR="00CA68B3" w:rsidRPr="00F44A35">
        <w:rPr>
          <w:lang w:val="uk-UA"/>
        </w:rPr>
        <w:t xml:space="preserve">дагогічному навчальному закладі. </w:t>
      </w:r>
      <w:r w:rsidR="00CA68B3" w:rsidRPr="00F44A35">
        <w:rPr>
          <w:i/>
          <w:lang w:val="uk-UA"/>
        </w:rPr>
        <w:t xml:space="preserve">Теорія і практика соціального виховання: соціальна суб’єктність, активність та відповідальність </w:t>
      </w:r>
      <w:r w:rsidRPr="00F44A35">
        <w:rPr>
          <w:i/>
          <w:lang w:val="uk-UA"/>
        </w:rPr>
        <w:t> :</w:t>
      </w:r>
      <w:r w:rsidRPr="00F44A35">
        <w:rPr>
          <w:lang w:val="uk-UA"/>
        </w:rPr>
        <w:t xml:space="preserve"> </w:t>
      </w:r>
      <w:r w:rsidR="00CA68B3" w:rsidRPr="00F44A35">
        <w:rPr>
          <w:lang w:val="uk-UA"/>
        </w:rPr>
        <w:t xml:space="preserve">зб. тез </w:t>
      </w:r>
      <w:proofErr w:type="spellStart"/>
      <w:r w:rsidR="00CA68B3" w:rsidRPr="00F44A35">
        <w:rPr>
          <w:lang w:val="uk-UA"/>
        </w:rPr>
        <w:t>доп</w:t>
      </w:r>
      <w:proofErr w:type="spellEnd"/>
      <w:r w:rsidR="00CA68B3" w:rsidRPr="00F44A35">
        <w:rPr>
          <w:lang w:val="uk-UA"/>
        </w:rPr>
        <w:t>.</w:t>
      </w:r>
      <w:r w:rsidRPr="00F44A35">
        <w:rPr>
          <w:lang w:val="uk-UA"/>
        </w:rPr>
        <w:t xml:space="preserve"> </w:t>
      </w:r>
      <w:proofErr w:type="spellStart"/>
      <w:r w:rsidRPr="00F44A35">
        <w:rPr>
          <w:lang w:val="uk-UA"/>
        </w:rPr>
        <w:t>наук.-практ</w:t>
      </w:r>
      <w:proofErr w:type="spellEnd"/>
      <w:r w:rsidRPr="00F44A35">
        <w:rPr>
          <w:lang w:val="uk-UA"/>
        </w:rPr>
        <w:t xml:space="preserve">. </w:t>
      </w:r>
      <w:proofErr w:type="spellStart"/>
      <w:r w:rsidRPr="00F44A35">
        <w:rPr>
          <w:lang w:val="uk-UA"/>
        </w:rPr>
        <w:t>конф</w:t>
      </w:r>
      <w:proofErr w:type="spellEnd"/>
      <w:r w:rsidR="00CA68B3" w:rsidRPr="00F44A35">
        <w:rPr>
          <w:lang w:val="uk-UA"/>
        </w:rPr>
        <w:t>.</w:t>
      </w:r>
      <w:r w:rsidRPr="00F44A35">
        <w:rPr>
          <w:lang w:val="uk-UA"/>
        </w:rPr>
        <w:t xml:space="preserve"> (</w:t>
      </w:r>
      <w:r w:rsidR="00CA68B3" w:rsidRPr="00F44A35">
        <w:rPr>
          <w:lang w:val="uk-UA"/>
        </w:rPr>
        <w:t xml:space="preserve">Харків, </w:t>
      </w:r>
      <w:r w:rsidRPr="00F44A35">
        <w:rPr>
          <w:lang w:val="uk-UA"/>
        </w:rPr>
        <w:t xml:space="preserve">21 </w:t>
      </w:r>
      <w:proofErr w:type="spellStart"/>
      <w:r w:rsidRPr="00F44A35">
        <w:rPr>
          <w:lang w:val="uk-UA"/>
        </w:rPr>
        <w:t>листоп</w:t>
      </w:r>
      <w:proofErr w:type="spellEnd"/>
      <w:r w:rsidRPr="00F44A35">
        <w:rPr>
          <w:lang w:val="uk-UA"/>
        </w:rPr>
        <w:t>. 2014 р.). Х</w:t>
      </w:r>
      <w:r w:rsidR="00CA68B3" w:rsidRPr="00F44A35">
        <w:rPr>
          <w:lang w:val="uk-UA"/>
        </w:rPr>
        <w:t>.</w:t>
      </w:r>
      <w:r w:rsidRPr="00F44A35">
        <w:rPr>
          <w:lang w:val="uk-UA"/>
        </w:rPr>
        <w:t> : ХНПУ імені Г.С. Сковороди, 2014. С. 36-37.</w:t>
      </w:r>
    </w:p>
    <w:p w:rsidR="00662A31" w:rsidRPr="003E0E11" w:rsidRDefault="00662A31" w:rsidP="003E0E11">
      <w:pPr>
        <w:widowControl w:val="0"/>
        <w:tabs>
          <w:tab w:val="left" w:pos="1134"/>
        </w:tabs>
        <w:spacing w:after="0" w:line="360" w:lineRule="auto"/>
        <w:jc w:val="both"/>
        <w:rPr>
          <w:lang w:val="uk-UA"/>
        </w:rPr>
      </w:pPr>
      <w:r w:rsidRPr="00F44A35">
        <w:rPr>
          <w:lang w:val="uk-UA"/>
        </w:rPr>
        <w:t>3.</w:t>
      </w:r>
      <w:r w:rsidRPr="003E0E11">
        <w:rPr>
          <w:lang w:val="uk-UA"/>
        </w:rPr>
        <w:t xml:space="preserve"> Дейніченко Т.І., </w:t>
      </w:r>
      <w:proofErr w:type="spellStart"/>
      <w:r w:rsidRPr="003E0E11">
        <w:rPr>
          <w:lang w:val="uk-UA"/>
        </w:rPr>
        <w:t>Тубаєв</w:t>
      </w:r>
      <w:proofErr w:type="spellEnd"/>
      <w:r w:rsidRPr="003E0E11">
        <w:rPr>
          <w:lang w:val="uk-UA"/>
        </w:rPr>
        <w:t xml:space="preserve"> М.Д. Створення мікрогруп студентів як основа для диференціації навчання математичної логіки в педагогічному ВНЗ</w:t>
      </w:r>
      <w:r w:rsidR="00CA68B3">
        <w:rPr>
          <w:lang w:val="uk-UA"/>
        </w:rPr>
        <w:t>.</w:t>
      </w:r>
      <w:r w:rsidR="00CA68B3" w:rsidRPr="00CA68B3">
        <w:rPr>
          <w:i/>
          <w:lang w:val="uk-UA"/>
        </w:rPr>
        <w:t xml:space="preserve"> </w:t>
      </w:r>
      <w:r w:rsidR="00CA68B3" w:rsidRPr="003E0E11">
        <w:rPr>
          <w:i/>
          <w:lang w:val="uk-UA"/>
        </w:rPr>
        <w:t>Кафедра педагогіки в системі підготовки майбутнього вчителя</w:t>
      </w:r>
      <w:r w:rsidRPr="003E0E11">
        <w:rPr>
          <w:lang w:val="uk-UA"/>
        </w:rPr>
        <w:t xml:space="preserve">: </w:t>
      </w:r>
      <w:r w:rsidR="001A2DCC">
        <w:rPr>
          <w:lang w:val="uk-UA"/>
        </w:rPr>
        <w:t xml:space="preserve">зб. тез </w:t>
      </w:r>
      <w:proofErr w:type="spellStart"/>
      <w:r w:rsidR="001A2DCC">
        <w:rPr>
          <w:lang w:val="uk-UA"/>
        </w:rPr>
        <w:t>доп</w:t>
      </w:r>
      <w:proofErr w:type="spellEnd"/>
      <w:r w:rsidR="001A2DCC">
        <w:rPr>
          <w:lang w:val="uk-UA"/>
        </w:rPr>
        <w:t xml:space="preserve">. </w:t>
      </w:r>
      <w:proofErr w:type="spellStart"/>
      <w:r w:rsidR="001A2DCC">
        <w:rPr>
          <w:lang w:val="uk-UA"/>
        </w:rPr>
        <w:t>н</w:t>
      </w:r>
      <w:r w:rsidRPr="003E0E11">
        <w:rPr>
          <w:lang w:val="uk-UA"/>
        </w:rPr>
        <w:t>аук</w:t>
      </w:r>
      <w:r w:rsidR="001A2DCC">
        <w:rPr>
          <w:lang w:val="uk-UA"/>
        </w:rPr>
        <w:t>.</w:t>
      </w:r>
      <w:r w:rsidRPr="003E0E11">
        <w:rPr>
          <w:lang w:val="uk-UA"/>
        </w:rPr>
        <w:t>-практ</w:t>
      </w:r>
      <w:proofErr w:type="spellEnd"/>
      <w:r w:rsidR="001A2DCC">
        <w:rPr>
          <w:lang w:val="uk-UA"/>
        </w:rPr>
        <w:t>.</w:t>
      </w:r>
      <w:r w:rsidRPr="003E0E11">
        <w:rPr>
          <w:lang w:val="uk-UA"/>
        </w:rPr>
        <w:t xml:space="preserve"> </w:t>
      </w:r>
      <w:proofErr w:type="spellStart"/>
      <w:r w:rsidRPr="003E0E11">
        <w:rPr>
          <w:lang w:val="uk-UA"/>
        </w:rPr>
        <w:t>конф</w:t>
      </w:r>
      <w:proofErr w:type="spellEnd"/>
      <w:r w:rsidR="001A2DCC">
        <w:rPr>
          <w:lang w:val="uk-UA"/>
        </w:rPr>
        <w:t>.</w:t>
      </w:r>
      <w:r w:rsidRPr="003E0E11">
        <w:rPr>
          <w:lang w:val="uk-UA"/>
        </w:rPr>
        <w:t xml:space="preserve"> до 165-р</w:t>
      </w:r>
      <w:r w:rsidR="001A2DCC">
        <w:rPr>
          <w:lang w:val="uk-UA"/>
        </w:rPr>
        <w:t>.</w:t>
      </w:r>
      <w:r w:rsidRPr="003E0E11">
        <w:rPr>
          <w:lang w:val="uk-UA"/>
        </w:rPr>
        <w:t xml:space="preserve"> від дня заснування каф</w:t>
      </w:r>
      <w:r w:rsidR="001A2DCC">
        <w:rPr>
          <w:lang w:val="uk-UA"/>
        </w:rPr>
        <w:t>.</w:t>
      </w:r>
      <w:r w:rsidRPr="003E0E11">
        <w:rPr>
          <w:lang w:val="uk-UA"/>
        </w:rPr>
        <w:t xml:space="preserve"> (</w:t>
      </w:r>
      <w:proofErr w:type="spellStart"/>
      <w:r w:rsidR="00CA68B3">
        <w:rPr>
          <w:lang w:val="uk-UA"/>
        </w:rPr>
        <w:t>Хаків</w:t>
      </w:r>
      <w:proofErr w:type="spellEnd"/>
      <w:r w:rsidR="00CA68B3">
        <w:rPr>
          <w:lang w:val="uk-UA"/>
        </w:rPr>
        <w:t xml:space="preserve">, </w:t>
      </w:r>
      <w:r w:rsidRPr="003E0E11">
        <w:rPr>
          <w:lang w:val="uk-UA"/>
        </w:rPr>
        <w:t>20</w:t>
      </w:r>
      <w:r w:rsidR="001A2DCC">
        <w:rPr>
          <w:lang w:val="uk-UA"/>
        </w:rPr>
        <w:t> </w:t>
      </w:r>
      <w:r w:rsidRPr="003E0E11">
        <w:rPr>
          <w:lang w:val="uk-UA"/>
        </w:rPr>
        <w:t>жовтня 2015</w:t>
      </w:r>
      <w:r w:rsidR="00CA68B3">
        <w:rPr>
          <w:lang w:val="uk-UA"/>
        </w:rPr>
        <w:t xml:space="preserve"> р.</w:t>
      </w:r>
      <w:r w:rsidRPr="003E0E11">
        <w:rPr>
          <w:lang w:val="uk-UA"/>
        </w:rPr>
        <w:t xml:space="preserve">). Х. : ХНПУ імені </w:t>
      </w:r>
      <w:proofErr w:type="spellStart"/>
      <w:r w:rsidRPr="003E0E11">
        <w:rPr>
          <w:lang w:val="uk-UA"/>
        </w:rPr>
        <w:t>Г. С Сковор</w:t>
      </w:r>
      <w:proofErr w:type="spellEnd"/>
      <w:r w:rsidRPr="003E0E11">
        <w:rPr>
          <w:lang w:val="uk-UA"/>
        </w:rPr>
        <w:t>оди, 2014. С. 58-59.</w:t>
      </w:r>
    </w:p>
    <w:p w:rsidR="00837DF3" w:rsidRPr="00F44A35" w:rsidRDefault="00662A31" w:rsidP="002F782E">
      <w:pPr>
        <w:widowControl w:val="0"/>
        <w:spacing w:after="0" w:line="360" w:lineRule="auto"/>
        <w:jc w:val="both"/>
        <w:rPr>
          <w:lang w:val="uk-UA"/>
        </w:rPr>
      </w:pPr>
      <w:r w:rsidRPr="003E0E11">
        <w:rPr>
          <w:lang w:val="uk-UA"/>
        </w:rPr>
        <w:t>4</w:t>
      </w:r>
      <w:r w:rsidR="008002F6" w:rsidRPr="003E0E11">
        <w:rPr>
          <w:lang w:val="uk-UA"/>
        </w:rPr>
        <w:t xml:space="preserve">. </w:t>
      </w:r>
      <w:proofErr w:type="spellStart"/>
      <w:r w:rsidR="008002F6" w:rsidRPr="003E0E11">
        <w:rPr>
          <w:lang w:val="uk-UA"/>
        </w:rPr>
        <w:t>Zhernovnykova</w:t>
      </w:r>
      <w:proofErr w:type="spellEnd"/>
      <w:r w:rsidR="008002F6" w:rsidRPr="003E0E11">
        <w:rPr>
          <w:lang w:val="uk-UA"/>
        </w:rPr>
        <w:t xml:space="preserve"> O., </w:t>
      </w:r>
      <w:proofErr w:type="spellStart"/>
      <w:r w:rsidR="008002F6" w:rsidRPr="003E0E11">
        <w:rPr>
          <w:lang w:val="uk-UA"/>
        </w:rPr>
        <w:t>Deynichenko</w:t>
      </w:r>
      <w:proofErr w:type="spellEnd"/>
      <w:r w:rsidR="008002F6" w:rsidRPr="003E0E11">
        <w:rPr>
          <w:lang w:val="uk-UA"/>
        </w:rPr>
        <w:t xml:space="preserve"> T., </w:t>
      </w:r>
      <w:proofErr w:type="spellStart"/>
      <w:r w:rsidR="008002F6" w:rsidRPr="003E0E11">
        <w:rPr>
          <w:lang w:val="uk-UA"/>
        </w:rPr>
        <w:t>Deynychenko</w:t>
      </w:r>
      <w:proofErr w:type="spellEnd"/>
      <w:r w:rsidR="008002F6" w:rsidRPr="003E0E11">
        <w:rPr>
          <w:lang w:val="uk-UA"/>
        </w:rPr>
        <w:t xml:space="preserve"> G., </w:t>
      </w:r>
      <w:proofErr w:type="spellStart"/>
      <w:r w:rsidR="008002F6" w:rsidRPr="003E0E11">
        <w:rPr>
          <w:lang w:val="uk-UA"/>
        </w:rPr>
        <w:t>Chibisov</w:t>
      </w:r>
      <w:proofErr w:type="spellEnd"/>
      <w:r w:rsidR="008002F6" w:rsidRPr="003E0E11">
        <w:rPr>
          <w:lang w:val="uk-UA"/>
        </w:rPr>
        <w:t xml:space="preserve"> O. </w:t>
      </w:r>
      <w:proofErr w:type="spellStart"/>
      <w:r w:rsidR="008002F6" w:rsidRPr="003E0E11">
        <w:rPr>
          <w:lang w:val="uk-UA"/>
        </w:rPr>
        <w:t>Formation</w:t>
      </w:r>
      <w:proofErr w:type="spellEnd"/>
      <w:r w:rsidR="008002F6" w:rsidRPr="003E0E11">
        <w:rPr>
          <w:lang w:val="uk-UA"/>
        </w:rPr>
        <w:t xml:space="preserve"> </w:t>
      </w:r>
      <w:proofErr w:type="spellStart"/>
      <w:r w:rsidR="008002F6" w:rsidRPr="003E0E11">
        <w:rPr>
          <w:lang w:val="uk-UA"/>
        </w:rPr>
        <w:t>of</w:t>
      </w:r>
      <w:proofErr w:type="spellEnd"/>
      <w:r w:rsidR="008002F6" w:rsidRPr="003E0E11">
        <w:rPr>
          <w:lang w:val="uk-UA"/>
        </w:rPr>
        <w:t xml:space="preserve"> </w:t>
      </w:r>
      <w:proofErr w:type="spellStart"/>
      <w:r w:rsidR="008002F6" w:rsidRPr="003E0E11">
        <w:rPr>
          <w:lang w:val="uk-UA"/>
        </w:rPr>
        <w:t>readiness</w:t>
      </w:r>
      <w:proofErr w:type="spellEnd"/>
      <w:r w:rsidR="008002F6" w:rsidRPr="003E0E11">
        <w:rPr>
          <w:lang w:val="uk-UA"/>
        </w:rPr>
        <w:t xml:space="preserve"> </w:t>
      </w:r>
      <w:proofErr w:type="spellStart"/>
      <w:r w:rsidR="008002F6" w:rsidRPr="003E0E11">
        <w:rPr>
          <w:lang w:val="uk-UA"/>
        </w:rPr>
        <w:t>of</w:t>
      </w:r>
      <w:proofErr w:type="spellEnd"/>
      <w:r w:rsidR="008002F6" w:rsidRPr="003E0E11">
        <w:rPr>
          <w:lang w:val="uk-UA"/>
        </w:rPr>
        <w:t xml:space="preserve"> </w:t>
      </w:r>
      <w:proofErr w:type="spellStart"/>
      <w:r w:rsidR="008002F6" w:rsidRPr="003E0E11">
        <w:rPr>
          <w:lang w:val="uk-UA"/>
        </w:rPr>
        <w:t>future</w:t>
      </w:r>
      <w:proofErr w:type="spellEnd"/>
      <w:r w:rsidR="008002F6" w:rsidRPr="003E0E11">
        <w:rPr>
          <w:lang w:val="uk-UA"/>
        </w:rPr>
        <w:t xml:space="preserve"> </w:t>
      </w:r>
      <w:proofErr w:type="spellStart"/>
      <w:r w:rsidR="008002F6" w:rsidRPr="003E0E11">
        <w:rPr>
          <w:lang w:val="uk-UA"/>
        </w:rPr>
        <w:t>mathematics</w:t>
      </w:r>
      <w:proofErr w:type="spellEnd"/>
      <w:r w:rsidR="008002F6" w:rsidRPr="003E0E11">
        <w:rPr>
          <w:lang w:val="uk-UA"/>
        </w:rPr>
        <w:t xml:space="preserve"> </w:t>
      </w:r>
      <w:proofErr w:type="spellStart"/>
      <w:r w:rsidR="008002F6" w:rsidRPr="003E0E11">
        <w:rPr>
          <w:lang w:val="uk-UA"/>
        </w:rPr>
        <w:t>teachers</w:t>
      </w:r>
      <w:proofErr w:type="spellEnd"/>
      <w:r w:rsidR="008002F6" w:rsidRPr="003E0E11">
        <w:rPr>
          <w:lang w:val="uk-UA"/>
        </w:rPr>
        <w:t xml:space="preserve"> </w:t>
      </w:r>
      <w:proofErr w:type="spellStart"/>
      <w:r w:rsidR="008002F6" w:rsidRPr="003E0E11">
        <w:rPr>
          <w:lang w:val="uk-UA"/>
        </w:rPr>
        <w:t>to</w:t>
      </w:r>
      <w:proofErr w:type="spellEnd"/>
      <w:r w:rsidR="008002F6" w:rsidRPr="003E0E11">
        <w:rPr>
          <w:lang w:val="uk-UA"/>
        </w:rPr>
        <w:t xml:space="preserve"> </w:t>
      </w:r>
      <w:proofErr w:type="spellStart"/>
      <w:r w:rsidR="008002F6" w:rsidRPr="003E0E11">
        <w:rPr>
          <w:lang w:val="uk-UA"/>
        </w:rPr>
        <w:t>teach</w:t>
      </w:r>
      <w:proofErr w:type="spellEnd"/>
      <w:r w:rsidR="008002F6" w:rsidRPr="003E0E11">
        <w:rPr>
          <w:lang w:val="uk-UA"/>
        </w:rPr>
        <w:t xml:space="preserve"> </w:t>
      </w:r>
      <w:proofErr w:type="spellStart"/>
      <w:r w:rsidR="008002F6" w:rsidRPr="003E0E11">
        <w:rPr>
          <w:lang w:val="uk-UA"/>
        </w:rPr>
        <w:t>mathematical</w:t>
      </w:r>
      <w:proofErr w:type="spellEnd"/>
      <w:r w:rsidR="008002F6" w:rsidRPr="003E0E11">
        <w:rPr>
          <w:lang w:val="uk-UA"/>
        </w:rPr>
        <w:t xml:space="preserve"> </w:t>
      </w:r>
      <w:proofErr w:type="spellStart"/>
      <w:r w:rsidR="008002F6" w:rsidRPr="003E0E11">
        <w:rPr>
          <w:lang w:val="uk-UA"/>
        </w:rPr>
        <w:t>logic</w:t>
      </w:r>
      <w:proofErr w:type="spellEnd"/>
      <w:r w:rsidR="008002F6" w:rsidRPr="003E0E11">
        <w:rPr>
          <w:lang w:val="uk-UA"/>
        </w:rPr>
        <w:t xml:space="preserve"> </w:t>
      </w:r>
      <w:proofErr w:type="spellStart"/>
      <w:r w:rsidR="008002F6" w:rsidRPr="003E0E11">
        <w:rPr>
          <w:lang w:val="uk-UA"/>
        </w:rPr>
        <w:t>and</w:t>
      </w:r>
      <w:proofErr w:type="spellEnd"/>
      <w:r w:rsidR="008002F6" w:rsidRPr="003E0E11">
        <w:rPr>
          <w:lang w:val="uk-UA"/>
        </w:rPr>
        <w:t xml:space="preserve"> </w:t>
      </w:r>
      <w:proofErr w:type="spellStart"/>
      <w:r w:rsidR="008002F6" w:rsidRPr="003E0E11">
        <w:rPr>
          <w:lang w:val="uk-UA"/>
        </w:rPr>
        <w:t>theory</w:t>
      </w:r>
      <w:proofErr w:type="spellEnd"/>
      <w:r w:rsidR="008002F6" w:rsidRPr="003E0E11">
        <w:rPr>
          <w:lang w:val="uk-UA"/>
        </w:rPr>
        <w:t xml:space="preserve"> </w:t>
      </w:r>
      <w:proofErr w:type="spellStart"/>
      <w:r w:rsidR="008002F6" w:rsidRPr="003E0E11">
        <w:rPr>
          <w:lang w:val="uk-UA"/>
        </w:rPr>
        <w:t>of</w:t>
      </w:r>
      <w:proofErr w:type="spellEnd"/>
      <w:r w:rsidR="008002F6" w:rsidRPr="003E0E11">
        <w:rPr>
          <w:lang w:val="uk-UA"/>
        </w:rPr>
        <w:t xml:space="preserve"> </w:t>
      </w:r>
      <w:proofErr w:type="spellStart"/>
      <w:r w:rsidR="008002F6" w:rsidRPr="003E0E11">
        <w:rPr>
          <w:lang w:val="uk-UA"/>
        </w:rPr>
        <w:t>algorithms</w:t>
      </w:r>
      <w:proofErr w:type="spellEnd"/>
      <w:r w:rsidR="008002F6" w:rsidRPr="003E0E11">
        <w:rPr>
          <w:lang w:val="uk-UA"/>
        </w:rPr>
        <w:t xml:space="preserve">. Professional </w:t>
      </w:r>
      <w:proofErr w:type="spellStart"/>
      <w:r w:rsidR="008002F6" w:rsidRPr="003E0E11">
        <w:rPr>
          <w:lang w:val="uk-UA"/>
        </w:rPr>
        <w:t>Education</w:t>
      </w:r>
      <w:proofErr w:type="spellEnd"/>
      <w:r w:rsidR="008002F6" w:rsidRPr="003E0E11">
        <w:rPr>
          <w:lang w:val="uk-UA"/>
        </w:rPr>
        <w:t xml:space="preserve">: </w:t>
      </w:r>
      <w:proofErr w:type="spellStart"/>
      <w:r w:rsidR="008002F6" w:rsidRPr="003E0E11">
        <w:rPr>
          <w:lang w:val="uk-UA"/>
        </w:rPr>
        <w:t>Methodology</w:t>
      </w:r>
      <w:proofErr w:type="spellEnd"/>
      <w:r w:rsidR="008002F6" w:rsidRPr="003E0E11">
        <w:rPr>
          <w:lang w:val="uk-UA"/>
        </w:rPr>
        <w:t xml:space="preserve">, </w:t>
      </w:r>
      <w:proofErr w:type="spellStart"/>
      <w:r w:rsidR="008002F6" w:rsidRPr="003E0E11">
        <w:rPr>
          <w:lang w:val="uk-UA"/>
        </w:rPr>
        <w:t>Theory</w:t>
      </w:r>
      <w:proofErr w:type="spellEnd"/>
      <w:r w:rsidR="008002F6" w:rsidRPr="003E0E11">
        <w:rPr>
          <w:lang w:val="uk-UA"/>
        </w:rPr>
        <w:t xml:space="preserve"> </w:t>
      </w:r>
      <w:proofErr w:type="spellStart"/>
      <w:r w:rsidR="008002F6" w:rsidRPr="003E0E11">
        <w:rPr>
          <w:lang w:val="uk-UA"/>
        </w:rPr>
        <w:t>and</w:t>
      </w:r>
      <w:proofErr w:type="spellEnd"/>
      <w:r w:rsidR="008002F6" w:rsidRPr="003E0E11">
        <w:rPr>
          <w:lang w:val="uk-UA"/>
        </w:rPr>
        <w:t xml:space="preserve"> Technologies. 2022. </w:t>
      </w:r>
      <w:proofErr w:type="spellStart"/>
      <w:r w:rsidR="008002F6" w:rsidRPr="003E0E11">
        <w:rPr>
          <w:lang w:val="uk-UA"/>
        </w:rPr>
        <w:t>Vol</w:t>
      </w:r>
      <w:proofErr w:type="spellEnd"/>
      <w:r w:rsidR="008002F6" w:rsidRPr="003E0E11">
        <w:rPr>
          <w:lang w:val="uk-UA"/>
        </w:rPr>
        <w:t xml:space="preserve">. 16. P. 90–109. DOI: </w:t>
      </w:r>
      <w:hyperlink r:id="rId14" w:history="1">
        <w:r w:rsidR="00F44A35" w:rsidRPr="00F44A35">
          <w:rPr>
            <w:rStyle w:val="affb"/>
            <w:u w:val="none"/>
            <w:lang w:val="uk-UA"/>
          </w:rPr>
          <w:t>https://doi.org/10.31470/2415-3729-2022-16-90-109</w:t>
        </w:r>
      </w:hyperlink>
      <w:r w:rsidR="008002F6" w:rsidRPr="00F44A35">
        <w:rPr>
          <w:lang w:val="uk-UA"/>
        </w:rPr>
        <w:t>.</w:t>
      </w:r>
      <w:r w:rsidR="00F44A35" w:rsidRPr="00F44A35">
        <w:t xml:space="preserve"> </w:t>
      </w:r>
      <w:r w:rsidR="00F44A35">
        <w:t xml:space="preserve"> </w:t>
      </w:r>
      <w:proofErr w:type="gramStart"/>
      <w:r w:rsidR="00F44A35">
        <w:t>URL </w:t>
      </w:r>
      <w:r w:rsidR="00F44A35">
        <w:rPr>
          <w:lang w:val="uk-UA"/>
        </w:rPr>
        <w:t>:</w:t>
      </w:r>
      <w:proofErr w:type="gramEnd"/>
    </w:p>
    <w:p w:rsidR="00837DF3" w:rsidRDefault="008002F6" w:rsidP="002F782E">
      <w:pPr>
        <w:widowControl w:val="0"/>
        <w:spacing w:after="0" w:line="360" w:lineRule="auto"/>
        <w:jc w:val="both"/>
      </w:pPr>
      <w:r w:rsidRPr="003E0E11">
        <w:rPr>
          <w:lang w:val="uk-UA"/>
        </w:rPr>
        <w:t>https://press.princeton.edu/books/paperback/9780691164076/how-to-solve-it (дата звернення: 26.05.2026).</w:t>
      </w:r>
      <w:r w:rsidR="002F782E">
        <w:rPr>
          <w:lang w:val="uk-UA"/>
        </w:rPr>
        <w:t xml:space="preserve">  </w:t>
      </w:r>
      <w:r>
        <w:br w:type="page"/>
      </w:r>
    </w:p>
    <w:p w:rsidR="00837DF3" w:rsidRDefault="008002F6">
      <w:pPr>
        <w:spacing w:after="80" w:line="360" w:lineRule="auto"/>
        <w:jc w:val="center"/>
      </w:pPr>
      <w:r>
        <w:rPr>
          <w:b/>
        </w:rPr>
        <w:lastRenderedPageBreak/>
        <w:t>ОБҐРУНТУВАННЯ ДИДАКТИЧНИХ УМОВ ФОРМУВАННЯ ІНФОРМАЦІЙНО-ЦИФРОВОЇ КОМПЕТЕНТНОСТІ МАЙБУТНІХ МАГІСТРІВ-МЕНЕДЖЕРІВ ОСВІТИ</w:t>
      </w:r>
    </w:p>
    <w:p w:rsidR="00837DF3" w:rsidRDefault="008002F6">
      <w:pPr>
        <w:spacing w:after="0" w:line="360" w:lineRule="auto"/>
        <w:jc w:val="center"/>
      </w:pPr>
      <w:r>
        <w:t>Єфіменко Олена,</w:t>
      </w:r>
    </w:p>
    <w:p w:rsidR="00837DF3" w:rsidRDefault="008002F6">
      <w:pPr>
        <w:spacing w:after="0" w:line="360" w:lineRule="auto"/>
        <w:jc w:val="center"/>
      </w:pPr>
      <w:r>
        <w:t>здобувачка третього (освітньо-наукового) рівня вищої освіти,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м. Харків, Україна</w:t>
      </w:r>
    </w:p>
    <w:p w:rsidR="00837DF3" w:rsidRPr="005612C2" w:rsidRDefault="008002F6" w:rsidP="005612C2">
      <w:pPr>
        <w:widowControl w:val="0"/>
        <w:spacing w:after="0" w:line="360" w:lineRule="auto"/>
        <w:ind w:firstLine="709"/>
        <w:jc w:val="both"/>
        <w:rPr>
          <w:lang w:val="uk-UA"/>
        </w:rPr>
      </w:pPr>
      <w:r w:rsidRPr="005612C2">
        <w:rPr>
          <w:lang w:val="uk-UA"/>
        </w:rPr>
        <w:t xml:space="preserve">Актуальність теми зумовлена цифровою трансформацією управління освітою, </w:t>
      </w:r>
      <w:r w:rsidR="005612C2" w:rsidRPr="005612C2">
        <w:rPr>
          <w:lang w:val="uk-UA"/>
        </w:rPr>
        <w:t>в</w:t>
      </w:r>
      <w:r w:rsidRPr="005612C2">
        <w:rPr>
          <w:lang w:val="uk-UA"/>
        </w:rPr>
        <w:t xml:space="preserve"> якій майбутній магістр-менеджер має не лише користуватися електронними сервісами, а й </w:t>
      </w:r>
      <w:proofErr w:type="spellStart"/>
      <w:r w:rsidRPr="005612C2">
        <w:rPr>
          <w:lang w:val="uk-UA"/>
        </w:rPr>
        <w:t>проєктувати</w:t>
      </w:r>
      <w:proofErr w:type="spellEnd"/>
      <w:r w:rsidRPr="005612C2">
        <w:rPr>
          <w:lang w:val="uk-UA"/>
        </w:rPr>
        <w:t xml:space="preserve"> безпечне, етичне та результативне цифрове освітнє середовище [1; 2</w:t>
      </w:r>
      <w:r w:rsidR="004A1F0A">
        <w:rPr>
          <w:lang w:val="uk-UA"/>
        </w:rPr>
        <w:t>; 3; 4; 5</w:t>
      </w:r>
      <w:r w:rsidRPr="005612C2">
        <w:rPr>
          <w:lang w:val="uk-UA"/>
        </w:rPr>
        <w:t>].</w:t>
      </w:r>
    </w:p>
    <w:p w:rsidR="00837DF3" w:rsidRPr="005612C2" w:rsidRDefault="008002F6" w:rsidP="005612C2">
      <w:pPr>
        <w:widowControl w:val="0"/>
        <w:spacing w:after="0" w:line="360" w:lineRule="auto"/>
        <w:ind w:firstLine="709"/>
        <w:jc w:val="both"/>
        <w:rPr>
          <w:lang w:val="uk-UA"/>
        </w:rPr>
      </w:pPr>
      <w:r w:rsidRPr="005612C2">
        <w:rPr>
          <w:lang w:val="uk-UA"/>
        </w:rPr>
        <w:t>Інформаційно-цифрова компетентність менеджера освіти охоплює роботу з даними, цифрову комунікацію, організацію електронного документообігу, управління освітніми платформами, критичне оцінювання цифрового контенту та здатність приймати управлінські рішення на основі доказів [</w:t>
      </w:r>
      <w:r w:rsidR="004A1F0A">
        <w:rPr>
          <w:lang w:val="uk-UA"/>
        </w:rPr>
        <w:t xml:space="preserve">1; </w:t>
      </w:r>
      <w:r w:rsidRPr="005612C2">
        <w:rPr>
          <w:lang w:val="uk-UA"/>
        </w:rPr>
        <w:t>2; 3].</w:t>
      </w:r>
    </w:p>
    <w:p w:rsidR="00837DF3" w:rsidRPr="005612C2" w:rsidRDefault="008002F6" w:rsidP="005612C2">
      <w:pPr>
        <w:widowControl w:val="0"/>
        <w:spacing w:after="0" w:line="360" w:lineRule="auto"/>
        <w:ind w:firstLine="709"/>
        <w:jc w:val="both"/>
        <w:rPr>
          <w:lang w:val="uk-UA"/>
        </w:rPr>
      </w:pPr>
      <w:r w:rsidRPr="005612C2">
        <w:rPr>
          <w:lang w:val="uk-UA"/>
        </w:rPr>
        <w:t>Дидактичними умовами її формування є поєднання теоретичної підготовки з практикою цифрового менеджменту, використання кейсів із реального управління закладом освіти, створення індивідуального електронного портфоліо та систематична рефлексія управлінських рішень [1; 3].</w:t>
      </w:r>
    </w:p>
    <w:p w:rsidR="00837DF3" w:rsidRPr="005612C2" w:rsidRDefault="008002F6" w:rsidP="005612C2">
      <w:pPr>
        <w:widowControl w:val="0"/>
        <w:spacing w:after="0" w:line="360" w:lineRule="auto"/>
        <w:ind w:firstLine="709"/>
        <w:jc w:val="both"/>
        <w:rPr>
          <w:lang w:val="uk-UA"/>
        </w:rPr>
      </w:pPr>
      <w:r w:rsidRPr="005612C2">
        <w:rPr>
          <w:lang w:val="uk-UA"/>
        </w:rPr>
        <w:t>Важливим компонентом підготовки є засвоєння етичних норм роботи з цифровими даними: дотримання академічної доброчесності, захист персональної інформації, прозорість використання штучного інтелекту та відповідальність за цифрову комунікацію в освітній спільноті [</w:t>
      </w:r>
      <w:r w:rsidR="004A1F0A">
        <w:rPr>
          <w:lang w:val="uk-UA"/>
        </w:rPr>
        <w:t xml:space="preserve">2; </w:t>
      </w:r>
      <w:r w:rsidRPr="005612C2">
        <w:rPr>
          <w:lang w:val="uk-UA"/>
        </w:rPr>
        <w:t>3; 4].</w:t>
      </w:r>
    </w:p>
    <w:p w:rsidR="00837DF3" w:rsidRPr="005612C2" w:rsidRDefault="008002F6" w:rsidP="004A1F0A">
      <w:pPr>
        <w:spacing w:after="80" w:line="360" w:lineRule="auto"/>
        <w:ind w:firstLine="709"/>
        <w:jc w:val="both"/>
        <w:rPr>
          <w:lang w:val="uk-UA"/>
        </w:rPr>
      </w:pPr>
      <w:r w:rsidRPr="005612C2">
        <w:rPr>
          <w:lang w:val="uk-UA"/>
        </w:rPr>
        <w:t xml:space="preserve">Практична реалізація </w:t>
      </w:r>
      <w:r w:rsidR="004A1F0A">
        <w:rPr>
          <w:lang w:val="uk-UA"/>
        </w:rPr>
        <w:t>формування ІЦК майбутніх магістрів-менеджерів освіти</w:t>
      </w:r>
      <w:r w:rsidR="004A1F0A">
        <w:rPr>
          <w:b/>
        </w:rPr>
        <w:t xml:space="preserve"> </w:t>
      </w:r>
      <w:r w:rsidRPr="005612C2">
        <w:rPr>
          <w:lang w:val="uk-UA"/>
        </w:rPr>
        <w:t>передбача</w:t>
      </w:r>
      <w:r w:rsidR="004A1F0A">
        <w:rPr>
          <w:lang w:val="uk-UA"/>
        </w:rPr>
        <w:t>є</w:t>
      </w:r>
      <w:r w:rsidRPr="005612C2">
        <w:rPr>
          <w:lang w:val="uk-UA"/>
        </w:rPr>
        <w:t xml:space="preserve"> розроблення цифрової карти освітнього процесу, аналіз ризиків упровадження </w:t>
      </w:r>
      <w:proofErr w:type="spellStart"/>
      <w:r w:rsidRPr="005612C2">
        <w:rPr>
          <w:lang w:val="uk-UA"/>
        </w:rPr>
        <w:t>онлайн-сервісів</w:t>
      </w:r>
      <w:proofErr w:type="spellEnd"/>
      <w:r w:rsidRPr="005612C2">
        <w:rPr>
          <w:lang w:val="uk-UA"/>
        </w:rPr>
        <w:t>, моделювання комунікації з учасниками освітнього процесу та підготовку короткого проєкту цифрового розвитку закладу освіти [</w:t>
      </w:r>
      <w:r w:rsidR="004A1F0A">
        <w:rPr>
          <w:lang w:val="uk-UA"/>
        </w:rPr>
        <w:t>3</w:t>
      </w:r>
      <w:r w:rsidRPr="005612C2">
        <w:rPr>
          <w:lang w:val="uk-UA"/>
        </w:rPr>
        <w:t>].</w:t>
      </w:r>
    </w:p>
    <w:p w:rsidR="00837DF3" w:rsidRPr="005612C2" w:rsidRDefault="008002F6" w:rsidP="005612C2">
      <w:pPr>
        <w:widowControl w:val="0"/>
        <w:spacing w:after="0" w:line="360" w:lineRule="auto"/>
        <w:ind w:firstLine="709"/>
        <w:jc w:val="both"/>
        <w:rPr>
          <w:lang w:val="uk-UA"/>
        </w:rPr>
      </w:pPr>
      <w:r w:rsidRPr="005612C2">
        <w:rPr>
          <w:lang w:val="uk-UA"/>
        </w:rPr>
        <w:t xml:space="preserve">Оцінювання результатів доцільно здійснювати за допомогою рубрик, </w:t>
      </w:r>
      <w:proofErr w:type="spellStart"/>
      <w:r w:rsidRPr="005612C2">
        <w:rPr>
          <w:lang w:val="uk-UA"/>
        </w:rPr>
        <w:t>е-</w:t>
      </w:r>
      <w:r w:rsidRPr="005612C2">
        <w:rPr>
          <w:lang w:val="uk-UA"/>
        </w:rPr>
        <w:lastRenderedPageBreak/>
        <w:t>портфоліо</w:t>
      </w:r>
      <w:proofErr w:type="spellEnd"/>
      <w:r w:rsidRPr="005612C2">
        <w:rPr>
          <w:lang w:val="uk-UA"/>
        </w:rPr>
        <w:t xml:space="preserve">, </w:t>
      </w:r>
      <w:proofErr w:type="spellStart"/>
      <w:r w:rsidRPr="005612C2">
        <w:rPr>
          <w:lang w:val="uk-UA"/>
        </w:rPr>
        <w:t>самооцінювання</w:t>
      </w:r>
      <w:proofErr w:type="spellEnd"/>
      <w:r w:rsidRPr="005612C2">
        <w:rPr>
          <w:lang w:val="uk-UA"/>
        </w:rPr>
        <w:t xml:space="preserve"> й експертного аналізу виконаних управлінських завдань. Критеріями</w:t>
      </w:r>
      <w:r w:rsidR="00A31D56">
        <w:rPr>
          <w:lang w:val="uk-UA"/>
        </w:rPr>
        <w:t xml:space="preserve"> та якісними показниками</w:t>
      </w:r>
      <w:r w:rsidRPr="005612C2">
        <w:rPr>
          <w:lang w:val="uk-UA"/>
        </w:rPr>
        <w:t xml:space="preserve"> </w:t>
      </w:r>
      <w:r w:rsidR="0059342C">
        <w:rPr>
          <w:lang w:val="uk-UA"/>
        </w:rPr>
        <w:t>ІЦК майбутніх магістрів-менеджерів є</w:t>
      </w:r>
      <w:r w:rsidRPr="005612C2">
        <w:rPr>
          <w:lang w:val="uk-UA"/>
        </w:rPr>
        <w:t xml:space="preserve"> обґрунтованість рішення, відповідність цифрового інструмента меті, етичність і практична придатність запропонованого проєкту [2</w:t>
      </w:r>
      <w:r w:rsidR="0059342C">
        <w:rPr>
          <w:lang w:val="uk-UA"/>
        </w:rPr>
        <w:t>-</w:t>
      </w:r>
      <w:r w:rsidRPr="005612C2">
        <w:rPr>
          <w:lang w:val="uk-UA"/>
        </w:rPr>
        <w:t>5].</w:t>
      </w:r>
    </w:p>
    <w:p w:rsidR="00837DF3" w:rsidRPr="005612C2" w:rsidRDefault="008002F6" w:rsidP="005612C2">
      <w:pPr>
        <w:widowControl w:val="0"/>
        <w:spacing w:after="0" w:line="360" w:lineRule="auto"/>
        <w:ind w:firstLine="709"/>
        <w:jc w:val="both"/>
        <w:rPr>
          <w:lang w:val="uk-UA"/>
        </w:rPr>
      </w:pPr>
      <w:r w:rsidRPr="005612C2">
        <w:rPr>
          <w:lang w:val="uk-UA"/>
        </w:rPr>
        <w:t>Отже, формування інформаційно-цифрової компетентності майбутніх магістрів-менеджерів освіти потребує цілісної дидактичної системи, у якій цифрові технології розглядаються як засіб управління якістю, партнерства, відкритості та стійкого розвитку освіти.</w:t>
      </w:r>
    </w:p>
    <w:p w:rsidR="00837DF3" w:rsidRPr="005612C2" w:rsidRDefault="008002F6" w:rsidP="005612C2">
      <w:pPr>
        <w:widowControl w:val="0"/>
        <w:spacing w:after="0" w:line="360" w:lineRule="auto"/>
        <w:rPr>
          <w:lang w:val="uk-UA"/>
        </w:rPr>
      </w:pPr>
      <w:r w:rsidRPr="005612C2">
        <w:rPr>
          <w:b/>
          <w:lang w:val="uk-UA"/>
        </w:rPr>
        <w:t>Література</w:t>
      </w:r>
    </w:p>
    <w:p w:rsidR="00A31D56" w:rsidRDefault="00A31D56" w:rsidP="00F971D3">
      <w:pPr>
        <w:pStyle w:val="aff9"/>
        <w:widowControl w:val="0"/>
        <w:spacing w:before="0" w:beforeAutospacing="0" w:after="0" w:afterAutospacing="0" w:line="360" w:lineRule="auto"/>
        <w:jc w:val="both"/>
        <w:rPr>
          <w:rStyle w:val="affb"/>
          <w:rFonts w:eastAsia="Calibri"/>
          <w:sz w:val="28"/>
          <w:szCs w:val="28"/>
        </w:rPr>
      </w:pPr>
      <w:r>
        <w:rPr>
          <w:sz w:val="28"/>
          <w:szCs w:val="28"/>
          <w:shd w:val="clear" w:color="auto" w:fill="FFFFFF"/>
        </w:rPr>
        <w:t>1. </w:t>
      </w:r>
      <w:proofErr w:type="spellStart"/>
      <w:r>
        <w:rPr>
          <w:sz w:val="28"/>
          <w:szCs w:val="28"/>
        </w:rPr>
        <w:t>Єфіменко</w:t>
      </w:r>
      <w:proofErr w:type="spellEnd"/>
      <w:r>
        <w:rPr>
          <w:sz w:val="28"/>
          <w:szCs w:val="28"/>
        </w:rPr>
        <w:t>, О. В. (2025). Структурно-</w:t>
      </w:r>
      <w:proofErr w:type="spellStart"/>
      <w:r>
        <w:rPr>
          <w:sz w:val="28"/>
          <w:szCs w:val="28"/>
        </w:rPr>
        <w:t>компонентний</w:t>
      </w:r>
      <w:proofErr w:type="spellEnd"/>
      <w:r>
        <w:rPr>
          <w:sz w:val="28"/>
          <w:szCs w:val="28"/>
        </w:rPr>
        <w:t xml:space="preserve"> склад </w:t>
      </w:r>
      <w:proofErr w:type="spellStart"/>
      <w:r>
        <w:rPr>
          <w:sz w:val="28"/>
          <w:szCs w:val="28"/>
        </w:rPr>
        <w:t>інформаційно-цифрової</w:t>
      </w:r>
      <w:proofErr w:type="spellEnd"/>
      <w:r>
        <w:rPr>
          <w:sz w:val="28"/>
          <w:szCs w:val="28"/>
        </w:rPr>
        <w:t xml:space="preserve"> </w:t>
      </w:r>
      <w:proofErr w:type="spellStart"/>
      <w:r>
        <w:rPr>
          <w:sz w:val="28"/>
          <w:szCs w:val="28"/>
        </w:rPr>
        <w:t>компетентності</w:t>
      </w:r>
      <w:proofErr w:type="spellEnd"/>
      <w:r>
        <w:rPr>
          <w:sz w:val="28"/>
          <w:szCs w:val="28"/>
        </w:rPr>
        <w:t xml:space="preserve"> </w:t>
      </w:r>
      <w:proofErr w:type="spellStart"/>
      <w:r>
        <w:rPr>
          <w:sz w:val="28"/>
          <w:szCs w:val="28"/>
        </w:rPr>
        <w:t>магі</w:t>
      </w:r>
      <w:proofErr w:type="gramStart"/>
      <w:r>
        <w:rPr>
          <w:sz w:val="28"/>
          <w:szCs w:val="28"/>
        </w:rPr>
        <w:t>стр</w:t>
      </w:r>
      <w:proofErr w:type="gramEnd"/>
      <w:r>
        <w:rPr>
          <w:sz w:val="28"/>
          <w:szCs w:val="28"/>
        </w:rPr>
        <w:t>ів-менеджерів</w:t>
      </w:r>
      <w:proofErr w:type="spellEnd"/>
      <w:r>
        <w:rPr>
          <w:sz w:val="28"/>
          <w:szCs w:val="28"/>
        </w:rPr>
        <w:t xml:space="preserve"> </w:t>
      </w:r>
      <w:proofErr w:type="spellStart"/>
      <w:r>
        <w:rPr>
          <w:sz w:val="28"/>
          <w:szCs w:val="28"/>
        </w:rPr>
        <w:t>освіти</w:t>
      </w:r>
      <w:proofErr w:type="spellEnd"/>
      <w:r>
        <w:rPr>
          <w:sz w:val="28"/>
          <w:szCs w:val="28"/>
        </w:rPr>
        <w:t xml:space="preserve">. </w:t>
      </w:r>
      <w:proofErr w:type="spellStart"/>
      <w:r>
        <w:rPr>
          <w:i/>
          <w:iCs/>
          <w:sz w:val="28"/>
          <w:szCs w:val="28"/>
        </w:rPr>
        <w:t>Теорія</w:t>
      </w:r>
      <w:proofErr w:type="spellEnd"/>
      <w:r>
        <w:rPr>
          <w:i/>
          <w:iCs/>
          <w:sz w:val="28"/>
          <w:szCs w:val="28"/>
        </w:rPr>
        <w:t xml:space="preserve"> та методика </w:t>
      </w:r>
      <w:proofErr w:type="spellStart"/>
      <w:r>
        <w:rPr>
          <w:i/>
          <w:iCs/>
          <w:sz w:val="28"/>
          <w:szCs w:val="28"/>
        </w:rPr>
        <w:t>навчання</w:t>
      </w:r>
      <w:proofErr w:type="spellEnd"/>
      <w:r>
        <w:rPr>
          <w:i/>
          <w:iCs/>
          <w:sz w:val="28"/>
          <w:szCs w:val="28"/>
        </w:rPr>
        <w:t xml:space="preserve"> та </w:t>
      </w:r>
      <w:proofErr w:type="spellStart"/>
      <w:r>
        <w:rPr>
          <w:i/>
          <w:iCs/>
          <w:sz w:val="28"/>
          <w:szCs w:val="28"/>
        </w:rPr>
        <w:t>виховання</w:t>
      </w:r>
      <w:proofErr w:type="spellEnd"/>
      <w:r>
        <w:rPr>
          <w:sz w:val="28"/>
          <w:szCs w:val="28"/>
        </w:rPr>
        <w:t xml:space="preserve">, (59), 135–147. </w:t>
      </w:r>
      <w:hyperlink r:id="rId15" w:tgtFrame="_blank" w:history="1">
        <w:r>
          <w:rPr>
            <w:rStyle w:val="affb"/>
            <w:rFonts w:eastAsia="Calibri"/>
            <w:sz w:val="28"/>
            <w:szCs w:val="28"/>
          </w:rPr>
          <w:t>https://doi.org/10.34142/23128046.2025.59.09</w:t>
        </w:r>
      </w:hyperlink>
    </w:p>
    <w:p w:rsidR="00A31D56" w:rsidRDefault="00A31D56" w:rsidP="00F971D3">
      <w:pPr>
        <w:pStyle w:val="aff9"/>
        <w:widowControl w:val="0"/>
        <w:spacing w:before="0" w:beforeAutospacing="0" w:after="0" w:afterAutospacing="0" w:line="360" w:lineRule="auto"/>
        <w:jc w:val="both"/>
      </w:pPr>
      <w:r>
        <w:rPr>
          <w:sz w:val="28"/>
          <w:szCs w:val="28"/>
        </w:rPr>
        <w:t>2. </w:t>
      </w:r>
      <w:proofErr w:type="spellStart"/>
      <w:r>
        <w:rPr>
          <w:sz w:val="28"/>
          <w:szCs w:val="28"/>
        </w:rPr>
        <w:t>Єфіменко</w:t>
      </w:r>
      <w:proofErr w:type="spellEnd"/>
      <w:r>
        <w:rPr>
          <w:sz w:val="28"/>
          <w:szCs w:val="28"/>
        </w:rPr>
        <w:t xml:space="preserve">, О. В. (2026). </w:t>
      </w:r>
      <w:proofErr w:type="spellStart"/>
      <w:r>
        <w:rPr>
          <w:sz w:val="28"/>
          <w:szCs w:val="28"/>
        </w:rPr>
        <w:t>Теоретичне</w:t>
      </w:r>
      <w:proofErr w:type="spellEnd"/>
      <w:r>
        <w:rPr>
          <w:sz w:val="28"/>
          <w:szCs w:val="28"/>
        </w:rPr>
        <w:t xml:space="preserve"> </w:t>
      </w:r>
      <w:proofErr w:type="spellStart"/>
      <w:r>
        <w:rPr>
          <w:sz w:val="28"/>
          <w:szCs w:val="28"/>
        </w:rPr>
        <w:t>обґрунтування</w:t>
      </w:r>
      <w:proofErr w:type="spellEnd"/>
      <w:r>
        <w:rPr>
          <w:sz w:val="28"/>
          <w:szCs w:val="28"/>
        </w:rPr>
        <w:t xml:space="preserve"> </w:t>
      </w:r>
      <w:proofErr w:type="spellStart"/>
      <w:r>
        <w:rPr>
          <w:sz w:val="28"/>
          <w:szCs w:val="28"/>
        </w:rPr>
        <w:t>дидактичних</w:t>
      </w:r>
      <w:proofErr w:type="spellEnd"/>
      <w:r>
        <w:rPr>
          <w:sz w:val="28"/>
          <w:szCs w:val="28"/>
        </w:rPr>
        <w:t xml:space="preserve"> умов </w:t>
      </w:r>
      <w:proofErr w:type="spellStart"/>
      <w:r>
        <w:rPr>
          <w:sz w:val="28"/>
          <w:szCs w:val="28"/>
        </w:rPr>
        <w:t>формування</w:t>
      </w:r>
      <w:proofErr w:type="spellEnd"/>
      <w:r>
        <w:rPr>
          <w:sz w:val="28"/>
          <w:szCs w:val="28"/>
        </w:rPr>
        <w:t xml:space="preserve"> </w:t>
      </w:r>
      <w:proofErr w:type="spellStart"/>
      <w:r>
        <w:rPr>
          <w:sz w:val="28"/>
          <w:szCs w:val="28"/>
        </w:rPr>
        <w:t>інформаційно-цифрової</w:t>
      </w:r>
      <w:proofErr w:type="spellEnd"/>
      <w:r>
        <w:rPr>
          <w:sz w:val="28"/>
          <w:szCs w:val="28"/>
        </w:rPr>
        <w:t xml:space="preserve"> </w:t>
      </w:r>
      <w:proofErr w:type="spellStart"/>
      <w:r>
        <w:rPr>
          <w:sz w:val="28"/>
          <w:szCs w:val="28"/>
        </w:rPr>
        <w:t>компетентності</w:t>
      </w:r>
      <w:proofErr w:type="spellEnd"/>
      <w:r>
        <w:rPr>
          <w:sz w:val="28"/>
          <w:szCs w:val="28"/>
        </w:rPr>
        <w:t xml:space="preserve"> </w:t>
      </w:r>
      <w:proofErr w:type="spellStart"/>
      <w:r>
        <w:rPr>
          <w:sz w:val="28"/>
          <w:szCs w:val="28"/>
        </w:rPr>
        <w:t>майбутніх</w:t>
      </w:r>
      <w:proofErr w:type="spellEnd"/>
      <w:r>
        <w:rPr>
          <w:sz w:val="28"/>
          <w:szCs w:val="28"/>
        </w:rPr>
        <w:t xml:space="preserve"> </w:t>
      </w:r>
      <w:proofErr w:type="spellStart"/>
      <w:r>
        <w:rPr>
          <w:sz w:val="28"/>
          <w:szCs w:val="28"/>
        </w:rPr>
        <w:t>магі</w:t>
      </w:r>
      <w:proofErr w:type="gramStart"/>
      <w:r>
        <w:rPr>
          <w:sz w:val="28"/>
          <w:szCs w:val="28"/>
        </w:rPr>
        <w:t>стр</w:t>
      </w:r>
      <w:proofErr w:type="gramEnd"/>
      <w:r>
        <w:rPr>
          <w:sz w:val="28"/>
          <w:szCs w:val="28"/>
        </w:rPr>
        <w:t>ів-менеджерів</w:t>
      </w:r>
      <w:proofErr w:type="spellEnd"/>
      <w:r>
        <w:rPr>
          <w:sz w:val="28"/>
          <w:szCs w:val="28"/>
        </w:rPr>
        <w:t xml:space="preserve"> </w:t>
      </w:r>
      <w:proofErr w:type="spellStart"/>
      <w:r>
        <w:rPr>
          <w:sz w:val="28"/>
          <w:szCs w:val="28"/>
        </w:rPr>
        <w:t>освіти</w:t>
      </w:r>
      <w:proofErr w:type="spellEnd"/>
      <w:r>
        <w:rPr>
          <w:sz w:val="28"/>
          <w:szCs w:val="28"/>
        </w:rPr>
        <w:t xml:space="preserve">. </w:t>
      </w:r>
      <w:proofErr w:type="spellStart"/>
      <w:r>
        <w:rPr>
          <w:i/>
          <w:iCs/>
          <w:sz w:val="28"/>
          <w:szCs w:val="28"/>
        </w:rPr>
        <w:t>Педагогічна</w:t>
      </w:r>
      <w:proofErr w:type="spellEnd"/>
      <w:r>
        <w:rPr>
          <w:i/>
          <w:iCs/>
          <w:sz w:val="28"/>
          <w:szCs w:val="28"/>
        </w:rPr>
        <w:t xml:space="preserve"> </w:t>
      </w:r>
      <w:proofErr w:type="spellStart"/>
      <w:r>
        <w:rPr>
          <w:i/>
          <w:iCs/>
          <w:sz w:val="28"/>
          <w:szCs w:val="28"/>
        </w:rPr>
        <w:t>Академія</w:t>
      </w:r>
      <w:proofErr w:type="spellEnd"/>
      <w:r>
        <w:rPr>
          <w:i/>
          <w:iCs/>
          <w:sz w:val="28"/>
          <w:szCs w:val="28"/>
        </w:rPr>
        <w:t xml:space="preserve">: </w:t>
      </w:r>
      <w:proofErr w:type="spellStart"/>
      <w:r>
        <w:rPr>
          <w:i/>
          <w:iCs/>
          <w:sz w:val="28"/>
          <w:szCs w:val="28"/>
        </w:rPr>
        <w:t>наукові</w:t>
      </w:r>
      <w:proofErr w:type="spellEnd"/>
      <w:r>
        <w:rPr>
          <w:i/>
          <w:iCs/>
          <w:sz w:val="28"/>
          <w:szCs w:val="28"/>
        </w:rPr>
        <w:t xml:space="preserve"> записки</w:t>
      </w:r>
      <w:r>
        <w:rPr>
          <w:sz w:val="28"/>
          <w:szCs w:val="28"/>
        </w:rPr>
        <w:t xml:space="preserve">, (27). </w:t>
      </w:r>
      <w:hyperlink r:id="rId16" w:history="1">
        <w:r>
          <w:rPr>
            <w:rStyle w:val="affb"/>
            <w:sz w:val="28"/>
            <w:szCs w:val="28"/>
          </w:rPr>
          <w:t>https://doi.org/10.5281/zenodo.20882453</w:t>
        </w:r>
      </w:hyperlink>
    </w:p>
    <w:p w:rsidR="00A31D56" w:rsidRDefault="00A31D56" w:rsidP="00F971D3">
      <w:pPr>
        <w:pStyle w:val="aff9"/>
        <w:widowControl w:val="0"/>
        <w:spacing w:before="0" w:beforeAutospacing="0" w:after="0" w:afterAutospacing="0" w:line="360" w:lineRule="auto"/>
        <w:jc w:val="both"/>
        <w:rPr>
          <w:sz w:val="28"/>
          <w:szCs w:val="28"/>
          <w:lang w:val="uk-UA" w:eastAsia="uk-UA"/>
        </w:rPr>
      </w:pPr>
      <w:r>
        <w:rPr>
          <w:sz w:val="28"/>
          <w:szCs w:val="28"/>
        </w:rPr>
        <w:t>3. </w:t>
      </w:r>
      <w:proofErr w:type="spellStart"/>
      <w:r>
        <w:rPr>
          <w:sz w:val="28"/>
          <w:szCs w:val="28"/>
        </w:rPr>
        <w:t>Єфіменко</w:t>
      </w:r>
      <w:proofErr w:type="spellEnd"/>
      <w:r>
        <w:rPr>
          <w:sz w:val="28"/>
          <w:szCs w:val="28"/>
        </w:rPr>
        <w:t xml:space="preserve">, О. В. (2023). </w:t>
      </w:r>
      <w:proofErr w:type="spellStart"/>
      <w:r>
        <w:rPr>
          <w:sz w:val="28"/>
          <w:szCs w:val="28"/>
        </w:rPr>
        <w:t>Організація</w:t>
      </w:r>
      <w:proofErr w:type="spellEnd"/>
      <w:r>
        <w:rPr>
          <w:sz w:val="28"/>
          <w:szCs w:val="28"/>
        </w:rPr>
        <w:t xml:space="preserve"> </w:t>
      </w:r>
      <w:proofErr w:type="spellStart"/>
      <w:r>
        <w:rPr>
          <w:sz w:val="28"/>
          <w:szCs w:val="28"/>
        </w:rPr>
        <w:t>освітнього</w:t>
      </w:r>
      <w:proofErr w:type="spellEnd"/>
      <w:r>
        <w:rPr>
          <w:sz w:val="28"/>
          <w:szCs w:val="28"/>
        </w:rPr>
        <w:t xml:space="preserve"> </w:t>
      </w:r>
      <w:proofErr w:type="spellStart"/>
      <w:r>
        <w:rPr>
          <w:sz w:val="28"/>
          <w:szCs w:val="28"/>
        </w:rPr>
        <w:t>процесу</w:t>
      </w:r>
      <w:proofErr w:type="spellEnd"/>
      <w:r>
        <w:rPr>
          <w:sz w:val="28"/>
          <w:szCs w:val="28"/>
        </w:rPr>
        <w:t xml:space="preserve"> </w:t>
      </w:r>
      <w:proofErr w:type="spellStart"/>
      <w:r>
        <w:rPr>
          <w:sz w:val="28"/>
          <w:szCs w:val="28"/>
        </w:rPr>
        <w:t>майбутніх</w:t>
      </w:r>
      <w:proofErr w:type="spellEnd"/>
      <w:r>
        <w:rPr>
          <w:sz w:val="28"/>
          <w:szCs w:val="28"/>
        </w:rPr>
        <w:t xml:space="preserve"> </w:t>
      </w:r>
      <w:proofErr w:type="spellStart"/>
      <w:r>
        <w:rPr>
          <w:sz w:val="28"/>
          <w:szCs w:val="28"/>
        </w:rPr>
        <w:t>фахівців</w:t>
      </w:r>
      <w:proofErr w:type="spellEnd"/>
      <w:r>
        <w:rPr>
          <w:sz w:val="28"/>
          <w:szCs w:val="28"/>
        </w:rPr>
        <w:t xml:space="preserve"> з </w:t>
      </w:r>
      <w:proofErr w:type="spellStart"/>
      <w:r>
        <w:rPr>
          <w:sz w:val="28"/>
          <w:szCs w:val="28"/>
        </w:rPr>
        <w:t>графічного</w:t>
      </w:r>
      <w:proofErr w:type="spellEnd"/>
      <w:r>
        <w:rPr>
          <w:sz w:val="28"/>
          <w:szCs w:val="28"/>
        </w:rPr>
        <w:t xml:space="preserve"> дизайну </w:t>
      </w:r>
      <w:proofErr w:type="spellStart"/>
      <w:r>
        <w:rPr>
          <w:sz w:val="28"/>
          <w:szCs w:val="28"/>
        </w:rPr>
        <w:t>засобами</w:t>
      </w:r>
      <w:proofErr w:type="spellEnd"/>
      <w:r>
        <w:rPr>
          <w:sz w:val="28"/>
          <w:szCs w:val="28"/>
        </w:rPr>
        <w:t xml:space="preserve"> </w:t>
      </w:r>
      <w:proofErr w:type="spellStart"/>
      <w:r>
        <w:rPr>
          <w:sz w:val="28"/>
          <w:szCs w:val="28"/>
        </w:rPr>
        <w:t>цифрових</w:t>
      </w:r>
      <w:proofErr w:type="spellEnd"/>
      <w:r>
        <w:rPr>
          <w:sz w:val="28"/>
          <w:szCs w:val="28"/>
        </w:rPr>
        <w:t xml:space="preserve"> </w:t>
      </w:r>
      <w:proofErr w:type="spellStart"/>
      <w:r>
        <w:rPr>
          <w:sz w:val="28"/>
          <w:szCs w:val="28"/>
        </w:rPr>
        <w:t>технологій</w:t>
      </w:r>
      <w:proofErr w:type="spellEnd"/>
      <w:r>
        <w:rPr>
          <w:sz w:val="28"/>
          <w:szCs w:val="28"/>
        </w:rPr>
        <w:t xml:space="preserve">. </w:t>
      </w:r>
      <w:proofErr w:type="spellStart"/>
      <w:r>
        <w:rPr>
          <w:i/>
          <w:iCs/>
          <w:sz w:val="28"/>
          <w:szCs w:val="28"/>
        </w:rPr>
        <w:t>Наукові</w:t>
      </w:r>
      <w:proofErr w:type="spellEnd"/>
      <w:r>
        <w:rPr>
          <w:i/>
          <w:iCs/>
          <w:sz w:val="28"/>
          <w:szCs w:val="28"/>
        </w:rPr>
        <w:t xml:space="preserve"> записки </w:t>
      </w:r>
      <w:proofErr w:type="spellStart"/>
      <w:r>
        <w:rPr>
          <w:i/>
          <w:iCs/>
          <w:sz w:val="28"/>
          <w:szCs w:val="28"/>
        </w:rPr>
        <w:t>кафедри</w:t>
      </w:r>
      <w:proofErr w:type="spellEnd"/>
      <w:r>
        <w:rPr>
          <w:i/>
          <w:iCs/>
          <w:sz w:val="28"/>
          <w:szCs w:val="28"/>
        </w:rPr>
        <w:t xml:space="preserve"> </w:t>
      </w:r>
      <w:proofErr w:type="spellStart"/>
      <w:r>
        <w:rPr>
          <w:i/>
          <w:iCs/>
          <w:sz w:val="28"/>
          <w:szCs w:val="28"/>
        </w:rPr>
        <w:t>педагогіки</w:t>
      </w:r>
      <w:proofErr w:type="spellEnd"/>
      <w:r>
        <w:rPr>
          <w:sz w:val="28"/>
          <w:szCs w:val="28"/>
        </w:rPr>
        <w:t xml:space="preserve">, (52), 51–57. </w:t>
      </w:r>
      <w:hyperlink r:id="rId17" w:tgtFrame="_blank" w:history="1">
        <w:r>
          <w:rPr>
            <w:rStyle w:val="affb"/>
            <w:rFonts w:eastAsia="Calibri"/>
            <w:sz w:val="28"/>
            <w:szCs w:val="28"/>
          </w:rPr>
          <w:t>https://doi.org/10.26565/2074-8167-2023-52-06</w:t>
        </w:r>
      </w:hyperlink>
      <w:r>
        <w:rPr>
          <w:rStyle w:val="affb"/>
          <w:rFonts w:eastAsia="Calibri"/>
          <w:sz w:val="28"/>
          <w:szCs w:val="28"/>
        </w:rPr>
        <w:t>.</w:t>
      </w:r>
    </w:p>
    <w:p w:rsidR="00837DF3" w:rsidRPr="00876157" w:rsidRDefault="00A31D56" w:rsidP="00A31D56">
      <w:pPr>
        <w:widowControl w:val="0"/>
        <w:spacing w:after="0" w:line="360" w:lineRule="auto"/>
        <w:rPr>
          <w:lang w:val="uk-UA"/>
        </w:rPr>
      </w:pPr>
      <w:r w:rsidRPr="00876157">
        <w:rPr>
          <w:lang w:val="uk-UA"/>
        </w:rPr>
        <w:t>4</w:t>
      </w:r>
      <w:r w:rsidR="008002F6" w:rsidRPr="00876157">
        <w:rPr>
          <w:lang w:val="uk-UA"/>
        </w:rPr>
        <w:t xml:space="preserve">. </w:t>
      </w:r>
      <w:proofErr w:type="spellStart"/>
      <w:r w:rsidR="008002F6" w:rsidRPr="00876157">
        <w:rPr>
          <w:lang w:val="uk-UA"/>
        </w:rPr>
        <w:t>Redecker</w:t>
      </w:r>
      <w:proofErr w:type="spellEnd"/>
      <w:r w:rsidR="008002F6" w:rsidRPr="00876157">
        <w:rPr>
          <w:lang w:val="uk-UA"/>
        </w:rPr>
        <w:t xml:space="preserve"> C. </w:t>
      </w:r>
      <w:proofErr w:type="spellStart"/>
      <w:r w:rsidR="008002F6" w:rsidRPr="00876157">
        <w:rPr>
          <w:lang w:val="uk-UA"/>
        </w:rPr>
        <w:t>European</w:t>
      </w:r>
      <w:proofErr w:type="spellEnd"/>
      <w:r w:rsidR="008002F6" w:rsidRPr="00876157">
        <w:rPr>
          <w:lang w:val="uk-UA"/>
        </w:rPr>
        <w:t xml:space="preserve"> Framework </w:t>
      </w:r>
      <w:proofErr w:type="spellStart"/>
      <w:r w:rsidR="008002F6" w:rsidRPr="00876157">
        <w:rPr>
          <w:lang w:val="uk-UA"/>
        </w:rPr>
        <w:t>for</w:t>
      </w:r>
      <w:proofErr w:type="spellEnd"/>
      <w:r w:rsidR="008002F6" w:rsidRPr="00876157">
        <w:rPr>
          <w:lang w:val="uk-UA"/>
        </w:rPr>
        <w:t xml:space="preserve"> </w:t>
      </w:r>
      <w:proofErr w:type="spellStart"/>
      <w:r w:rsidR="008002F6" w:rsidRPr="00876157">
        <w:rPr>
          <w:lang w:val="uk-UA"/>
        </w:rPr>
        <w:t>the</w:t>
      </w:r>
      <w:proofErr w:type="spellEnd"/>
      <w:r w:rsidR="008002F6" w:rsidRPr="00876157">
        <w:rPr>
          <w:lang w:val="uk-UA"/>
        </w:rPr>
        <w:t xml:space="preserve"> </w:t>
      </w:r>
      <w:proofErr w:type="spellStart"/>
      <w:r w:rsidR="008002F6" w:rsidRPr="00876157">
        <w:rPr>
          <w:lang w:val="uk-UA"/>
        </w:rPr>
        <w:t>Digital</w:t>
      </w:r>
      <w:proofErr w:type="spellEnd"/>
      <w:r w:rsidR="008002F6" w:rsidRPr="00876157">
        <w:rPr>
          <w:lang w:val="uk-UA"/>
        </w:rPr>
        <w:t xml:space="preserve"> </w:t>
      </w:r>
      <w:proofErr w:type="spellStart"/>
      <w:r w:rsidR="008002F6" w:rsidRPr="00876157">
        <w:rPr>
          <w:lang w:val="uk-UA"/>
        </w:rPr>
        <w:t>Competence</w:t>
      </w:r>
      <w:proofErr w:type="spellEnd"/>
      <w:r w:rsidR="008002F6" w:rsidRPr="00876157">
        <w:rPr>
          <w:lang w:val="uk-UA"/>
        </w:rPr>
        <w:t xml:space="preserve"> </w:t>
      </w:r>
      <w:proofErr w:type="spellStart"/>
      <w:r w:rsidR="008002F6" w:rsidRPr="00876157">
        <w:rPr>
          <w:lang w:val="uk-UA"/>
        </w:rPr>
        <w:t>of</w:t>
      </w:r>
      <w:proofErr w:type="spellEnd"/>
      <w:r w:rsidR="008002F6" w:rsidRPr="00876157">
        <w:rPr>
          <w:lang w:val="uk-UA"/>
        </w:rPr>
        <w:t xml:space="preserve"> </w:t>
      </w:r>
      <w:proofErr w:type="spellStart"/>
      <w:r w:rsidR="008002F6" w:rsidRPr="00876157">
        <w:rPr>
          <w:lang w:val="uk-UA"/>
        </w:rPr>
        <w:t>Educators</w:t>
      </w:r>
      <w:proofErr w:type="spellEnd"/>
      <w:r w:rsidR="008002F6" w:rsidRPr="00876157">
        <w:rPr>
          <w:lang w:val="uk-UA"/>
        </w:rPr>
        <w:t xml:space="preserve">: </w:t>
      </w:r>
      <w:proofErr w:type="spellStart"/>
      <w:r w:rsidR="008002F6" w:rsidRPr="00876157">
        <w:rPr>
          <w:lang w:val="uk-UA"/>
        </w:rPr>
        <w:t>DigCompEdu</w:t>
      </w:r>
      <w:proofErr w:type="spellEnd"/>
      <w:r w:rsidR="008002F6" w:rsidRPr="00876157">
        <w:rPr>
          <w:lang w:val="uk-UA"/>
        </w:rPr>
        <w:t xml:space="preserve">. </w:t>
      </w:r>
      <w:proofErr w:type="spellStart"/>
      <w:r w:rsidR="008002F6" w:rsidRPr="00876157">
        <w:rPr>
          <w:lang w:val="uk-UA"/>
        </w:rPr>
        <w:t>Luxembourg</w:t>
      </w:r>
      <w:proofErr w:type="spellEnd"/>
      <w:r w:rsidR="008002F6" w:rsidRPr="00876157">
        <w:rPr>
          <w:lang w:val="uk-UA"/>
        </w:rPr>
        <w:t xml:space="preserve"> : </w:t>
      </w:r>
      <w:proofErr w:type="spellStart"/>
      <w:r w:rsidR="008002F6" w:rsidRPr="00876157">
        <w:rPr>
          <w:lang w:val="uk-UA"/>
        </w:rPr>
        <w:t>Publications</w:t>
      </w:r>
      <w:proofErr w:type="spellEnd"/>
      <w:r w:rsidR="008002F6" w:rsidRPr="00876157">
        <w:rPr>
          <w:lang w:val="uk-UA"/>
        </w:rPr>
        <w:t xml:space="preserve"> Office </w:t>
      </w:r>
      <w:proofErr w:type="spellStart"/>
      <w:r w:rsidR="008002F6" w:rsidRPr="00876157">
        <w:rPr>
          <w:lang w:val="uk-UA"/>
        </w:rPr>
        <w:t>of</w:t>
      </w:r>
      <w:proofErr w:type="spellEnd"/>
      <w:r w:rsidR="008002F6" w:rsidRPr="00876157">
        <w:rPr>
          <w:lang w:val="uk-UA"/>
        </w:rPr>
        <w:t xml:space="preserve"> </w:t>
      </w:r>
      <w:proofErr w:type="spellStart"/>
      <w:r w:rsidR="008002F6" w:rsidRPr="00876157">
        <w:rPr>
          <w:lang w:val="uk-UA"/>
        </w:rPr>
        <w:t>the</w:t>
      </w:r>
      <w:proofErr w:type="spellEnd"/>
      <w:r w:rsidR="008002F6" w:rsidRPr="00876157">
        <w:rPr>
          <w:lang w:val="uk-UA"/>
        </w:rPr>
        <w:t xml:space="preserve"> </w:t>
      </w:r>
      <w:proofErr w:type="spellStart"/>
      <w:r w:rsidR="008002F6" w:rsidRPr="00876157">
        <w:rPr>
          <w:lang w:val="uk-UA"/>
        </w:rPr>
        <w:t>European</w:t>
      </w:r>
      <w:proofErr w:type="spellEnd"/>
      <w:r w:rsidR="008002F6" w:rsidRPr="00876157">
        <w:rPr>
          <w:lang w:val="uk-UA"/>
        </w:rPr>
        <w:t xml:space="preserve"> </w:t>
      </w:r>
      <w:proofErr w:type="spellStart"/>
      <w:r w:rsidR="008002F6" w:rsidRPr="00876157">
        <w:rPr>
          <w:lang w:val="uk-UA"/>
        </w:rPr>
        <w:t>Union</w:t>
      </w:r>
      <w:proofErr w:type="spellEnd"/>
      <w:r w:rsidR="008002F6" w:rsidRPr="00876157">
        <w:rPr>
          <w:lang w:val="uk-UA"/>
        </w:rPr>
        <w:t>, 2017. URL: https://education.ec.europa.eu/document/european-framework-for-the-digital-competence-of-educators-digcompedu (дата звернення: 26.05.2026).</w:t>
      </w:r>
    </w:p>
    <w:p w:rsidR="00837DF3" w:rsidRPr="00876157" w:rsidRDefault="00A31D56" w:rsidP="00A31D56">
      <w:pPr>
        <w:widowControl w:val="0"/>
        <w:spacing w:after="0" w:line="360" w:lineRule="auto"/>
        <w:rPr>
          <w:lang w:val="uk-UA"/>
        </w:rPr>
      </w:pPr>
      <w:r w:rsidRPr="00876157">
        <w:rPr>
          <w:lang w:val="uk-UA"/>
        </w:rPr>
        <w:t>5</w:t>
      </w:r>
      <w:r w:rsidR="008002F6" w:rsidRPr="00876157">
        <w:rPr>
          <w:lang w:val="uk-UA"/>
        </w:rPr>
        <w:t xml:space="preserve">. </w:t>
      </w:r>
      <w:proofErr w:type="spellStart"/>
      <w:r w:rsidR="008002F6" w:rsidRPr="00876157">
        <w:rPr>
          <w:lang w:val="uk-UA"/>
        </w:rPr>
        <w:t>Vuorikari</w:t>
      </w:r>
      <w:proofErr w:type="spellEnd"/>
      <w:r w:rsidR="008002F6" w:rsidRPr="00876157">
        <w:rPr>
          <w:lang w:val="uk-UA"/>
        </w:rPr>
        <w:t xml:space="preserve"> R., </w:t>
      </w:r>
      <w:proofErr w:type="spellStart"/>
      <w:r w:rsidR="008002F6" w:rsidRPr="00876157">
        <w:rPr>
          <w:lang w:val="uk-UA"/>
        </w:rPr>
        <w:t>Kluzer</w:t>
      </w:r>
      <w:proofErr w:type="spellEnd"/>
      <w:r w:rsidR="008002F6" w:rsidRPr="00876157">
        <w:rPr>
          <w:lang w:val="uk-UA"/>
        </w:rPr>
        <w:t xml:space="preserve"> S., </w:t>
      </w:r>
      <w:proofErr w:type="spellStart"/>
      <w:r w:rsidR="008002F6" w:rsidRPr="00876157">
        <w:rPr>
          <w:lang w:val="uk-UA"/>
        </w:rPr>
        <w:t>Punie</w:t>
      </w:r>
      <w:proofErr w:type="spellEnd"/>
      <w:r w:rsidR="008002F6" w:rsidRPr="00876157">
        <w:rPr>
          <w:lang w:val="uk-UA"/>
        </w:rPr>
        <w:t xml:space="preserve"> Y. </w:t>
      </w:r>
      <w:proofErr w:type="spellStart"/>
      <w:r w:rsidR="008002F6" w:rsidRPr="00876157">
        <w:rPr>
          <w:lang w:val="uk-UA"/>
        </w:rPr>
        <w:t>DigComp</w:t>
      </w:r>
      <w:proofErr w:type="spellEnd"/>
      <w:r w:rsidR="008002F6" w:rsidRPr="00876157">
        <w:rPr>
          <w:lang w:val="uk-UA"/>
        </w:rPr>
        <w:t xml:space="preserve"> 2.2: </w:t>
      </w:r>
      <w:proofErr w:type="spellStart"/>
      <w:r w:rsidR="008002F6" w:rsidRPr="00876157">
        <w:rPr>
          <w:lang w:val="uk-UA"/>
        </w:rPr>
        <w:t>The</w:t>
      </w:r>
      <w:proofErr w:type="spellEnd"/>
      <w:r w:rsidR="008002F6" w:rsidRPr="00876157">
        <w:rPr>
          <w:lang w:val="uk-UA"/>
        </w:rPr>
        <w:t xml:space="preserve"> </w:t>
      </w:r>
      <w:proofErr w:type="spellStart"/>
      <w:r w:rsidR="008002F6" w:rsidRPr="00876157">
        <w:rPr>
          <w:lang w:val="uk-UA"/>
        </w:rPr>
        <w:t>Digital</w:t>
      </w:r>
      <w:proofErr w:type="spellEnd"/>
      <w:r w:rsidR="008002F6" w:rsidRPr="00876157">
        <w:rPr>
          <w:lang w:val="uk-UA"/>
        </w:rPr>
        <w:t xml:space="preserve"> </w:t>
      </w:r>
      <w:proofErr w:type="spellStart"/>
      <w:r w:rsidR="008002F6" w:rsidRPr="00876157">
        <w:rPr>
          <w:lang w:val="uk-UA"/>
        </w:rPr>
        <w:t>Competence</w:t>
      </w:r>
      <w:proofErr w:type="spellEnd"/>
      <w:r w:rsidR="008002F6" w:rsidRPr="00876157">
        <w:rPr>
          <w:lang w:val="uk-UA"/>
        </w:rPr>
        <w:t xml:space="preserve"> Framework </w:t>
      </w:r>
      <w:proofErr w:type="spellStart"/>
      <w:r w:rsidR="008002F6" w:rsidRPr="00876157">
        <w:rPr>
          <w:lang w:val="uk-UA"/>
        </w:rPr>
        <w:t>for</w:t>
      </w:r>
      <w:proofErr w:type="spellEnd"/>
      <w:r w:rsidR="008002F6" w:rsidRPr="00876157">
        <w:rPr>
          <w:lang w:val="uk-UA"/>
        </w:rPr>
        <w:t xml:space="preserve"> </w:t>
      </w:r>
      <w:proofErr w:type="spellStart"/>
      <w:r w:rsidR="008002F6" w:rsidRPr="00876157">
        <w:rPr>
          <w:lang w:val="uk-UA"/>
        </w:rPr>
        <w:t>Citizens</w:t>
      </w:r>
      <w:proofErr w:type="spellEnd"/>
      <w:r w:rsidR="008002F6" w:rsidRPr="00876157">
        <w:rPr>
          <w:lang w:val="uk-UA"/>
        </w:rPr>
        <w:t xml:space="preserve">. </w:t>
      </w:r>
      <w:proofErr w:type="spellStart"/>
      <w:r w:rsidR="008002F6" w:rsidRPr="00876157">
        <w:rPr>
          <w:lang w:val="uk-UA"/>
        </w:rPr>
        <w:t>Luxembourg</w:t>
      </w:r>
      <w:proofErr w:type="spellEnd"/>
      <w:r w:rsidR="008002F6" w:rsidRPr="00876157">
        <w:rPr>
          <w:lang w:val="uk-UA"/>
        </w:rPr>
        <w:t xml:space="preserve"> : </w:t>
      </w:r>
      <w:proofErr w:type="spellStart"/>
      <w:r w:rsidR="008002F6" w:rsidRPr="00876157">
        <w:rPr>
          <w:lang w:val="uk-UA"/>
        </w:rPr>
        <w:t>Publications</w:t>
      </w:r>
      <w:proofErr w:type="spellEnd"/>
      <w:r w:rsidR="008002F6" w:rsidRPr="00876157">
        <w:rPr>
          <w:lang w:val="uk-UA"/>
        </w:rPr>
        <w:t xml:space="preserve"> Office </w:t>
      </w:r>
      <w:proofErr w:type="spellStart"/>
      <w:r w:rsidR="008002F6" w:rsidRPr="00876157">
        <w:rPr>
          <w:lang w:val="uk-UA"/>
        </w:rPr>
        <w:t>of</w:t>
      </w:r>
      <w:proofErr w:type="spellEnd"/>
      <w:r w:rsidR="008002F6" w:rsidRPr="00876157">
        <w:rPr>
          <w:lang w:val="uk-UA"/>
        </w:rPr>
        <w:t xml:space="preserve"> </w:t>
      </w:r>
      <w:proofErr w:type="spellStart"/>
      <w:r w:rsidR="008002F6" w:rsidRPr="00876157">
        <w:rPr>
          <w:lang w:val="uk-UA"/>
        </w:rPr>
        <w:t>the</w:t>
      </w:r>
      <w:proofErr w:type="spellEnd"/>
      <w:r w:rsidR="008002F6" w:rsidRPr="00876157">
        <w:rPr>
          <w:lang w:val="uk-UA"/>
        </w:rPr>
        <w:t xml:space="preserve"> </w:t>
      </w:r>
      <w:proofErr w:type="spellStart"/>
      <w:r w:rsidR="008002F6" w:rsidRPr="00876157">
        <w:rPr>
          <w:lang w:val="uk-UA"/>
        </w:rPr>
        <w:t>European</w:t>
      </w:r>
      <w:proofErr w:type="spellEnd"/>
      <w:r w:rsidR="008002F6" w:rsidRPr="00876157">
        <w:rPr>
          <w:lang w:val="uk-UA"/>
        </w:rPr>
        <w:t xml:space="preserve"> </w:t>
      </w:r>
      <w:proofErr w:type="spellStart"/>
      <w:r w:rsidR="008002F6" w:rsidRPr="00876157">
        <w:rPr>
          <w:lang w:val="uk-UA"/>
        </w:rPr>
        <w:t>Union</w:t>
      </w:r>
      <w:proofErr w:type="spellEnd"/>
      <w:r w:rsidR="008002F6" w:rsidRPr="00876157">
        <w:rPr>
          <w:lang w:val="uk-UA"/>
        </w:rPr>
        <w:t>, 2022. URL: https://publications.jrc.ec.europa.eu/repository/handle/JRC128415 (дата звернення: 26.05.2026).</w:t>
      </w:r>
    </w:p>
    <w:p w:rsidR="00837DF3" w:rsidRDefault="008002F6" w:rsidP="005612C2">
      <w:pPr>
        <w:widowControl w:val="0"/>
        <w:spacing w:after="0" w:line="360" w:lineRule="auto"/>
      </w:pPr>
      <w:r>
        <w:br w:type="page"/>
      </w:r>
    </w:p>
    <w:p w:rsidR="00837DF3" w:rsidRDefault="008002F6">
      <w:pPr>
        <w:spacing w:line="360" w:lineRule="auto"/>
        <w:jc w:val="center"/>
      </w:pPr>
      <w:proofErr w:type="gramStart"/>
      <w:r>
        <w:rPr>
          <w:b/>
        </w:rPr>
        <w:lastRenderedPageBreak/>
        <w:t>НАПРЯМ 6.</w:t>
      </w:r>
      <w:proofErr w:type="gramEnd"/>
      <w:r>
        <w:rPr>
          <w:b/>
        </w:rPr>
        <w:t xml:space="preserve"> ПЕДАГОГІЧНА ОСВІТА В УКРАЇНІ І ЗА КОРДОНОМ: ПОРІВНЯЛЬНІ ДОСЛІДЖЕННЯ</w:t>
      </w:r>
    </w:p>
    <w:p w:rsidR="00837DF3" w:rsidRDefault="008002F6">
      <w:pPr>
        <w:spacing w:after="80" w:line="360" w:lineRule="auto"/>
        <w:jc w:val="center"/>
      </w:pPr>
      <w:r>
        <w:rPr>
          <w:b/>
        </w:rPr>
        <w:t>ПІДГОТОВКА МАЙБУТНІХ УЧИТЕЛІВ МАТЕМАТИКИ ДО ІНТЕГРОВАНОГО НАВЧАННЯ В УНІВЕРСИТЕТАХ ПОЛЬЩІ І УКРАЇНИ</w:t>
      </w:r>
    </w:p>
    <w:p w:rsidR="00837DF3" w:rsidRDefault="008002F6">
      <w:pPr>
        <w:spacing w:after="0" w:line="360" w:lineRule="auto"/>
        <w:jc w:val="center"/>
      </w:pPr>
      <w:r>
        <w:t>Чорноус Олександр,</w:t>
      </w:r>
    </w:p>
    <w:p w:rsidR="00837DF3" w:rsidRDefault="008002F6">
      <w:pPr>
        <w:spacing w:after="0" w:line="360" w:lineRule="auto"/>
        <w:jc w:val="center"/>
      </w:pPr>
      <w:r>
        <w:t>здобувач третього (освітньо-наукового) рівня вищої освіти,</w:t>
      </w:r>
    </w:p>
    <w:p w:rsidR="00837DF3" w:rsidRDefault="008002F6">
      <w:pPr>
        <w:spacing w:after="0" w:line="360" w:lineRule="auto"/>
        <w:jc w:val="center"/>
      </w:pPr>
      <w:r>
        <w:t>Харківський національний педагогічний університет імені Г. С. Сковороди</w:t>
      </w:r>
    </w:p>
    <w:p w:rsidR="00837DF3" w:rsidRDefault="008002F6">
      <w:pPr>
        <w:spacing w:after="0" w:line="360" w:lineRule="auto"/>
        <w:jc w:val="center"/>
      </w:pPr>
      <w:r>
        <w:t>м. Харків, Україна</w:t>
      </w:r>
    </w:p>
    <w:p w:rsidR="00837DF3" w:rsidRPr="00E35B2F" w:rsidRDefault="008002F6">
      <w:pPr>
        <w:spacing w:after="0" w:line="360" w:lineRule="auto"/>
        <w:ind w:firstLine="709"/>
        <w:jc w:val="both"/>
        <w:rPr>
          <w:lang w:val="uk-UA"/>
        </w:rPr>
      </w:pPr>
      <w:r w:rsidRPr="00E35B2F">
        <w:rPr>
          <w:lang w:val="uk-UA"/>
        </w:rPr>
        <w:t>Актуальність теми «Підготовка майбутніх учителів математики до інтегрованого навчання в університетах Польщі і України» зумовлена потребою сучасної педагогічної науки розглядати освіту як простір збереження культурної пам’яті, розвитку особистості та підготовки фахівця до відповідальної діяльності в умовах швидких суспільних змін [1; 2].</w:t>
      </w:r>
    </w:p>
    <w:p w:rsidR="00837DF3" w:rsidRPr="00E35B2F" w:rsidRDefault="008002F6">
      <w:pPr>
        <w:spacing w:after="0" w:line="360" w:lineRule="auto"/>
        <w:ind w:firstLine="709"/>
        <w:jc w:val="both"/>
        <w:rPr>
          <w:lang w:val="uk-UA"/>
        </w:rPr>
      </w:pPr>
      <w:r w:rsidRPr="00E35B2F">
        <w:rPr>
          <w:lang w:val="uk-UA"/>
        </w:rPr>
        <w:t>Предметний фокус дослідження становить підготовка майбутніх учителів математики до інтегрованого навчання в Польщі й Україні. У межах заявленої проблематики особливої уваги потребує порівняння моделей педагогічної підготовки та визначення способів формування здатності вчителя інтегрувати математику з іншими освітніми галузями. Такий підхід відповідає ідеї педагогічного університету як науково-освітнього центру, що не лише транслює знання, а й створює умови для професійного й духовно-культурного становлення майбутніх фахівців [2; 3].</w:t>
      </w:r>
    </w:p>
    <w:p w:rsidR="00837DF3" w:rsidRPr="00E35B2F" w:rsidRDefault="008002F6">
      <w:pPr>
        <w:spacing w:after="0" w:line="360" w:lineRule="auto"/>
        <w:ind w:firstLine="709"/>
        <w:jc w:val="both"/>
        <w:rPr>
          <w:lang w:val="uk-UA"/>
        </w:rPr>
      </w:pPr>
      <w:r w:rsidRPr="00E35B2F">
        <w:rPr>
          <w:lang w:val="uk-UA"/>
        </w:rPr>
        <w:t xml:space="preserve">Метою тез є окреслення </w:t>
      </w:r>
      <w:proofErr w:type="spellStart"/>
      <w:r w:rsidRPr="00E35B2F">
        <w:rPr>
          <w:lang w:val="uk-UA"/>
        </w:rPr>
        <w:t>теоретико-методичних</w:t>
      </w:r>
      <w:proofErr w:type="spellEnd"/>
      <w:r w:rsidRPr="00E35B2F">
        <w:rPr>
          <w:lang w:val="uk-UA"/>
        </w:rPr>
        <w:t xml:space="preserve"> орієнтирів дослідження та визначення тих педагогічних умов, за яких підготовка майбутніх учителів математики до інтегрованого навчання в Польщі й Україні набуває практичної результативності. Для досягнення цієї мети доцільно поєднувати аналіз наукової літератури, нормативних документів, освітніх практик і досвіду професійної підготовки [1; 3].</w:t>
      </w:r>
    </w:p>
    <w:p w:rsidR="00837DF3" w:rsidRPr="00E35B2F" w:rsidRDefault="008002F6">
      <w:pPr>
        <w:spacing w:after="0" w:line="360" w:lineRule="auto"/>
        <w:ind w:firstLine="709"/>
        <w:jc w:val="both"/>
        <w:rPr>
          <w:lang w:val="uk-UA"/>
        </w:rPr>
      </w:pPr>
      <w:r w:rsidRPr="00E35B2F">
        <w:rPr>
          <w:lang w:val="uk-UA"/>
        </w:rPr>
        <w:lastRenderedPageBreak/>
        <w:t xml:space="preserve">Методологічною основою </w:t>
      </w:r>
      <w:r w:rsidR="00361F3F" w:rsidRPr="00E35B2F">
        <w:rPr>
          <w:lang w:val="uk-UA"/>
        </w:rPr>
        <w:t xml:space="preserve">дослідження </w:t>
      </w:r>
      <w:r w:rsidRPr="00E35B2F">
        <w:rPr>
          <w:lang w:val="uk-UA"/>
        </w:rPr>
        <w:t xml:space="preserve">виступають </w:t>
      </w:r>
      <w:proofErr w:type="spellStart"/>
      <w:r w:rsidRPr="00E35B2F">
        <w:rPr>
          <w:lang w:val="uk-UA"/>
        </w:rPr>
        <w:t>компетентнісний</w:t>
      </w:r>
      <w:proofErr w:type="spellEnd"/>
      <w:r w:rsidRPr="00E35B2F">
        <w:rPr>
          <w:lang w:val="uk-UA"/>
        </w:rPr>
        <w:t xml:space="preserve">, культурологічний, діяльнісний та порівняльний підходи. У прикладному вимірі доцільними є такі методи: компаративний аналіз програм, вивчення педагогічної практики, міжпредметні </w:t>
      </w:r>
      <w:proofErr w:type="spellStart"/>
      <w:r w:rsidRPr="00E35B2F">
        <w:rPr>
          <w:lang w:val="uk-UA"/>
        </w:rPr>
        <w:t>проєкти</w:t>
      </w:r>
      <w:proofErr w:type="spellEnd"/>
      <w:r w:rsidRPr="00E35B2F">
        <w:rPr>
          <w:lang w:val="uk-UA"/>
        </w:rPr>
        <w:t>, моделювання інтегрованих уроків. Їх поєднання дає змогу не обмежуватися описом окремого явища, а розглядати його як систему взаємопов’язаних цілей, змісту, форм організації та критеріїв результативності [3; 4].</w:t>
      </w:r>
    </w:p>
    <w:p w:rsidR="00837DF3" w:rsidRPr="00E35B2F" w:rsidRDefault="008002F6">
      <w:pPr>
        <w:spacing w:after="0" w:line="360" w:lineRule="auto"/>
        <w:ind w:firstLine="709"/>
        <w:jc w:val="both"/>
        <w:rPr>
          <w:lang w:val="uk-UA"/>
        </w:rPr>
      </w:pPr>
      <w:r w:rsidRPr="00E35B2F">
        <w:rPr>
          <w:lang w:val="uk-UA"/>
        </w:rPr>
        <w:t>Важливо, щоб будь-яке педагогічне нововведення мало чітко визначен</w:t>
      </w:r>
      <w:r w:rsidR="00361F3F" w:rsidRPr="00E35B2F">
        <w:rPr>
          <w:lang w:val="uk-UA"/>
        </w:rPr>
        <w:t>і</w:t>
      </w:r>
      <w:r w:rsidRPr="00E35B2F">
        <w:rPr>
          <w:lang w:val="uk-UA"/>
        </w:rPr>
        <w:t xml:space="preserve"> ціл</w:t>
      </w:r>
      <w:r w:rsidR="00361F3F" w:rsidRPr="00E35B2F">
        <w:rPr>
          <w:lang w:val="uk-UA"/>
        </w:rPr>
        <w:t>і</w:t>
      </w:r>
      <w:r w:rsidRPr="00E35B2F">
        <w:rPr>
          <w:lang w:val="uk-UA"/>
        </w:rPr>
        <w:t>, очікуваний результат і механізм перевірки ефективності. Тому в дослідженні варто розрізняти загальні передумови, організаційно-педагогічні умови, змістові компоненти та технологічні процедури. Така логіка допомагає уникнути декларативності й забезпечує доказовість висновків [4; 5].</w:t>
      </w:r>
    </w:p>
    <w:p w:rsidR="00837DF3" w:rsidRPr="00E35B2F" w:rsidRDefault="008002F6">
      <w:pPr>
        <w:spacing w:after="0" w:line="360" w:lineRule="auto"/>
        <w:ind w:firstLine="709"/>
        <w:jc w:val="both"/>
        <w:rPr>
          <w:lang w:val="uk-UA"/>
        </w:rPr>
      </w:pPr>
      <w:r w:rsidRPr="00E35B2F">
        <w:rPr>
          <w:lang w:val="uk-UA"/>
        </w:rPr>
        <w:t>Практична реалізація може здійснюватися через спільні кейси з математики, інформатики й природничих наук, аналіз програм підготовки, рефлексі</w:t>
      </w:r>
      <w:r w:rsidR="00361F3F" w:rsidRPr="00E35B2F">
        <w:rPr>
          <w:lang w:val="uk-UA"/>
        </w:rPr>
        <w:t>ю</w:t>
      </w:r>
      <w:r w:rsidRPr="00E35B2F">
        <w:rPr>
          <w:lang w:val="uk-UA"/>
        </w:rPr>
        <w:t xml:space="preserve"> педагогічного досвіду. Водночас необхідно враховувати контекст конкретного закладу освіти, рівень підготовки здобувачів, наявні цифрові ресурси, особливості комунікації між учасниками освітнього процесу та потребу в академічній доброчесності [2; 5].</w:t>
      </w:r>
    </w:p>
    <w:p w:rsidR="00837DF3" w:rsidRPr="00E35B2F" w:rsidRDefault="008002F6">
      <w:pPr>
        <w:spacing w:after="0" w:line="360" w:lineRule="auto"/>
        <w:ind w:firstLine="709"/>
        <w:jc w:val="both"/>
        <w:rPr>
          <w:lang w:val="uk-UA"/>
        </w:rPr>
      </w:pPr>
      <w:r w:rsidRPr="00E35B2F">
        <w:rPr>
          <w:lang w:val="uk-UA"/>
        </w:rPr>
        <w:t xml:space="preserve">Оцінювання результатів доцільно будувати на поєднанні якісних і кількісних </w:t>
      </w:r>
      <w:r w:rsidR="00361F3F" w:rsidRPr="00E35B2F">
        <w:rPr>
          <w:lang w:val="uk-UA"/>
        </w:rPr>
        <w:t>показників</w:t>
      </w:r>
      <w:r w:rsidRPr="00E35B2F">
        <w:rPr>
          <w:lang w:val="uk-UA"/>
        </w:rPr>
        <w:t xml:space="preserve">. До якісних належать зміни у мотивації, </w:t>
      </w:r>
      <w:proofErr w:type="spellStart"/>
      <w:r w:rsidRPr="00E35B2F">
        <w:rPr>
          <w:lang w:val="uk-UA"/>
        </w:rPr>
        <w:t>рефлексивності</w:t>
      </w:r>
      <w:proofErr w:type="spellEnd"/>
      <w:r w:rsidRPr="00E35B2F">
        <w:rPr>
          <w:lang w:val="uk-UA"/>
        </w:rPr>
        <w:t xml:space="preserve">, комунікації та здатності пояснювати власні рішення. До кількісних – результати діагностичних робіт, анкет, експертного оцінювання, динаміка участі в </w:t>
      </w:r>
      <w:proofErr w:type="spellStart"/>
      <w:r w:rsidRPr="00E35B2F">
        <w:rPr>
          <w:lang w:val="uk-UA"/>
        </w:rPr>
        <w:t>проєктах</w:t>
      </w:r>
      <w:proofErr w:type="spellEnd"/>
      <w:r w:rsidRPr="00E35B2F">
        <w:rPr>
          <w:lang w:val="uk-UA"/>
        </w:rPr>
        <w:t xml:space="preserve"> або виконання індивідуальних завдань [1; 5].</w:t>
      </w:r>
    </w:p>
    <w:p w:rsidR="00837DF3" w:rsidRPr="00E35B2F" w:rsidRDefault="008002F6">
      <w:pPr>
        <w:spacing w:after="0" w:line="360" w:lineRule="auto"/>
        <w:ind w:firstLine="709"/>
        <w:jc w:val="both"/>
        <w:rPr>
          <w:lang w:val="uk-UA"/>
        </w:rPr>
      </w:pPr>
      <w:r w:rsidRPr="00E35B2F">
        <w:rPr>
          <w:lang w:val="uk-UA"/>
        </w:rPr>
        <w:t xml:space="preserve">Очікуваним результатом є готовність майбутнього вчителя </w:t>
      </w:r>
      <w:proofErr w:type="spellStart"/>
      <w:r w:rsidRPr="00E35B2F">
        <w:rPr>
          <w:lang w:val="uk-UA"/>
        </w:rPr>
        <w:t>проєктувати</w:t>
      </w:r>
      <w:proofErr w:type="spellEnd"/>
      <w:r w:rsidRPr="00E35B2F">
        <w:rPr>
          <w:lang w:val="uk-UA"/>
        </w:rPr>
        <w:t xml:space="preserve"> інтегроване навчання відповідно до потреб учнів і стандартів сучасної школи. Значущість такого результату посилюється тим, що сучасна освіта потребує фахівців, здатних діяти в умовах невизначеності, співпрацювати, відповідально </w:t>
      </w:r>
      <w:r w:rsidRPr="00E35B2F">
        <w:rPr>
          <w:lang w:val="uk-UA"/>
        </w:rPr>
        <w:lastRenderedPageBreak/>
        <w:t>використовувати цифрові інструменти й підтримувати гуманістичний зміст педагогічної діяльності [2; 4].</w:t>
      </w:r>
    </w:p>
    <w:p w:rsidR="00837DF3" w:rsidRPr="00E35B2F" w:rsidRDefault="008002F6">
      <w:pPr>
        <w:spacing w:after="0" w:line="360" w:lineRule="auto"/>
        <w:ind w:firstLine="709"/>
        <w:jc w:val="both"/>
        <w:rPr>
          <w:lang w:val="uk-UA"/>
        </w:rPr>
      </w:pPr>
      <w:r w:rsidRPr="00E35B2F">
        <w:rPr>
          <w:lang w:val="uk-UA"/>
        </w:rPr>
        <w:t>Отже, заявлена тема має не лише теоретичну, а й прикладну цінність. Її розроблення сприяє оновленню педагогічної освіти, посиленню дослідницької складової підготовки здобувачів і створенню освітніх практик, орієнтованих на розвиток людини, професії та українського суспіл</w:t>
      </w:r>
      <w:r w:rsidR="00E35B2F">
        <w:rPr>
          <w:lang w:val="uk-UA"/>
        </w:rPr>
        <w:t>ьства</w:t>
      </w:r>
      <w:r w:rsidRPr="00E35B2F">
        <w:rPr>
          <w:lang w:val="uk-UA"/>
        </w:rPr>
        <w:t>.</w:t>
      </w:r>
    </w:p>
    <w:p w:rsidR="00837DF3" w:rsidRDefault="008002F6">
      <w:pPr>
        <w:spacing w:after="0" w:line="360" w:lineRule="auto"/>
      </w:pPr>
      <w:r>
        <w:rPr>
          <w:b/>
        </w:rPr>
        <w:t>Література</w:t>
      </w:r>
    </w:p>
    <w:p w:rsidR="00837DF3" w:rsidRPr="00887CFE" w:rsidRDefault="008002F6">
      <w:pPr>
        <w:spacing w:after="0" w:line="360" w:lineRule="auto"/>
      </w:pPr>
      <w:r w:rsidRPr="00887CFE">
        <w:t>1. European Commission/Eurydice. Poland: Organisation of the education system and of its structure. URL: https://eurydice.eacea.ec.europa.eu/national-education-systems/poland/organisation-education-system-and-its-structure (дата звернення: 26.05.2026).</w:t>
      </w:r>
    </w:p>
    <w:p w:rsidR="00837DF3" w:rsidRPr="00887CFE" w:rsidRDefault="008002F6">
      <w:pPr>
        <w:spacing w:after="0" w:line="360" w:lineRule="auto"/>
      </w:pPr>
      <w:r w:rsidRPr="00887CFE">
        <w:t>2. International Commission on Mathematical Instruction. Mathematics Education in Poland. URL: https://www.mathunion.org/icmi/organization/icmi-national-representatives/poland (дата звернення: 26.05.2026).</w:t>
      </w:r>
    </w:p>
    <w:p w:rsidR="00837DF3" w:rsidRPr="00887CFE" w:rsidRDefault="008002F6">
      <w:pPr>
        <w:spacing w:after="0" w:line="360" w:lineRule="auto"/>
      </w:pPr>
      <w:r w:rsidRPr="00887CFE">
        <w:t>3. Сучасна математична освіта: методологія, теорія, практика : колективна монографія / за заг. ред. О. А. Жерновникової. Харків : ХНПУ імені Г. С. Сковороди, 2021. 281 с. URL: https://dspace.hnpu.edu.ua/bitstreams/44e04449-44af-4bf5-ac7c-2257a763c01b/download (дата звернення: 26.05.2026).</w:t>
      </w:r>
    </w:p>
    <w:p w:rsidR="00837DF3" w:rsidRPr="00887CFE" w:rsidRDefault="008002F6">
      <w:pPr>
        <w:spacing w:after="0" w:line="360" w:lineRule="auto"/>
      </w:pPr>
      <w:r w:rsidRPr="00887CFE">
        <w:t>4. Кабінет Міністрів України. Про затвердження Державного стандарту профільної середньої освіти : постанова від 25.07.2024 № 851. URL: https://zakon.rada.gov.ua/laws/show/851-2024-%D0%BF#Text (дата звернення: 26.05.2026).</w:t>
      </w:r>
    </w:p>
    <w:p w:rsidR="00837DF3" w:rsidRDefault="008002F6">
      <w:pPr>
        <w:spacing w:after="0" w:line="360" w:lineRule="auto"/>
      </w:pPr>
      <w:r w:rsidRPr="00887CFE">
        <w:t>5. OECD. PISA 2022 Results (Volume I): The State of Learning and Equity in Education. Paris : OECD Publishing, 2023. DOI: https://doi.org/10.1787/53f23881-en.</w:t>
      </w:r>
    </w:p>
    <w:p w:rsidR="00837DF3" w:rsidRDefault="008002F6">
      <w:r>
        <w:br w:type="page"/>
      </w:r>
    </w:p>
    <w:p w:rsidR="00837DF3" w:rsidRDefault="008002F6">
      <w:pPr>
        <w:spacing w:after="80" w:line="360" w:lineRule="auto"/>
        <w:jc w:val="center"/>
      </w:pPr>
      <w:r>
        <w:rPr>
          <w:b/>
        </w:rPr>
        <w:lastRenderedPageBreak/>
        <w:t>ПЕДАГОГІЧНІ ІДЕЇ КАРЛА ОРФА В КОНТЕКСТІ СУЧАСНОЇ МИСТЕЦЬКОЇ ЦИФРОВОЇ ОСВІТИ</w:t>
      </w:r>
    </w:p>
    <w:p w:rsidR="00837DF3" w:rsidRDefault="008002F6">
      <w:pPr>
        <w:spacing w:after="0" w:line="360" w:lineRule="auto"/>
        <w:jc w:val="center"/>
      </w:pPr>
      <w:r>
        <w:t>Ван Сюаньє,</w:t>
      </w:r>
    </w:p>
    <w:p w:rsidR="00837DF3" w:rsidRPr="00E35B2F" w:rsidRDefault="008002F6">
      <w:pPr>
        <w:spacing w:after="0" w:line="360" w:lineRule="auto"/>
        <w:jc w:val="center"/>
        <w:rPr>
          <w:lang w:val="uk-UA"/>
        </w:rPr>
      </w:pPr>
      <w:r w:rsidRPr="00E35B2F">
        <w:rPr>
          <w:lang w:val="uk-UA"/>
        </w:rPr>
        <w:t>здобувач третього (</w:t>
      </w:r>
      <w:proofErr w:type="spellStart"/>
      <w:r w:rsidRPr="00E35B2F">
        <w:rPr>
          <w:lang w:val="uk-UA"/>
        </w:rPr>
        <w:t>освітньо-наукового</w:t>
      </w:r>
      <w:proofErr w:type="spellEnd"/>
      <w:r w:rsidRPr="00E35B2F">
        <w:rPr>
          <w:lang w:val="uk-UA"/>
        </w:rPr>
        <w:t>) рівня вищої освіти,</w:t>
      </w:r>
    </w:p>
    <w:p w:rsidR="00837DF3" w:rsidRPr="00E35B2F" w:rsidRDefault="008002F6">
      <w:pPr>
        <w:spacing w:after="0" w:line="360" w:lineRule="auto"/>
        <w:jc w:val="center"/>
        <w:rPr>
          <w:lang w:val="uk-UA"/>
        </w:rPr>
      </w:pPr>
      <w:r w:rsidRPr="00E35B2F">
        <w:rPr>
          <w:lang w:val="uk-UA"/>
        </w:rPr>
        <w:t>Харківський національний педагогічний університет імені Г. С. Сковороди</w:t>
      </w:r>
    </w:p>
    <w:p w:rsidR="00837DF3" w:rsidRPr="00E35B2F" w:rsidRDefault="008002F6">
      <w:pPr>
        <w:spacing w:after="0" w:line="360" w:lineRule="auto"/>
        <w:jc w:val="center"/>
        <w:rPr>
          <w:lang w:val="uk-UA"/>
        </w:rPr>
      </w:pPr>
      <w:r w:rsidRPr="00E35B2F">
        <w:rPr>
          <w:lang w:val="uk-UA"/>
        </w:rPr>
        <w:t>м. Харків, Україна</w:t>
      </w:r>
    </w:p>
    <w:p w:rsidR="00837DF3" w:rsidRPr="00E35B2F" w:rsidRDefault="008002F6">
      <w:pPr>
        <w:spacing w:after="0" w:line="360" w:lineRule="auto"/>
        <w:ind w:firstLine="709"/>
        <w:jc w:val="both"/>
        <w:rPr>
          <w:lang w:val="uk-UA"/>
        </w:rPr>
      </w:pPr>
      <w:r w:rsidRPr="00E35B2F">
        <w:rPr>
          <w:lang w:val="uk-UA"/>
        </w:rPr>
        <w:t xml:space="preserve">Актуальність теми зумовлена потребою оновлення мистецької освіти без втрати її тілесного, емоційного й комунікативного виміру. Педагогічні ідеї Карла </w:t>
      </w:r>
      <w:proofErr w:type="spellStart"/>
      <w:r w:rsidRPr="00E35B2F">
        <w:rPr>
          <w:lang w:val="uk-UA"/>
        </w:rPr>
        <w:t>Орфа</w:t>
      </w:r>
      <w:proofErr w:type="spellEnd"/>
      <w:r w:rsidRPr="00E35B2F">
        <w:rPr>
          <w:lang w:val="uk-UA"/>
        </w:rPr>
        <w:t xml:space="preserve"> дають змогу поєднати музику, рух, мовлення, імпровізацію та колективну творчість у цифровому освітньому середовищі [1; 2].</w:t>
      </w:r>
    </w:p>
    <w:p w:rsidR="00837DF3" w:rsidRPr="00E35B2F" w:rsidRDefault="008002F6">
      <w:pPr>
        <w:spacing w:after="0" w:line="360" w:lineRule="auto"/>
        <w:ind w:firstLine="709"/>
        <w:jc w:val="both"/>
        <w:rPr>
          <w:lang w:val="uk-UA"/>
        </w:rPr>
      </w:pPr>
      <w:r w:rsidRPr="00E35B2F">
        <w:rPr>
          <w:lang w:val="uk-UA"/>
        </w:rPr>
        <w:t xml:space="preserve">Основою підходу </w:t>
      </w:r>
      <w:proofErr w:type="spellStart"/>
      <w:r w:rsidRPr="00E35B2F">
        <w:rPr>
          <w:lang w:val="uk-UA"/>
        </w:rPr>
        <w:t>Орфа</w:t>
      </w:r>
      <w:proofErr w:type="spellEnd"/>
      <w:r w:rsidRPr="00E35B2F">
        <w:rPr>
          <w:lang w:val="uk-UA"/>
        </w:rPr>
        <w:t xml:space="preserve"> є активне музикування, елементарна музика, ритмічна дія, творче наслідування й імпровізація. У сучасній мистецькій освіті ці ідеї важливо інтерпретувати не як набір вправ, а як спосіб залучення дитини або студента до живої художньої взаємодії [2; 3].</w:t>
      </w:r>
    </w:p>
    <w:p w:rsidR="00837DF3" w:rsidRPr="00E35B2F" w:rsidRDefault="008002F6">
      <w:pPr>
        <w:spacing w:after="0" w:line="360" w:lineRule="auto"/>
        <w:ind w:firstLine="709"/>
        <w:jc w:val="both"/>
        <w:rPr>
          <w:lang w:val="uk-UA"/>
        </w:rPr>
      </w:pPr>
      <w:r w:rsidRPr="00E35B2F">
        <w:rPr>
          <w:lang w:val="uk-UA"/>
        </w:rPr>
        <w:t xml:space="preserve">Цифрові засоби можуть підтримувати </w:t>
      </w:r>
      <w:proofErr w:type="spellStart"/>
      <w:r w:rsidRPr="00E35B2F">
        <w:rPr>
          <w:lang w:val="uk-UA"/>
        </w:rPr>
        <w:t>орф-підхід</w:t>
      </w:r>
      <w:proofErr w:type="spellEnd"/>
      <w:r w:rsidRPr="00E35B2F">
        <w:rPr>
          <w:lang w:val="uk-UA"/>
        </w:rPr>
        <w:t xml:space="preserve"> через </w:t>
      </w:r>
      <w:proofErr w:type="spellStart"/>
      <w:r w:rsidRPr="00E35B2F">
        <w:rPr>
          <w:lang w:val="uk-UA"/>
        </w:rPr>
        <w:t>аудіозапис</w:t>
      </w:r>
      <w:proofErr w:type="spellEnd"/>
      <w:r w:rsidRPr="00E35B2F">
        <w:rPr>
          <w:lang w:val="uk-UA"/>
        </w:rPr>
        <w:t xml:space="preserve"> і самоаналіз виконання, створення ритмічних </w:t>
      </w:r>
      <w:proofErr w:type="spellStart"/>
      <w:r w:rsidRPr="00E35B2F">
        <w:rPr>
          <w:lang w:val="uk-UA"/>
        </w:rPr>
        <w:t>патернів</w:t>
      </w:r>
      <w:proofErr w:type="spellEnd"/>
      <w:r w:rsidRPr="00E35B2F">
        <w:rPr>
          <w:lang w:val="uk-UA"/>
        </w:rPr>
        <w:t xml:space="preserve">, мультимедійне подання казки чи вірша, </w:t>
      </w:r>
      <w:proofErr w:type="spellStart"/>
      <w:r w:rsidRPr="00E35B2F">
        <w:rPr>
          <w:lang w:val="uk-UA"/>
        </w:rPr>
        <w:t>онлайн-колаборацію</w:t>
      </w:r>
      <w:proofErr w:type="spellEnd"/>
      <w:r w:rsidRPr="00E35B2F">
        <w:rPr>
          <w:lang w:val="uk-UA"/>
        </w:rPr>
        <w:t xml:space="preserve"> та збереження творчого портфоліо. Водночас вони не повинні замінювати безпосереднє музикування [1; 3].</w:t>
      </w:r>
    </w:p>
    <w:p w:rsidR="00837DF3" w:rsidRPr="00E35B2F" w:rsidRDefault="008002F6">
      <w:pPr>
        <w:spacing w:after="0" w:line="360" w:lineRule="auto"/>
        <w:ind w:firstLine="709"/>
        <w:jc w:val="both"/>
        <w:rPr>
          <w:lang w:val="uk-UA"/>
        </w:rPr>
      </w:pPr>
      <w:r w:rsidRPr="00E35B2F">
        <w:rPr>
          <w:lang w:val="uk-UA"/>
        </w:rPr>
        <w:t xml:space="preserve">Дидактичними умовами ефективного використання ідей </w:t>
      </w:r>
      <w:proofErr w:type="spellStart"/>
      <w:r w:rsidRPr="00E35B2F">
        <w:rPr>
          <w:lang w:val="uk-UA"/>
        </w:rPr>
        <w:t>Орфа</w:t>
      </w:r>
      <w:proofErr w:type="spellEnd"/>
      <w:r w:rsidRPr="00E35B2F">
        <w:rPr>
          <w:lang w:val="uk-UA"/>
        </w:rPr>
        <w:t xml:space="preserve"> є безпечна атмосфера творчості, поступове ускладнення ритмічних і вокально-рухових завдань, варіативність ролей у групі, педагогічна підтримка імпровізації та поєднання цифрового матеріалу з тілесно-музичною дією [3; 4].</w:t>
      </w:r>
    </w:p>
    <w:p w:rsidR="00837DF3" w:rsidRPr="00E35B2F" w:rsidRDefault="008002F6">
      <w:pPr>
        <w:spacing w:after="0" w:line="360" w:lineRule="auto"/>
        <w:ind w:firstLine="709"/>
        <w:jc w:val="both"/>
        <w:rPr>
          <w:lang w:val="uk-UA"/>
        </w:rPr>
      </w:pPr>
      <w:r w:rsidRPr="00E35B2F">
        <w:rPr>
          <w:lang w:val="uk-UA"/>
        </w:rPr>
        <w:t xml:space="preserve">Практична реалізація може передбачати створення цифрових ритмічних карт, запис колективних імпровізацій, поєднання декламації з рухом, використання простих інструментів і предметів побуту, а також підготовку мультимедійних </w:t>
      </w:r>
      <w:proofErr w:type="spellStart"/>
      <w:r w:rsidRPr="00E35B2F">
        <w:rPr>
          <w:lang w:val="uk-UA"/>
        </w:rPr>
        <w:t>мініпроєктів</w:t>
      </w:r>
      <w:proofErr w:type="spellEnd"/>
      <w:r w:rsidRPr="00E35B2F">
        <w:rPr>
          <w:lang w:val="uk-UA"/>
        </w:rPr>
        <w:t xml:space="preserve"> за мотивами музичного твору [4; 5].</w:t>
      </w:r>
    </w:p>
    <w:p w:rsidR="00837DF3" w:rsidRPr="00E35B2F" w:rsidRDefault="008002F6">
      <w:pPr>
        <w:spacing w:after="0" w:line="360" w:lineRule="auto"/>
        <w:ind w:firstLine="709"/>
        <w:jc w:val="both"/>
        <w:rPr>
          <w:lang w:val="uk-UA"/>
        </w:rPr>
      </w:pPr>
      <w:r w:rsidRPr="00E35B2F">
        <w:rPr>
          <w:lang w:val="uk-UA"/>
        </w:rPr>
        <w:t xml:space="preserve">Оцінювання у такій діяльності має бути переважно формувальним: важливо враховувати участь у спільній творчості, здатність слухати партнера, ритмічну </w:t>
      </w:r>
      <w:r w:rsidRPr="00E35B2F">
        <w:rPr>
          <w:lang w:val="uk-UA"/>
        </w:rPr>
        <w:lastRenderedPageBreak/>
        <w:t>точність, виразність руху, сміливість імпровізації та рефлексію власного художнього досвіду [2].</w:t>
      </w:r>
    </w:p>
    <w:p w:rsidR="00837DF3" w:rsidRPr="00E35B2F" w:rsidRDefault="008002F6">
      <w:pPr>
        <w:spacing w:after="0" w:line="360" w:lineRule="auto"/>
        <w:ind w:firstLine="709"/>
        <w:jc w:val="both"/>
        <w:rPr>
          <w:lang w:val="uk-UA"/>
        </w:rPr>
      </w:pPr>
      <w:r w:rsidRPr="00E35B2F">
        <w:rPr>
          <w:lang w:val="uk-UA"/>
        </w:rPr>
        <w:t xml:space="preserve">Отже, педагогічні ідеї Карла </w:t>
      </w:r>
      <w:proofErr w:type="spellStart"/>
      <w:r w:rsidRPr="00E35B2F">
        <w:rPr>
          <w:lang w:val="uk-UA"/>
        </w:rPr>
        <w:t>Орфа</w:t>
      </w:r>
      <w:proofErr w:type="spellEnd"/>
      <w:r w:rsidRPr="00E35B2F">
        <w:rPr>
          <w:lang w:val="uk-UA"/>
        </w:rPr>
        <w:t xml:space="preserve"> в контексті мистецької цифрової освіти доцільно розглядати як гуманістичну основу інтеграції музики, руху й технологій, де цифровий інструмент розширює можливості творчості, але не виті</w:t>
      </w:r>
      <w:r w:rsidR="00113FD1" w:rsidRPr="00E35B2F">
        <w:rPr>
          <w:lang w:val="uk-UA"/>
        </w:rPr>
        <w:t>сняє живої художньої взаємодії</w:t>
      </w:r>
      <w:r w:rsidRPr="00E35B2F">
        <w:rPr>
          <w:lang w:val="uk-UA"/>
        </w:rPr>
        <w:t>.</w:t>
      </w:r>
    </w:p>
    <w:p w:rsidR="00837DF3" w:rsidRPr="0095044D" w:rsidRDefault="008002F6">
      <w:pPr>
        <w:spacing w:after="0" w:line="360" w:lineRule="auto"/>
      </w:pPr>
      <w:r w:rsidRPr="0095044D">
        <w:rPr>
          <w:b/>
        </w:rPr>
        <w:t>Література</w:t>
      </w:r>
    </w:p>
    <w:p w:rsidR="00837DF3" w:rsidRPr="00A007CE" w:rsidRDefault="008002F6">
      <w:pPr>
        <w:spacing w:after="0" w:line="360" w:lineRule="auto"/>
      </w:pPr>
      <w:r w:rsidRPr="00A007CE">
        <w:t>1. American Orff-Schulwerk Association. The Orff Schulwerk Approach. URL: https://aosa.org/about-aosa/the-orff-schulwerk-approach/ (дата звернення: 26.05.2026).</w:t>
      </w:r>
    </w:p>
    <w:p w:rsidR="00837DF3" w:rsidRPr="00A007CE" w:rsidRDefault="008002F6">
      <w:pPr>
        <w:spacing w:after="0" w:line="360" w:lineRule="auto"/>
      </w:pPr>
      <w:r w:rsidRPr="00A007CE">
        <w:t>2. Carl Orff Foundation. Orff Schulwerk. URL: https://www.orff.de/en/orff-schulwerk/ (дата звернення: 26.05.2026).</w:t>
      </w:r>
    </w:p>
    <w:p w:rsidR="00837DF3" w:rsidRPr="00A007CE" w:rsidRDefault="008002F6">
      <w:pPr>
        <w:spacing w:after="0" w:line="360" w:lineRule="auto"/>
      </w:pPr>
      <w:r w:rsidRPr="00A007CE">
        <w:t>3. Yue W., Zelenska L. Integrated Education for Music Pedagogy Students in Ukraine and China. The Modern Higher Education Review. 2023. No. 8. P. 77–87. URL: https://edreview.kubg.edu.ua/index.php/edreview/article/view/151 (дата звернення: 26.05.2026).</w:t>
      </w:r>
    </w:p>
    <w:p w:rsidR="00837DF3" w:rsidRPr="00A007CE" w:rsidRDefault="008002F6">
      <w:pPr>
        <w:spacing w:after="0" w:line="360" w:lineRule="auto"/>
      </w:pPr>
      <w:r w:rsidRPr="00A007CE">
        <w:t>4. Доброскок І. І., Наливайко О. О., Рибалко Л. С., Жерновникова О. А. Впровадження цифрових ресурсів у процес підготовки музикантів-педагогів у навчальних закладах КНР. Професійна освіта: методологія, теорія та технології. 2020. Вип. 12. С. 66–89. URL: https://education-journal.org/index.php/journal/article/view/238 (дата звернення: 26.05.2026).</w:t>
      </w:r>
    </w:p>
    <w:p w:rsidR="00837DF3" w:rsidRDefault="008002F6" w:rsidP="00E35B2F">
      <w:pPr>
        <w:spacing w:after="0" w:line="360" w:lineRule="auto"/>
      </w:pPr>
      <w:r w:rsidRPr="00A007CE">
        <w:t xml:space="preserve">5. UNESCO. Guidance for generative AI in education and research. </w:t>
      </w:r>
      <w:proofErr w:type="gramStart"/>
      <w:r w:rsidRPr="00A007CE">
        <w:t>Paris</w:t>
      </w:r>
      <w:r w:rsidR="00BB0B2C">
        <w:rPr>
          <w:lang w:val="ru-RU"/>
        </w:rPr>
        <w:t> </w:t>
      </w:r>
      <w:r w:rsidRPr="00A007CE">
        <w:t>:</w:t>
      </w:r>
      <w:proofErr w:type="gramEnd"/>
      <w:r w:rsidRPr="00A007CE">
        <w:t xml:space="preserve"> UNESCO, 2023. URL</w:t>
      </w:r>
      <w:r w:rsidR="00BB0B2C">
        <w:rPr>
          <w:lang w:val="ru-RU"/>
        </w:rPr>
        <w:t> </w:t>
      </w:r>
      <w:bookmarkStart w:id="0" w:name="_GoBack"/>
      <w:bookmarkEnd w:id="0"/>
      <w:r w:rsidRPr="00A007CE">
        <w:t>: https://unesdoc.unesco.org/ark:/48223/pf0000386693 (дата звернення: 26.05.2026).</w:t>
      </w:r>
    </w:p>
    <w:sectPr w:rsidR="00837DF3" w:rsidSect="00222117">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Times">
    <w:panose1 w:val="020206030504050203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07550669"/>
    <w:multiLevelType w:val="hybridMultilevel"/>
    <w:tmpl w:val="32B002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21F734DD"/>
    <w:multiLevelType w:val="multilevel"/>
    <w:tmpl w:val="81D6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3240E2"/>
    <w:multiLevelType w:val="hybridMultilevel"/>
    <w:tmpl w:val="B03220E4"/>
    <w:lvl w:ilvl="0" w:tplc="FFFFFFFF">
      <w:start w:val="1"/>
      <w:numFmt w:val="bullet"/>
      <w:lvlText w:val=""/>
      <w:legacy w:legacy="1" w:legacySpace="0" w:legacyIndent="360"/>
      <w:lvlJc w:val="left"/>
      <w:pPr>
        <w:ind w:left="510" w:hanging="360"/>
      </w:pPr>
      <w:rPr>
        <w:rFonts w:ascii="Symbol" w:hAnsi="Symbol" w:cs="Times New Roman" w:hint="default"/>
      </w:rPr>
    </w:lvl>
    <w:lvl w:ilvl="1" w:tplc="FFFFFFFF" w:tentative="1">
      <w:start w:val="1"/>
      <w:numFmt w:val="bullet"/>
      <w:lvlText w:val="o"/>
      <w:lvlJc w:val="left"/>
      <w:pPr>
        <w:tabs>
          <w:tab w:val="num" w:pos="1590"/>
        </w:tabs>
        <w:ind w:left="1590" w:hanging="360"/>
      </w:pPr>
      <w:rPr>
        <w:rFonts w:ascii="Courier New" w:hAnsi="Courier New" w:hint="default"/>
      </w:rPr>
    </w:lvl>
    <w:lvl w:ilvl="2" w:tplc="FFFFFFFF" w:tentative="1">
      <w:start w:val="1"/>
      <w:numFmt w:val="bullet"/>
      <w:lvlText w:val=""/>
      <w:lvlJc w:val="left"/>
      <w:pPr>
        <w:tabs>
          <w:tab w:val="num" w:pos="2310"/>
        </w:tabs>
        <w:ind w:left="2310" w:hanging="360"/>
      </w:pPr>
      <w:rPr>
        <w:rFonts w:ascii="Wingdings" w:hAnsi="Wingdings" w:hint="default"/>
      </w:rPr>
    </w:lvl>
    <w:lvl w:ilvl="3" w:tplc="FFFFFFFF" w:tentative="1">
      <w:start w:val="1"/>
      <w:numFmt w:val="bullet"/>
      <w:lvlText w:val=""/>
      <w:lvlJc w:val="left"/>
      <w:pPr>
        <w:tabs>
          <w:tab w:val="num" w:pos="3030"/>
        </w:tabs>
        <w:ind w:left="3030" w:hanging="360"/>
      </w:pPr>
      <w:rPr>
        <w:rFonts w:ascii="Symbol" w:hAnsi="Symbol" w:hint="default"/>
      </w:rPr>
    </w:lvl>
    <w:lvl w:ilvl="4" w:tplc="FFFFFFFF" w:tentative="1">
      <w:start w:val="1"/>
      <w:numFmt w:val="bullet"/>
      <w:lvlText w:val="o"/>
      <w:lvlJc w:val="left"/>
      <w:pPr>
        <w:tabs>
          <w:tab w:val="num" w:pos="3750"/>
        </w:tabs>
        <w:ind w:left="3750" w:hanging="360"/>
      </w:pPr>
      <w:rPr>
        <w:rFonts w:ascii="Courier New" w:hAnsi="Courier New" w:hint="default"/>
      </w:rPr>
    </w:lvl>
    <w:lvl w:ilvl="5" w:tplc="FFFFFFFF" w:tentative="1">
      <w:start w:val="1"/>
      <w:numFmt w:val="bullet"/>
      <w:lvlText w:val=""/>
      <w:lvlJc w:val="left"/>
      <w:pPr>
        <w:tabs>
          <w:tab w:val="num" w:pos="4470"/>
        </w:tabs>
        <w:ind w:left="4470" w:hanging="360"/>
      </w:pPr>
      <w:rPr>
        <w:rFonts w:ascii="Wingdings" w:hAnsi="Wingdings" w:hint="default"/>
      </w:rPr>
    </w:lvl>
    <w:lvl w:ilvl="6" w:tplc="FFFFFFFF" w:tentative="1">
      <w:start w:val="1"/>
      <w:numFmt w:val="bullet"/>
      <w:lvlText w:val=""/>
      <w:lvlJc w:val="left"/>
      <w:pPr>
        <w:tabs>
          <w:tab w:val="num" w:pos="5190"/>
        </w:tabs>
        <w:ind w:left="5190" w:hanging="360"/>
      </w:pPr>
      <w:rPr>
        <w:rFonts w:ascii="Symbol" w:hAnsi="Symbol" w:hint="default"/>
      </w:rPr>
    </w:lvl>
    <w:lvl w:ilvl="7" w:tplc="FFFFFFFF" w:tentative="1">
      <w:start w:val="1"/>
      <w:numFmt w:val="bullet"/>
      <w:lvlText w:val="o"/>
      <w:lvlJc w:val="left"/>
      <w:pPr>
        <w:tabs>
          <w:tab w:val="num" w:pos="5910"/>
        </w:tabs>
        <w:ind w:left="5910" w:hanging="360"/>
      </w:pPr>
      <w:rPr>
        <w:rFonts w:ascii="Courier New" w:hAnsi="Courier New" w:hint="default"/>
      </w:rPr>
    </w:lvl>
    <w:lvl w:ilvl="8" w:tplc="FFFFFFFF" w:tentative="1">
      <w:start w:val="1"/>
      <w:numFmt w:val="bullet"/>
      <w:lvlText w:val=""/>
      <w:lvlJc w:val="left"/>
      <w:pPr>
        <w:tabs>
          <w:tab w:val="num" w:pos="6630"/>
        </w:tabs>
        <w:ind w:left="6630" w:hanging="360"/>
      </w:pPr>
      <w:rPr>
        <w:rFonts w:ascii="Wingdings" w:hAnsi="Wingdings" w:hint="default"/>
      </w:rPr>
    </w:lvl>
  </w:abstractNum>
  <w:abstractNum w:abstractNumId="12">
    <w:nsid w:val="3C0D0237"/>
    <w:multiLevelType w:val="hybridMultilevel"/>
    <w:tmpl w:val="5E6257C0"/>
    <w:lvl w:ilvl="0" w:tplc="0419000F">
      <w:start w:val="1"/>
      <w:numFmt w:val="decimal"/>
      <w:lvlText w:val="%1."/>
      <w:lvlJc w:val="left"/>
      <w:pPr>
        <w:ind w:left="928" w:hanging="360"/>
      </w:pPr>
    </w:lvl>
    <w:lvl w:ilvl="1" w:tplc="04190019" w:tentative="1">
      <w:start w:val="1"/>
      <w:numFmt w:val="lowerLetter"/>
      <w:lvlText w:val="%2."/>
      <w:lvlJc w:val="left"/>
      <w:pPr>
        <w:ind w:left="1789" w:hanging="360"/>
      </w:pPr>
    </w:lvl>
    <w:lvl w:ilvl="2" w:tplc="0419001B">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nsid w:val="4302587E"/>
    <w:multiLevelType w:val="multilevel"/>
    <w:tmpl w:val="45C6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3F7006"/>
    <w:multiLevelType w:val="multilevel"/>
    <w:tmpl w:val="B366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F5029F"/>
    <w:multiLevelType w:val="multilevel"/>
    <w:tmpl w:val="5D46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2E1261"/>
    <w:multiLevelType w:val="multilevel"/>
    <w:tmpl w:val="7B0E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D16BC4"/>
    <w:multiLevelType w:val="hybridMultilevel"/>
    <w:tmpl w:val="3E521A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5EF1078E"/>
    <w:multiLevelType w:val="multilevel"/>
    <w:tmpl w:val="108E53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nsid w:val="63AE4F3C"/>
    <w:multiLevelType w:val="hybridMultilevel"/>
    <w:tmpl w:val="B0E2737C"/>
    <w:lvl w:ilvl="0" w:tplc="BF6C0CC6">
      <w:start w:val="1"/>
      <w:numFmt w:val="decimal"/>
      <w:lvlText w:val="%1."/>
      <w:lvlJc w:val="left"/>
      <w:pPr>
        <w:ind w:left="1069" w:hanging="360"/>
      </w:pPr>
      <w:rPr>
        <w:lang w:val="uk-UA"/>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nsid w:val="66D53DC2"/>
    <w:multiLevelType w:val="hybridMultilevel"/>
    <w:tmpl w:val="603A0AB4"/>
    <w:lvl w:ilvl="0" w:tplc="861A3A42">
      <w:start w:val="1"/>
      <w:numFmt w:val="decimal"/>
      <w:lvlText w:val="%1."/>
      <w:lvlJc w:val="left"/>
      <w:pPr>
        <w:ind w:left="1096" w:hanging="360"/>
      </w:pPr>
      <w:rPr>
        <w:rFonts w:hint="default"/>
      </w:rPr>
    </w:lvl>
    <w:lvl w:ilvl="1" w:tplc="20000019" w:tentative="1">
      <w:start w:val="1"/>
      <w:numFmt w:val="lowerLetter"/>
      <w:lvlText w:val="%2."/>
      <w:lvlJc w:val="left"/>
      <w:pPr>
        <w:ind w:left="1816" w:hanging="360"/>
      </w:pPr>
    </w:lvl>
    <w:lvl w:ilvl="2" w:tplc="2000001B" w:tentative="1">
      <w:start w:val="1"/>
      <w:numFmt w:val="lowerRoman"/>
      <w:lvlText w:val="%3."/>
      <w:lvlJc w:val="right"/>
      <w:pPr>
        <w:ind w:left="2536" w:hanging="180"/>
      </w:pPr>
    </w:lvl>
    <w:lvl w:ilvl="3" w:tplc="2000000F" w:tentative="1">
      <w:start w:val="1"/>
      <w:numFmt w:val="decimal"/>
      <w:lvlText w:val="%4."/>
      <w:lvlJc w:val="left"/>
      <w:pPr>
        <w:ind w:left="3256" w:hanging="360"/>
      </w:pPr>
    </w:lvl>
    <w:lvl w:ilvl="4" w:tplc="20000019" w:tentative="1">
      <w:start w:val="1"/>
      <w:numFmt w:val="lowerLetter"/>
      <w:lvlText w:val="%5."/>
      <w:lvlJc w:val="left"/>
      <w:pPr>
        <w:ind w:left="3976" w:hanging="360"/>
      </w:pPr>
    </w:lvl>
    <w:lvl w:ilvl="5" w:tplc="2000001B" w:tentative="1">
      <w:start w:val="1"/>
      <w:numFmt w:val="lowerRoman"/>
      <w:lvlText w:val="%6."/>
      <w:lvlJc w:val="right"/>
      <w:pPr>
        <w:ind w:left="4696" w:hanging="180"/>
      </w:pPr>
    </w:lvl>
    <w:lvl w:ilvl="6" w:tplc="2000000F" w:tentative="1">
      <w:start w:val="1"/>
      <w:numFmt w:val="decimal"/>
      <w:lvlText w:val="%7."/>
      <w:lvlJc w:val="left"/>
      <w:pPr>
        <w:ind w:left="5416" w:hanging="360"/>
      </w:pPr>
    </w:lvl>
    <w:lvl w:ilvl="7" w:tplc="20000019" w:tentative="1">
      <w:start w:val="1"/>
      <w:numFmt w:val="lowerLetter"/>
      <w:lvlText w:val="%8."/>
      <w:lvlJc w:val="left"/>
      <w:pPr>
        <w:ind w:left="6136" w:hanging="360"/>
      </w:pPr>
    </w:lvl>
    <w:lvl w:ilvl="8" w:tplc="2000001B" w:tentative="1">
      <w:start w:val="1"/>
      <w:numFmt w:val="lowerRoman"/>
      <w:lvlText w:val="%9."/>
      <w:lvlJc w:val="right"/>
      <w:pPr>
        <w:ind w:left="6856" w:hanging="180"/>
      </w:pPr>
    </w:lvl>
  </w:abstractNum>
  <w:abstractNum w:abstractNumId="21">
    <w:nsid w:val="69890643"/>
    <w:multiLevelType w:val="multilevel"/>
    <w:tmpl w:val="AF16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766552E"/>
    <w:multiLevelType w:val="multilevel"/>
    <w:tmpl w:val="142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8FE0550"/>
    <w:multiLevelType w:val="multilevel"/>
    <w:tmpl w:val="EA4A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7"/>
  </w:num>
  <w:num w:numId="12">
    <w:abstractNumId w:val="16"/>
  </w:num>
  <w:num w:numId="13">
    <w:abstractNumId w:val="18"/>
  </w:num>
  <w:num w:numId="14">
    <w:abstractNumId w:val="9"/>
  </w:num>
  <w:num w:numId="15">
    <w:abstractNumId w:val="12"/>
  </w:num>
  <w:num w:numId="16">
    <w:abstractNumId w:val="22"/>
  </w:num>
  <w:num w:numId="17">
    <w:abstractNumId w:val="15"/>
  </w:num>
  <w:num w:numId="18">
    <w:abstractNumId w:val="14"/>
  </w:num>
  <w:num w:numId="19">
    <w:abstractNumId w:val="23"/>
  </w:num>
  <w:num w:numId="20">
    <w:abstractNumId w:val="21"/>
  </w:num>
  <w:num w:numId="21">
    <w:abstractNumId w:val="10"/>
  </w:num>
  <w:num w:numId="22">
    <w:abstractNumId w:val="20"/>
  </w:num>
  <w:num w:numId="23">
    <w:abstractNumId w:val="11"/>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C12"/>
    <w:rsid w:val="0002569F"/>
    <w:rsid w:val="00034616"/>
    <w:rsid w:val="0004233B"/>
    <w:rsid w:val="00043D71"/>
    <w:rsid w:val="00056D70"/>
    <w:rsid w:val="0006063C"/>
    <w:rsid w:val="0006259C"/>
    <w:rsid w:val="00076C3B"/>
    <w:rsid w:val="0008777F"/>
    <w:rsid w:val="00090E4B"/>
    <w:rsid w:val="00091DB3"/>
    <w:rsid w:val="00094C09"/>
    <w:rsid w:val="000962D3"/>
    <w:rsid w:val="0009649B"/>
    <w:rsid w:val="000A0C42"/>
    <w:rsid w:val="000A1AAE"/>
    <w:rsid w:val="000A22D8"/>
    <w:rsid w:val="000A364B"/>
    <w:rsid w:val="000A564C"/>
    <w:rsid w:val="000B48D2"/>
    <w:rsid w:val="000B5CBF"/>
    <w:rsid w:val="000C724D"/>
    <w:rsid w:val="000D0EDA"/>
    <w:rsid w:val="000D4371"/>
    <w:rsid w:val="000D44B0"/>
    <w:rsid w:val="000D6E52"/>
    <w:rsid w:val="000E20F9"/>
    <w:rsid w:val="00103985"/>
    <w:rsid w:val="00111FCC"/>
    <w:rsid w:val="00113FD1"/>
    <w:rsid w:val="00113FD2"/>
    <w:rsid w:val="00121B48"/>
    <w:rsid w:val="001244AA"/>
    <w:rsid w:val="00124833"/>
    <w:rsid w:val="00124B77"/>
    <w:rsid w:val="00125425"/>
    <w:rsid w:val="00135F10"/>
    <w:rsid w:val="00137132"/>
    <w:rsid w:val="001373A2"/>
    <w:rsid w:val="00143FF8"/>
    <w:rsid w:val="00144A13"/>
    <w:rsid w:val="00144DB0"/>
    <w:rsid w:val="00147970"/>
    <w:rsid w:val="00150739"/>
    <w:rsid w:val="0015074B"/>
    <w:rsid w:val="00162312"/>
    <w:rsid w:val="00192D3E"/>
    <w:rsid w:val="00196B54"/>
    <w:rsid w:val="001A2794"/>
    <w:rsid w:val="001A2DCC"/>
    <w:rsid w:val="001A6502"/>
    <w:rsid w:val="001A7192"/>
    <w:rsid w:val="001B693E"/>
    <w:rsid w:val="001C0795"/>
    <w:rsid w:val="001C2D91"/>
    <w:rsid w:val="001C446E"/>
    <w:rsid w:val="001C6060"/>
    <w:rsid w:val="001D5FC9"/>
    <w:rsid w:val="001E0CF8"/>
    <w:rsid w:val="001E100E"/>
    <w:rsid w:val="001E2060"/>
    <w:rsid w:val="001E5848"/>
    <w:rsid w:val="001E7067"/>
    <w:rsid w:val="001F25D8"/>
    <w:rsid w:val="00204106"/>
    <w:rsid w:val="00206516"/>
    <w:rsid w:val="00206A6D"/>
    <w:rsid w:val="00207F58"/>
    <w:rsid w:val="00210161"/>
    <w:rsid w:val="00213839"/>
    <w:rsid w:val="002145F4"/>
    <w:rsid w:val="0021471E"/>
    <w:rsid w:val="00222117"/>
    <w:rsid w:val="0022401E"/>
    <w:rsid w:val="00240CD2"/>
    <w:rsid w:val="00245A1E"/>
    <w:rsid w:val="00247E26"/>
    <w:rsid w:val="00250FBF"/>
    <w:rsid w:val="0025631E"/>
    <w:rsid w:val="00257D4E"/>
    <w:rsid w:val="0027121B"/>
    <w:rsid w:val="00281250"/>
    <w:rsid w:val="00286DA0"/>
    <w:rsid w:val="00287401"/>
    <w:rsid w:val="0029639D"/>
    <w:rsid w:val="00296BDC"/>
    <w:rsid w:val="002A3613"/>
    <w:rsid w:val="002A68B9"/>
    <w:rsid w:val="002B4B59"/>
    <w:rsid w:val="002E34A1"/>
    <w:rsid w:val="002E3D8F"/>
    <w:rsid w:val="002E3E3F"/>
    <w:rsid w:val="002F782E"/>
    <w:rsid w:val="00317783"/>
    <w:rsid w:val="00326F90"/>
    <w:rsid w:val="00330B18"/>
    <w:rsid w:val="00335A60"/>
    <w:rsid w:val="00340ACE"/>
    <w:rsid w:val="003560CC"/>
    <w:rsid w:val="00356731"/>
    <w:rsid w:val="00361F3F"/>
    <w:rsid w:val="00362DB1"/>
    <w:rsid w:val="003834CC"/>
    <w:rsid w:val="00384614"/>
    <w:rsid w:val="00394074"/>
    <w:rsid w:val="0039721B"/>
    <w:rsid w:val="003B06BB"/>
    <w:rsid w:val="003B28B6"/>
    <w:rsid w:val="003B4CDB"/>
    <w:rsid w:val="003B5837"/>
    <w:rsid w:val="003C03E6"/>
    <w:rsid w:val="003C1EA6"/>
    <w:rsid w:val="003C2555"/>
    <w:rsid w:val="003C28E8"/>
    <w:rsid w:val="003C518E"/>
    <w:rsid w:val="003D393A"/>
    <w:rsid w:val="003D3C15"/>
    <w:rsid w:val="003D6723"/>
    <w:rsid w:val="003E0E11"/>
    <w:rsid w:val="003E3E2D"/>
    <w:rsid w:val="003E48D2"/>
    <w:rsid w:val="003F0ED2"/>
    <w:rsid w:val="003F2335"/>
    <w:rsid w:val="003F2A3A"/>
    <w:rsid w:val="003F3F1A"/>
    <w:rsid w:val="003F5B49"/>
    <w:rsid w:val="003F64C2"/>
    <w:rsid w:val="004024F9"/>
    <w:rsid w:val="004119F3"/>
    <w:rsid w:val="004167DF"/>
    <w:rsid w:val="00417D97"/>
    <w:rsid w:val="00452676"/>
    <w:rsid w:val="00453143"/>
    <w:rsid w:val="004625CB"/>
    <w:rsid w:val="0046457A"/>
    <w:rsid w:val="00470DFD"/>
    <w:rsid w:val="00473786"/>
    <w:rsid w:val="00482B18"/>
    <w:rsid w:val="00483A83"/>
    <w:rsid w:val="004A1E73"/>
    <w:rsid w:val="004A1F0A"/>
    <w:rsid w:val="004B263B"/>
    <w:rsid w:val="004B642C"/>
    <w:rsid w:val="004C3C0F"/>
    <w:rsid w:val="004C52C2"/>
    <w:rsid w:val="004D4AA4"/>
    <w:rsid w:val="004E2997"/>
    <w:rsid w:val="004E4A99"/>
    <w:rsid w:val="004E6719"/>
    <w:rsid w:val="004E7939"/>
    <w:rsid w:val="004F7913"/>
    <w:rsid w:val="005021F4"/>
    <w:rsid w:val="005026C9"/>
    <w:rsid w:val="005119C8"/>
    <w:rsid w:val="00531198"/>
    <w:rsid w:val="00531F7E"/>
    <w:rsid w:val="005320AC"/>
    <w:rsid w:val="005353C5"/>
    <w:rsid w:val="00545745"/>
    <w:rsid w:val="00552D3C"/>
    <w:rsid w:val="005612C2"/>
    <w:rsid w:val="00572BFB"/>
    <w:rsid w:val="00572F00"/>
    <w:rsid w:val="005756E5"/>
    <w:rsid w:val="00587586"/>
    <w:rsid w:val="005917FD"/>
    <w:rsid w:val="0059342C"/>
    <w:rsid w:val="005A2964"/>
    <w:rsid w:val="005B3B37"/>
    <w:rsid w:val="005B3DAE"/>
    <w:rsid w:val="005B59B8"/>
    <w:rsid w:val="005C4447"/>
    <w:rsid w:val="005D1E60"/>
    <w:rsid w:val="005D2B17"/>
    <w:rsid w:val="005D2F0D"/>
    <w:rsid w:val="005D30A4"/>
    <w:rsid w:val="005D37F2"/>
    <w:rsid w:val="005D4052"/>
    <w:rsid w:val="005E6666"/>
    <w:rsid w:val="005F5F13"/>
    <w:rsid w:val="0061020D"/>
    <w:rsid w:val="00612BEC"/>
    <w:rsid w:val="006177E4"/>
    <w:rsid w:val="00617EFA"/>
    <w:rsid w:val="00625377"/>
    <w:rsid w:val="006266A6"/>
    <w:rsid w:val="00626D92"/>
    <w:rsid w:val="0065053B"/>
    <w:rsid w:val="00650D52"/>
    <w:rsid w:val="0065248B"/>
    <w:rsid w:val="00653F6D"/>
    <w:rsid w:val="006541A6"/>
    <w:rsid w:val="006566C9"/>
    <w:rsid w:val="00657563"/>
    <w:rsid w:val="00660282"/>
    <w:rsid w:val="00660784"/>
    <w:rsid w:val="00661DA4"/>
    <w:rsid w:val="00662A31"/>
    <w:rsid w:val="006639AD"/>
    <w:rsid w:val="0066731B"/>
    <w:rsid w:val="0068307A"/>
    <w:rsid w:val="006971BA"/>
    <w:rsid w:val="006A2E58"/>
    <w:rsid w:val="006B19A0"/>
    <w:rsid w:val="006B3EB2"/>
    <w:rsid w:val="006B7BC4"/>
    <w:rsid w:val="006C1AFC"/>
    <w:rsid w:val="006C303A"/>
    <w:rsid w:val="006C405C"/>
    <w:rsid w:val="006C4861"/>
    <w:rsid w:val="006E1996"/>
    <w:rsid w:val="00701CB8"/>
    <w:rsid w:val="00711B41"/>
    <w:rsid w:val="00712FD5"/>
    <w:rsid w:val="00720572"/>
    <w:rsid w:val="00720DC2"/>
    <w:rsid w:val="00721BD3"/>
    <w:rsid w:val="00724683"/>
    <w:rsid w:val="0072573A"/>
    <w:rsid w:val="00726327"/>
    <w:rsid w:val="00726B92"/>
    <w:rsid w:val="007330FD"/>
    <w:rsid w:val="00733602"/>
    <w:rsid w:val="00737252"/>
    <w:rsid w:val="0074235E"/>
    <w:rsid w:val="00743A4A"/>
    <w:rsid w:val="00747D39"/>
    <w:rsid w:val="00750A72"/>
    <w:rsid w:val="00752D1C"/>
    <w:rsid w:val="0076159E"/>
    <w:rsid w:val="00774E88"/>
    <w:rsid w:val="007841C0"/>
    <w:rsid w:val="007905AD"/>
    <w:rsid w:val="00790E0A"/>
    <w:rsid w:val="00793786"/>
    <w:rsid w:val="007A12BB"/>
    <w:rsid w:val="007B2A9B"/>
    <w:rsid w:val="007B2D8E"/>
    <w:rsid w:val="007B356C"/>
    <w:rsid w:val="007B3B84"/>
    <w:rsid w:val="007B561F"/>
    <w:rsid w:val="007C5038"/>
    <w:rsid w:val="007D6426"/>
    <w:rsid w:val="007D7B28"/>
    <w:rsid w:val="007E6E35"/>
    <w:rsid w:val="007F205E"/>
    <w:rsid w:val="007F4428"/>
    <w:rsid w:val="008002F6"/>
    <w:rsid w:val="008032B3"/>
    <w:rsid w:val="008032F3"/>
    <w:rsid w:val="00803889"/>
    <w:rsid w:val="00804C92"/>
    <w:rsid w:val="0081127F"/>
    <w:rsid w:val="00815973"/>
    <w:rsid w:val="00820493"/>
    <w:rsid w:val="00827A3F"/>
    <w:rsid w:val="00836960"/>
    <w:rsid w:val="00837DF3"/>
    <w:rsid w:val="008565CB"/>
    <w:rsid w:val="008601DA"/>
    <w:rsid w:val="00876157"/>
    <w:rsid w:val="008770E3"/>
    <w:rsid w:val="0088378D"/>
    <w:rsid w:val="00887CFE"/>
    <w:rsid w:val="00891FA5"/>
    <w:rsid w:val="008950BB"/>
    <w:rsid w:val="00896C77"/>
    <w:rsid w:val="00897873"/>
    <w:rsid w:val="00897D01"/>
    <w:rsid w:val="008A2E06"/>
    <w:rsid w:val="008B3E0B"/>
    <w:rsid w:val="008C04A8"/>
    <w:rsid w:val="008C2D39"/>
    <w:rsid w:val="008E617C"/>
    <w:rsid w:val="008E7585"/>
    <w:rsid w:val="008F3F5B"/>
    <w:rsid w:val="00901C9A"/>
    <w:rsid w:val="00903F19"/>
    <w:rsid w:val="00913275"/>
    <w:rsid w:val="0091422E"/>
    <w:rsid w:val="009410EF"/>
    <w:rsid w:val="009470B8"/>
    <w:rsid w:val="0095044D"/>
    <w:rsid w:val="00951E01"/>
    <w:rsid w:val="009651F9"/>
    <w:rsid w:val="009734DE"/>
    <w:rsid w:val="00984848"/>
    <w:rsid w:val="00992ECF"/>
    <w:rsid w:val="00995434"/>
    <w:rsid w:val="00996B2B"/>
    <w:rsid w:val="009A11A9"/>
    <w:rsid w:val="009A3722"/>
    <w:rsid w:val="009B18A5"/>
    <w:rsid w:val="009B205B"/>
    <w:rsid w:val="009B2F27"/>
    <w:rsid w:val="009B371A"/>
    <w:rsid w:val="009C145F"/>
    <w:rsid w:val="009C35A0"/>
    <w:rsid w:val="009D29F4"/>
    <w:rsid w:val="009E29DB"/>
    <w:rsid w:val="009E416E"/>
    <w:rsid w:val="009E7244"/>
    <w:rsid w:val="009F36B6"/>
    <w:rsid w:val="009F3C17"/>
    <w:rsid w:val="009F7F98"/>
    <w:rsid w:val="00A007CE"/>
    <w:rsid w:val="00A01D03"/>
    <w:rsid w:val="00A15554"/>
    <w:rsid w:val="00A26E44"/>
    <w:rsid w:val="00A27C3B"/>
    <w:rsid w:val="00A31D56"/>
    <w:rsid w:val="00A42D9C"/>
    <w:rsid w:val="00A516CB"/>
    <w:rsid w:val="00A52944"/>
    <w:rsid w:val="00A56F26"/>
    <w:rsid w:val="00A57C9B"/>
    <w:rsid w:val="00A706E8"/>
    <w:rsid w:val="00A74F4B"/>
    <w:rsid w:val="00A8008A"/>
    <w:rsid w:val="00A8510F"/>
    <w:rsid w:val="00A868D4"/>
    <w:rsid w:val="00A917AB"/>
    <w:rsid w:val="00AA1D8D"/>
    <w:rsid w:val="00AD7086"/>
    <w:rsid w:val="00B06314"/>
    <w:rsid w:val="00B106F4"/>
    <w:rsid w:val="00B10D44"/>
    <w:rsid w:val="00B11F23"/>
    <w:rsid w:val="00B21F53"/>
    <w:rsid w:val="00B32238"/>
    <w:rsid w:val="00B41363"/>
    <w:rsid w:val="00B43CAE"/>
    <w:rsid w:val="00B4420B"/>
    <w:rsid w:val="00B46F0C"/>
    <w:rsid w:val="00B47730"/>
    <w:rsid w:val="00B650C1"/>
    <w:rsid w:val="00B65D5A"/>
    <w:rsid w:val="00B81708"/>
    <w:rsid w:val="00B963B3"/>
    <w:rsid w:val="00BA64A6"/>
    <w:rsid w:val="00BA6BE2"/>
    <w:rsid w:val="00BB0B2C"/>
    <w:rsid w:val="00BB2BA0"/>
    <w:rsid w:val="00BC0454"/>
    <w:rsid w:val="00BC07B9"/>
    <w:rsid w:val="00BD0523"/>
    <w:rsid w:val="00BD0B22"/>
    <w:rsid w:val="00BD590E"/>
    <w:rsid w:val="00BD7151"/>
    <w:rsid w:val="00BF72F6"/>
    <w:rsid w:val="00C0186E"/>
    <w:rsid w:val="00C25340"/>
    <w:rsid w:val="00C26EF7"/>
    <w:rsid w:val="00C331AC"/>
    <w:rsid w:val="00C40633"/>
    <w:rsid w:val="00C41E84"/>
    <w:rsid w:val="00C41F86"/>
    <w:rsid w:val="00C51DF0"/>
    <w:rsid w:val="00C5358A"/>
    <w:rsid w:val="00C705A9"/>
    <w:rsid w:val="00C8172B"/>
    <w:rsid w:val="00C849A3"/>
    <w:rsid w:val="00C914EF"/>
    <w:rsid w:val="00C93057"/>
    <w:rsid w:val="00C94F1C"/>
    <w:rsid w:val="00CA68B3"/>
    <w:rsid w:val="00CB0664"/>
    <w:rsid w:val="00CB1438"/>
    <w:rsid w:val="00CB638C"/>
    <w:rsid w:val="00CC35C0"/>
    <w:rsid w:val="00CC739E"/>
    <w:rsid w:val="00CD1B73"/>
    <w:rsid w:val="00CD2AE8"/>
    <w:rsid w:val="00CD37D0"/>
    <w:rsid w:val="00CD54D7"/>
    <w:rsid w:val="00CD6DF6"/>
    <w:rsid w:val="00CE254F"/>
    <w:rsid w:val="00CF55BA"/>
    <w:rsid w:val="00CF5FE1"/>
    <w:rsid w:val="00D07AE3"/>
    <w:rsid w:val="00D10FD4"/>
    <w:rsid w:val="00D139D3"/>
    <w:rsid w:val="00D20085"/>
    <w:rsid w:val="00D20837"/>
    <w:rsid w:val="00D274E7"/>
    <w:rsid w:val="00D37A00"/>
    <w:rsid w:val="00D44E46"/>
    <w:rsid w:val="00D45CA6"/>
    <w:rsid w:val="00D47F2E"/>
    <w:rsid w:val="00D51D2B"/>
    <w:rsid w:val="00D708E3"/>
    <w:rsid w:val="00D71FC2"/>
    <w:rsid w:val="00D76FA9"/>
    <w:rsid w:val="00D847BF"/>
    <w:rsid w:val="00D95155"/>
    <w:rsid w:val="00D9526D"/>
    <w:rsid w:val="00DA303E"/>
    <w:rsid w:val="00DA4179"/>
    <w:rsid w:val="00DA48F5"/>
    <w:rsid w:val="00DA6D88"/>
    <w:rsid w:val="00DC3D2D"/>
    <w:rsid w:val="00DC71A2"/>
    <w:rsid w:val="00DC72F5"/>
    <w:rsid w:val="00DE2E87"/>
    <w:rsid w:val="00DF0DB5"/>
    <w:rsid w:val="00DF38BA"/>
    <w:rsid w:val="00DF74BB"/>
    <w:rsid w:val="00E11E1A"/>
    <w:rsid w:val="00E23976"/>
    <w:rsid w:val="00E27188"/>
    <w:rsid w:val="00E316A4"/>
    <w:rsid w:val="00E32D16"/>
    <w:rsid w:val="00E35B2F"/>
    <w:rsid w:val="00E40249"/>
    <w:rsid w:val="00E46FAE"/>
    <w:rsid w:val="00E63033"/>
    <w:rsid w:val="00E71643"/>
    <w:rsid w:val="00E83143"/>
    <w:rsid w:val="00E84808"/>
    <w:rsid w:val="00E92193"/>
    <w:rsid w:val="00E9290E"/>
    <w:rsid w:val="00E94724"/>
    <w:rsid w:val="00EC6E3D"/>
    <w:rsid w:val="00ED0BB5"/>
    <w:rsid w:val="00ED3537"/>
    <w:rsid w:val="00EE5060"/>
    <w:rsid w:val="00EE725A"/>
    <w:rsid w:val="00F0227F"/>
    <w:rsid w:val="00F1261B"/>
    <w:rsid w:val="00F13256"/>
    <w:rsid w:val="00F2565F"/>
    <w:rsid w:val="00F26175"/>
    <w:rsid w:val="00F2705E"/>
    <w:rsid w:val="00F27B54"/>
    <w:rsid w:val="00F27D59"/>
    <w:rsid w:val="00F37DB9"/>
    <w:rsid w:val="00F40D14"/>
    <w:rsid w:val="00F44A35"/>
    <w:rsid w:val="00F526D4"/>
    <w:rsid w:val="00F528A3"/>
    <w:rsid w:val="00F618E1"/>
    <w:rsid w:val="00F71177"/>
    <w:rsid w:val="00F72E6F"/>
    <w:rsid w:val="00F72F17"/>
    <w:rsid w:val="00F81BB9"/>
    <w:rsid w:val="00F820FA"/>
    <w:rsid w:val="00F8382D"/>
    <w:rsid w:val="00F85FF2"/>
    <w:rsid w:val="00F90280"/>
    <w:rsid w:val="00F9648D"/>
    <w:rsid w:val="00F971D3"/>
    <w:rsid w:val="00FA2B6F"/>
    <w:rsid w:val="00FA6B76"/>
    <w:rsid w:val="00FB38F0"/>
    <w:rsid w:val="00FB6DB6"/>
    <w:rsid w:val="00FC0912"/>
    <w:rsid w:val="00FC693F"/>
    <w:rsid w:val="00FD0BBA"/>
    <w:rsid w:val="00FD329E"/>
    <w:rsid w:val="00FF068A"/>
    <w:rsid w:val="00FF07BC"/>
    <w:rsid w:val="00FF14CE"/>
    <w:rsid w:val="00FF4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link w:val="af"/>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2"/>
    <w:link w:val="af4"/>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link w:val="affa"/>
    <w:uiPriority w:val="99"/>
    <w:unhideWhenUsed/>
    <w:qFormat/>
    <w:rsid w:val="002B4B59"/>
    <w:pPr>
      <w:spacing w:before="100" w:beforeAutospacing="1" w:after="100" w:afterAutospacing="1" w:line="240" w:lineRule="auto"/>
    </w:pPr>
    <w:rPr>
      <w:rFonts w:cs="Times New Roman"/>
      <w:sz w:val="24"/>
      <w:szCs w:val="24"/>
      <w:lang w:val="ru-RU" w:eastAsia="ru-RU"/>
    </w:rPr>
  </w:style>
  <w:style w:type="character" w:styleId="affb">
    <w:name w:val="Hyperlink"/>
    <w:basedOn w:val="a2"/>
    <w:uiPriority w:val="99"/>
    <w:unhideWhenUsed/>
    <w:rsid w:val="000E20F9"/>
    <w:rPr>
      <w:color w:val="0000FF" w:themeColor="hyperlink"/>
      <w:u w:val="single"/>
    </w:rPr>
  </w:style>
  <w:style w:type="character" w:customStyle="1" w:styleId="affa">
    <w:name w:val="Обычный (веб) Знак"/>
    <w:link w:val="aff9"/>
    <w:uiPriority w:val="99"/>
    <w:qFormat/>
    <w:locked/>
    <w:rsid w:val="008601DA"/>
    <w:rPr>
      <w:rFonts w:ascii="Times New Roman" w:eastAsia="Times New Roman" w:hAnsi="Times New Roman" w:cs="Times New Roman"/>
      <w:sz w:val="24"/>
      <w:szCs w:val="24"/>
      <w:lang w:val="ru-RU" w:eastAsia="ru-RU"/>
    </w:rPr>
  </w:style>
  <w:style w:type="paragraph" w:customStyle="1" w:styleId="isselectedend">
    <w:name w:val="isselectedend"/>
    <w:basedOn w:val="a1"/>
    <w:rsid w:val="00DA303E"/>
    <w:pPr>
      <w:spacing w:before="100" w:beforeAutospacing="1" w:after="100" w:afterAutospacing="1" w:line="240" w:lineRule="auto"/>
    </w:pPr>
    <w:rPr>
      <w:rFonts w:cs="Times New Roman"/>
      <w:sz w:val="24"/>
      <w:szCs w:val="24"/>
      <w:lang w:val="ru-RU" w:eastAsia="ru-RU"/>
    </w:rPr>
  </w:style>
  <w:style w:type="character" w:customStyle="1" w:styleId="text-token-text-primary">
    <w:name w:val="text-token-text-primary"/>
    <w:basedOn w:val="a2"/>
    <w:rsid w:val="00DA303E"/>
  </w:style>
  <w:style w:type="paragraph" w:customStyle="1" w:styleId="Default">
    <w:name w:val="Default"/>
    <w:rsid w:val="00625377"/>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af">
    <w:name w:val="Абзац списка Знак"/>
    <w:link w:val="ae"/>
    <w:uiPriority w:val="34"/>
    <w:locked/>
    <w:rsid w:val="00DA6D88"/>
    <w:rPr>
      <w:rFonts w:ascii="Times New Roman" w:eastAsia="Times New Roman" w:hAnsi="Times New Roman"/>
      <w:sz w:val="28"/>
    </w:rPr>
  </w:style>
  <w:style w:type="paragraph" w:styleId="affc">
    <w:name w:val="Balloon Text"/>
    <w:basedOn w:val="a1"/>
    <w:link w:val="affd"/>
    <w:uiPriority w:val="99"/>
    <w:semiHidden/>
    <w:unhideWhenUsed/>
    <w:rsid w:val="00D20837"/>
    <w:pPr>
      <w:spacing w:after="0" w:line="240" w:lineRule="auto"/>
    </w:pPr>
    <w:rPr>
      <w:rFonts w:ascii="Tahoma" w:hAnsi="Tahoma" w:cs="Tahoma"/>
      <w:sz w:val="16"/>
      <w:szCs w:val="16"/>
    </w:rPr>
  </w:style>
  <w:style w:type="character" w:customStyle="1" w:styleId="affd">
    <w:name w:val="Текст выноски Знак"/>
    <w:basedOn w:val="a2"/>
    <w:link w:val="affc"/>
    <w:uiPriority w:val="99"/>
    <w:semiHidden/>
    <w:rsid w:val="00D20837"/>
    <w:rPr>
      <w:rFonts w:ascii="Tahoma" w:eastAsia="Times New Roman" w:hAnsi="Tahoma" w:cs="Tahoma"/>
      <w:sz w:val="16"/>
      <w:szCs w:val="16"/>
    </w:rPr>
  </w:style>
  <w:style w:type="paragraph" w:styleId="2c">
    <w:name w:val="Body Text Indent 2"/>
    <w:basedOn w:val="a1"/>
    <w:link w:val="2d"/>
    <w:uiPriority w:val="99"/>
    <w:semiHidden/>
    <w:unhideWhenUsed/>
    <w:rsid w:val="00BC07B9"/>
    <w:pPr>
      <w:spacing w:after="120" w:line="480" w:lineRule="auto"/>
      <w:ind w:left="283"/>
    </w:pPr>
  </w:style>
  <w:style w:type="character" w:customStyle="1" w:styleId="2d">
    <w:name w:val="Основной текст с отступом 2 Знак"/>
    <w:basedOn w:val="a2"/>
    <w:link w:val="2c"/>
    <w:uiPriority w:val="99"/>
    <w:semiHidden/>
    <w:rsid w:val="00BC07B9"/>
    <w:rPr>
      <w:rFonts w:ascii="Times New Roman" w:eastAsia="Times New Roman" w:hAnsi="Times New Roman"/>
      <w:sz w:val="28"/>
    </w:rPr>
  </w:style>
  <w:style w:type="character" w:customStyle="1" w:styleId="t286pc">
    <w:name w:val="t286pc"/>
    <w:basedOn w:val="a2"/>
    <w:rsid w:val="00245A1E"/>
  </w:style>
  <w:style w:type="paragraph" w:customStyle="1" w:styleId="pdq2pgselectionanchorcontainer">
    <w:name w:val="pdq2pg_selectionanchorcontainer"/>
    <w:basedOn w:val="a1"/>
    <w:rsid w:val="00CF5FE1"/>
    <w:pPr>
      <w:spacing w:before="100" w:beforeAutospacing="1" w:after="100" w:afterAutospacing="1" w:line="240" w:lineRule="auto"/>
    </w:pPr>
    <w:rPr>
      <w:rFonts w:cs="Times New Roman"/>
      <w:sz w:val="24"/>
      <w:szCs w:val="24"/>
      <w:lang w:val="ru-RU" w:eastAsia="ru-RU"/>
    </w:rPr>
  </w:style>
  <w:style w:type="paragraph" w:styleId="38">
    <w:name w:val="Body Text Indent 3"/>
    <w:basedOn w:val="a1"/>
    <w:link w:val="39"/>
    <w:uiPriority w:val="99"/>
    <w:semiHidden/>
    <w:unhideWhenUsed/>
    <w:rsid w:val="00737252"/>
    <w:pPr>
      <w:spacing w:after="120"/>
      <w:ind w:left="283"/>
    </w:pPr>
    <w:rPr>
      <w:sz w:val="16"/>
      <w:szCs w:val="16"/>
    </w:rPr>
  </w:style>
  <w:style w:type="character" w:customStyle="1" w:styleId="39">
    <w:name w:val="Основной текст с отступом 3 Знак"/>
    <w:basedOn w:val="a2"/>
    <w:link w:val="38"/>
    <w:uiPriority w:val="99"/>
    <w:semiHidden/>
    <w:rsid w:val="00737252"/>
    <w:rPr>
      <w:rFonts w:ascii="Times New Roman" w:eastAsia="Times New Roman" w:hAnsi="Times New Roman"/>
      <w:sz w:val="16"/>
      <w:szCs w:val="16"/>
    </w:rPr>
  </w:style>
  <w:style w:type="paragraph" w:styleId="affe">
    <w:name w:val="Body Text Indent"/>
    <w:basedOn w:val="a1"/>
    <w:link w:val="afff"/>
    <w:uiPriority w:val="99"/>
    <w:semiHidden/>
    <w:unhideWhenUsed/>
    <w:rsid w:val="00111FCC"/>
    <w:pPr>
      <w:spacing w:after="120"/>
      <w:ind w:left="283"/>
    </w:pPr>
  </w:style>
  <w:style w:type="character" w:customStyle="1" w:styleId="afff">
    <w:name w:val="Основной текст с отступом Знак"/>
    <w:basedOn w:val="a2"/>
    <w:link w:val="affe"/>
    <w:uiPriority w:val="99"/>
    <w:semiHidden/>
    <w:rsid w:val="00111FCC"/>
    <w:rPr>
      <w:rFonts w:ascii="Times New Roman" w:eastAsia="Times New Roman" w:hAnsi="Times New Roman"/>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link w:val="af"/>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2"/>
    <w:link w:val="af4"/>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link w:val="affa"/>
    <w:uiPriority w:val="99"/>
    <w:unhideWhenUsed/>
    <w:qFormat/>
    <w:rsid w:val="002B4B59"/>
    <w:pPr>
      <w:spacing w:before="100" w:beforeAutospacing="1" w:after="100" w:afterAutospacing="1" w:line="240" w:lineRule="auto"/>
    </w:pPr>
    <w:rPr>
      <w:rFonts w:cs="Times New Roman"/>
      <w:sz w:val="24"/>
      <w:szCs w:val="24"/>
      <w:lang w:val="ru-RU" w:eastAsia="ru-RU"/>
    </w:rPr>
  </w:style>
  <w:style w:type="character" w:styleId="affb">
    <w:name w:val="Hyperlink"/>
    <w:basedOn w:val="a2"/>
    <w:uiPriority w:val="99"/>
    <w:unhideWhenUsed/>
    <w:rsid w:val="000E20F9"/>
    <w:rPr>
      <w:color w:val="0000FF" w:themeColor="hyperlink"/>
      <w:u w:val="single"/>
    </w:rPr>
  </w:style>
  <w:style w:type="character" w:customStyle="1" w:styleId="affa">
    <w:name w:val="Обычный (веб) Знак"/>
    <w:link w:val="aff9"/>
    <w:uiPriority w:val="99"/>
    <w:qFormat/>
    <w:locked/>
    <w:rsid w:val="008601DA"/>
    <w:rPr>
      <w:rFonts w:ascii="Times New Roman" w:eastAsia="Times New Roman" w:hAnsi="Times New Roman" w:cs="Times New Roman"/>
      <w:sz w:val="24"/>
      <w:szCs w:val="24"/>
      <w:lang w:val="ru-RU" w:eastAsia="ru-RU"/>
    </w:rPr>
  </w:style>
  <w:style w:type="paragraph" w:customStyle="1" w:styleId="isselectedend">
    <w:name w:val="isselectedend"/>
    <w:basedOn w:val="a1"/>
    <w:rsid w:val="00DA303E"/>
    <w:pPr>
      <w:spacing w:before="100" w:beforeAutospacing="1" w:after="100" w:afterAutospacing="1" w:line="240" w:lineRule="auto"/>
    </w:pPr>
    <w:rPr>
      <w:rFonts w:cs="Times New Roman"/>
      <w:sz w:val="24"/>
      <w:szCs w:val="24"/>
      <w:lang w:val="ru-RU" w:eastAsia="ru-RU"/>
    </w:rPr>
  </w:style>
  <w:style w:type="character" w:customStyle="1" w:styleId="text-token-text-primary">
    <w:name w:val="text-token-text-primary"/>
    <w:basedOn w:val="a2"/>
    <w:rsid w:val="00DA303E"/>
  </w:style>
  <w:style w:type="paragraph" w:customStyle="1" w:styleId="Default">
    <w:name w:val="Default"/>
    <w:rsid w:val="00625377"/>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af">
    <w:name w:val="Абзац списка Знак"/>
    <w:link w:val="ae"/>
    <w:uiPriority w:val="34"/>
    <w:locked/>
    <w:rsid w:val="00DA6D88"/>
    <w:rPr>
      <w:rFonts w:ascii="Times New Roman" w:eastAsia="Times New Roman" w:hAnsi="Times New Roman"/>
      <w:sz w:val="28"/>
    </w:rPr>
  </w:style>
  <w:style w:type="paragraph" w:styleId="affc">
    <w:name w:val="Balloon Text"/>
    <w:basedOn w:val="a1"/>
    <w:link w:val="affd"/>
    <w:uiPriority w:val="99"/>
    <w:semiHidden/>
    <w:unhideWhenUsed/>
    <w:rsid w:val="00D20837"/>
    <w:pPr>
      <w:spacing w:after="0" w:line="240" w:lineRule="auto"/>
    </w:pPr>
    <w:rPr>
      <w:rFonts w:ascii="Tahoma" w:hAnsi="Tahoma" w:cs="Tahoma"/>
      <w:sz w:val="16"/>
      <w:szCs w:val="16"/>
    </w:rPr>
  </w:style>
  <w:style w:type="character" w:customStyle="1" w:styleId="affd">
    <w:name w:val="Текст выноски Знак"/>
    <w:basedOn w:val="a2"/>
    <w:link w:val="affc"/>
    <w:uiPriority w:val="99"/>
    <w:semiHidden/>
    <w:rsid w:val="00D20837"/>
    <w:rPr>
      <w:rFonts w:ascii="Tahoma" w:eastAsia="Times New Roman" w:hAnsi="Tahoma" w:cs="Tahoma"/>
      <w:sz w:val="16"/>
      <w:szCs w:val="16"/>
    </w:rPr>
  </w:style>
  <w:style w:type="paragraph" w:styleId="2c">
    <w:name w:val="Body Text Indent 2"/>
    <w:basedOn w:val="a1"/>
    <w:link w:val="2d"/>
    <w:uiPriority w:val="99"/>
    <w:semiHidden/>
    <w:unhideWhenUsed/>
    <w:rsid w:val="00BC07B9"/>
    <w:pPr>
      <w:spacing w:after="120" w:line="480" w:lineRule="auto"/>
      <w:ind w:left="283"/>
    </w:pPr>
  </w:style>
  <w:style w:type="character" w:customStyle="1" w:styleId="2d">
    <w:name w:val="Основной текст с отступом 2 Знак"/>
    <w:basedOn w:val="a2"/>
    <w:link w:val="2c"/>
    <w:uiPriority w:val="99"/>
    <w:semiHidden/>
    <w:rsid w:val="00BC07B9"/>
    <w:rPr>
      <w:rFonts w:ascii="Times New Roman" w:eastAsia="Times New Roman" w:hAnsi="Times New Roman"/>
      <w:sz w:val="28"/>
    </w:rPr>
  </w:style>
  <w:style w:type="character" w:customStyle="1" w:styleId="t286pc">
    <w:name w:val="t286pc"/>
    <w:basedOn w:val="a2"/>
    <w:rsid w:val="00245A1E"/>
  </w:style>
  <w:style w:type="paragraph" w:customStyle="1" w:styleId="pdq2pgselectionanchorcontainer">
    <w:name w:val="pdq2pg_selectionanchorcontainer"/>
    <w:basedOn w:val="a1"/>
    <w:rsid w:val="00CF5FE1"/>
    <w:pPr>
      <w:spacing w:before="100" w:beforeAutospacing="1" w:after="100" w:afterAutospacing="1" w:line="240" w:lineRule="auto"/>
    </w:pPr>
    <w:rPr>
      <w:rFonts w:cs="Times New Roman"/>
      <w:sz w:val="24"/>
      <w:szCs w:val="24"/>
      <w:lang w:val="ru-RU" w:eastAsia="ru-RU"/>
    </w:rPr>
  </w:style>
  <w:style w:type="paragraph" w:styleId="38">
    <w:name w:val="Body Text Indent 3"/>
    <w:basedOn w:val="a1"/>
    <w:link w:val="39"/>
    <w:uiPriority w:val="99"/>
    <w:semiHidden/>
    <w:unhideWhenUsed/>
    <w:rsid w:val="00737252"/>
    <w:pPr>
      <w:spacing w:after="120"/>
      <w:ind w:left="283"/>
    </w:pPr>
    <w:rPr>
      <w:sz w:val="16"/>
      <w:szCs w:val="16"/>
    </w:rPr>
  </w:style>
  <w:style w:type="character" w:customStyle="1" w:styleId="39">
    <w:name w:val="Основной текст с отступом 3 Знак"/>
    <w:basedOn w:val="a2"/>
    <w:link w:val="38"/>
    <w:uiPriority w:val="99"/>
    <w:semiHidden/>
    <w:rsid w:val="00737252"/>
    <w:rPr>
      <w:rFonts w:ascii="Times New Roman" w:eastAsia="Times New Roman" w:hAnsi="Times New Roman"/>
      <w:sz w:val="16"/>
      <w:szCs w:val="16"/>
    </w:rPr>
  </w:style>
  <w:style w:type="paragraph" w:styleId="affe">
    <w:name w:val="Body Text Indent"/>
    <w:basedOn w:val="a1"/>
    <w:link w:val="afff"/>
    <w:uiPriority w:val="99"/>
    <w:semiHidden/>
    <w:unhideWhenUsed/>
    <w:rsid w:val="00111FCC"/>
    <w:pPr>
      <w:spacing w:after="120"/>
      <w:ind w:left="283"/>
    </w:pPr>
  </w:style>
  <w:style w:type="character" w:customStyle="1" w:styleId="afff">
    <w:name w:val="Основной текст с отступом Знак"/>
    <w:basedOn w:val="a2"/>
    <w:link w:val="affe"/>
    <w:uiPriority w:val="99"/>
    <w:semiHidden/>
    <w:rsid w:val="00111FCC"/>
    <w:rPr>
      <w:rFonts w:ascii="Times New Roman" w:eastAsia="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840564">
      <w:bodyDiv w:val="1"/>
      <w:marLeft w:val="0"/>
      <w:marRight w:val="0"/>
      <w:marTop w:val="0"/>
      <w:marBottom w:val="0"/>
      <w:divBdr>
        <w:top w:val="none" w:sz="0" w:space="0" w:color="auto"/>
        <w:left w:val="none" w:sz="0" w:space="0" w:color="auto"/>
        <w:bottom w:val="none" w:sz="0" w:space="0" w:color="auto"/>
        <w:right w:val="none" w:sz="0" w:space="0" w:color="auto"/>
      </w:divBdr>
    </w:div>
    <w:div w:id="167990188">
      <w:bodyDiv w:val="1"/>
      <w:marLeft w:val="0"/>
      <w:marRight w:val="0"/>
      <w:marTop w:val="0"/>
      <w:marBottom w:val="0"/>
      <w:divBdr>
        <w:top w:val="none" w:sz="0" w:space="0" w:color="auto"/>
        <w:left w:val="none" w:sz="0" w:space="0" w:color="auto"/>
        <w:bottom w:val="none" w:sz="0" w:space="0" w:color="auto"/>
        <w:right w:val="none" w:sz="0" w:space="0" w:color="auto"/>
      </w:divBdr>
    </w:div>
    <w:div w:id="181869720">
      <w:bodyDiv w:val="1"/>
      <w:marLeft w:val="0"/>
      <w:marRight w:val="0"/>
      <w:marTop w:val="0"/>
      <w:marBottom w:val="0"/>
      <w:divBdr>
        <w:top w:val="none" w:sz="0" w:space="0" w:color="auto"/>
        <w:left w:val="none" w:sz="0" w:space="0" w:color="auto"/>
        <w:bottom w:val="none" w:sz="0" w:space="0" w:color="auto"/>
        <w:right w:val="none" w:sz="0" w:space="0" w:color="auto"/>
      </w:divBdr>
      <w:divsChild>
        <w:div w:id="2130123110">
          <w:marLeft w:val="0"/>
          <w:marRight w:val="0"/>
          <w:marTop w:val="180"/>
          <w:marBottom w:val="240"/>
          <w:divBdr>
            <w:top w:val="none" w:sz="0" w:space="0" w:color="auto"/>
            <w:left w:val="none" w:sz="0" w:space="0" w:color="auto"/>
            <w:bottom w:val="none" w:sz="0" w:space="0" w:color="auto"/>
            <w:right w:val="none" w:sz="0" w:space="0" w:color="auto"/>
          </w:divBdr>
        </w:div>
        <w:div w:id="2032565756">
          <w:marLeft w:val="0"/>
          <w:marRight w:val="0"/>
          <w:marTop w:val="0"/>
          <w:marBottom w:val="0"/>
          <w:divBdr>
            <w:top w:val="none" w:sz="0" w:space="0" w:color="auto"/>
            <w:left w:val="none" w:sz="0" w:space="0" w:color="auto"/>
            <w:bottom w:val="none" w:sz="0" w:space="0" w:color="auto"/>
            <w:right w:val="none" w:sz="0" w:space="0" w:color="auto"/>
          </w:divBdr>
          <w:divsChild>
            <w:div w:id="1577327297">
              <w:marLeft w:val="0"/>
              <w:marRight w:val="0"/>
              <w:marTop w:val="360"/>
              <w:marBottom w:val="180"/>
              <w:divBdr>
                <w:top w:val="none" w:sz="0" w:space="0" w:color="auto"/>
                <w:left w:val="none" w:sz="0" w:space="0" w:color="auto"/>
                <w:bottom w:val="none" w:sz="0" w:space="0" w:color="auto"/>
                <w:right w:val="none" w:sz="0" w:space="0" w:color="auto"/>
              </w:divBdr>
            </w:div>
          </w:divsChild>
        </w:div>
        <w:div w:id="1870560623">
          <w:marLeft w:val="0"/>
          <w:marRight w:val="0"/>
          <w:marTop w:val="0"/>
          <w:marBottom w:val="0"/>
          <w:divBdr>
            <w:top w:val="none" w:sz="0" w:space="0" w:color="auto"/>
            <w:left w:val="none" w:sz="0" w:space="0" w:color="auto"/>
            <w:bottom w:val="none" w:sz="0" w:space="0" w:color="auto"/>
            <w:right w:val="none" w:sz="0" w:space="0" w:color="auto"/>
          </w:divBdr>
        </w:div>
        <w:div w:id="953632978">
          <w:marLeft w:val="0"/>
          <w:marRight w:val="0"/>
          <w:marTop w:val="0"/>
          <w:marBottom w:val="0"/>
          <w:divBdr>
            <w:top w:val="none" w:sz="0" w:space="0" w:color="auto"/>
            <w:left w:val="none" w:sz="0" w:space="0" w:color="auto"/>
            <w:bottom w:val="none" w:sz="0" w:space="0" w:color="auto"/>
            <w:right w:val="none" w:sz="0" w:space="0" w:color="auto"/>
          </w:divBdr>
          <w:divsChild>
            <w:div w:id="1032610891">
              <w:marLeft w:val="0"/>
              <w:marRight w:val="0"/>
              <w:marTop w:val="360"/>
              <w:marBottom w:val="180"/>
              <w:divBdr>
                <w:top w:val="none" w:sz="0" w:space="0" w:color="auto"/>
                <w:left w:val="none" w:sz="0" w:space="0" w:color="auto"/>
                <w:bottom w:val="none" w:sz="0" w:space="0" w:color="auto"/>
                <w:right w:val="none" w:sz="0" w:space="0" w:color="auto"/>
              </w:divBdr>
            </w:div>
          </w:divsChild>
        </w:div>
        <w:div w:id="707920726">
          <w:marLeft w:val="0"/>
          <w:marRight w:val="0"/>
          <w:marTop w:val="0"/>
          <w:marBottom w:val="0"/>
          <w:divBdr>
            <w:top w:val="none" w:sz="0" w:space="0" w:color="auto"/>
            <w:left w:val="none" w:sz="0" w:space="0" w:color="auto"/>
            <w:bottom w:val="none" w:sz="0" w:space="0" w:color="auto"/>
            <w:right w:val="none" w:sz="0" w:space="0" w:color="auto"/>
          </w:divBdr>
        </w:div>
        <w:div w:id="1736968553">
          <w:marLeft w:val="0"/>
          <w:marRight w:val="0"/>
          <w:marTop w:val="0"/>
          <w:marBottom w:val="0"/>
          <w:divBdr>
            <w:top w:val="none" w:sz="0" w:space="0" w:color="auto"/>
            <w:left w:val="none" w:sz="0" w:space="0" w:color="auto"/>
            <w:bottom w:val="none" w:sz="0" w:space="0" w:color="auto"/>
            <w:right w:val="none" w:sz="0" w:space="0" w:color="auto"/>
          </w:divBdr>
          <w:divsChild>
            <w:div w:id="2099711029">
              <w:marLeft w:val="0"/>
              <w:marRight w:val="0"/>
              <w:marTop w:val="360"/>
              <w:marBottom w:val="180"/>
              <w:divBdr>
                <w:top w:val="none" w:sz="0" w:space="0" w:color="auto"/>
                <w:left w:val="none" w:sz="0" w:space="0" w:color="auto"/>
                <w:bottom w:val="none" w:sz="0" w:space="0" w:color="auto"/>
                <w:right w:val="none" w:sz="0" w:space="0" w:color="auto"/>
              </w:divBdr>
            </w:div>
          </w:divsChild>
        </w:div>
        <w:div w:id="134372125">
          <w:marLeft w:val="0"/>
          <w:marRight w:val="0"/>
          <w:marTop w:val="0"/>
          <w:marBottom w:val="0"/>
          <w:divBdr>
            <w:top w:val="none" w:sz="0" w:space="0" w:color="auto"/>
            <w:left w:val="none" w:sz="0" w:space="0" w:color="auto"/>
            <w:bottom w:val="none" w:sz="0" w:space="0" w:color="auto"/>
            <w:right w:val="none" w:sz="0" w:space="0" w:color="auto"/>
          </w:divBdr>
        </w:div>
      </w:divsChild>
    </w:div>
    <w:div w:id="236794768">
      <w:bodyDiv w:val="1"/>
      <w:marLeft w:val="0"/>
      <w:marRight w:val="0"/>
      <w:marTop w:val="0"/>
      <w:marBottom w:val="0"/>
      <w:divBdr>
        <w:top w:val="none" w:sz="0" w:space="0" w:color="auto"/>
        <w:left w:val="none" w:sz="0" w:space="0" w:color="auto"/>
        <w:bottom w:val="none" w:sz="0" w:space="0" w:color="auto"/>
        <w:right w:val="none" w:sz="0" w:space="0" w:color="auto"/>
      </w:divBdr>
    </w:div>
    <w:div w:id="354969009">
      <w:bodyDiv w:val="1"/>
      <w:marLeft w:val="0"/>
      <w:marRight w:val="0"/>
      <w:marTop w:val="0"/>
      <w:marBottom w:val="0"/>
      <w:divBdr>
        <w:top w:val="none" w:sz="0" w:space="0" w:color="auto"/>
        <w:left w:val="none" w:sz="0" w:space="0" w:color="auto"/>
        <w:bottom w:val="none" w:sz="0" w:space="0" w:color="auto"/>
        <w:right w:val="none" w:sz="0" w:space="0" w:color="auto"/>
      </w:divBdr>
    </w:div>
    <w:div w:id="381028301">
      <w:bodyDiv w:val="1"/>
      <w:marLeft w:val="0"/>
      <w:marRight w:val="0"/>
      <w:marTop w:val="0"/>
      <w:marBottom w:val="0"/>
      <w:divBdr>
        <w:top w:val="none" w:sz="0" w:space="0" w:color="auto"/>
        <w:left w:val="none" w:sz="0" w:space="0" w:color="auto"/>
        <w:bottom w:val="none" w:sz="0" w:space="0" w:color="auto"/>
        <w:right w:val="none" w:sz="0" w:space="0" w:color="auto"/>
      </w:divBdr>
    </w:div>
    <w:div w:id="444429294">
      <w:bodyDiv w:val="1"/>
      <w:marLeft w:val="0"/>
      <w:marRight w:val="0"/>
      <w:marTop w:val="0"/>
      <w:marBottom w:val="0"/>
      <w:divBdr>
        <w:top w:val="none" w:sz="0" w:space="0" w:color="auto"/>
        <w:left w:val="none" w:sz="0" w:space="0" w:color="auto"/>
        <w:bottom w:val="none" w:sz="0" w:space="0" w:color="auto"/>
        <w:right w:val="none" w:sz="0" w:space="0" w:color="auto"/>
      </w:divBdr>
    </w:div>
    <w:div w:id="488137427">
      <w:bodyDiv w:val="1"/>
      <w:marLeft w:val="0"/>
      <w:marRight w:val="0"/>
      <w:marTop w:val="0"/>
      <w:marBottom w:val="0"/>
      <w:divBdr>
        <w:top w:val="none" w:sz="0" w:space="0" w:color="auto"/>
        <w:left w:val="none" w:sz="0" w:space="0" w:color="auto"/>
        <w:bottom w:val="none" w:sz="0" w:space="0" w:color="auto"/>
        <w:right w:val="none" w:sz="0" w:space="0" w:color="auto"/>
      </w:divBdr>
    </w:div>
    <w:div w:id="580987413">
      <w:bodyDiv w:val="1"/>
      <w:marLeft w:val="0"/>
      <w:marRight w:val="0"/>
      <w:marTop w:val="0"/>
      <w:marBottom w:val="0"/>
      <w:divBdr>
        <w:top w:val="none" w:sz="0" w:space="0" w:color="auto"/>
        <w:left w:val="none" w:sz="0" w:space="0" w:color="auto"/>
        <w:bottom w:val="none" w:sz="0" w:space="0" w:color="auto"/>
        <w:right w:val="none" w:sz="0" w:space="0" w:color="auto"/>
      </w:divBdr>
    </w:div>
    <w:div w:id="677343105">
      <w:bodyDiv w:val="1"/>
      <w:marLeft w:val="0"/>
      <w:marRight w:val="0"/>
      <w:marTop w:val="0"/>
      <w:marBottom w:val="0"/>
      <w:divBdr>
        <w:top w:val="none" w:sz="0" w:space="0" w:color="auto"/>
        <w:left w:val="none" w:sz="0" w:space="0" w:color="auto"/>
        <w:bottom w:val="none" w:sz="0" w:space="0" w:color="auto"/>
        <w:right w:val="none" w:sz="0" w:space="0" w:color="auto"/>
      </w:divBdr>
    </w:div>
    <w:div w:id="678115950">
      <w:bodyDiv w:val="1"/>
      <w:marLeft w:val="0"/>
      <w:marRight w:val="0"/>
      <w:marTop w:val="0"/>
      <w:marBottom w:val="0"/>
      <w:divBdr>
        <w:top w:val="none" w:sz="0" w:space="0" w:color="auto"/>
        <w:left w:val="none" w:sz="0" w:space="0" w:color="auto"/>
        <w:bottom w:val="none" w:sz="0" w:space="0" w:color="auto"/>
        <w:right w:val="none" w:sz="0" w:space="0" w:color="auto"/>
      </w:divBdr>
    </w:div>
    <w:div w:id="736903131">
      <w:bodyDiv w:val="1"/>
      <w:marLeft w:val="0"/>
      <w:marRight w:val="0"/>
      <w:marTop w:val="0"/>
      <w:marBottom w:val="0"/>
      <w:divBdr>
        <w:top w:val="none" w:sz="0" w:space="0" w:color="auto"/>
        <w:left w:val="none" w:sz="0" w:space="0" w:color="auto"/>
        <w:bottom w:val="none" w:sz="0" w:space="0" w:color="auto"/>
        <w:right w:val="none" w:sz="0" w:space="0" w:color="auto"/>
      </w:divBdr>
    </w:div>
    <w:div w:id="756438465">
      <w:bodyDiv w:val="1"/>
      <w:marLeft w:val="0"/>
      <w:marRight w:val="0"/>
      <w:marTop w:val="0"/>
      <w:marBottom w:val="0"/>
      <w:divBdr>
        <w:top w:val="none" w:sz="0" w:space="0" w:color="auto"/>
        <w:left w:val="none" w:sz="0" w:space="0" w:color="auto"/>
        <w:bottom w:val="none" w:sz="0" w:space="0" w:color="auto"/>
        <w:right w:val="none" w:sz="0" w:space="0" w:color="auto"/>
      </w:divBdr>
    </w:div>
    <w:div w:id="777718324">
      <w:bodyDiv w:val="1"/>
      <w:marLeft w:val="0"/>
      <w:marRight w:val="0"/>
      <w:marTop w:val="0"/>
      <w:marBottom w:val="0"/>
      <w:divBdr>
        <w:top w:val="none" w:sz="0" w:space="0" w:color="auto"/>
        <w:left w:val="none" w:sz="0" w:space="0" w:color="auto"/>
        <w:bottom w:val="none" w:sz="0" w:space="0" w:color="auto"/>
        <w:right w:val="none" w:sz="0" w:space="0" w:color="auto"/>
      </w:divBdr>
    </w:div>
    <w:div w:id="846402327">
      <w:bodyDiv w:val="1"/>
      <w:marLeft w:val="0"/>
      <w:marRight w:val="0"/>
      <w:marTop w:val="0"/>
      <w:marBottom w:val="0"/>
      <w:divBdr>
        <w:top w:val="none" w:sz="0" w:space="0" w:color="auto"/>
        <w:left w:val="none" w:sz="0" w:space="0" w:color="auto"/>
        <w:bottom w:val="none" w:sz="0" w:space="0" w:color="auto"/>
        <w:right w:val="none" w:sz="0" w:space="0" w:color="auto"/>
      </w:divBdr>
    </w:div>
    <w:div w:id="972172043">
      <w:bodyDiv w:val="1"/>
      <w:marLeft w:val="0"/>
      <w:marRight w:val="0"/>
      <w:marTop w:val="0"/>
      <w:marBottom w:val="0"/>
      <w:divBdr>
        <w:top w:val="none" w:sz="0" w:space="0" w:color="auto"/>
        <w:left w:val="none" w:sz="0" w:space="0" w:color="auto"/>
        <w:bottom w:val="none" w:sz="0" w:space="0" w:color="auto"/>
        <w:right w:val="none" w:sz="0" w:space="0" w:color="auto"/>
      </w:divBdr>
    </w:div>
    <w:div w:id="1051466747">
      <w:bodyDiv w:val="1"/>
      <w:marLeft w:val="0"/>
      <w:marRight w:val="0"/>
      <w:marTop w:val="0"/>
      <w:marBottom w:val="0"/>
      <w:divBdr>
        <w:top w:val="none" w:sz="0" w:space="0" w:color="auto"/>
        <w:left w:val="none" w:sz="0" w:space="0" w:color="auto"/>
        <w:bottom w:val="none" w:sz="0" w:space="0" w:color="auto"/>
        <w:right w:val="none" w:sz="0" w:space="0" w:color="auto"/>
      </w:divBdr>
    </w:div>
    <w:div w:id="1092895542">
      <w:bodyDiv w:val="1"/>
      <w:marLeft w:val="0"/>
      <w:marRight w:val="0"/>
      <w:marTop w:val="0"/>
      <w:marBottom w:val="0"/>
      <w:divBdr>
        <w:top w:val="none" w:sz="0" w:space="0" w:color="auto"/>
        <w:left w:val="none" w:sz="0" w:space="0" w:color="auto"/>
        <w:bottom w:val="none" w:sz="0" w:space="0" w:color="auto"/>
        <w:right w:val="none" w:sz="0" w:space="0" w:color="auto"/>
      </w:divBdr>
    </w:div>
    <w:div w:id="1114637887">
      <w:bodyDiv w:val="1"/>
      <w:marLeft w:val="0"/>
      <w:marRight w:val="0"/>
      <w:marTop w:val="0"/>
      <w:marBottom w:val="0"/>
      <w:divBdr>
        <w:top w:val="none" w:sz="0" w:space="0" w:color="auto"/>
        <w:left w:val="none" w:sz="0" w:space="0" w:color="auto"/>
        <w:bottom w:val="none" w:sz="0" w:space="0" w:color="auto"/>
        <w:right w:val="none" w:sz="0" w:space="0" w:color="auto"/>
      </w:divBdr>
    </w:div>
    <w:div w:id="1119182592">
      <w:bodyDiv w:val="1"/>
      <w:marLeft w:val="0"/>
      <w:marRight w:val="0"/>
      <w:marTop w:val="0"/>
      <w:marBottom w:val="0"/>
      <w:divBdr>
        <w:top w:val="none" w:sz="0" w:space="0" w:color="auto"/>
        <w:left w:val="none" w:sz="0" w:space="0" w:color="auto"/>
        <w:bottom w:val="none" w:sz="0" w:space="0" w:color="auto"/>
        <w:right w:val="none" w:sz="0" w:space="0" w:color="auto"/>
      </w:divBdr>
    </w:div>
    <w:div w:id="1155412049">
      <w:bodyDiv w:val="1"/>
      <w:marLeft w:val="0"/>
      <w:marRight w:val="0"/>
      <w:marTop w:val="0"/>
      <w:marBottom w:val="0"/>
      <w:divBdr>
        <w:top w:val="none" w:sz="0" w:space="0" w:color="auto"/>
        <w:left w:val="none" w:sz="0" w:space="0" w:color="auto"/>
        <w:bottom w:val="none" w:sz="0" w:space="0" w:color="auto"/>
        <w:right w:val="none" w:sz="0" w:space="0" w:color="auto"/>
      </w:divBdr>
    </w:div>
    <w:div w:id="1161893941">
      <w:bodyDiv w:val="1"/>
      <w:marLeft w:val="0"/>
      <w:marRight w:val="0"/>
      <w:marTop w:val="0"/>
      <w:marBottom w:val="0"/>
      <w:divBdr>
        <w:top w:val="none" w:sz="0" w:space="0" w:color="auto"/>
        <w:left w:val="none" w:sz="0" w:space="0" w:color="auto"/>
        <w:bottom w:val="none" w:sz="0" w:space="0" w:color="auto"/>
        <w:right w:val="none" w:sz="0" w:space="0" w:color="auto"/>
      </w:divBdr>
      <w:divsChild>
        <w:div w:id="690952372">
          <w:marLeft w:val="0"/>
          <w:marRight w:val="0"/>
          <w:marTop w:val="180"/>
          <w:marBottom w:val="240"/>
          <w:divBdr>
            <w:top w:val="none" w:sz="0" w:space="0" w:color="auto"/>
            <w:left w:val="none" w:sz="0" w:space="0" w:color="auto"/>
            <w:bottom w:val="none" w:sz="0" w:space="0" w:color="auto"/>
            <w:right w:val="none" w:sz="0" w:space="0" w:color="auto"/>
          </w:divBdr>
        </w:div>
        <w:div w:id="856114308">
          <w:marLeft w:val="0"/>
          <w:marRight w:val="0"/>
          <w:marTop w:val="360"/>
          <w:marBottom w:val="180"/>
          <w:divBdr>
            <w:top w:val="none" w:sz="0" w:space="0" w:color="auto"/>
            <w:left w:val="none" w:sz="0" w:space="0" w:color="auto"/>
            <w:bottom w:val="none" w:sz="0" w:space="0" w:color="auto"/>
            <w:right w:val="none" w:sz="0" w:space="0" w:color="auto"/>
          </w:divBdr>
        </w:div>
        <w:div w:id="676883660">
          <w:marLeft w:val="0"/>
          <w:marRight w:val="0"/>
          <w:marTop w:val="180"/>
          <w:marBottom w:val="240"/>
          <w:divBdr>
            <w:top w:val="none" w:sz="0" w:space="0" w:color="auto"/>
            <w:left w:val="none" w:sz="0" w:space="0" w:color="auto"/>
            <w:bottom w:val="none" w:sz="0" w:space="0" w:color="auto"/>
            <w:right w:val="none" w:sz="0" w:space="0" w:color="auto"/>
          </w:divBdr>
        </w:div>
        <w:div w:id="1003629207">
          <w:marLeft w:val="0"/>
          <w:marRight w:val="0"/>
          <w:marTop w:val="360"/>
          <w:marBottom w:val="180"/>
          <w:divBdr>
            <w:top w:val="none" w:sz="0" w:space="0" w:color="auto"/>
            <w:left w:val="none" w:sz="0" w:space="0" w:color="auto"/>
            <w:bottom w:val="none" w:sz="0" w:space="0" w:color="auto"/>
            <w:right w:val="none" w:sz="0" w:space="0" w:color="auto"/>
          </w:divBdr>
        </w:div>
        <w:div w:id="19210910">
          <w:marLeft w:val="0"/>
          <w:marRight w:val="0"/>
          <w:marTop w:val="180"/>
          <w:marBottom w:val="240"/>
          <w:divBdr>
            <w:top w:val="none" w:sz="0" w:space="0" w:color="auto"/>
            <w:left w:val="none" w:sz="0" w:space="0" w:color="auto"/>
            <w:bottom w:val="none" w:sz="0" w:space="0" w:color="auto"/>
            <w:right w:val="none" w:sz="0" w:space="0" w:color="auto"/>
          </w:divBdr>
        </w:div>
      </w:divsChild>
    </w:div>
    <w:div w:id="1546410660">
      <w:bodyDiv w:val="1"/>
      <w:marLeft w:val="0"/>
      <w:marRight w:val="0"/>
      <w:marTop w:val="0"/>
      <w:marBottom w:val="0"/>
      <w:divBdr>
        <w:top w:val="none" w:sz="0" w:space="0" w:color="auto"/>
        <w:left w:val="none" w:sz="0" w:space="0" w:color="auto"/>
        <w:bottom w:val="none" w:sz="0" w:space="0" w:color="auto"/>
        <w:right w:val="none" w:sz="0" w:space="0" w:color="auto"/>
      </w:divBdr>
    </w:div>
    <w:div w:id="1573274754">
      <w:bodyDiv w:val="1"/>
      <w:marLeft w:val="0"/>
      <w:marRight w:val="0"/>
      <w:marTop w:val="0"/>
      <w:marBottom w:val="0"/>
      <w:divBdr>
        <w:top w:val="none" w:sz="0" w:space="0" w:color="auto"/>
        <w:left w:val="none" w:sz="0" w:space="0" w:color="auto"/>
        <w:bottom w:val="none" w:sz="0" w:space="0" w:color="auto"/>
        <w:right w:val="none" w:sz="0" w:space="0" w:color="auto"/>
      </w:divBdr>
    </w:div>
    <w:div w:id="1604339584">
      <w:bodyDiv w:val="1"/>
      <w:marLeft w:val="0"/>
      <w:marRight w:val="0"/>
      <w:marTop w:val="0"/>
      <w:marBottom w:val="0"/>
      <w:divBdr>
        <w:top w:val="none" w:sz="0" w:space="0" w:color="auto"/>
        <w:left w:val="none" w:sz="0" w:space="0" w:color="auto"/>
        <w:bottom w:val="none" w:sz="0" w:space="0" w:color="auto"/>
        <w:right w:val="none" w:sz="0" w:space="0" w:color="auto"/>
      </w:divBdr>
    </w:div>
    <w:div w:id="1689018207">
      <w:bodyDiv w:val="1"/>
      <w:marLeft w:val="0"/>
      <w:marRight w:val="0"/>
      <w:marTop w:val="0"/>
      <w:marBottom w:val="0"/>
      <w:divBdr>
        <w:top w:val="none" w:sz="0" w:space="0" w:color="auto"/>
        <w:left w:val="none" w:sz="0" w:space="0" w:color="auto"/>
        <w:bottom w:val="none" w:sz="0" w:space="0" w:color="auto"/>
        <w:right w:val="none" w:sz="0" w:space="0" w:color="auto"/>
      </w:divBdr>
    </w:div>
    <w:div w:id="1796559533">
      <w:bodyDiv w:val="1"/>
      <w:marLeft w:val="0"/>
      <w:marRight w:val="0"/>
      <w:marTop w:val="0"/>
      <w:marBottom w:val="0"/>
      <w:divBdr>
        <w:top w:val="none" w:sz="0" w:space="0" w:color="auto"/>
        <w:left w:val="none" w:sz="0" w:space="0" w:color="auto"/>
        <w:bottom w:val="none" w:sz="0" w:space="0" w:color="auto"/>
        <w:right w:val="none" w:sz="0" w:space="0" w:color="auto"/>
      </w:divBdr>
    </w:div>
    <w:div w:id="1831168063">
      <w:bodyDiv w:val="1"/>
      <w:marLeft w:val="0"/>
      <w:marRight w:val="0"/>
      <w:marTop w:val="0"/>
      <w:marBottom w:val="0"/>
      <w:divBdr>
        <w:top w:val="none" w:sz="0" w:space="0" w:color="auto"/>
        <w:left w:val="none" w:sz="0" w:space="0" w:color="auto"/>
        <w:bottom w:val="none" w:sz="0" w:space="0" w:color="auto"/>
        <w:right w:val="none" w:sz="0" w:space="0" w:color="auto"/>
      </w:divBdr>
    </w:div>
    <w:div w:id="1841040301">
      <w:bodyDiv w:val="1"/>
      <w:marLeft w:val="0"/>
      <w:marRight w:val="0"/>
      <w:marTop w:val="0"/>
      <w:marBottom w:val="0"/>
      <w:divBdr>
        <w:top w:val="none" w:sz="0" w:space="0" w:color="auto"/>
        <w:left w:val="none" w:sz="0" w:space="0" w:color="auto"/>
        <w:bottom w:val="none" w:sz="0" w:space="0" w:color="auto"/>
        <w:right w:val="none" w:sz="0" w:space="0" w:color="auto"/>
      </w:divBdr>
    </w:div>
    <w:div w:id="18905354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wikipedia.org/wiki/1925" TargetMode="Externa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uk.wikipedia.org/wiki/1878" TargetMode="External"/><Relationship Id="rId12" Type="http://schemas.openxmlformats.org/officeDocument/2006/relationships/image" Target="media/image1.wmf"/><Relationship Id="rId17" Type="http://schemas.openxmlformats.org/officeDocument/2006/relationships/hyperlink" Target="https://doi.org/10.26565/2074-8167-2023-52-06" TargetMode="External"/><Relationship Id="rId2" Type="http://schemas.openxmlformats.org/officeDocument/2006/relationships/numbering" Target="numbering.xml"/><Relationship Id="rId16" Type="http://schemas.openxmlformats.org/officeDocument/2006/relationships/hyperlink" Target="https://doi.org/10.5281/zenodo.2088245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16/C2013-0-05012-8" TargetMode="External"/><Relationship Id="rId5" Type="http://schemas.openxmlformats.org/officeDocument/2006/relationships/settings" Target="settings.xml"/><Relationship Id="rId15" Type="http://schemas.openxmlformats.org/officeDocument/2006/relationships/hyperlink" Target="https://doi.org/10.34142/23128046.2025.59.09" TargetMode="External"/><Relationship Id="rId10" Type="http://schemas.openxmlformats.org/officeDocument/2006/relationships/hyperlink" Target="https://doi.org/10.1007/s10649-006-0400-z"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doi.org/10.1521/978.14625/28806" TargetMode="External"/><Relationship Id="rId14" Type="http://schemas.openxmlformats.org/officeDocument/2006/relationships/hyperlink" Target="https://doi.org/10.31470/2415-3729-2022-16-90-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D890BA-ED21-4118-98B7-722D74A4B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1627</TotalTime>
  <Pages>59</Pages>
  <Words>16057</Words>
  <Characters>91529</Characters>
  <Application>Microsoft Office Word</Application>
  <DocSecurity>0</DocSecurity>
  <Lines>762</Lines>
  <Paragraphs>214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107372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Тамара</cp:lastModifiedBy>
  <cp:revision>22</cp:revision>
  <dcterms:created xsi:type="dcterms:W3CDTF">2026-07-16T13:54:00Z</dcterms:created>
  <dcterms:modified xsi:type="dcterms:W3CDTF">2026-07-21T08:10:00Z</dcterms:modified>
</cp:coreProperties>
</file>