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250D" w14:textId="77777777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соответствии со статьей 9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28.03.2022 № 2-1/04,</w:t>
      </w:r>
    </w:p>
    <w:p w14:paraId="7B1F5FCD" w14:textId="77777777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Утвердить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культуры «Мытищинская картинная галерея» (прилагается).</w:t>
      </w:r>
    </w:p>
    <w:p w14:paraId="7DAB33E1" w14:textId="77777777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Направить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культуры «Мытищинская картинная галерея» председателю Совета депутатов городского округа Мытищи </w:t>
      </w:r>
      <w:proofErr w:type="spellStart"/>
      <w:r>
        <w:rPr>
          <w:rFonts w:ascii="Segoe UI" w:hAnsi="Segoe UI" w:cs="Segoe UI"/>
          <w:color w:val="333333"/>
        </w:rPr>
        <w:t>Гореликову</w:t>
      </w:r>
      <w:proofErr w:type="spellEnd"/>
      <w:r>
        <w:rPr>
          <w:rFonts w:ascii="Segoe UI" w:hAnsi="Segoe UI" w:cs="Segoe UI"/>
          <w:color w:val="333333"/>
        </w:rPr>
        <w:t xml:space="preserve"> А.Н. и главе городского округа Мытищи Купецкой Ю.О.</w:t>
      </w:r>
    </w:p>
    <w:p w14:paraId="2BF23B0C" w14:textId="77777777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 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культуры «Мытищинская картинная галерея»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06CFFC07" w14:textId="77777777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 Контроль за исполнением настоящего распоряжения оставляю за собой.</w:t>
      </w:r>
    </w:p>
    <w:p w14:paraId="740442A6" w14:textId="77777777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И.о. председателя</w:t>
      </w:r>
    </w:p>
    <w:p w14:paraId="627DDDA7" w14:textId="661A88CB" w:rsidR="00E30E2E" w:rsidRDefault="00E30E2E" w:rsidP="00E30E2E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Контрольно-счетной палаты                                                                      </w:t>
      </w:r>
      <w:proofErr w:type="spellStart"/>
      <w:r>
        <w:rPr>
          <w:rFonts w:ascii="Segoe UI" w:hAnsi="Segoe UI" w:cs="Segoe UI"/>
          <w:color w:val="333333"/>
        </w:rPr>
        <w:t>П.Н.Черменёв</w:t>
      </w:r>
      <w:proofErr w:type="spellEnd"/>
    </w:p>
    <w:p w14:paraId="53F6513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73"/>
    <w:rsid w:val="00102B39"/>
    <w:rsid w:val="00965C73"/>
    <w:rsid w:val="00A84216"/>
    <w:rsid w:val="00BE7110"/>
    <w:rsid w:val="00E30E2E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A28C"/>
  <w15:chartTrackingRefBased/>
  <w15:docId w15:val="{CF2AC700-E884-44DF-A45B-284404A1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2023-05-31T14:56:00Z</dcterms:created>
  <dcterms:modified xsi:type="dcterms:W3CDTF">2023-05-31T14:56:00Z</dcterms:modified>
</cp:coreProperties>
</file>