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E5B0FF" w14:textId="77777777" w:rsidR="00F5308F" w:rsidRPr="00F5308F" w:rsidRDefault="00F5308F" w:rsidP="00F5308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 соответствии со статьей 15 Положения о Контрольно-счетной палате городского округа Мытищи, разделом 7 Стандарта внешнего муниципального финансового контроля СФК КСП-1 «Общие правила проведения контрольного мероприятия» и на основании решения коллегии Контрольно-счетной палаты городского округа Мытищи от 28.12.2020 № 29-2/04,</w:t>
      </w:r>
    </w:p>
    <w:p w14:paraId="59C419A7" w14:textId="77777777" w:rsidR="00F5308F" w:rsidRPr="00F5308F" w:rsidRDefault="00F5308F" w:rsidP="00F5308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Утвердить отчет по результатам контрольного мероприятия «Проверка отдельных вопросов финансово-хозяйственной деятельности муниципального автономного учреждения Центр культуры «Подмосковье» (прилагается).</w:t>
      </w:r>
    </w:p>
    <w:p w14:paraId="5318EE9D" w14:textId="77777777" w:rsidR="00F5308F" w:rsidRPr="00F5308F" w:rsidRDefault="00F5308F" w:rsidP="00F5308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Направить отчет по результатам контрольного мероприятия «Проверка отдельных вопросов финансово-хозяйственной деятельности муниципального автономного учреждения Центр культуры «Подмосковье» председателю Совета депутатов городского округа Мытищи Гореликову А.Н. и главе городского округа Мытищи Азарову В.С.</w:t>
      </w:r>
    </w:p>
    <w:p w14:paraId="7E86D9CB" w14:textId="77777777" w:rsidR="00F5308F" w:rsidRPr="00F5308F" w:rsidRDefault="00F5308F" w:rsidP="00F5308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Инспектору Контрольно-счетной палаты городского округа Мытищи Федотовой С.Л. опубликовать настоящее распоряжение и утвержденный отчет по результатам контрольного мероприятия «Проверка отдельных вопросов финансово-хозяйственной деятельности муниципального автономного учреждения Центр культуры «Подмосковье» на официальном сайте Контрольно-счетной палаты городского округа Мытищи в течении трех рабочих дней со дня его утверждения.</w:t>
      </w:r>
    </w:p>
    <w:p w14:paraId="165E3C02" w14:textId="77777777" w:rsidR="00F5308F" w:rsidRPr="00F5308F" w:rsidRDefault="00F5308F" w:rsidP="00F5308F">
      <w:pPr>
        <w:numPr>
          <w:ilvl w:val="0"/>
          <w:numId w:val="1"/>
        </w:numPr>
        <w:spacing w:after="0" w:line="240" w:lineRule="auto"/>
        <w:textAlignment w:val="baseline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 за исполнением настоящего распоряжения оставляю за собой.</w:t>
      </w:r>
    </w:p>
    <w:p w14:paraId="3830C48F" w14:textId="77777777" w:rsidR="00F5308F" w:rsidRPr="00F5308F" w:rsidRDefault="00F5308F" w:rsidP="00F5308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 </w:t>
      </w:r>
    </w:p>
    <w:p w14:paraId="41F185C1" w14:textId="77777777" w:rsidR="00F5308F" w:rsidRPr="00F5308F" w:rsidRDefault="00F5308F" w:rsidP="00F5308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Врио председателя</w:t>
      </w:r>
    </w:p>
    <w:p w14:paraId="69A514DA" w14:textId="77777777" w:rsidR="00F5308F" w:rsidRPr="00F5308F" w:rsidRDefault="00F5308F" w:rsidP="00F5308F">
      <w:pPr>
        <w:spacing w:after="100" w:afterAutospacing="1" w:line="240" w:lineRule="auto"/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</w:pPr>
      <w:r w:rsidRPr="00F5308F">
        <w:rPr>
          <w:rFonts w:ascii="Segoe UI" w:eastAsia="Times New Roman" w:hAnsi="Segoe UI" w:cs="Segoe UI"/>
          <w:color w:val="333333"/>
          <w:kern w:val="0"/>
          <w:sz w:val="24"/>
          <w:szCs w:val="24"/>
          <w:lang w:eastAsia="ru-RU"/>
          <w14:ligatures w14:val="none"/>
        </w:rPr>
        <w:t>Контрольно-счетной палаты                                                                      Н.В. Степанов</w:t>
      </w:r>
    </w:p>
    <w:p w14:paraId="6752DDAB" w14:textId="77777777" w:rsidR="00F31257" w:rsidRDefault="00F31257"/>
    <w:sectPr w:rsidR="00F3125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302A89"/>
    <w:multiLevelType w:val="multilevel"/>
    <w:tmpl w:val="FC9464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990194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61BD"/>
    <w:rsid w:val="000D61BD"/>
    <w:rsid w:val="00102B39"/>
    <w:rsid w:val="00A84216"/>
    <w:rsid w:val="00BE7110"/>
    <w:rsid w:val="00F31257"/>
    <w:rsid w:val="00F530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0A8AA02-40A1-483A-9EE2-0647CA4D10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F530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ru-RU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100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218</Words>
  <Characters>1249</Characters>
  <Application>Microsoft Office Word</Application>
  <DocSecurity>0</DocSecurity>
  <Lines>10</Lines>
  <Paragraphs>2</Paragraphs>
  <ScaleCrop>false</ScaleCrop>
  <Company/>
  <LinksUpToDate>false</LinksUpToDate>
  <CharactersWithSpaces>1465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попова</dc:creator>
  <cp:keywords/>
  <dc:description/>
  <cp:lastModifiedBy>алина попова</cp:lastModifiedBy>
  <cp:revision>3</cp:revision>
  <dcterms:created xsi:type="dcterms:W3CDTF">2023-05-31T15:56:00Z</dcterms:created>
  <dcterms:modified xsi:type="dcterms:W3CDTF">2023-05-31T15:56:00Z</dcterms:modified>
</cp:coreProperties>
</file>