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1A4CBB" w:rsidRPr="0069633A">
        <w:rPr>
          <w:rFonts w:ascii="Courier New" w:hAnsi="Courier New" w:cs="Courier New"/>
          <w:sz w:val="28"/>
          <w:szCs w:val="28"/>
        </w:rPr>
        <w:t>4</w:t>
      </w:r>
    </w:p>
    <w:p w:rsidR="00E2068B" w:rsidRPr="007421C8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="004B58DF" w:rsidRPr="006A2D9C">
        <w:rPr>
          <w:rFonts w:ascii="Courier New" w:hAnsi="Courier New" w:cs="Courier New"/>
          <w:sz w:val="28"/>
          <w:szCs w:val="28"/>
        </w:rPr>
        <w:t>/</w:t>
      </w:r>
      <w:r w:rsidR="004B58DF">
        <w:rPr>
          <w:rFonts w:ascii="Courier New" w:hAnsi="Courier New" w:cs="Courier New"/>
          <w:sz w:val="28"/>
          <w:szCs w:val="28"/>
          <w:lang w:val="en-US"/>
        </w:rPr>
        <w:t>USER</w:t>
      </w:r>
      <w:r w:rsidRPr="00BE60E1">
        <w:rPr>
          <w:rFonts w:ascii="Courier New" w:hAnsi="Courier New" w:cs="Courier New"/>
          <w:sz w:val="28"/>
          <w:szCs w:val="28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6E4DEC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6E4DEC">
        <w:rPr>
          <w:rFonts w:ascii="Courier New" w:hAnsi="Courier New" w:cs="Courier New"/>
          <w:sz w:val="28"/>
          <w:szCs w:val="28"/>
        </w:rPr>
        <w:t>-3</w:t>
      </w:r>
    </w:p>
    <w:p w:rsidR="00E2068B" w:rsidRPr="000D5FA9" w:rsidRDefault="001A4CB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4</w:t>
      </w:r>
      <w:proofErr w:type="gramEnd"/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а</w:t>
      </w: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</w:t>
      </w:r>
      <w:r w:rsidR="004B58DF">
        <w:rPr>
          <w:rFonts w:ascii="Courier New" w:hAnsi="Courier New" w:cs="Courier New"/>
          <w:b/>
          <w:i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6A2D9C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Средствами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2D9C">
        <w:rPr>
          <w:rFonts w:ascii="Courier New" w:hAnsi="Courier New" w:cs="Courier New"/>
          <w:sz w:val="28"/>
          <w:szCs w:val="28"/>
        </w:rPr>
        <w:t xml:space="preserve"> (</w:t>
      </w:r>
      <w:r w:rsidRPr="00D3528E">
        <w:rPr>
          <w:rFonts w:ascii="Courier New" w:hAnsi="Courier New" w:cs="Courier New"/>
          <w:b/>
          <w:sz w:val="28"/>
          <w:szCs w:val="28"/>
          <w:lang w:val="en-US"/>
        </w:rPr>
        <w:t>mmc</w:t>
      </w:r>
      <w:r w:rsidRPr="006A2D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оснастка: Локальные пользователи и группы</w:t>
      </w:r>
      <w:r w:rsidRPr="006A2D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создайте группу пользователей с именем </w:t>
      </w:r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:rsidR="006A2D9C" w:rsidRDefault="006A2D9C" w:rsidP="006A2D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Средствами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2D9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mmc</w:t>
      </w:r>
      <w:r w:rsidRPr="006A2D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оснастка: Локальные пользователи и группы</w:t>
      </w:r>
      <w:r w:rsidRPr="006A2D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создайте пользовател</w:t>
      </w:r>
      <w:r>
        <w:rPr>
          <w:rFonts w:ascii="Courier New" w:hAnsi="Courier New" w:cs="Courier New"/>
          <w:sz w:val="28"/>
          <w:szCs w:val="28"/>
        </w:rPr>
        <w:t>ей</w:t>
      </w:r>
      <w:r>
        <w:rPr>
          <w:rFonts w:ascii="Courier New" w:hAnsi="Courier New" w:cs="Courier New"/>
          <w:sz w:val="28"/>
          <w:szCs w:val="28"/>
        </w:rPr>
        <w:t xml:space="preserve"> с именем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 xml:space="preserve">01,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>0</w:t>
      </w:r>
      <w:r w:rsidRPr="006A2D9C">
        <w:rPr>
          <w:rFonts w:ascii="Courier New" w:hAnsi="Courier New" w:cs="Courier New"/>
          <w:b/>
          <w:sz w:val="28"/>
          <w:szCs w:val="28"/>
        </w:rPr>
        <w:t>2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:rsidR="001A4CBB" w:rsidRDefault="006A2D9C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Включить пользователей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 xml:space="preserve">01,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A2D9C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 xml:space="preserve"> группу </w:t>
      </w:r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:rsidR="001A4CBB" w:rsidRDefault="001A4CBB" w:rsidP="00D3528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528E" w:rsidRPr="006E4DEC" w:rsidRDefault="00D3528E" w:rsidP="00D352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3528E" w:rsidRDefault="00D3528E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Внесите изменение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352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, разработанный (и доработанный) в предыдущих лабораторных работах.</w:t>
      </w: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0E51BCF" wp14:editId="6068AEA3">
            <wp:extent cx="5934075" cy="1619250"/>
            <wp:effectExtent l="19050" t="1905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4D0F36C" wp14:editId="5F1725D0">
            <wp:extent cx="5940425" cy="1837343"/>
            <wp:effectExtent l="19050" t="1905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7B8F19D" wp14:editId="5D19D718">
            <wp:extent cx="5934075" cy="2438400"/>
            <wp:effectExtent l="19050" t="1905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28E" w:rsidRP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D7A4F" w:rsidRDefault="00D3528E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функции </w:t>
      </w:r>
      <w:proofErr w:type="gram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352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добавлен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параметр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указывающий имя группы пользователей, которым разрешен доступ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-хранилищу. </w:t>
      </w:r>
      <w:r w:rsidR="005D7A4F">
        <w:rPr>
          <w:rFonts w:ascii="Courier New" w:hAnsi="Courier New" w:cs="Courier New"/>
          <w:sz w:val="28"/>
          <w:szCs w:val="28"/>
        </w:rPr>
        <w:t xml:space="preserve">Функция должна создавать </w:t>
      </w:r>
      <w:r w:rsidR="005D7A4F">
        <w:rPr>
          <w:rFonts w:ascii="Courier New" w:hAnsi="Courier New" w:cs="Courier New"/>
          <w:sz w:val="28"/>
          <w:szCs w:val="28"/>
          <w:lang w:val="en-US"/>
        </w:rPr>
        <w:t>HT</w:t>
      </w:r>
      <w:r w:rsidR="005D7A4F" w:rsidRPr="005D7A4F">
        <w:rPr>
          <w:rFonts w:ascii="Courier New" w:hAnsi="Courier New" w:cs="Courier New"/>
          <w:sz w:val="28"/>
          <w:szCs w:val="28"/>
        </w:rPr>
        <w:t>-</w:t>
      </w:r>
      <w:r w:rsidR="005D7A4F">
        <w:rPr>
          <w:rFonts w:ascii="Courier New" w:hAnsi="Courier New" w:cs="Courier New"/>
          <w:sz w:val="28"/>
          <w:szCs w:val="28"/>
        </w:rPr>
        <w:t>хранилище только в том случае, если:</w:t>
      </w:r>
    </w:p>
    <w:p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существует  группа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пользователей заданная параметром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текущий пользователь является членом группы, заданной параметром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текущий пользователь является администратором (является членом группы </w:t>
      </w:r>
      <w:r w:rsidRPr="00F264B2">
        <w:rPr>
          <w:rFonts w:ascii="Courier New" w:hAnsi="Courier New" w:cs="Courier New"/>
          <w:b/>
          <w:sz w:val="28"/>
          <w:szCs w:val="28"/>
        </w:rPr>
        <w:t>Администраторы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685BED" w:rsidRDefault="005D7A4F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</w:t>
      </w:r>
      <w:r>
        <w:rPr>
          <w:rFonts w:ascii="Courier New" w:hAnsi="Courier New" w:cs="Courier New"/>
          <w:sz w:val="28"/>
          <w:szCs w:val="28"/>
        </w:rPr>
        <w:t xml:space="preserve">ункции </w:t>
      </w:r>
      <w:r w:rsidRPr="005D7A4F">
        <w:rPr>
          <w:rFonts w:ascii="Courier New" w:hAnsi="Courier New" w:cs="Courier New"/>
          <w:b/>
          <w:sz w:val="28"/>
          <w:szCs w:val="28"/>
          <w:lang w:val="en-US"/>
        </w:rPr>
        <w:t>Open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перегруженной.</w:t>
      </w:r>
    </w:p>
    <w:p w:rsidR="00685BED" w:rsidRDefault="005D7A4F" w:rsidP="00685BE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685BED">
        <w:rPr>
          <w:rFonts w:ascii="Courier New" w:hAnsi="Courier New" w:cs="Courier New"/>
          <w:sz w:val="28"/>
          <w:szCs w:val="28"/>
        </w:rPr>
        <w:t xml:space="preserve"> с одним параметром определяет имя тек</w:t>
      </w:r>
      <w:r w:rsidR="00685BED" w:rsidRPr="00685BED">
        <w:rPr>
          <w:rFonts w:ascii="Courier New" w:hAnsi="Courier New" w:cs="Courier New"/>
          <w:sz w:val="28"/>
          <w:szCs w:val="28"/>
        </w:rPr>
        <w:t xml:space="preserve">ущего пользователя и выполняется в том случае, если текущий пользователь является членом группы заданной при создании </w:t>
      </w:r>
      <w:r w:rsidR="00685BED" w:rsidRPr="00685BED">
        <w:rPr>
          <w:rFonts w:ascii="Courier New" w:hAnsi="Courier New" w:cs="Courier New"/>
          <w:sz w:val="28"/>
          <w:szCs w:val="28"/>
          <w:lang w:val="en-US"/>
        </w:rPr>
        <w:t>HT</w:t>
      </w:r>
      <w:r w:rsidR="00685BED" w:rsidRPr="00685BED">
        <w:rPr>
          <w:rFonts w:ascii="Courier New" w:hAnsi="Courier New" w:cs="Courier New"/>
          <w:sz w:val="28"/>
          <w:szCs w:val="28"/>
        </w:rPr>
        <w:t xml:space="preserve">-хранилища (функция </w:t>
      </w:r>
      <w:r w:rsidR="00685BED"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="00685BED" w:rsidRPr="00685BED">
        <w:rPr>
          <w:rFonts w:ascii="Courier New" w:hAnsi="Courier New" w:cs="Courier New"/>
          <w:sz w:val="28"/>
          <w:szCs w:val="28"/>
        </w:rPr>
        <w:t>)</w:t>
      </w:r>
      <w:r w:rsidR="00685BED">
        <w:rPr>
          <w:rFonts w:ascii="Courier New" w:hAnsi="Courier New" w:cs="Courier New"/>
          <w:sz w:val="28"/>
          <w:szCs w:val="28"/>
        </w:rPr>
        <w:t>.</w:t>
      </w:r>
    </w:p>
    <w:p w:rsidR="00685BED" w:rsidRDefault="00685BED" w:rsidP="00685BE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685BED">
        <w:rPr>
          <w:rFonts w:ascii="Courier New" w:hAnsi="Courier New" w:cs="Courier New"/>
          <w:sz w:val="28"/>
          <w:szCs w:val="28"/>
        </w:rPr>
        <w:t xml:space="preserve"> с </w:t>
      </w:r>
      <w:r>
        <w:rPr>
          <w:rFonts w:ascii="Courier New" w:hAnsi="Courier New" w:cs="Courier New"/>
          <w:sz w:val="28"/>
          <w:szCs w:val="28"/>
        </w:rPr>
        <w:t>тремя параметрами выполняется в том случае, если:</w:t>
      </w:r>
    </w:p>
    <w:p w:rsidR="00685BED" w:rsidRDefault="00685BED" w:rsidP="00685BE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пользователь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именем, </w:t>
      </w:r>
      <w:r w:rsidR="00F264B2">
        <w:rPr>
          <w:rFonts w:ascii="Courier New" w:hAnsi="Courier New" w:cs="Courier New"/>
          <w:sz w:val="28"/>
          <w:szCs w:val="28"/>
        </w:rPr>
        <w:t xml:space="preserve">указанным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proofErr w:type="spellStart"/>
      <w:r w:rsidRPr="00685BED">
        <w:rPr>
          <w:rFonts w:ascii="Courier New" w:hAnsi="Courier New" w:cs="Courier New"/>
          <w:b/>
          <w:sz w:val="28"/>
          <w:szCs w:val="28"/>
          <w:lang w:val="en-US"/>
        </w:rPr>
        <w:t>HTUser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является </w:t>
      </w:r>
      <w:r w:rsidRPr="00685BED">
        <w:rPr>
          <w:rFonts w:ascii="Courier New" w:hAnsi="Courier New" w:cs="Courier New"/>
          <w:sz w:val="28"/>
          <w:szCs w:val="28"/>
        </w:rPr>
        <w:t>членом группы</w:t>
      </w:r>
      <w:r w:rsidR="00F264B2">
        <w:rPr>
          <w:rFonts w:ascii="Courier New" w:hAnsi="Courier New" w:cs="Courier New"/>
          <w:sz w:val="28"/>
          <w:szCs w:val="28"/>
        </w:rPr>
        <w:t>,</w:t>
      </w:r>
      <w:r w:rsidRPr="00685BED">
        <w:rPr>
          <w:rFonts w:ascii="Courier New" w:hAnsi="Courier New" w:cs="Courier New"/>
          <w:sz w:val="28"/>
          <w:szCs w:val="28"/>
        </w:rPr>
        <w:t xml:space="preserve"> заданной при создании </w:t>
      </w:r>
      <w:r w:rsidRPr="00685BED">
        <w:rPr>
          <w:rFonts w:ascii="Courier New" w:hAnsi="Courier New" w:cs="Courier New"/>
          <w:sz w:val="28"/>
          <w:szCs w:val="28"/>
          <w:lang w:val="en-US"/>
        </w:rPr>
        <w:t>HT</w:t>
      </w:r>
      <w:r w:rsidRPr="00685BED">
        <w:rPr>
          <w:rFonts w:ascii="Courier New" w:hAnsi="Courier New" w:cs="Courier New"/>
          <w:sz w:val="28"/>
          <w:szCs w:val="28"/>
        </w:rPr>
        <w:t xml:space="preserve">-хранилища (функция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685B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685BED" w:rsidRDefault="00685BED" w:rsidP="00685BE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пароль, заданный параметром </w:t>
      </w:r>
      <w:proofErr w:type="spellStart"/>
      <w:proofErr w:type="gramStart"/>
      <w:r w:rsidRPr="00685BED">
        <w:rPr>
          <w:rFonts w:ascii="Courier New" w:hAnsi="Courier New" w:cs="Courier New"/>
          <w:b/>
          <w:sz w:val="28"/>
          <w:szCs w:val="28"/>
          <w:lang w:val="en-US"/>
        </w:rPr>
        <w:t>HTPassword</w:t>
      </w:r>
      <w:proofErr w:type="spellEnd"/>
      <w:proofErr w:type="gramEnd"/>
      <w:r w:rsidRPr="00685B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является корректным. </w:t>
      </w:r>
    </w:p>
    <w:p w:rsidR="00685BED" w:rsidRPr="00685BED" w:rsidRDefault="00685BED" w:rsidP="00685BE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   </w:t>
      </w:r>
    </w:p>
    <w:p w:rsidR="00F264B2" w:rsidRDefault="00F264B2" w:rsidP="00F264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блоке управления </w:t>
      </w:r>
      <w:r w:rsidRPr="00F264B2">
        <w:rPr>
          <w:rFonts w:ascii="Courier New" w:hAnsi="Courier New" w:cs="Courier New"/>
          <w:b/>
          <w:sz w:val="28"/>
          <w:szCs w:val="28"/>
          <w:lang w:val="en-US"/>
        </w:rPr>
        <w:t>HTHANDLE</w:t>
      </w:r>
      <w:r w:rsidRPr="00F264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добавлено поле </w:t>
      </w:r>
      <w:proofErr w:type="spellStart"/>
      <w:proofErr w:type="gramStart"/>
      <w:r w:rsidRPr="00F264B2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F264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которое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 выполнения функции </w:t>
      </w:r>
      <w:r w:rsidRPr="00F264B2">
        <w:rPr>
          <w:rFonts w:ascii="Courier New" w:hAnsi="Courier New" w:cs="Courier New"/>
          <w:b/>
          <w:sz w:val="28"/>
          <w:szCs w:val="28"/>
          <w:lang w:val="en-US"/>
        </w:rPr>
        <w:t>Open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заполняется именем группы пользователей, которое задается при создании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F264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хранилища </w:t>
      </w:r>
      <w:r w:rsidRPr="00685BED">
        <w:rPr>
          <w:rFonts w:ascii="Courier New" w:hAnsi="Courier New" w:cs="Courier New"/>
          <w:sz w:val="28"/>
          <w:szCs w:val="28"/>
        </w:rPr>
        <w:t xml:space="preserve">(функция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685B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264B2">
        <w:rPr>
          <w:rFonts w:ascii="Courier New" w:hAnsi="Courier New" w:cs="Courier New"/>
          <w:b/>
          <w:sz w:val="28"/>
          <w:szCs w:val="28"/>
        </w:rPr>
        <w:t xml:space="preserve"> </w:t>
      </w:r>
      <w:r w:rsidRPr="00F264B2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6E4DE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P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7B8E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1A4CBB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B44E7F" w:rsidRDefault="003A7C13" w:rsidP="003A7C1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A4CBB" w:rsidRPr="001A4CBB" w:rsidRDefault="001A4CBB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15C"/>
    <w:multiLevelType w:val="hybridMultilevel"/>
    <w:tmpl w:val="55B68138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27B8E"/>
    <w:rsid w:val="000A639F"/>
    <w:rsid w:val="000C5561"/>
    <w:rsid w:val="000D5FA9"/>
    <w:rsid w:val="000F2B04"/>
    <w:rsid w:val="00106980"/>
    <w:rsid w:val="001143CD"/>
    <w:rsid w:val="00125064"/>
    <w:rsid w:val="00142B7F"/>
    <w:rsid w:val="001A4CBB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B58DF"/>
    <w:rsid w:val="004C17F0"/>
    <w:rsid w:val="004C3C9C"/>
    <w:rsid w:val="004E7CB4"/>
    <w:rsid w:val="005C6859"/>
    <w:rsid w:val="005D7A4F"/>
    <w:rsid w:val="00626733"/>
    <w:rsid w:val="0064781A"/>
    <w:rsid w:val="006513E3"/>
    <w:rsid w:val="00685BED"/>
    <w:rsid w:val="0069633A"/>
    <w:rsid w:val="006A2D9C"/>
    <w:rsid w:val="006A7198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3528E"/>
    <w:rsid w:val="00D40780"/>
    <w:rsid w:val="00D43372"/>
    <w:rsid w:val="00D74A0E"/>
    <w:rsid w:val="00E2068B"/>
    <w:rsid w:val="00E30E9C"/>
    <w:rsid w:val="00E414A9"/>
    <w:rsid w:val="00E4219B"/>
    <w:rsid w:val="00E51EC0"/>
    <w:rsid w:val="00E5684F"/>
    <w:rsid w:val="00EA3547"/>
    <w:rsid w:val="00F21A1C"/>
    <w:rsid w:val="00F264B2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8D069-6D60-4891-822E-D5177C7E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44</cp:revision>
  <dcterms:created xsi:type="dcterms:W3CDTF">2021-02-03T20:49:00Z</dcterms:created>
  <dcterms:modified xsi:type="dcterms:W3CDTF">2021-03-09T00:11:00Z</dcterms:modified>
</cp:coreProperties>
</file>