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BDEF" w14:textId="7B133F35" w:rsidR="000F6DE5" w:rsidRPr="00090A78" w:rsidRDefault="000F6DE5" w:rsidP="00B42F84">
      <w:pPr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090A78">
        <w:rPr>
          <w:rFonts w:ascii="Times New Roman" w:hAnsi="Times New Roman" w:cs="Times New Roman"/>
          <w:sz w:val="40"/>
          <w:szCs w:val="40"/>
          <w:lang w:val="ru-RU"/>
        </w:rPr>
        <w:t>Отчёт по лабораторной работе №1</w:t>
      </w:r>
    </w:p>
    <w:p w14:paraId="3E778FD6" w14:textId="6315DED1" w:rsidR="000F6DE5" w:rsidRPr="00090A78" w:rsidRDefault="000F6DE5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Цель лабораторной работы</w:t>
      </w:r>
    </w:p>
    <w:p w14:paraId="2FD00341" w14:textId="7A460EFF" w:rsidR="000C103B" w:rsidRDefault="000F6DE5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C103B">
        <w:rPr>
          <w:rFonts w:ascii="Times New Roman" w:hAnsi="Times New Roman" w:cs="Times New Roman"/>
          <w:sz w:val="28"/>
          <w:szCs w:val="28"/>
          <w:lang w:val="ru-RU"/>
        </w:rPr>
        <w:t xml:space="preserve">Исследовать цветовые модели </w:t>
      </w:r>
      <w:r w:rsidR="000C103B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0C103B" w:rsidRPr="000C103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C103B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0C103B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0C103B" w:rsidRPr="000C1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103B"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="000C103B">
        <w:rPr>
          <w:rFonts w:ascii="Times New Roman" w:hAnsi="Times New Roman" w:cs="Times New Roman"/>
          <w:sz w:val="28"/>
          <w:szCs w:val="28"/>
          <w:lang w:val="ru-RU"/>
        </w:rPr>
        <w:t>. Рассмотреть переход из одной модели к другой. Изучить цветов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0C103B">
        <w:rPr>
          <w:rFonts w:ascii="Times New Roman" w:hAnsi="Times New Roman" w:cs="Times New Roman"/>
          <w:sz w:val="28"/>
          <w:szCs w:val="28"/>
          <w:lang w:val="ru-RU"/>
        </w:rPr>
        <w:t xml:space="preserve"> график МКО.</w:t>
      </w:r>
    </w:p>
    <w:p w14:paraId="2D35E50B" w14:textId="77777777" w:rsidR="00C70C26" w:rsidRDefault="00163443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Создать приложение для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с указанными цветовыми моделями</w:t>
      </w:r>
    </w:p>
    <w:p w14:paraId="1CB191FB" w14:textId="3CF8BB4A" w:rsidR="00163443" w:rsidRPr="00163443" w:rsidRDefault="00DC55D2" w:rsidP="00B42F84">
      <w:pPr>
        <w:tabs>
          <w:tab w:val="left" w:pos="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="00163443"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Постановка задач</w:t>
      </w:r>
    </w:p>
    <w:p w14:paraId="7E4BB2CB" w14:textId="00875F09" w:rsidR="000F6DE5" w:rsidRPr="00090A78" w:rsidRDefault="000C103B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0F6DE5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E2D7D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7411" w:rsidRPr="00090A78">
        <w:rPr>
          <w:rFonts w:ascii="Times New Roman" w:hAnsi="Times New Roman" w:cs="Times New Roman"/>
          <w:sz w:val="28"/>
          <w:szCs w:val="28"/>
          <w:lang w:val="ru-RU"/>
        </w:rPr>
        <w:t>позволяющее пользователю выбирать и интерактивно менять отображаемый цвет. Также осуществить работ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427411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в трех данных цветовых моделях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736038" w14:textId="3D743B8F" w:rsidR="00427411" w:rsidRDefault="00427411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  <w:t>Предоставить возможность пользователю задавать точные цвета через поля ввода, выбирать цвета из палитры, плавно изменять цвета при помощи ползунков.</w:t>
      </w:r>
      <w:r w:rsidR="00090A78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Также осуществить выбор цвета из уже готовой палитры.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 изменении цвета в одной из моделей динамически обновлять значения в оставшихся. Цвета в двух других цветовых моделях должны пересчитываться автоматически.</w:t>
      </w:r>
      <w:r w:rsidR="00090A78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="00090A78" w:rsidRPr="00090A78">
        <w:rPr>
          <w:rFonts w:ascii="Times New Roman" w:hAnsi="Times New Roman" w:cs="Times New Roman"/>
          <w:sz w:val="28"/>
          <w:szCs w:val="28"/>
          <w:lang w:val="ru-RU"/>
        </w:rPr>
        <w:t>недопустимых цветах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при </w:t>
      </w:r>
      <w:r w:rsidR="00090A78" w:rsidRPr="00090A78">
        <w:rPr>
          <w:rFonts w:ascii="Times New Roman" w:hAnsi="Times New Roman" w:cs="Times New Roman"/>
          <w:sz w:val="28"/>
          <w:szCs w:val="28"/>
          <w:lang w:val="ru-RU"/>
        </w:rPr>
        <w:t>работе с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XYZ</w:t>
      </w:r>
      <w:r w:rsidR="00090A78" w:rsidRPr="00090A78">
        <w:rPr>
          <w:rFonts w:ascii="Times New Roman" w:hAnsi="Times New Roman" w:cs="Times New Roman"/>
          <w:sz w:val="28"/>
          <w:szCs w:val="28"/>
          <w:lang w:val="ru-RU"/>
        </w:rPr>
        <w:t>) уведомлять пользователя об округлении и потере данных.</w:t>
      </w:r>
    </w:p>
    <w:p w14:paraId="2F1DA961" w14:textId="43E26841" w:rsidR="00090A78" w:rsidRPr="00090A78" w:rsidRDefault="00090A78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Создать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ехе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файл, для демонстрации работы программы</w:t>
      </w:r>
    </w:p>
    <w:p w14:paraId="25BA7C48" w14:textId="09447AC3" w:rsidR="00C70C26" w:rsidRDefault="00C70C26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val="ru-RU"/>
        </w:rPr>
        <w:t>Цветовые модели</w:t>
      </w:r>
    </w:p>
    <w:p w14:paraId="0208F768" w14:textId="1C5FD5DF" w:rsidR="004C0005" w:rsidRDefault="004C000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94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были рассмотрены цветовые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4C00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Pr="004C00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="00A91FA5">
        <w:rPr>
          <w:rFonts w:ascii="Times New Roman" w:hAnsi="Times New Roman" w:cs="Times New Roman"/>
          <w:sz w:val="28"/>
          <w:szCs w:val="28"/>
          <w:lang w:val="ru-RU"/>
        </w:rPr>
        <w:t>, а также их графики и график МКО.</w:t>
      </w:r>
    </w:p>
    <w:p w14:paraId="259E4B13" w14:textId="784D6F90" w:rsidR="00A91FA5" w:rsidRDefault="00A91FA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График МКО – график всевозможных существующих цветов. Любой цвет может быть показан на графике МКО (однако не каждой точке графика МКО можно сопоставить реальный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видимый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цвет). За основу МКО графика был взят график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XYZ</w:t>
      </w:r>
      <w:r>
        <w:rPr>
          <w:rFonts w:ascii="Times New Roman" w:hAnsi="Times New Roman" w:cs="Times New Roman"/>
          <w:sz w:val="28"/>
          <w:szCs w:val="28"/>
          <w:lang w:val="ru-RU"/>
        </w:rPr>
        <w:t>, что описывает все в</w:t>
      </w:r>
      <w:r w:rsidR="006228ED">
        <w:rPr>
          <w:rFonts w:ascii="Times New Roman" w:hAnsi="Times New Roman" w:cs="Times New Roman"/>
          <w:sz w:val="28"/>
          <w:szCs w:val="28"/>
          <w:lang w:val="ru-RU"/>
        </w:rPr>
        <w:t>идимые человеческому глазу цвета.</w:t>
      </w:r>
    </w:p>
    <w:p w14:paraId="25B9870B" w14:textId="2DDB21A5" w:rsidR="006228ED" w:rsidRDefault="006228E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6228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Pr="006228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Pr="006228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созданы для </w:t>
      </w:r>
      <w:r>
        <w:rPr>
          <w:rFonts w:ascii="Times New Roman" w:hAnsi="Times New Roman" w:cs="Times New Roman"/>
          <w:sz w:val="28"/>
          <w:szCs w:val="28"/>
          <w:lang w:val="ru-RU"/>
        </w:rPr>
        <w:t>коди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цвета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определенным образом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Данные модели 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>кодируют цвета одного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и того же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 xml:space="preserve"> множества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возможных цветов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обеспечивает возможность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перевода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из одной модели в другую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5ADB">
        <w:rPr>
          <w:rFonts w:ascii="Times New Roman" w:hAnsi="Times New Roman" w:cs="Times New Roman"/>
          <w:sz w:val="28"/>
          <w:szCs w:val="28"/>
          <w:lang w:val="ru-RU"/>
        </w:rPr>
        <w:t>без потер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и 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>. В таком случае все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возможные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преобразования являются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определённо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выполнимыми. Все они определяют часть цветов из пространства модели МКО.</w:t>
      </w:r>
    </w:p>
    <w:p w14:paraId="4AA6714F" w14:textId="6C10CEFE" w:rsidR="00B42F84" w:rsidRPr="00B42F84" w:rsidRDefault="00B42F84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Информация о каждой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1B3B81" w14:textId="349976F7" w:rsidR="004C0005" w:rsidRPr="00B42F84" w:rsidRDefault="004C000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00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4C00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28E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228ED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="006228ED" w:rsidRPr="006228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228ED"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="006228ED" w:rsidRPr="006228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228ED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="006228E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A91FA5">
        <w:rPr>
          <w:rFonts w:ascii="Times New Roman" w:hAnsi="Times New Roman" w:cs="Times New Roman"/>
          <w:sz w:val="28"/>
          <w:szCs w:val="28"/>
          <w:lang w:val="ru-RU"/>
        </w:rPr>
        <w:t>– аддитивная аппаратно-зависимая цветовая модель.</w:t>
      </w:r>
      <w:r w:rsidR="0088475D">
        <w:rPr>
          <w:rFonts w:ascii="Times New Roman" w:hAnsi="Times New Roman" w:cs="Times New Roman"/>
          <w:sz w:val="28"/>
          <w:szCs w:val="28"/>
          <w:lang w:val="ru-RU"/>
        </w:rPr>
        <w:t xml:space="preserve"> Сложение двух цветов будет давать более яркий (более близкий к белому) результат. Значение вектора цвета в данной модели указывает на яркости каналов </w:t>
      </w:r>
      <w:r w:rsidR="0088475D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красного, зеленого и синего цветов соответственно.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 xml:space="preserve"> Значения каналов определяются целыми числами на отрезке </w:t>
      </w:r>
      <w:r w:rsidR="00B42F84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B42F84">
        <w:rPr>
          <w:rFonts w:ascii="Times New Roman" w:hAnsi="Times New Roman" w:cs="Times New Roman"/>
          <w:sz w:val="28"/>
          <w:szCs w:val="28"/>
          <w:lang w:val="en-US"/>
        </w:rPr>
        <w:t>, 255]</w:t>
      </w:r>
      <w:r w:rsidR="00B42F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F5AD40" w14:textId="709D0275" w:rsidR="0088475D" w:rsidRDefault="0088475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MYK</w:t>
      </w:r>
      <w:r w:rsidRPr="0088475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Cyan</w:t>
      </w:r>
      <w:r w:rsidRPr="0088475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Magenta</w:t>
      </w:r>
      <w:r w:rsidRPr="0088475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Yellow</w:t>
      </w:r>
      <w:r w:rsidRPr="0088475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proofErr w:type="spellEnd"/>
      <w:r w:rsidRPr="0088475D">
        <w:rPr>
          <w:rFonts w:ascii="Times New Roman" w:hAnsi="Times New Roman" w:cs="Times New Roman"/>
          <w:sz w:val="28"/>
          <w:szCs w:val="28"/>
          <w:lang w:val="ru-RU"/>
        </w:rPr>
        <w:t>) –</w:t>
      </w:r>
      <w:r w:rsidR="00E97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аппаратно-зависимая цветовая модель. Является продолжением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CMY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субтрактивн</w:t>
      </w:r>
      <w:r w:rsidR="00E97984">
        <w:rPr>
          <w:rFonts w:ascii="Times New Roman" w:hAnsi="Times New Roman" w:cs="Times New Roman"/>
          <w:sz w:val="28"/>
          <w:szCs w:val="28"/>
          <w:lang w:val="ru-RU"/>
        </w:rPr>
        <w:t>ая аппаратно-зависимая модель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97984">
        <w:rPr>
          <w:rFonts w:ascii="Times New Roman" w:hAnsi="Times New Roman" w:cs="Times New Roman"/>
          <w:sz w:val="28"/>
          <w:szCs w:val="28"/>
          <w:lang w:val="ru-RU"/>
        </w:rPr>
        <w:t xml:space="preserve">, но с дополнительным каналом </w:t>
      </w:r>
      <w:r w:rsidR="00E979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97984">
        <w:rPr>
          <w:rFonts w:ascii="Times New Roman" w:hAnsi="Times New Roman" w:cs="Times New Roman"/>
          <w:sz w:val="28"/>
          <w:szCs w:val="28"/>
          <w:lang w:val="ru-RU"/>
        </w:rPr>
        <w:t>, отвечающий за значение черного цвета в модели.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Значения каналов определяются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вещественными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числами на отрезке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F46C02" w14:textId="1E7899F2" w:rsidR="00E97984" w:rsidRPr="0080772D" w:rsidRDefault="00E97984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94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97984"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97984">
        <w:rPr>
          <w:rFonts w:ascii="Times New Roman" w:hAnsi="Times New Roman" w:cs="Times New Roman"/>
          <w:sz w:val="28"/>
          <w:szCs w:val="28"/>
          <w:lang w:val="en-US"/>
        </w:rPr>
        <w:t>Hue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97984">
        <w:rPr>
          <w:rFonts w:ascii="Times New Roman" w:hAnsi="Times New Roman" w:cs="Times New Roman"/>
          <w:sz w:val="28"/>
          <w:szCs w:val="28"/>
          <w:lang w:val="en-US"/>
        </w:rPr>
        <w:t>Lightness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97984">
        <w:rPr>
          <w:rFonts w:ascii="Times New Roman" w:hAnsi="Times New Roman" w:cs="Times New Roman"/>
          <w:sz w:val="28"/>
          <w:szCs w:val="28"/>
          <w:lang w:val="en-US"/>
        </w:rPr>
        <w:t>Saturation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5578">
        <w:rPr>
          <w:rFonts w:ascii="Times New Roman" w:hAnsi="Times New Roman" w:cs="Times New Roman"/>
          <w:sz w:val="28"/>
          <w:szCs w:val="28"/>
          <w:lang w:val="ru-RU"/>
        </w:rPr>
        <w:t xml:space="preserve">Интуитивная цветовая модель. </w:t>
      </w:r>
      <w:r w:rsidR="007A5578">
        <w:rPr>
          <w:rFonts w:ascii="Times New Roman" w:hAnsi="Times New Roman" w:cs="Times New Roman"/>
          <w:sz w:val="28"/>
          <w:szCs w:val="28"/>
          <w:lang w:val="en-US"/>
        </w:rPr>
        <w:t>Hue</w:t>
      </w:r>
      <w:r w:rsidR="00357949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7A5578" w:rsidRPr="0035794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A5578">
        <w:rPr>
          <w:rFonts w:ascii="Times New Roman" w:hAnsi="Times New Roman" w:cs="Times New Roman"/>
          <w:sz w:val="28"/>
          <w:szCs w:val="28"/>
          <w:lang w:val="ru-RU"/>
        </w:rPr>
        <w:t>значение цвета</w:t>
      </w:r>
      <w:r w:rsidR="007A5578" w:rsidRPr="0035794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A5578">
        <w:rPr>
          <w:rFonts w:ascii="Times New Roman" w:hAnsi="Times New Roman" w:cs="Times New Roman"/>
          <w:sz w:val="28"/>
          <w:szCs w:val="28"/>
          <w:lang w:val="ru-RU"/>
        </w:rPr>
        <w:t xml:space="preserve"> – ключевой</w:t>
      </w:r>
      <w:r w:rsidR="003579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5578">
        <w:rPr>
          <w:rFonts w:ascii="Times New Roman" w:hAnsi="Times New Roman" w:cs="Times New Roman"/>
          <w:sz w:val="28"/>
          <w:szCs w:val="28"/>
          <w:lang w:val="ru-RU"/>
        </w:rPr>
        <w:t>цве</w:t>
      </w:r>
      <w:r w:rsidR="00357949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7A55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A5578">
        <w:rPr>
          <w:rFonts w:ascii="Times New Roman" w:hAnsi="Times New Roman" w:cs="Times New Roman"/>
          <w:sz w:val="28"/>
          <w:szCs w:val="28"/>
          <w:lang w:val="en-US"/>
        </w:rPr>
        <w:t>Lightness</w:t>
      </w:r>
      <w:r w:rsidR="00357949">
        <w:rPr>
          <w:rFonts w:ascii="Times New Roman" w:hAnsi="Times New Roman" w:cs="Times New Roman"/>
          <w:sz w:val="28"/>
          <w:szCs w:val="28"/>
          <w:lang w:val="ru-RU"/>
        </w:rPr>
        <w:t xml:space="preserve"> – яркость цвета, переход от черного к белому.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Saturation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80772D" w:rsidRPr="00E9798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0772D" w:rsidRPr="00E97984">
        <w:rPr>
          <w:rFonts w:ascii="Times New Roman" w:hAnsi="Times New Roman" w:cs="Times New Roman"/>
          <w:sz w:val="28"/>
          <w:szCs w:val="28"/>
        </w:rPr>
        <w:t>Насыщенность</w:t>
      </w:r>
      <w:r w:rsidR="0080772D" w:rsidRPr="00E9798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80772D" w:rsidRPr="00E97984">
        <w:rPr>
          <w:rFonts w:ascii="Times New Roman" w:hAnsi="Times New Roman" w:cs="Times New Roman"/>
          <w:sz w:val="28"/>
          <w:szCs w:val="28"/>
        </w:rPr>
        <w:t>—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80772D" w:rsidRPr="00E97984">
        <w:rPr>
          <w:rFonts w:ascii="Times New Roman" w:hAnsi="Times New Roman" w:cs="Times New Roman"/>
          <w:sz w:val="28"/>
          <w:szCs w:val="28"/>
        </w:rPr>
        <w:t>параметр</w:t>
      </w:r>
      <w:r w:rsidR="0080772D" w:rsidRPr="00E979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0772D" w:rsidRPr="00E97984">
        <w:rPr>
          <w:rFonts w:ascii="Times New Roman" w:hAnsi="Times New Roman" w:cs="Times New Roman"/>
          <w:sz w:val="28"/>
          <w:szCs w:val="28"/>
        </w:rPr>
        <w:t>определяющий чистоту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цвета</w:t>
      </w:r>
      <w:r w:rsidR="0080772D" w:rsidRPr="00E97984">
        <w:rPr>
          <w:rFonts w:ascii="Times New Roman" w:hAnsi="Times New Roman" w:cs="Times New Roman"/>
          <w:sz w:val="28"/>
          <w:szCs w:val="28"/>
        </w:rPr>
        <w:t xml:space="preserve">. Уменьшение насыщенности цвета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ведет к</w:t>
      </w:r>
      <w:r w:rsidR="0080772D" w:rsidRPr="00E97984">
        <w:rPr>
          <w:rFonts w:ascii="Times New Roman" w:hAnsi="Times New Roman" w:cs="Times New Roman"/>
          <w:sz w:val="28"/>
          <w:szCs w:val="28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потере влияния самого цвета, делая его более белым</w:t>
      </w:r>
      <w:r w:rsidR="0080772D" w:rsidRPr="00E97984">
        <w:rPr>
          <w:rFonts w:ascii="Times New Roman" w:hAnsi="Times New Roman" w:cs="Times New Roman"/>
          <w:sz w:val="28"/>
          <w:szCs w:val="28"/>
        </w:rPr>
        <w:t>.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Параметр значения цвета определяется вещественным числом на отрезке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[0; 360]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значения 0 и 360 соответствуют одному и тому же ключу для красного цвета. Значение насыщенности и яркости определены на отрезке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[0;1]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76C942" w14:textId="5B306B0E" w:rsidR="00357949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Проектирование приложения</w:t>
      </w:r>
    </w:p>
    <w:p w14:paraId="50311254" w14:textId="69B64D85" w:rsidR="00357949" w:rsidRDefault="0035794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выполнения поставленной задачи был выбран инструмент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используемый для разработки приложений на С++. Он обладает достаточным функционалом для отображения графических элементов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их динамического изменения</w:t>
      </w:r>
      <w:r w:rsidR="00B413BD">
        <w:rPr>
          <w:rFonts w:ascii="Times New Roman" w:hAnsi="Times New Roman" w:cs="Times New Roman"/>
          <w:sz w:val="28"/>
          <w:szCs w:val="28"/>
          <w:lang w:val="ru-RU"/>
        </w:rPr>
        <w:t xml:space="preserve"> в процессе работы приложения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8E13A" w14:textId="1CE3FFFD" w:rsidR="00B413BD" w:rsidRDefault="00B413B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Интерфейс приложения будет состоять из трёх элементов для взаимодействия с пользователем</w:t>
      </w:r>
      <w:r w:rsidRPr="00B413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D0660D" w14:textId="0C644C49" w:rsidR="00B413BD" w:rsidRDefault="00B413BD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Панели для работы с цветовыми моделями. Каждая панель разделена на блоки (по 3-4 на панель в зависимости от числа параметров), позволяющие пользователю работать с каждым каналом цветовой модели по отдельности и оценивать влияние одних параметров на другие.</w:t>
      </w:r>
    </w:p>
    <w:p w14:paraId="7ECF3760" w14:textId="46070D16" w:rsidR="00B413BD" w:rsidRDefault="00B413BD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Окно, динамически отображающее текущий выбранный цвет. Необходимо для вывода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содержания цветовых моделей в удобной визуальной форме.</w:t>
      </w:r>
    </w:p>
    <w:p w14:paraId="178DE308" w14:textId="65366C63" w:rsidR="00CF1F94" w:rsidRPr="00B413BD" w:rsidRDefault="00CF1F94" w:rsidP="00B42F8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 для работы с палитрой. Возможность выбора из списка заготовленных цветов.</w:t>
      </w:r>
    </w:p>
    <w:p w14:paraId="0AAD80EA" w14:textId="548D42C5" w:rsidR="00090A78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5</w:t>
      </w:r>
      <w:r w:rsidR="00090A78" w:rsidRPr="00090A78">
        <w:rPr>
          <w:rFonts w:ascii="Times New Roman" w:hAnsi="Times New Roman" w:cs="Times New Roman"/>
          <w:sz w:val="32"/>
          <w:szCs w:val="32"/>
          <w:lang w:val="ru-RU"/>
        </w:rPr>
        <w:t>. Создание приложения</w:t>
      </w:r>
    </w:p>
    <w:p w14:paraId="63EFAEDC" w14:textId="66AD9FEA" w:rsidR="00427411" w:rsidRDefault="00090A7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Весь проект был создан при помощи инструмента </w:t>
      </w:r>
      <w:r w:rsidR="00CF1F9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. Основу пользовательского интерфейса представляют виджеты и их производные, представленные в исходной библиотеке классов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E23D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9A137" w14:textId="6428822E" w:rsidR="00E23D41" w:rsidRDefault="00E23D41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Были использованы следующие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классы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9CAA09" w14:textId="0E1294B0" w:rsidR="00E23D41" w:rsidRDefault="00E23D41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QSpinBox</w:t>
      </w:r>
      <w:proofErr w:type="spellEnd"/>
      <w:r w:rsidRPr="00E23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 виджет (элемент интерфейса)</w:t>
      </w:r>
      <w:r>
        <w:rPr>
          <w:rFonts w:ascii="Times New Roman" w:hAnsi="Times New Roman" w:cs="Times New Roman"/>
          <w:sz w:val="28"/>
          <w:szCs w:val="28"/>
          <w:lang w:val="ru-RU"/>
        </w:rPr>
        <w:t>, предоставляющий пользователю возможность вводить числовые данные</w:t>
      </w:r>
      <w:r w:rsidR="00CF1F94" w:rsidRPr="00CF1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заданного формата (вещественные 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lastRenderedPageBreak/>
        <w:t>или исключительно целые)</w:t>
      </w:r>
      <w:r>
        <w:rPr>
          <w:rFonts w:ascii="Times New Roman" w:hAnsi="Times New Roman" w:cs="Times New Roman"/>
          <w:sz w:val="28"/>
          <w:szCs w:val="28"/>
          <w:lang w:val="ru-RU"/>
        </w:rPr>
        <w:t>, а после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 моментально отправлять сигнал на обработку новых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систем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47196A" w14:textId="6BDFCA46" w:rsidR="00E23D41" w:rsidRDefault="00E23D41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QSlider</w:t>
      </w:r>
      <w:proofErr w:type="spellEnd"/>
      <w:r w:rsidRPr="00E23D4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виджет,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 элемент в виде ползунка,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позволяет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 произвольно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плавно выбирать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 числовое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значения из допустимой области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, а также 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обрабатывать их в системе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5B16D5" w14:textId="604E334A" w:rsidR="00E23D41" w:rsidRDefault="00E23D41" w:rsidP="00B42F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ColorReview</w:t>
      </w:r>
      <w:proofErr w:type="spellEnd"/>
      <w:r w:rsidRPr="00E23D4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производный </w:t>
      </w:r>
      <w:r>
        <w:rPr>
          <w:rFonts w:ascii="Times New Roman" w:hAnsi="Times New Roman" w:cs="Times New Roman"/>
          <w:sz w:val="28"/>
          <w:szCs w:val="28"/>
          <w:lang w:val="ru-RU"/>
        </w:rPr>
        <w:t>виджет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(основан на </w:t>
      </w:r>
      <w:proofErr w:type="spellStart"/>
      <w:r w:rsidR="00FA12DD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="00FA12D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использу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цвета на экран и 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меняется </w:t>
      </w:r>
      <w:r>
        <w:rPr>
          <w:rFonts w:ascii="Times New Roman" w:hAnsi="Times New Roman" w:cs="Times New Roman"/>
          <w:sz w:val="28"/>
          <w:szCs w:val="28"/>
          <w:lang w:val="ru-RU"/>
        </w:rPr>
        <w:t>динамически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 при обновлении 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компонентов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приложения.</w:t>
      </w:r>
    </w:p>
    <w:p w14:paraId="29570FF7" w14:textId="6C6C7C78" w:rsidR="000773BE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Требуемые цветовые (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0773BE" w:rsidRPr="00077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C70C2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0773BE" w:rsidRPr="00077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773BE" w:rsidRPr="00077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были реализованы в качестве классов, а методы перевода из одной модели в другую в качестве конструкторов соответствующих классов. </w:t>
      </w:r>
      <w:r w:rsidR="00C70C26">
        <w:rPr>
          <w:rFonts w:ascii="Times New Roman" w:hAnsi="Times New Roman" w:cs="Times New Roman"/>
          <w:sz w:val="28"/>
          <w:szCs w:val="28"/>
          <w:lang w:val="ru-RU"/>
        </w:rPr>
        <w:t>Ключевой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 моделью в приложении выступает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C70C26">
        <w:rPr>
          <w:rFonts w:ascii="Times New Roman" w:hAnsi="Times New Roman" w:cs="Times New Roman"/>
          <w:sz w:val="28"/>
          <w:szCs w:val="28"/>
          <w:lang w:val="ru-RU"/>
        </w:rPr>
        <w:t xml:space="preserve">, через </w:t>
      </w:r>
      <w:r w:rsidR="004C0005">
        <w:rPr>
          <w:rFonts w:ascii="Times New Roman" w:hAnsi="Times New Roman" w:cs="Times New Roman"/>
          <w:sz w:val="28"/>
          <w:szCs w:val="28"/>
          <w:lang w:val="ru-RU"/>
        </w:rPr>
        <w:t>которую</w:t>
      </w:r>
      <w:r w:rsidR="00C70C26">
        <w:rPr>
          <w:rFonts w:ascii="Times New Roman" w:hAnsi="Times New Roman" w:cs="Times New Roman"/>
          <w:sz w:val="28"/>
          <w:szCs w:val="28"/>
          <w:lang w:val="ru-RU"/>
        </w:rPr>
        <w:t xml:space="preserve"> происходят все преобразования моделей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внутреннее взаимодействие компонентов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7FF822" w14:textId="46DEA31B" w:rsidR="000773BE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Все о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бъекты в системе были связаны при помощи системы сигналов и слотов, реализованных системой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40C16" w14:textId="58B3151A" w:rsidR="00FA12DD" w:rsidRPr="00FA12DD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Развертка проекта проводилась встроенными инструментами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Установщик был создан с помощью вспомогательного инструмента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Inno</w:t>
      </w:r>
      <w:proofErr w:type="spellEnd"/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  <w:lang w:val="ru-RU"/>
        </w:rPr>
        <w:t>, выделяющийся своей простотой и гибкостью ис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ользования.</w:t>
      </w:r>
    </w:p>
    <w:p w14:paraId="03A1BE58" w14:textId="1B806412" w:rsidR="002F5ADB" w:rsidRDefault="00FA12DD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A12DD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r w:rsidR="002F5ADB" w:rsidRPr="00FA12DD">
        <w:rPr>
          <w:rFonts w:ascii="Times New Roman" w:hAnsi="Times New Roman" w:cs="Times New Roman"/>
          <w:sz w:val="32"/>
          <w:szCs w:val="32"/>
          <w:lang w:val="ru-RU"/>
        </w:rPr>
        <w:t>Тестирование</w:t>
      </w:r>
    </w:p>
    <w:p w14:paraId="3E8B73E9" w14:textId="6757B18A" w:rsidR="00EB3368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Тестирования проводилось на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показало 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полную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совместимость проекта с данными системами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 xml:space="preserve"> и отсутствие ошибок во время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42DAE5" w14:textId="3F41BDF2" w:rsidR="00340D92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Основными пунктами тестирования являлось проверка работоспособности программы, возможность вывода всех цветов, кодируемых цветовыми моделями, а также испытание реализованных моделей на экстремальных возможных значениях цветов и корректность перевода из одних цветовых моделей в другие.</w:t>
      </w:r>
    </w:p>
    <w:p w14:paraId="4D09FE53" w14:textId="06EA766F" w:rsidR="00FA12DD" w:rsidRPr="00FA12DD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Для размещения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требуется наличие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100МБ свободного места на диске.</w:t>
      </w:r>
    </w:p>
    <w:p w14:paraId="45BA5696" w14:textId="3779666B" w:rsidR="002F5ADB" w:rsidRPr="00EB3368" w:rsidRDefault="00EB3368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B3368">
        <w:rPr>
          <w:rFonts w:ascii="Times New Roman" w:hAnsi="Times New Roman" w:cs="Times New Roman"/>
          <w:sz w:val="32"/>
          <w:szCs w:val="32"/>
          <w:lang w:val="ru-RU"/>
        </w:rPr>
        <w:t xml:space="preserve">7. </w:t>
      </w:r>
      <w:r w:rsidR="002F5ADB" w:rsidRPr="00EB3368">
        <w:rPr>
          <w:rFonts w:ascii="Times New Roman" w:hAnsi="Times New Roman" w:cs="Times New Roman"/>
          <w:sz w:val="32"/>
          <w:szCs w:val="32"/>
          <w:lang w:val="ru-RU"/>
        </w:rPr>
        <w:t>Итог</w:t>
      </w:r>
    </w:p>
    <w:p w14:paraId="77D857F5" w14:textId="77777777" w:rsidR="00340D92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рассмотрены цветовые модели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CMYK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и график МКО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Было создано приложение для работы с цветовыми моделями. На практике рассмотрен</w:t>
      </w:r>
      <w:r w:rsidR="00340D92">
        <w:rPr>
          <w:rFonts w:ascii="Times New Roman" w:hAnsi="Times New Roman" w:cs="Times New Roman"/>
          <w:sz w:val="28"/>
          <w:szCs w:val="28"/>
          <w:lang w:val="ru-RU"/>
        </w:rPr>
        <w:t>о взаимодействие цветовых моделей и влияние изменений параметров одной модели на поведение других моделей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69EA3" w14:textId="005A963A" w:rsidR="00EB3368" w:rsidRPr="0080772D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Была установлена работоспособность на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операционных систем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B3368" w:rsidRPr="0080772D" w:rsidSect="000F6DE5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26BDC" w14:textId="77777777" w:rsidR="00E3352A" w:rsidRDefault="00E3352A" w:rsidP="00B413BD">
      <w:pPr>
        <w:spacing w:after="0" w:line="240" w:lineRule="auto"/>
      </w:pPr>
      <w:r>
        <w:separator/>
      </w:r>
    </w:p>
  </w:endnote>
  <w:endnote w:type="continuationSeparator" w:id="0">
    <w:p w14:paraId="1DB5D104" w14:textId="77777777" w:rsidR="00E3352A" w:rsidRDefault="00E3352A" w:rsidP="00B4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6703338"/>
      <w:docPartObj>
        <w:docPartGallery w:val="Page Numbers (Bottom of Page)"/>
        <w:docPartUnique/>
      </w:docPartObj>
    </w:sdtPr>
    <w:sdtContent>
      <w:p w14:paraId="39D928D4" w14:textId="2E4FE335" w:rsidR="00B413BD" w:rsidRDefault="00B413B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813C97" w14:textId="77777777" w:rsidR="00B413BD" w:rsidRDefault="00B413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E2017" w14:textId="77777777" w:rsidR="00E3352A" w:rsidRDefault="00E3352A" w:rsidP="00B413BD">
      <w:pPr>
        <w:spacing w:after="0" w:line="240" w:lineRule="auto"/>
      </w:pPr>
      <w:r>
        <w:separator/>
      </w:r>
    </w:p>
  </w:footnote>
  <w:footnote w:type="continuationSeparator" w:id="0">
    <w:p w14:paraId="18633556" w14:textId="77777777" w:rsidR="00E3352A" w:rsidRDefault="00E3352A" w:rsidP="00B4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0FDF"/>
    <w:multiLevelType w:val="hybridMultilevel"/>
    <w:tmpl w:val="05922E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767C7"/>
    <w:multiLevelType w:val="hybridMultilevel"/>
    <w:tmpl w:val="095ED1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86749"/>
    <w:multiLevelType w:val="hybridMultilevel"/>
    <w:tmpl w:val="F6DE42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60E61"/>
    <w:multiLevelType w:val="hybridMultilevel"/>
    <w:tmpl w:val="12C8DB6C"/>
    <w:lvl w:ilvl="0" w:tplc="E6E8D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5"/>
    <w:rsid w:val="000773BE"/>
    <w:rsid w:val="00090A78"/>
    <w:rsid w:val="000C103B"/>
    <w:rsid w:val="000F6DE5"/>
    <w:rsid w:val="00130ECD"/>
    <w:rsid w:val="00163443"/>
    <w:rsid w:val="002F5ADB"/>
    <w:rsid w:val="00340D92"/>
    <w:rsid w:val="00357949"/>
    <w:rsid w:val="00427411"/>
    <w:rsid w:val="004C0005"/>
    <w:rsid w:val="006228ED"/>
    <w:rsid w:val="007A5578"/>
    <w:rsid w:val="0080772D"/>
    <w:rsid w:val="0088475D"/>
    <w:rsid w:val="00A91FA5"/>
    <w:rsid w:val="00B413BD"/>
    <w:rsid w:val="00B42F84"/>
    <w:rsid w:val="00C70C26"/>
    <w:rsid w:val="00CF1F94"/>
    <w:rsid w:val="00DC55D2"/>
    <w:rsid w:val="00DE2D7D"/>
    <w:rsid w:val="00E23D41"/>
    <w:rsid w:val="00E3352A"/>
    <w:rsid w:val="00E97984"/>
    <w:rsid w:val="00EB3368"/>
    <w:rsid w:val="00F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047A"/>
  <w15:chartTrackingRefBased/>
  <w15:docId w15:val="{78AA7185-9807-4297-99C8-4989ABBF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13BD"/>
  </w:style>
  <w:style w:type="paragraph" w:styleId="a6">
    <w:name w:val="footer"/>
    <w:basedOn w:val="a"/>
    <w:link w:val="a7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3165</TotalTime>
  <Pages>3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DanikZorin</dc:creator>
  <cp:keywords/>
  <dc:description/>
  <cp:lastModifiedBy>DanikZorin</cp:lastModifiedBy>
  <cp:revision>11</cp:revision>
  <dcterms:created xsi:type="dcterms:W3CDTF">2025-10-30T11:32:00Z</dcterms:created>
  <dcterms:modified xsi:type="dcterms:W3CDTF">2025-11-02T18:07:00Z</dcterms:modified>
</cp:coreProperties>
</file>