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9362998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6CEBD10" w14:textId="639C778B" w:rsidR="00A06BA8" w:rsidRDefault="00A06BA8">
          <w:pPr>
            <w:pStyle w:val="ac"/>
          </w:pPr>
          <w:r>
            <w:t>Оглавление</w:t>
          </w:r>
        </w:p>
        <w:p w14:paraId="73DC46BA" w14:textId="533BB20C" w:rsidR="00FF5040" w:rsidRDefault="00A06BA8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696582" w:history="1">
            <w:r w:rsidR="00FF5040" w:rsidRPr="00BA244C">
              <w:rPr>
                <w:rStyle w:val="ad"/>
                <w:noProof/>
                <w:lang w:val="en-US"/>
              </w:rPr>
              <w:t xml:space="preserve">CSFR – </w:t>
            </w:r>
            <w:r w:rsidR="00FF5040" w:rsidRPr="00BA244C">
              <w:rPr>
                <w:rStyle w:val="ad"/>
                <w:noProof/>
              </w:rPr>
              <w:t>токены.</w:t>
            </w:r>
            <w:r w:rsidR="00FF5040">
              <w:rPr>
                <w:noProof/>
                <w:webHidden/>
              </w:rPr>
              <w:tab/>
            </w:r>
            <w:r w:rsidR="00FF5040">
              <w:rPr>
                <w:noProof/>
                <w:webHidden/>
              </w:rPr>
              <w:fldChar w:fldCharType="begin"/>
            </w:r>
            <w:r w:rsidR="00FF5040">
              <w:rPr>
                <w:noProof/>
                <w:webHidden/>
              </w:rPr>
              <w:instrText xml:space="preserve"> PAGEREF _Toc205696582 \h </w:instrText>
            </w:r>
            <w:r w:rsidR="00FF5040">
              <w:rPr>
                <w:noProof/>
                <w:webHidden/>
              </w:rPr>
            </w:r>
            <w:r w:rsidR="00FF5040">
              <w:rPr>
                <w:noProof/>
                <w:webHidden/>
              </w:rPr>
              <w:fldChar w:fldCharType="separate"/>
            </w:r>
            <w:r w:rsidR="00FF5040">
              <w:rPr>
                <w:noProof/>
                <w:webHidden/>
              </w:rPr>
              <w:t>2</w:t>
            </w:r>
            <w:r w:rsidR="00FF5040">
              <w:rPr>
                <w:noProof/>
                <w:webHidden/>
              </w:rPr>
              <w:fldChar w:fldCharType="end"/>
            </w:r>
          </w:hyperlink>
        </w:p>
        <w:p w14:paraId="64923438" w14:textId="59FC9C0A" w:rsidR="00FF5040" w:rsidRDefault="00FF504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5696583" w:history="1">
            <w:r w:rsidRPr="00BA244C">
              <w:rPr>
                <w:rStyle w:val="ad"/>
                <w:noProof/>
              </w:rPr>
              <w:t xml:space="preserve">Зачем выдавать </w:t>
            </w:r>
            <w:r w:rsidRPr="00BA244C">
              <w:rPr>
                <w:rStyle w:val="ad"/>
                <w:noProof/>
                <w:lang w:val="en-US"/>
              </w:rPr>
              <w:t>CSRF</w:t>
            </w:r>
            <w:r w:rsidRPr="00BA244C">
              <w:rPr>
                <w:rStyle w:val="ad"/>
                <w:noProof/>
              </w:rPr>
              <w:t xml:space="preserve"> токен неавторизированному пользователю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_Toc205696583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A42DA" w14:textId="1ADFC6B3" w:rsidR="00FF5040" w:rsidRDefault="00FF504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5696584" w:history="1">
            <w:r w:rsidRPr="00BA244C">
              <w:rPr>
                <w:rStyle w:val="ad"/>
                <w:noProof/>
              </w:rPr>
              <w:t>Какие данные, где хранятся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_Toc205696584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37E5C" w14:textId="6350DBB8" w:rsidR="00FF5040" w:rsidRDefault="00FF504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5696585" w:history="1">
            <w:r w:rsidRPr="00BA244C">
              <w:rPr>
                <w:rStyle w:val="ad"/>
                <w:noProof/>
              </w:rPr>
              <w:t>Проверка токена на бэкенде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_Toc205696585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7F7F0" w14:textId="73E36F1A" w:rsidR="00A06BA8" w:rsidRDefault="00A06BA8">
          <w:r>
            <w:rPr>
              <w:b/>
              <w:bCs/>
            </w:rPr>
            <w:fldChar w:fldCharType="end"/>
          </w:r>
        </w:p>
      </w:sdtContent>
    </w:sdt>
    <w:p w14:paraId="1F237DEE" w14:textId="2FA2E3A3" w:rsidR="00A06BA8" w:rsidRPr="00A06BA8" w:rsidRDefault="00A06BA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01EA5B70" w14:textId="77777777" w:rsidR="00A06BA8" w:rsidRDefault="00A06BA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4D3A5976" w14:textId="1703A555" w:rsidR="00E9248F" w:rsidRDefault="00861BA0" w:rsidP="00861BA0">
      <w:pPr>
        <w:pStyle w:val="2"/>
        <w:rPr>
          <w:lang w:val="en-US"/>
        </w:rPr>
      </w:pPr>
      <w:bookmarkStart w:id="0" w:name="_Toc205696582"/>
      <w:r>
        <w:rPr>
          <w:lang w:val="en-US"/>
        </w:rPr>
        <w:lastRenderedPageBreak/>
        <w:t xml:space="preserve">CSFR – </w:t>
      </w:r>
      <w:r>
        <w:t>токены.</w:t>
      </w:r>
      <w:bookmarkEnd w:id="0"/>
    </w:p>
    <w:p w14:paraId="1989C57F" w14:textId="3CCB8A87" w:rsidR="00F46072" w:rsidRDefault="00F46072">
      <w:pPr>
        <w:rPr>
          <w:sz w:val="28"/>
          <w:szCs w:val="28"/>
        </w:rPr>
      </w:pPr>
      <w:r>
        <w:rPr>
          <w:sz w:val="28"/>
          <w:szCs w:val="28"/>
          <w:lang w:val="en-US"/>
        </w:rPr>
        <w:t>CSRF</w:t>
      </w:r>
      <w:r w:rsidRPr="00F46072">
        <w:rPr>
          <w:sz w:val="28"/>
          <w:szCs w:val="28"/>
        </w:rPr>
        <w:t xml:space="preserve"> </w:t>
      </w:r>
      <w:r>
        <w:rPr>
          <w:sz w:val="28"/>
          <w:szCs w:val="28"/>
        </w:rPr>
        <w:t>атака – это атака, при которой злоумышленник пытается выполнить нежелательный авторизированный запрос на сайте, используя доступ, полученный от реального пользователя.</w:t>
      </w:r>
    </w:p>
    <w:p w14:paraId="57CDA2DD" w14:textId="31940A47" w:rsidR="00F46072" w:rsidRPr="00F46072" w:rsidRDefault="00F46072">
      <w:pPr>
        <w:rPr>
          <w:sz w:val="28"/>
          <w:szCs w:val="28"/>
        </w:rPr>
      </w:pPr>
      <w:r>
        <w:rPr>
          <w:sz w:val="28"/>
          <w:szCs w:val="28"/>
        </w:rPr>
        <w:t xml:space="preserve">Пример – злоумышленник </w:t>
      </w:r>
    </w:p>
    <w:p w14:paraId="306AC035" w14:textId="46ADEDD4" w:rsidR="00861BA0" w:rsidRDefault="00F118E4">
      <w:pPr>
        <w:rPr>
          <w:sz w:val="28"/>
          <w:szCs w:val="28"/>
        </w:rPr>
      </w:pPr>
      <w:r w:rsidRPr="00F118E4">
        <w:rPr>
          <w:sz w:val="28"/>
          <w:szCs w:val="28"/>
          <w:lang w:val="en-US"/>
        </w:rPr>
        <w:t>CSRF</w:t>
      </w:r>
      <w:r w:rsidRPr="00F118E4">
        <w:rPr>
          <w:sz w:val="28"/>
          <w:szCs w:val="28"/>
        </w:rPr>
        <w:t xml:space="preserve"> токен</w:t>
      </w:r>
      <w:r>
        <w:rPr>
          <w:sz w:val="28"/>
          <w:szCs w:val="28"/>
        </w:rPr>
        <w:t xml:space="preserve"> – это ключ, выдаваемый пользователю для произведения определенных действий (</w:t>
      </w:r>
      <w:r>
        <w:rPr>
          <w:sz w:val="28"/>
          <w:szCs w:val="28"/>
          <w:lang w:val="en-US"/>
        </w:rPr>
        <w:t>Post</w:t>
      </w:r>
      <w:r w:rsidRPr="00F118E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Put</w:t>
      </w:r>
      <w:r w:rsidRPr="00F118E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Delete</w:t>
      </w:r>
      <w:r w:rsidRPr="00F118E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Update</w:t>
      </w:r>
      <w:r>
        <w:rPr>
          <w:sz w:val="28"/>
          <w:szCs w:val="28"/>
        </w:rPr>
        <w:t xml:space="preserve"> запросы) и хранимый в </w:t>
      </w:r>
      <w:proofErr w:type="spellStart"/>
      <w:r>
        <w:rPr>
          <w:sz w:val="28"/>
          <w:szCs w:val="28"/>
        </w:rPr>
        <w:t>куках</w:t>
      </w:r>
      <w:proofErr w:type="spellEnd"/>
      <w:r>
        <w:rPr>
          <w:sz w:val="28"/>
          <w:szCs w:val="28"/>
        </w:rPr>
        <w:t xml:space="preserve"> браузера.</w:t>
      </w:r>
    </w:p>
    <w:p w14:paraId="29B999DE" w14:textId="419B443F" w:rsidR="00F118E4" w:rsidRPr="00F118E4" w:rsidRDefault="00F118E4">
      <w:pPr>
        <w:rPr>
          <w:sz w:val="22"/>
          <w:szCs w:val="22"/>
        </w:rPr>
      </w:pPr>
      <w:r w:rsidRPr="00F118E4">
        <w:rPr>
          <w:sz w:val="22"/>
          <w:szCs w:val="22"/>
        </w:rPr>
        <w:t>Другой вариант защиты – куки хранящие данные сайта должны быть ограничены доменом, на который они могут отправляться. То есть выданные пользователю куки должны иметь возможность быть отправленными только на нужный домен или поддомены.</w:t>
      </w:r>
    </w:p>
    <w:p w14:paraId="23BE3BB3" w14:textId="18BE4616" w:rsidR="00F118E4" w:rsidRDefault="00F118E4">
      <w:pPr>
        <w:rPr>
          <w:sz w:val="28"/>
          <w:szCs w:val="28"/>
        </w:rPr>
      </w:pPr>
      <w:r>
        <w:rPr>
          <w:sz w:val="28"/>
          <w:szCs w:val="28"/>
        </w:rPr>
        <w:t xml:space="preserve">То есть при использовании </w:t>
      </w:r>
      <w:proofErr w:type="spellStart"/>
      <w:r>
        <w:rPr>
          <w:sz w:val="28"/>
          <w:szCs w:val="28"/>
          <w:lang w:val="en-US"/>
        </w:rPr>
        <w:t>csrf</w:t>
      </w:r>
      <w:proofErr w:type="spellEnd"/>
      <w:r w:rsidRPr="00F118E4">
        <w:rPr>
          <w:sz w:val="28"/>
          <w:szCs w:val="28"/>
        </w:rPr>
        <w:t xml:space="preserve"> </w:t>
      </w:r>
      <w:r>
        <w:rPr>
          <w:sz w:val="28"/>
          <w:szCs w:val="28"/>
        </w:rPr>
        <w:t>токенов, сервер выдавал права на действия только подписанным пользователям, которые отправили верные токены.</w:t>
      </w:r>
    </w:p>
    <w:p w14:paraId="2BD7EB32" w14:textId="1C26657A" w:rsidR="00FF5040" w:rsidRDefault="00FF5040">
      <w:pPr>
        <w:rPr>
          <w:sz w:val="28"/>
          <w:szCs w:val="28"/>
        </w:rPr>
      </w:pPr>
    </w:p>
    <w:p w14:paraId="5BB8678A" w14:textId="5E42E5AA" w:rsidR="00FF5040" w:rsidRDefault="00FF5040">
      <w:pPr>
        <w:rPr>
          <w:sz w:val="28"/>
          <w:szCs w:val="28"/>
        </w:rPr>
      </w:pPr>
      <w:r>
        <w:rPr>
          <w:sz w:val="28"/>
          <w:szCs w:val="28"/>
        </w:rPr>
        <w:t>Механика работы:</w:t>
      </w:r>
    </w:p>
    <w:p w14:paraId="6BEF911C" w14:textId="0D941962" w:rsidR="00FF5040" w:rsidRDefault="000C63EC">
      <w:pPr>
        <w:rPr>
          <w:sz w:val="28"/>
          <w:szCs w:val="28"/>
        </w:rPr>
      </w:pPr>
      <w:r>
        <w:rPr>
          <w:sz w:val="28"/>
          <w:szCs w:val="28"/>
        </w:rPr>
        <w:t xml:space="preserve">При первом </w:t>
      </w:r>
      <w:r>
        <w:rPr>
          <w:sz w:val="28"/>
          <w:szCs w:val="28"/>
          <w:lang w:val="en-US"/>
        </w:rPr>
        <w:t>get</w:t>
      </w:r>
      <w:r w:rsidRPr="000C63E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запросе пользователя, ему отправляется </w:t>
      </w:r>
      <w:proofErr w:type="spellStart"/>
      <w:r>
        <w:rPr>
          <w:sz w:val="28"/>
          <w:szCs w:val="28"/>
          <w:lang w:val="en-US"/>
        </w:rPr>
        <w:t>csrf</w:t>
      </w:r>
      <w:proofErr w:type="spellEnd"/>
      <w:r w:rsidRPr="000C63E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токен, который пользователь сохраняет в </w:t>
      </w:r>
      <w:proofErr w:type="spellStart"/>
      <w:r>
        <w:rPr>
          <w:sz w:val="28"/>
          <w:szCs w:val="28"/>
        </w:rPr>
        <w:t>куках</w:t>
      </w:r>
      <w:proofErr w:type="spellEnd"/>
      <w:r>
        <w:rPr>
          <w:sz w:val="28"/>
          <w:szCs w:val="28"/>
        </w:rPr>
        <w:t xml:space="preserve"> своего браузера.</w:t>
      </w:r>
    </w:p>
    <w:p w14:paraId="2ADBEFAA" w14:textId="02B861BC" w:rsidR="000C63EC" w:rsidRDefault="000C63EC">
      <w:pPr>
        <w:rPr>
          <w:sz w:val="28"/>
          <w:szCs w:val="28"/>
        </w:rPr>
      </w:pPr>
      <w:r>
        <w:rPr>
          <w:sz w:val="28"/>
          <w:szCs w:val="28"/>
        </w:rPr>
        <w:t xml:space="preserve">Далее при каждом </w:t>
      </w:r>
      <w:r>
        <w:rPr>
          <w:sz w:val="28"/>
          <w:szCs w:val="28"/>
          <w:lang w:val="en-US"/>
        </w:rPr>
        <w:t>post</w:t>
      </w:r>
      <w:r w:rsidRPr="000C63EC">
        <w:rPr>
          <w:sz w:val="28"/>
          <w:szCs w:val="28"/>
        </w:rPr>
        <w:t xml:space="preserve"> </w:t>
      </w:r>
      <w:r>
        <w:rPr>
          <w:sz w:val="28"/>
          <w:szCs w:val="28"/>
        </w:rPr>
        <w:t>запросе, пользователь прикрепляет в заголовке этот токен, чтобы доказать, что он доверенный пользователь.</w:t>
      </w:r>
    </w:p>
    <w:p w14:paraId="2C701EBE" w14:textId="627A32D1" w:rsidR="000C63EC" w:rsidRPr="000C63EC" w:rsidRDefault="000C63EC">
      <w:pPr>
        <w:rPr>
          <w:sz w:val="28"/>
          <w:szCs w:val="28"/>
        </w:rPr>
      </w:pPr>
      <w:r>
        <w:rPr>
          <w:sz w:val="28"/>
          <w:szCs w:val="28"/>
        </w:rPr>
        <w:t>Этот токен работает лишь в рамках сессии.</w:t>
      </w:r>
    </w:p>
    <w:p w14:paraId="1A0247C1" w14:textId="77777777" w:rsidR="00F46072" w:rsidRDefault="00F46072">
      <w:pPr>
        <w:rPr>
          <w:sz w:val="28"/>
          <w:szCs w:val="28"/>
        </w:rPr>
      </w:pPr>
    </w:p>
    <w:p w14:paraId="3E3E446B" w14:textId="77777777" w:rsidR="00F46072" w:rsidRDefault="00F46072">
      <w:pPr>
        <w:rPr>
          <w:sz w:val="28"/>
          <w:szCs w:val="28"/>
        </w:rPr>
      </w:pPr>
    </w:p>
    <w:p w14:paraId="4488943D" w14:textId="77777777" w:rsidR="00A06BA8" w:rsidRDefault="00A06BA8">
      <w:pPr>
        <w:rPr>
          <w:sz w:val="28"/>
          <w:szCs w:val="28"/>
        </w:rPr>
      </w:pPr>
    </w:p>
    <w:p w14:paraId="47AB5B3F" w14:textId="77777777" w:rsidR="00A06BA8" w:rsidRDefault="00A06BA8">
      <w:pPr>
        <w:rPr>
          <w:sz w:val="28"/>
          <w:szCs w:val="28"/>
        </w:rPr>
      </w:pPr>
    </w:p>
    <w:p w14:paraId="6FF3CF59" w14:textId="77777777" w:rsidR="00A06BA8" w:rsidRDefault="00A06BA8">
      <w:pPr>
        <w:rPr>
          <w:sz w:val="28"/>
          <w:szCs w:val="28"/>
        </w:rPr>
      </w:pPr>
    </w:p>
    <w:p w14:paraId="3391C046" w14:textId="77777777" w:rsidR="00A06BA8" w:rsidRDefault="00A06BA8">
      <w:pPr>
        <w:rPr>
          <w:sz w:val="28"/>
          <w:szCs w:val="28"/>
        </w:rPr>
      </w:pPr>
    </w:p>
    <w:p w14:paraId="403B944B" w14:textId="77777777" w:rsidR="00A06BA8" w:rsidRDefault="00A06BA8">
      <w:pPr>
        <w:rPr>
          <w:sz w:val="28"/>
          <w:szCs w:val="28"/>
        </w:rPr>
      </w:pPr>
    </w:p>
    <w:p w14:paraId="5BCA3DBC" w14:textId="77777777" w:rsidR="00A06BA8" w:rsidRDefault="00A06BA8">
      <w:pPr>
        <w:rPr>
          <w:sz w:val="28"/>
          <w:szCs w:val="28"/>
        </w:rPr>
      </w:pPr>
    </w:p>
    <w:p w14:paraId="74A75843" w14:textId="77777777" w:rsidR="00A06BA8" w:rsidRDefault="00A06BA8">
      <w:pPr>
        <w:rPr>
          <w:sz w:val="28"/>
          <w:szCs w:val="28"/>
        </w:rPr>
      </w:pPr>
    </w:p>
    <w:p w14:paraId="27E870CC" w14:textId="77777777" w:rsidR="00A06BA8" w:rsidRDefault="00A06BA8">
      <w:pPr>
        <w:rPr>
          <w:sz w:val="28"/>
          <w:szCs w:val="28"/>
        </w:rPr>
      </w:pPr>
    </w:p>
    <w:p w14:paraId="6B933040" w14:textId="77777777" w:rsidR="00A06BA8" w:rsidRDefault="00A06BA8">
      <w:pPr>
        <w:rPr>
          <w:sz w:val="28"/>
          <w:szCs w:val="28"/>
        </w:rPr>
      </w:pPr>
    </w:p>
    <w:p w14:paraId="3A3FC709" w14:textId="77777777" w:rsidR="00A06BA8" w:rsidRDefault="00A06BA8">
      <w:pPr>
        <w:rPr>
          <w:sz w:val="28"/>
          <w:szCs w:val="28"/>
        </w:rPr>
      </w:pPr>
    </w:p>
    <w:p w14:paraId="525191CE" w14:textId="77777777" w:rsidR="00A06BA8" w:rsidRDefault="00A06BA8">
      <w:pPr>
        <w:rPr>
          <w:sz w:val="28"/>
          <w:szCs w:val="28"/>
        </w:rPr>
      </w:pPr>
    </w:p>
    <w:p w14:paraId="017BC37F" w14:textId="77777777" w:rsidR="00A06BA8" w:rsidRDefault="00A06BA8">
      <w:pPr>
        <w:rPr>
          <w:sz w:val="28"/>
          <w:szCs w:val="28"/>
        </w:rPr>
      </w:pPr>
    </w:p>
    <w:p w14:paraId="1C1F3D92" w14:textId="77777777" w:rsidR="00A06BA8" w:rsidRDefault="00A06BA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E382874" w14:textId="77777777" w:rsidR="00FF5040" w:rsidRDefault="00FF5040" w:rsidP="00FF5040">
      <w:pPr>
        <w:pStyle w:val="2"/>
      </w:pPr>
      <w:bookmarkStart w:id="1" w:name="_Toc205696583"/>
      <w:r>
        <w:lastRenderedPageBreak/>
        <w:t xml:space="preserve">Зачем выдавать </w:t>
      </w:r>
      <w:r>
        <w:rPr>
          <w:lang w:val="en-US"/>
        </w:rPr>
        <w:t>CSRF</w:t>
      </w:r>
      <w:r w:rsidRPr="00FF5040">
        <w:t xml:space="preserve"> </w:t>
      </w:r>
      <w:r>
        <w:t>токен неавторизированному пользователю</w:t>
      </w:r>
      <w:bookmarkEnd w:id="1"/>
    </w:p>
    <w:p w14:paraId="6EF40B0A" w14:textId="77777777" w:rsidR="00FF5040" w:rsidRDefault="00FF5040">
      <w:pPr>
        <w:rPr>
          <w:sz w:val="28"/>
          <w:szCs w:val="28"/>
        </w:rPr>
      </w:pPr>
      <w:r>
        <w:rPr>
          <w:sz w:val="28"/>
          <w:szCs w:val="28"/>
        </w:rPr>
        <w:t xml:space="preserve">Выдача </w:t>
      </w:r>
      <w:proofErr w:type="spellStart"/>
      <w:r>
        <w:rPr>
          <w:sz w:val="28"/>
          <w:szCs w:val="28"/>
          <w:lang w:val="en-US"/>
        </w:rPr>
        <w:t>csrf</w:t>
      </w:r>
      <w:proofErr w:type="spellEnd"/>
      <w:r w:rsidRPr="00FF5040">
        <w:rPr>
          <w:sz w:val="28"/>
          <w:szCs w:val="28"/>
        </w:rPr>
        <w:t xml:space="preserve"> </w:t>
      </w:r>
      <w:r>
        <w:rPr>
          <w:sz w:val="28"/>
          <w:szCs w:val="28"/>
        </w:rPr>
        <w:t>токена неавторизированному пользователю нужна для защиты сервера от спама бесконечными атаками.</w:t>
      </w:r>
    </w:p>
    <w:p w14:paraId="6315EA8B" w14:textId="77777777" w:rsidR="00FF5040" w:rsidRDefault="00FF5040">
      <w:pPr>
        <w:rPr>
          <w:sz w:val="28"/>
          <w:szCs w:val="28"/>
        </w:rPr>
      </w:pPr>
      <w:r>
        <w:rPr>
          <w:sz w:val="28"/>
          <w:szCs w:val="28"/>
        </w:rPr>
        <w:t xml:space="preserve">Схема атаки: злоумышленник дает ссылку пользователю, пользователь открывает сайт злоумышленника, сайт злоумышленника отправляет пользователю </w:t>
      </w:r>
      <w:r>
        <w:rPr>
          <w:sz w:val="28"/>
          <w:szCs w:val="28"/>
          <w:lang w:val="en-US"/>
        </w:rPr>
        <w:t>html</w:t>
      </w:r>
      <w:r w:rsidRPr="00FF504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страницу с </w:t>
      </w:r>
      <w:proofErr w:type="spellStart"/>
      <w:r>
        <w:rPr>
          <w:sz w:val="28"/>
          <w:szCs w:val="28"/>
          <w:lang w:val="en-US"/>
        </w:rPr>
        <w:t>js</w:t>
      </w:r>
      <w:proofErr w:type="spellEnd"/>
      <w:r w:rsidRPr="00FF504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формой, которая </w:t>
      </w:r>
      <w:proofErr w:type="spellStart"/>
      <w:r>
        <w:rPr>
          <w:sz w:val="28"/>
          <w:szCs w:val="28"/>
        </w:rPr>
        <w:t>спамит</w:t>
      </w:r>
      <w:proofErr w:type="spellEnd"/>
      <w:r>
        <w:rPr>
          <w:sz w:val="28"/>
          <w:szCs w:val="28"/>
        </w:rPr>
        <w:t xml:space="preserve"> запросами на регистрацию на нужный сервис.  </w:t>
      </w:r>
    </w:p>
    <w:p w14:paraId="5F503EFD" w14:textId="77777777" w:rsidR="00FF5040" w:rsidRDefault="00FF5040">
      <w:pPr>
        <w:rPr>
          <w:sz w:val="28"/>
          <w:szCs w:val="28"/>
        </w:rPr>
      </w:pPr>
      <w:r>
        <w:rPr>
          <w:sz w:val="28"/>
          <w:szCs w:val="28"/>
        </w:rPr>
        <w:t xml:space="preserve">Без </w:t>
      </w:r>
      <w:proofErr w:type="spellStart"/>
      <w:r>
        <w:rPr>
          <w:sz w:val="28"/>
          <w:szCs w:val="28"/>
          <w:lang w:val="en-US"/>
        </w:rPr>
        <w:t>csrf</w:t>
      </w:r>
      <w:proofErr w:type="spellEnd"/>
      <w:r w:rsidRPr="00FF5040">
        <w:rPr>
          <w:sz w:val="28"/>
          <w:szCs w:val="28"/>
        </w:rPr>
        <w:t xml:space="preserve"> </w:t>
      </w:r>
      <w:r>
        <w:rPr>
          <w:sz w:val="28"/>
          <w:szCs w:val="28"/>
        </w:rPr>
        <w:t>токена при регистрации, злоумышленник сможет бесконечно отправлять запросы на регистрацию, забивая базу и занимая сервис.</w:t>
      </w:r>
    </w:p>
    <w:p w14:paraId="3EB5E0C9" w14:textId="77777777" w:rsidR="000C63EC" w:rsidRDefault="00FF5040">
      <w:pPr>
        <w:rPr>
          <w:sz w:val="28"/>
          <w:szCs w:val="28"/>
        </w:rPr>
      </w:pPr>
      <w:r>
        <w:rPr>
          <w:sz w:val="28"/>
          <w:szCs w:val="28"/>
        </w:rPr>
        <w:t xml:space="preserve">А если при первом </w:t>
      </w:r>
      <w:r>
        <w:rPr>
          <w:sz w:val="28"/>
          <w:szCs w:val="28"/>
          <w:lang w:val="en-US"/>
        </w:rPr>
        <w:t>get</w:t>
      </w:r>
      <w:r w:rsidRPr="00FF504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запросе выдать браузеру пользователя </w:t>
      </w:r>
      <w:proofErr w:type="spellStart"/>
      <w:r>
        <w:rPr>
          <w:sz w:val="28"/>
          <w:szCs w:val="28"/>
          <w:lang w:val="en-US"/>
        </w:rPr>
        <w:t>csrf</w:t>
      </w:r>
      <w:proofErr w:type="spellEnd"/>
      <w:r w:rsidRPr="00FF504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токен, который он сохранит в своих </w:t>
      </w:r>
      <w:proofErr w:type="spellStart"/>
      <w:r>
        <w:rPr>
          <w:sz w:val="28"/>
          <w:szCs w:val="28"/>
        </w:rPr>
        <w:t>куках</w:t>
      </w:r>
      <w:proofErr w:type="spellEnd"/>
      <w:r>
        <w:rPr>
          <w:sz w:val="28"/>
          <w:szCs w:val="28"/>
        </w:rPr>
        <w:t xml:space="preserve"> браузера, то</w:t>
      </w:r>
      <w:r w:rsidR="000C63EC">
        <w:rPr>
          <w:sz w:val="28"/>
          <w:szCs w:val="28"/>
        </w:rPr>
        <w:t xml:space="preserve"> злоумышленнику придется сначала каждый раз получать новый </w:t>
      </w:r>
      <w:proofErr w:type="spellStart"/>
      <w:r w:rsidR="000C63EC">
        <w:rPr>
          <w:sz w:val="28"/>
          <w:szCs w:val="28"/>
          <w:lang w:val="en-US"/>
        </w:rPr>
        <w:t>csrf</w:t>
      </w:r>
      <w:proofErr w:type="spellEnd"/>
      <w:r w:rsidR="000C63EC" w:rsidRPr="000C63EC">
        <w:rPr>
          <w:sz w:val="28"/>
          <w:szCs w:val="28"/>
        </w:rPr>
        <w:t xml:space="preserve"> </w:t>
      </w:r>
      <w:r w:rsidR="000C63EC">
        <w:rPr>
          <w:sz w:val="28"/>
          <w:szCs w:val="28"/>
        </w:rPr>
        <w:t xml:space="preserve">токен, потом передавать его при запросе на регистрацию. Это усложни осуществление атаки. </w:t>
      </w:r>
    </w:p>
    <w:p w14:paraId="23E05635" w14:textId="20B44488" w:rsidR="00FF5040" w:rsidRDefault="000C63E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sz w:val="28"/>
          <w:szCs w:val="28"/>
        </w:rPr>
        <w:t xml:space="preserve">Также можно ограничить количество выдаваемых на один </w:t>
      </w:r>
      <w:proofErr w:type="spellStart"/>
      <w:r>
        <w:rPr>
          <w:sz w:val="28"/>
          <w:szCs w:val="28"/>
          <w:lang w:val="en-US"/>
        </w:rPr>
        <w:t>ip</w:t>
      </w:r>
      <w:proofErr w:type="spellEnd"/>
      <w:r w:rsidRPr="000C63EC">
        <w:rPr>
          <w:sz w:val="28"/>
          <w:szCs w:val="28"/>
        </w:rPr>
        <w:t xml:space="preserve"> </w:t>
      </w:r>
      <w:r>
        <w:rPr>
          <w:sz w:val="28"/>
          <w:szCs w:val="28"/>
        </w:rPr>
        <w:t>адрес токенов, это послужит дополнительной защитой.</w:t>
      </w:r>
      <w:r w:rsidR="00FF5040">
        <w:br w:type="page"/>
      </w:r>
    </w:p>
    <w:p w14:paraId="318D82D7" w14:textId="75283E06" w:rsidR="00A06BA8" w:rsidRDefault="00A06BA8" w:rsidP="00A06BA8">
      <w:pPr>
        <w:pStyle w:val="2"/>
      </w:pPr>
      <w:bookmarkStart w:id="2" w:name="_Toc205696584"/>
      <w:r>
        <w:lastRenderedPageBreak/>
        <w:t>Какие данные, где хранятся</w:t>
      </w:r>
      <w:bookmarkEnd w:id="2"/>
    </w:p>
    <w:p w14:paraId="6C01D474" w14:textId="141DEE67" w:rsidR="00A06BA8" w:rsidRDefault="00A06BA8" w:rsidP="00A06BA8">
      <w:pPr>
        <w:rPr>
          <w:sz w:val="28"/>
          <w:szCs w:val="28"/>
        </w:rPr>
      </w:pPr>
      <w:r>
        <w:rPr>
          <w:sz w:val="28"/>
          <w:szCs w:val="28"/>
        </w:rPr>
        <w:t>В редисе хранятся данные сессии:</w:t>
      </w:r>
    </w:p>
    <w:p w14:paraId="17AF1A9B" w14:textId="23CC0283" w:rsidR="00A06BA8" w:rsidRDefault="00A06BA8" w:rsidP="00A06BA8">
      <w:pPr>
        <w:rPr>
          <w:sz w:val="28"/>
          <w:szCs w:val="28"/>
        </w:rPr>
      </w:pPr>
      <w:r>
        <w:rPr>
          <w:sz w:val="28"/>
          <w:szCs w:val="28"/>
        </w:rPr>
        <w:t>- Ид сессии пользователя – ключ сессии</w:t>
      </w:r>
    </w:p>
    <w:p w14:paraId="58E5FCA4" w14:textId="6A459A6D" w:rsidR="00A06BA8" w:rsidRDefault="00A06BA8" w:rsidP="00A06BA8">
      <w:pPr>
        <w:rPr>
          <w:sz w:val="28"/>
          <w:szCs w:val="28"/>
        </w:rPr>
      </w:pPr>
      <w:r>
        <w:rPr>
          <w:sz w:val="28"/>
          <w:szCs w:val="28"/>
        </w:rPr>
        <w:t>- Ид пользователя</w:t>
      </w:r>
    </w:p>
    <w:p w14:paraId="06EF0A7D" w14:textId="284E00A8" w:rsidR="00A06BA8" w:rsidRDefault="00A06BA8" w:rsidP="00A06BA8">
      <w:pPr>
        <w:rPr>
          <w:sz w:val="28"/>
          <w:szCs w:val="28"/>
        </w:rPr>
      </w:pPr>
      <w:r>
        <w:rPr>
          <w:sz w:val="28"/>
          <w:szCs w:val="28"/>
        </w:rPr>
        <w:t>- Другие нужные данные</w:t>
      </w:r>
    </w:p>
    <w:p w14:paraId="56F57822" w14:textId="77777777" w:rsidR="00A06BA8" w:rsidRDefault="00A06BA8" w:rsidP="00A06BA8">
      <w:pPr>
        <w:rPr>
          <w:sz w:val="28"/>
          <w:szCs w:val="28"/>
        </w:rPr>
      </w:pPr>
    </w:p>
    <w:p w14:paraId="7D21B380" w14:textId="317C5139" w:rsidR="00FF5040" w:rsidRPr="00FF5040" w:rsidRDefault="00FF5040" w:rsidP="00A06BA8">
      <w:pPr>
        <w:rPr>
          <w:sz w:val="28"/>
          <w:szCs w:val="28"/>
        </w:rPr>
      </w:pPr>
      <w:r>
        <w:rPr>
          <w:sz w:val="28"/>
          <w:szCs w:val="28"/>
          <w:lang w:val="en-US"/>
        </w:rPr>
        <w:t>CSRF</w:t>
      </w:r>
      <w:r w:rsidRPr="00FF504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токен хранится с одной стороны в </w:t>
      </w:r>
      <w:proofErr w:type="spellStart"/>
      <w:r>
        <w:rPr>
          <w:sz w:val="28"/>
          <w:szCs w:val="28"/>
        </w:rPr>
        <w:t>куках</w:t>
      </w:r>
      <w:proofErr w:type="spellEnd"/>
      <w:r>
        <w:rPr>
          <w:sz w:val="28"/>
          <w:szCs w:val="28"/>
        </w:rPr>
        <w:t xml:space="preserve"> браузера, с другой во временной памяти </w:t>
      </w:r>
      <w:r>
        <w:rPr>
          <w:sz w:val="28"/>
          <w:szCs w:val="28"/>
          <w:lang w:val="en-US"/>
        </w:rPr>
        <w:t>Django</w:t>
      </w:r>
      <w:r w:rsidRPr="00FF5040">
        <w:rPr>
          <w:sz w:val="28"/>
          <w:szCs w:val="28"/>
        </w:rPr>
        <w:t xml:space="preserve">, </w:t>
      </w:r>
      <w:r>
        <w:rPr>
          <w:sz w:val="28"/>
          <w:szCs w:val="28"/>
        </w:rPr>
        <w:t>актуальной только в рамках этой сессии.</w:t>
      </w:r>
    </w:p>
    <w:p w14:paraId="1E4C061F" w14:textId="77777777" w:rsidR="00A06BA8" w:rsidRPr="00A06BA8" w:rsidRDefault="00A06BA8" w:rsidP="00A06BA8">
      <w:pPr>
        <w:rPr>
          <w:sz w:val="28"/>
          <w:szCs w:val="28"/>
        </w:rPr>
      </w:pPr>
    </w:p>
    <w:p w14:paraId="4AFD893D" w14:textId="77777777" w:rsidR="00A06BA8" w:rsidRDefault="00A06BA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6B17E9C" w14:textId="474C08E1" w:rsidR="00A06BA8" w:rsidRDefault="00A06BA8" w:rsidP="00A06BA8">
      <w:pPr>
        <w:pStyle w:val="2"/>
      </w:pPr>
      <w:bookmarkStart w:id="3" w:name="_Toc205696585"/>
      <w:r>
        <w:lastRenderedPageBreak/>
        <w:t>Проверка токена на бэкенде</w:t>
      </w:r>
      <w:bookmarkEnd w:id="3"/>
    </w:p>
    <w:p w14:paraId="41C2B2B3" w14:textId="5B20E9E3" w:rsidR="00A06BA8" w:rsidRDefault="00A06BA8">
      <w:pPr>
        <w:rPr>
          <w:sz w:val="28"/>
          <w:szCs w:val="28"/>
        </w:rPr>
      </w:pPr>
      <w:r>
        <w:rPr>
          <w:sz w:val="28"/>
          <w:szCs w:val="28"/>
          <w:lang w:val="en-US"/>
        </w:rPr>
        <w:t>Django</w:t>
      </w:r>
      <w:r w:rsidRPr="00A06BA8">
        <w:rPr>
          <w:sz w:val="28"/>
          <w:szCs w:val="28"/>
        </w:rPr>
        <w:t xml:space="preserve"> </w:t>
      </w:r>
      <w:r>
        <w:rPr>
          <w:sz w:val="28"/>
          <w:szCs w:val="28"/>
        </w:rPr>
        <w:t>автоматически сравнивает два токена:</w:t>
      </w:r>
    </w:p>
    <w:p w14:paraId="1FB889DA" w14:textId="0C46BA5A" w:rsidR="00A06BA8" w:rsidRDefault="00A06BA8" w:rsidP="00A06BA8">
      <w:pPr>
        <w:pStyle w:val="a7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Полученный из </w:t>
      </w:r>
      <w:proofErr w:type="spellStart"/>
      <w:r>
        <w:rPr>
          <w:sz w:val="28"/>
          <w:szCs w:val="28"/>
        </w:rPr>
        <w:t>кук</w:t>
      </w:r>
      <w:proofErr w:type="spellEnd"/>
      <w:r>
        <w:rPr>
          <w:sz w:val="28"/>
          <w:szCs w:val="28"/>
        </w:rPr>
        <w:t xml:space="preserve"> пользователя, отправляемых браузером</w:t>
      </w:r>
    </w:p>
    <w:p w14:paraId="7779E4B0" w14:textId="28550D16" w:rsidR="00A06BA8" w:rsidRPr="00A06BA8" w:rsidRDefault="00A06BA8" w:rsidP="00A06BA8">
      <w:pPr>
        <w:pStyle w:val="a7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Полученный от фронтенд сервиса</w:t>
      </w:r>
    </w:p>
    <w:p w14:paraId="7492DB75" w14:textId="77777777" w:rsidR="00F118E4" w:rsidRPr="00F118E4" w:rsidRDefault="00F118E4">
      <w:pPr>
        <w:rPr>
          <w:sz w:val="28"/>
          <w:szCs w:val="28"/>
        </w:rPr>
      </w:pPr>
    </w:p>
    <w:sectPr w:rsidR="00F118E4" w:rsidRPr="00F118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42168"/>
    <w:multiLevelType w:val="hybridMultilevel"/>
    <w:tmpl w:val="00424C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3331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48F"/>
    <w:rsid w:val="000A0470"/>
    <w:rsid w:val="000C63EC"/>
    <w:rsid w:val="00456089"/>
    <w:rsid w:val="00861BA0"/>
    <w:rsid w:val="00A06BA8"/>
    <w:rsid w:val="00E9248F"/>
    <w:rsid w:val="00F118E4"/>
    <w:rsid w:val="00F46072"/>
    <w:rsid w:val="00FF5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C3405"/>
  <w15:chartTrackingRefBased/>
  <w15:docId w15:val="{B0C1E078-DD2A-4D60-AEE9-009BC0097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2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92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24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2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24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2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2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2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2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24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924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24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248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248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24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24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24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24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2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2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2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2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2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24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24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248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24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248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9248F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A06BA8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A06BA8"/>
    <w:pPr>
      <w:spacing w:after="100"/>
      <w:ind w:left="240"/>
    </w:pPr>
  </w:style>
  <w:style w:type="character" w:styleId="ad">
    <w:name w:val="Hyperlink"/>
    <w:basedOn w:val="a0"/>
    <w:uiPriority w:val="99"/>
    <w:unhideWhenUsed/>
    <w:rsid w:val="00A06BA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B1783-6FE3-4C1D-9FF2-8B1134A537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2929</TotalTime>
  <Pages>6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2025-08-08T19:54:00Z</dcterms:created>
  <dcterms:modified xsi:type="dcterms:W3CDTF">2025-08-10T20:43:00Z</dcterms:modified>
</cp:coreProperties>
</file>