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b/>
          <w:sz w:val="32"/>
          <w:szCs w:val="28"/>
        </w:rPr>
        <w:t>Глава 8. Циклические алгоритмы</w:t>
      </w:r>
    </w:p>
    <w:p w:rsidR="00DB4A1C" w:rsidRDefault="00DB4A1C" w:rsidP="00DB4A1C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b/>
          <w:sz w:val="28"/>
          <w:szCs w:val="28"/>
        </w:rPr>
        <w:t>8.1 Виды циклических процессов</w:t>
      </w: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>В программировании цикл представляет собой конструкцию, которая позволяет выполнять один и тот же набор инструкций многократно. Это особенно полезно, когда необходимо обрабатывать большое количество данных или повторять определенные операции.</w:t>
      </w: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>Первый вид циклического процесса – арифметический цикл. Он используется, когда точно известно, сколько раз необходимо выполнить циклический процесс. Например, можно выполнять операцию 10 раз или в интервале от 1 до 100.</w:t>
      </w: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 xml:space="preserve">Второй вид циклического процесса – итерационный цикл. Он выполняется, когда количество циклических повторений неизвестно, но известно условие окончания итераций, и оно – единственное. Например, цикл может продолжаться, пока значение переменной не достигнет определенного предела </w:t>
      </w:r>
      <w:r w:rsidRPr="00B925DC">
        <w:rPr>
          <w:rFonts w:ascii="Times New Roman" w:hAnsi="Times New Roman"/>
          <w:sz w:val="28"/>
          <w:szCs w:val="28"/>
        </w:rPr>
        <w:t>[17]</w:t>
      </w:r>
      <w:r>
        <w:rPr>
          <w:rFonts w:ascii="Times New Roman" w:hAnsi="Times New Roman"/>
          <w:sz w:val="28"/>
          <w:szCs w:val="28"/>
        </w:rPr>
        <w:t>.</w:t>
      </w: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 xml:space="preserve">Третий вид циклического процесса – поисковый цикл. Он используется, когда </w:t>
      </w:r>
      <w:proofErr w:type="gramStart"/>
      <w:r>
        <w:rPr>
          <w:rFonts w:ascii="Times New Roman" w:hAnsi="Times New Roman"/>
          <w:sz w:val="28"/>
          <w:szCs w:val="28"/>
        </w:rPr>
        <w:t>не известно, какое</w:t>
      </w:r>
      <w:proofErr w:type="gramEnd"/>
      <w:r>
        <w:rPr>
          <w:rFonts w:ascii="Times New Roman" w:hAnsi="Times New Roman"/>
          <w:sz w:val="28"/>
          <w:szCs w:val="28"/>
        </w:rPr>
        <w:t xml:space="preserve"> количество раз необходимо выполнить циклический процесс, и есть более одной причины его окончания.</w:t>
      </w:r>
    </w:p>
    <w:p w:rsidR="00DB4A1C" w:rsidRDefault="00DB4A1C" w:rsidP="00DB4A1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b/>
          <w:sz w:val="28"/>
          <w:szCs w:val="28"/>
        </w:rPr>
        <w:t>8.2 Операторы циклических процессов</w:t>
      </w: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>Ци</w:t>
      </w:r>
      <w:proofErr w:type="gramStart"/>
      <w:r>
        <w:rPr>
          <w:rFonts w:ascii="Times New Roman" w:hAnsi="Times New Roman"/>
          <w:sz w:val="28"/>
          <w:szCs w:val="28"/>
        </w:rPr>
        <w:t>кл с пр</w:t>
      </w:r>
      <w:proofErr w:type="gramEnd"/>
      <w:r>
        <w:rPr>
          <w:rFonts w:ascii="Times New Roman" w:hAnsi="Times New Roman"/>
          <w:sz w:val="28"/>
          <w:szCs w:val="28"/>
        </w:rPr>
        <w:t>едусловием проверяет условия перед выполнением каждой итерации цикла. Если условие истинно, тело цикла выполняется. Если условие ложно, то цикл завершается, и управление передается в следующие части программы. Таким образом, выполнение цикла зависит от истинности условия.</w:t>
      </w: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 xml:space="preserve">В языке C++ для реализации циклических процессов с предусловием используется оператор while. Этот цикл проверяет условия перед каждой итерацией и продолжается до тех пор, пока условие остается истинным. </w:t>
      </w:r>
      <w:r>
        <w:rPr>
          <w:rFonts w:ascii="Times New Roman" w:hAnsi="Times New Roman"/>
          <w:sz w:val="28"/>
          <w:szCs w:val="28"/>
        </w:rPr>
        <w:lastRenderedPageBreak/>
        <w:t xml:space="preserve">Синтаксис и блок-схема алгоритма с предусловием while </w:t>
      </w:r>
      <w:proofErr w:type="gramStart"/>
      <w:r>
        <w:rPr>
          <w:rFonts w:ascii="Times New Roman" w:hAnsi="Times New Roman"/>
          <w:sz w:val="28"/>
          <w:szCs w:val="28"/>
        </w:rPr>
        <w:t>представлены</w:t>
      </w:r>
      <w:proofErr w:type="gramEnd"/>
      <w:r>
        <w:rPr>
          <w:rFonts w:ascii="Times New Roman" w:hAnsi="Times New Roman"/>
          <w:sz w:val="28"/>
          <w:szCs w:val="28"/>
        </w:rPr>
        <w:t xml:space="preserve"> на рисунке 8.1.</w:t>
      </w:r>
    </w:p>
    <w:p w:rsidR="00DB4A1C" w:rsidRDefault="00DB4A1C" w:rsidP="00DB4A1C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100320" cy="1979930"/>
            <wp:effectExtent l="0" t="0" r="0" b="0"/>
            <wp:docPr id="79" name="Рисунок 3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3 Копия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13" t="24919" r="5740" b="13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A1C" w:rsidRDefault="00DB4A1C" w:rsidP="00DB4A1C">
      <w:pP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</w:rPr>
        <w:t>Рисунок 8.1 – Блок-схема алгоритма цикла с предусловием while</w:t>
      </w: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>Цикл с постусловием проверяет условие после выполнения каждой итерации цикла. То есть тело цикла выполняется хотя бы один раз, а затем проверяется условие для продолжения выполнения цикла. Если условие истинно, цикл продолжается. Если условие ложно, цикл завершается, и управление передается в следующие части программы.</w:t>
      </w: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 xml:space="preserve">В языке C++ для реализации циклических процессов с постусловием используется оператор do while. В отличие от цикла while, этот цикл сначала выполняет операции, а затем проверяет условие. Таким образом, операция выполняется хотя бы один раз. Синтаксис и блок-схема алгоритма с постусловием </w:t>
      </w:r>
      <w:r>
        <w:rPr>
          <w:rFonts w:ascii="Times New Roman" w:hAnsi="Times New Roman"/>
          <w:sz w:val="28"/>
          <w:szCs w:val="28"/>
          <w:lang w:val="en-US"/>
        </w:rPr>
        <w:t>do</w:t>
      </w:r>
      <w:r>
        <w:rPr>
          <w:rFonts w:ascii="Times New Roman" w:hAnsi="Times New Roman"/>
          <w:sz w:val="28"/>
          <w:szCs w:val="28"/>
        </w:rPr>
        <w:t xml:space="preserve"> while (рисунок 8.2).</w:t>
      </w:r>
    </w:p>
    <w:p w:rsidR="00DB4A1C" w:rsidRDefault="00DB4A1C" w:rsidP="00DB4A1C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107940" cy="2160270"/>
            <wp:effectExtent l="0" t="0" r="0" b="0"/>
            <wp:docPr id="80" name="Рисунок 4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4 Копия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813" t="25470" r="7910" b="9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0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A1C" w:rsidRDefault="00DB4A1C" w:rsidP="00DB4A1C">
      <w:pP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Рисунок 8.2 – Блок-схема алгоритма цикла с постусловием </w:t>
      </w:r>
      <w:r>
        <w:rPr>
          <w:rFonts w:ascii="Times New Roman" w:hAnsi="Times New Roman"/>
          <w:sz w:val="28"/>
          <w:szCs w:val="28"/>
          <w:lang w:val="en-US"/>
        </w:rPr>
        <w:t>do</w:t>
      </w:r>
      <w:r>
        <w:rPr>
          <w:rFonts w:ascii="Times New Roman" w:hAnsi="Times New Roman"/>
          <w:sz w:val="28"/>
          <w:szCs w:val="28"/>
        </w:rPr>
        <w:t xml:space="preserve"> while</w:t>
      </w: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lastRenderedPageBreak/>
        <w:t>Цикл с автоматическим изменением параметра использует арифметическое изменение значения переменной счетчика или параметра цикла на каждой итерации.</w:t>
      </w: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 xml:space="preserve">В языке C++ для реализации циклических процессов с автоматическим изменением параметра используется оператор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. Он обладает специальной структурой, состоящей из инициализации, условия и выражения обновления. Этот цикл обычно применяется в тех случаях, когда известно количество итераций. Синтаксис и блок-схема алгоритма с автоматическим изменением параметра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представлены</w:t>
      </w:r>
      <w:proofErr w:type="gramEnd"/>
      <w:r>
        <w:rPr>
          <w:rFonts w:ascii="Times New Roman" w:hAnsi="Times New Roman"/>
          <w:sz w:val="28"/>
          <w:szCs w:val="28"/>
        </w:rPr>
        <w:t xml:space="preserve"> на рисунке 8.3.</w:t>
      </w:r>
    </w:p>
    <w:p w:rsidR="00DB4A1C" w:rsidRDefault="00DB4A1C" w:rsidP="00DB4A1C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405120" cy="2520315"/>
            <wp:effectExtent l="0" t="0" r="0" b="0"/>
            <wp:docPr id="81" name="Рисунок 5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5 Копия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767" t="23186" r="9431" b="6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52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A1C" w:rsidRDefault="00DB4A1C" w:rsidP="00DB4A1C">
      <w:pP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Рисунок 8.3 – Блок-схема алгоритма цикла с автоматическим изменением параметра </w:t>
      </w:r>
      <w:r>
        <w:rPr>
          <w:rFonts w:ascii="Times New Roman" w:hAnsi="Times New Roman"/>
          <w:sz w:val="28"/>
          <w:szCs w:val="28"/>
          <w:lang w:val="en-US"/>
        </w:rPr>
        <w:t>for</w:t>
      </w:r>
    </w:p>
    <w:p w:rsidR="00DB4A1C" w:rsidRDefault="00DB4A1C" w:rsidP="00DB4A1C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b/>
          <w:sz w:val="28"/>
          <w:szCs w:val="28"/>
        </w:rPr>
        <w:t xml:space="preserve">8.3 Оператор </w:t>
      </w:r>
      <w:r>
        <w:rPr>
          <w:rFonts w:ascii="Times New Roman" w:hAnsi="Times New Roman"/>
          <w:b/>
          <w:sz w:val="28"/>
          <w:szCs w:val="28"/>
          <w:lang w:val="en-US"/>
        </w:rPr>
        <w:t>break</w:t>
      </w: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 xml:space="preserve">Важным оператором для циклических процессов является оператор </w:t>
      </w:r>
      <w:proofErr w:type="spellStart"/>
      <w:r>
        <w:rPr>
          <w:rFonts w:ascii="Times New Roman" w:hAnsi="Times New Roman"/>
          <w:sz w:val="28"/>
          <w:szCs w:val="28"/>
        </w:rPr>
        <w:t>break</w:t>
      </w:r>
      <w:proofErr w:type="spellEnd"/>
      <w:r>
        <w:rPr>
          <w:rFonts w:ascii="Times New Roman" w:hAnsi="Times New Roman"/>
          <w:sz w:val="28"/>
          <w:szCs w:val="28"/>
        </w:rPr>
        <w:t xml:space="preserve">. Он позволяет выйти из цикла, даже если условие цикла все еще истинно. Это может быть полезно, когда требуется досрочно завершить цикл, основываясь на определенных </w:t>
      </w:r>
      <w:proofErr w:type="gramStart"/>
      <w:r>
        <w:rPr>
          <w:rFonts w:ascii="Times New Roman" w:hAnsi="Times New Roman"/>
          <w:sz w:val="28"/>
          <w:szCs w:val="28"/>
        </w:rPr>
        <w:t>условиях</w:t>
      </w:r>
      <w:proofErr w:type="gramEnd"/>
      <w:r>
        <w:rPr>
          <w:rFonts w:ascii="Times New Roman" w:hAnsi="Times New Roman"/>
          <w:sz w:val="28"/>
          <w:szCs w:val="28"/>
        </w:rPr>
        <w:t xml:space="preserve">. Пример кода программы с оператором </w:t>
      </w:r>
      <w:r>
        <w:rPr>
          <w:rFonts w:ascii="Times New Roman" w:hAnsi="Times New Roman"/>
          <w:sz w:val="28"/>
          <w:szCs w:val="28"/>
          <w:lang w:val="en-US"/>
        </w:rPr>
        <w:t xml:space="preserve">break </w:t>
      </w:r>
      <w:r>
        <w:rPr>
          <w:rFonts w:ascii="Times New Roman" w:hAnsi="Times New Roman"/>
          <w:sz w:val="28"/>
          <w:szCs w:val="28"/>
        </w:rPr>
        <w:t xml:space="preserve">представлен на </w:t>
      </w:r>
      <w:proofErr w:type="gramStart"/>
      <w:r>
        <w:rPr>
          <w:rFonts w:ascii="Times New Roman" w:hAnsi="Times New Roman"/>
          <w:sz w:val="28"/>
          <w:szCs w:val="28"/>
        </w:rPr>
        <w:t>рисунке</w:t>
      </w:r>
      <w:proofErr w:type="gramEnd"/>
      <w:r>
        <w:rPr>
          <w:rFonts w:ascii="Times New Roman" w:hAnsi="Times New Roman"/>
          <w:sz w:val="28"/>
          <w:szCs w:val="28"/>
        </w:rPr>
        <w:t xml:space="preserve"> 8.4.</w:t>
      </w:r>
    </w:p>
    <w:p w:rsidR="00DB4A1C" w:rsidRDefault="00DB4A1C" w:rsidP="00DB4A1C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352925" cy="3248025"/>
            <wp:effectExtent l="0" t="0" r="0" b="0"/>
            <wp:docPr id="82" name="Рисунок 6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6 Копия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637" t="21953" r="26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A1C" w:rsidRDefault="00DB4A1C" w:rsidP="00DB4A1C">
      <w:pP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Рисунок 8.4 – Пример кода программы с оператором </w:t>
      </w:r>
      <w:r>
        <w:rPr>
          <w:rFonts w:ascii="Times New Roman" w:hAnsi="Times New Roman"/>
          <w:sz w:val="28"/>
          <w:szCs w:val="28"/>
          <w:lang w:val="en-US"/>
        </w:rPr>
        <w:t>break</w:t>
      </w:r>
    </w:p>
    <w:p w:rsidR="00DB4A1C" w:rsidRDefault="00DB4A1C" w:rsidP="00DB4A1C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b/>
          <w:sz w:val="28"/>
          <w:szCs w:val="28"/>
        </w:rPr>
        <w:t xml:space="preserve">8.4 Оператор </w:t>
      </w:r>
      <w:r>
        <w:rPr>
          <w:rFonts w:ascii="Times New Roman" w:hAnsi="Times New Roman"/>
          <w:b/>
          <w:sz w:val="28"/>
          <w:szCs w:val="28"/>
          <w:lang w:val="en-US"/>
        </w:rPr>
        <w:t>continue</w:t>
      </w: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 xml:space="preserve">Оператор continue позволяет пропустить текущую итерацию цикла и перейти к </w:t>
      </w:r>
      <w:proofErr w:type="gramStart"/>
      <w:r>
        <w:rPr>
          <w:rFonts w:ascii="Times New Roman" w:hAnsi="Times New Roman"/>
          <w:sz w:val="28"/>
          <w:szCs w:val="28"/>
        </w:rPr>
        <w:t>следующей</w:t>
      </w:r>
      <w:proofErr w:type="gramEnd"/>
      <w:r>
        <w:rPr>
          <w:rFonts w:ascii="Times New Roman" w:hAnsi="Times New Roman"/>
          <w:sz w:val="28"/>
          <w:szCs w:val="28"/>
        </w:rPr>
        <w:t xml:space="preserve">. Это может быть полезно, когда необходимо пропустить выполнение некоторых операций в цикле, основываясь на определенных условиях. Пример кода программы с оператором continue представлен на </w:t>
      </w:r>
      <w:proofErr w:type="gramStart"/>
      <w:r>
        <w:rPr>
          <w:rFonts w:ascii="Times New Roman" w:hAnsi="Times New Roman"/>
          <w:sz w:val="28"/>
          <w:szCs w:val="28"/>
        </w:rPr>
        <w:t>рисунке</w:t>
      </w:r>
      <w:proofErr w:type="gramEnd"/>
      <w:r>
        <w:rPr>
          <w:rFonts w:ascii="Times New Roman" w:hAnsi="Times New Roman"/>
          <w:sz w:val="28"/>
          <w:szCs w:val="28"/>
        </w:rPr>
        <w:t xml:space="preserve"> 8.5.</w:t>
      </w:r>
    </w:p>
    <w:p w:rsidR="00DB4A1C" w:rsidRDefault="00DB4A1C" w:rsidP="00DB4A1C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951855" cy="2505075"/>
            <wp:effectExtent l="0" t="0" r="0" b="0"/>
            <wp:docPr id="83" name="Рисунок 7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 Копия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172" t="38399" r="10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A1C" w:rsidRDefault="00DB4A1C" w:rsidP="00DB4A1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8.5 – Пример кода программы с оператором </w:t>
      </w:r>
      <w:r>
        <w:rPr>
          <w:rFonts w:ascii="Times New Roman" w:hAnsi="Times New Roman"/>
          <w:sz w:val="28"/>
          <w:szCs w:val="28"/>
          <w:lang w:val="en-US"/>
        </w:rPr>
        <w:t>continue</w:t>
      </w:r>
    </w:p>
    <w:p w:rsidR="00DB4A1C" w:rsidRDefault="00DB4A1C" w:rsidP="00DB4A1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B4A1C" w:rsidRPr="00DB4A1C" w:rsidRDefault="00DB4A1C" w:rsidP="00DB4A1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>8.5 Вложенные циклы</w:t>
      </w: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>Вложенные циклы имеют два типа:</w:t>
      </w:r>
    </w:p>
    <w:p w:rsidR="00DB4A1C" w:rsidRDefault="00DB4A1C" w:rsidP="00DB4A1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contextualSpacing w:val="0"/>
        <w:jc w:val="both"/>
      </w:pPr>
      <w:r>
        <w:rPr>
          <w:rFonts w:ascii="Times New Roman" w:hAnsi="Times New Roman"/>
          <w:sz w:val="28"/>
          <w:szCs w:val="28"/>
        </w:rPr>
        <w:t>Внешний цикл: Существует только один внешний цикл.</w:t>
      </w:r>
    </w:p>
    <w:p w:rsidR="00DB4A1C" w:rsidRDefault="00DB4A1C" w:rsidP="00DB4A1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contextualSpacing w:val="0"/>
        <w:jc w:val="both"/>
      </w:pPr>
      <w:r>
        <w:rPr>
          <w:rFonts w:ascii="Times New Roman" w:hAnsi="Times New Roman"/>
          <w:sz w:val="28"/>
          <w:szCs w:val="28"/>
        </w:rPr>
        <w:t>Внутренний цикл: Внутренних циклов может быть несколько. Важно отметить, что внутренний цикл может стать внешним, если его тело также является циклическим процессом.</w:t>
      </w: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>В обоих циклах присутствует параметр цикла, который изменяет свое значение на каждом шаге выполнения цикла. Циклические процессы завершают свое выполнение, когда соответствующий параметр достигает заданной границы</w:t>
      </w:r>
      <w:r w:rsidRPr="00B925DC">
        <w:rPr>
          <w:rFonts w:ascii="Times New Roman" w:hAnsi="Times New Roman"/>
          <w:sz w:val="28"/>
          <w:szCs w:val="28"/>
        </w:rPr>
        <w:t xml:space="preserve"> [28]</w:t>
      </w:r>
      <w:r>
        <w:rPr>
          <w:rFonts w:ascii="Times New Roman" w:hAnsi="Times New Roman"/>
          <w:sz w:val="28"/>
          <w:szCs w:val="28"/>
        </w:rPr>
        <w:t>.</w:t>
      </w: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>Взаимодействие вложенных циклов происходит следующим образом:</w:t>
      </w:r>
    </w:p>
    <w:p w:rsidR="00DB4A1C" w:rsidRDefault="00DB4A1C" w:rsidP="00DB4A1C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contextualSpacing w:val="0"/>
        <w:jc w:val="both"/>
      </w:pPr>
      <w:r>
        <w:rPr>
          <w:rFonts w:ascii="Times New Roman" w:hAnsi="Times New Roman"/>
          <w:sz w:val="28"/>
          <w:szCs w:val="28"/>
        </w:rPr>
        <w:t>Переменная цикла принимает значение и проверяется на выход за установленную границу. Если граница не превышена, начинается выполнение внутреннего цикла.</w:t>
      </w:r>
    </w:p>
    <w:p w:rsidR="00DB4A1C" w:rsidRDefault="00DB4A1C" w:rsidP="00DB4A1C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contextualSpacing w:val="0"/>
        <w:jc w:val="both"/>
      </w:pPr>
      <w:r>
        <w:rPr>
          <w:rFonts w:ascii="Times New Roman" w:hAnsi="Times New Roman"/>
          <w:sz w:val="28"/>
          <w:szCs w:val="28"/>
        </w:rPr>
        <w:t>Если в теле цикла присутствует вложенный цикл, его параметр должен проходить через все доступные значения.</w:t>
      </w:r>
    </w:p>
    <w:p w:rsidR="00DB4A1C" w:rsidRDefault="00DB4A1C" w:rsidP="00DB4A1C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contextualSpacing w:val="0"/>
        <w:jc w:val="both"/>
      </w:pPr>
      <w:r>
        <w:rPr>
          <w:rFonts w:ascii="Times New Roman" w:hAnsi="Times New Roman"/>
          <w:sz w:val="28"/>
          <w:szCs w:val="28"/>
        </w:rPr>
        <w:t xml:space="preserve">После завершения работы внутреннего цикла параметр внешнего цикла изменяется, и процесс повторяется, начиная с шага 1. </w:t>
      </w:r>
    </w:p>
    <w:p w:rsidR="00DB4A1C" w:rsidRDefault="00DB4A1C" w:rsidP="00DB4A1C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 xml:space="preserve">Пример такого алгоритма представлен на </w:t>
      </w:r>
      <w:proofErr w:type="gramStart"/>
      <w:r>
        <w:rPr>
          <w:rFonts w:ascii="Times New Roman" w:hAnsi="Times New Roman"/>
          <w:sz w:val="28"/>
          <w:szCs w:val="28"/>
        </w:rPr>
        <w:t>рисунке</w:t>
      </w:r>
      <w:proofErr w:type="gramEnd"/>
      <w:r>
        <w:rPr>
          <w:rFonts w:ascii="Times New Roman" w:hAnsi="Times New Roman"/>
          <w:sz w:val="28"/>
          <w:szCs w:val="28"/>
        </w:rPr>
        <w:t xml:space="preserve"> 8.6.</w:t>
      </w:r>
    </w:p>
    <w:p w:rsidR="00DB4A1C" w:rsidRDefault="00DB4A1C" w:rsidP="00DB4A1C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972050" cy="2471876"/>
            <wp:effectExtent l="19050" t="0" r="0" b="0"/>
            <wp:docPr id="84" name="Рисунок 8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8 Копия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449" t="23785" r="7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381" cy="2473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A1C" w:rsidRDefault="00DB4A1C" w:rsidP="00DB4A1C">
      <w:pP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</w:rPr>
        <w:t>Рисунок 8.6 – Пример вложенных циклов</w:t>
      </w:r>
    </w:p>
    <w:p w:rsidR="00037351" w:rsidRDefault="00037351" w:rsidP="00DB4A1C">
      <w:pPr>
        <w:spacing w:after="0"/>
      </w:pPr>
    </w:p>
    <w:sectPr w:rsidR="00037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C1CC7"/>
    <w:multiLevelType w:val="multilevel"/>
    <w:tmpl w:val="24A07BFA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1">
    <w:nsid w:val="728065C8"/>
    <w:multiLevelType w:val="multilevel"/>
    <w:tmpl w:val="7D2C86EA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B4A1C"/>
    <w:rsid w:val="00037351"/>
    <w:rsid w:val="00DB4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A1C"/>
    <w:pPr>
      <w:suppressAutoHyphens/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B4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4A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713</Words>
  <Characters>4070</Characters>
  <Application>Microsoft Office Word</Application>
  <DocSecurity>0</DocSecurity>
  <Lines>33</Lines>
  <Paragraphs>9</Paragraphs>
  <ScaleCrop>false</ScaleCrop>
  <Company>Grizli777</Company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2024-10-23T17:53:00Z</dcterms:created>
  <dcterms:modified xsi:type="dcterms:W3CDTF">2024-10-23T17:53:00Z</dcterms:modified>
</cp:coreProperties>
</file>