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90F5" w14:textId="77777777" w:rsidR="00523676" w:rsidRPr="003A7C32" w:rsidRDefault="00523676" w:rsidP="005236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4CF2D4DB" w14:textId="77777777" w:rsidR="00523676" w:rsidRPr="003A7C32" w:rsidRDefault="00523676" w:rsidP="005236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ADCA4D6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AC5FF7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78EA3F60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4D8E2C00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623AEC04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097D4480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25B99D52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5CD51CD1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BF6972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3D2D5B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01C81C" w14:textId="78C47716" w:rsidR="00523676" w:rsidRDefault="00523676" w:rsidP="0052367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 w:rsidR="001A705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№1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="001A705E"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22E3094" w14:textId="2FA32329" w:rsidR="00523676" w:rsidRPr="00C44296" w:rsidRDefault="002D0416" w:rsidP="00C4429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№6</w:t>
      </w:r>
    </w:p>
    <w:p w14:paraId="3F7C3B29" w14:textId="77777777" w:rsidR="001A705E" w:rsidRPr="00DE0CE9" w:rsidRDefault="001A705E" w:rsidP="00523676">
      <w:pPr>
        <w:rPr>
          <w:rFonts w:ascii="Times New Roman" w:hAnsi="Times New Roman" w:cs="Times New Roman"/>
          <w:lang w:val="ru-RU"/>
        </w:rPr>
      </w:pPr>
    </w:p>
    <w:p w14:paraId="010A73CA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0908AD94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2CF7CC27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395FBACA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288DA592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5D15AD73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23AC05B2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19634D3E" w14:textId="5C81B9B6" w:rsidR="00523676" w:rsidRPr="00DE0CE9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 w:rsidR="001A705E"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1196F342" w14:textId="3CB26765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1A705E"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66FED323" w14:textId="77777777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</w:p>
    <w:p w14:paraId="58F6CD57" w14:textId="77777777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F306477" w14:textId="77777777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</w:p>
    <w:p w14:paraId="4E8AE53F" w14:textId="77777777" w:rsidR="00523676" w:rsidRPr="00DE0CE9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41898EAF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6B4E5386" w14:textId="2335753F" w:rsidR="004C413C" w:rsidRDefault="00523676" w:rsidP="001A705E">
      <w:pPr>
        <w:jc w:val="center"/>
        <w:rPr>
          <w:b/>
          <w:bCs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B12347">
        <w:rPr>
          <w:b/>
          <w:bCs/>
        </w:rPr>
        <w:br w:type="page"/>
      </w:r>
    </w:p>
    <w:p w14:paraId="1FB8A846" w14:textId="47AC618C" w:rsidR="00CF58CA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</w:p>
    <w:p w14:paraId="0812B361" w14:textId="6A599514" w:rsidR="004C413C" w:rsidRPr="004C413C" w:rsidRDefault="00CF58CA" w:rsidP="0009351A">
      <w:r>
        <w:t>Целью работы является изучение процесса проектирования и моделирования цифровых схем с использованием системы автоматизированного проектирования Altera Quartus, а также освоение базовых навыков создания и конфигурирования проектов для программируемых логических интегральных схем (ПЛИС) на примере платы DE0 от компании Altera. В рамках лабораторной работы необходимо научиться создавать проекты с использованием логических элементов, таких как "И", "ИЛИ" и "НЕ", привязывать входы и выходы схемы к конкретным выводам микросхемы, выполнять компиляцию схемы и анализировать её на наличие ошибок. Также важным аспектом работы является закрепление знаний через практическое использование инструментов САПР, моделирование цифровых схем и программирование ПЛИС.</w:t>
      </w:r>
    </w:p>
    <w:p w14:paraId="38CEE6F4" w14:textId="0BB736EF" w:rsidR="004C413C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t>Булево выражение и таблица истинности для задани</w:t>
      </w:r>
      <w:r w:rsidR="00CF58CA">
        <w:rPr>
          <w:rFonts w:ascii="Times New Roman" w:hAnsi="Times New Roman" w:cs="Times New Roman"/>
          <w:b/>
          <w:bCs/>
          <w:color w:val="000000" w:themeColor="text1"/>
          <w:lang w:val="ru-RU"/>
        </w:rPr>
        <w:t>я</w:t>
      </w:r>
      <w:r w:rsidRPr="00CF58CA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</w:p>
    <w:p w14:paraId="4DA0B494" w14:textId="238096DA" w:rsidR="00CF58CA" w:rsidRDefault="00CF58CA" w:rsidP="0009351A">
      <w:pPr>
        <w:spacing w:after="0"/>
        <w:rPr>
          <w:lang w:val="ru-RU"/>
        </w:rPr>
      </w:pPr>
      <w:r>
        <w:rPr>
          <w:lang w:val="ru-RU"/>
        </w:rPr>
        <w:t>Схема:</w:t>
      </w:r>
    </w:p>
    <w:p w14:paraId="477C67EE" w14:textId="6D28B47B" w:rsidR="004C413C" w:rsidRDefault="00CF58CA" w:rsidP="0009351A">
      <w:pPr>
        <w:spacing w:after="0"/>
      </w:pPr>
      <w:r w:rsidRPr="00CF58CA">
        <w:rPr>
          <w:noProof/>
        </w:rPr>
        <w:drawing>
          <wp:inline distT="0" distB="0" distL="0" distR="0" wp14:anchorId="338291B5" wp14:editId="3D00FE53">
            <wp:extent cx="6300470" cy="17900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058C" w14:textId="36B0A52D" w:rsidR="00CF58CA" w:rsidRPr="00574885" w:rsidRDefault="00CF58CA" w:rsidP="0009351A">
      <w:pPr>
        <w:spacing w:after="0"/>
      </w:pPr>
      <w:r w:rsidRPr="00D577A0">
        <w:t>Булево выражение:</w:t>
      </w:r>
      <w:r w:rsidR="00D577A0" w:rsidRPr="00D577A0">
        <w:t xml:space="preserve"> Y = ((D+A)</w:t>
      </w:r>
      <w:r w:rsidR="00D577A0">
        <w:t>’</w:t>
      </w:r>
      <w:r w:rsidR="00D577A0" w:rsidRPr="00D577A0">
        <w:t>+(C*(B</w:t>
      </w:r>
      <w:r w:rsidR="00D577A0">
        <w:t>’</w:t>
      </w:r>
      <w:r w:rsidR="00D577A0" w:rsidRPr="00D577A0">
        <w:t>*A)</w:t>
      </w:r>
      <w:r w:rsidR="00CC4C1E">
        <w:t>’</w:t>
      </w:r>
      <w:r w:rsidR="00D577A0" w:rsidRPr="00D577A0">
        <w:t>)</w:t>
      </w:r>
      <w:r w:rsidR="00D577A0">
        <w:t>’</w:t>
      </w:r>
      <w:r w:rsidR="00D577A0" w:rsidRPr="00D577A0">
        <w:t>+(C</w:t>
      </w:r>
      <w:r w:rsidR="00D577A0">
        <w:t>’</w:t>
      </w:r>
      <w:r w:rsidR="00D577A0" w:rsidRPr="00D577A0">
        <w:t>+</w:t>
      </w:r>
      <w:r w:rsidR="00D41621" w:rsidRPr="00D41621">
        <w:t>(</w:t>
      </w:r>
      <w:r w:rsidR="00D577A0" w:rsidRPr="00D577A0">
        <w:t>A</w:t>
      </w:r>
      <w:r w:rsidR="00D577A0">
        <w:t>’</w:t>
      </w:r>
      <w:r w:rsidR="00D577A0" w:rsidRPr="00D577A0">
        <w:t>+B</w:t>
      </w:r>
      <w:r w:rsidR="00D41621" w:rsidRPr="00D41621">
        <w:t>)</w:t>
      </w:r>
      <w:r w:rsidR="00D577A0" w:rsidRPr="00D577A0">
        <w:t>)</w:t>
      </w:r>
      <w:r w:rsidR="00D577A0">
        <w:t>’</w:t>
      </w:r>
      <w:r w:rsidR="00D577A0" w:rsidRPr="00D577A0">
        <w:t>)</w:t>
      </w:r>
      <w:r w:rsidR="00D577A0">
        <w:t>’</w:t>
      </w:r>
      <w:r w:rsidR="00D577A0" w:rsidRPr="00D577A0">
        <w:t xml:space="preserve"> </w:t>
      </w:r>
    </w:p>
    <w:p w14:paraId="564091BF" w14:textId="35A89022" w:rsidR="00CF58CA" w:rsidRDefault="00CF58CA" w:rsidP="0009351A">
      <w:pPr>
        <w:spacing w:after="0"/>
      </w:pPr>
      <w:r w:rsidRPr="001E65D0">
        <w:t>Таблица истинности:</w:t>
      </w:r>
    </w:p>
    <w:tbl>
      <w:tblPr>
        <w:tblStyle w:val="a3"/>
        <w:tblW w:w="11341" w:type="dxa"/>
        <w:tblInd w:w="-866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4"/>
        <w:gridCol w:w="284"/>
        <w:gridCol w:w="283"/>
        <w:gridCol w:w="284"/>
        <w:gridCol w:w="425"/>
        <w:gridCol w:w="567"/>
        <w:gridCol w:w="430"/>
        <w:gridCol w:w="567"/>
        <w:gridCol w:w="709"/>
        <w:gridCol w:w="850"/>
        <w:gridCol w:w="425"/>
        <w:gridCol w:w="709"/>
        <w:gridCol w:w="851"/>
        <w:gridCol w:w="1275"/>
        <w:gridCol w:w="1843"/>
        <w:gridCol w:w="709"/>
      </w:tblGrid>
      <w:tr w:rsidR="0066063D" w14:paraId="2707D976" w14:textId="57B3B7D9" w:rsidTr="00253470">
        <w:trPr>
          <w:tblHeader/>
        </w:trPr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5ACF628" w14:textId="55919F0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76C47AF" w14:textId="4E8FA2D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06AE75" w14:textId="776617B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5FACF2" w14:textId="22A9E2D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07AB614" w14:textId="2EE1FB0F" w:rsidR="0066063D" w:rsidRPr="00FE24F9" w:rsidRDefault="0066063D" w:rsidP="0009351A">
            <w:pPr>
              <w:ind w:right="-109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</w:rPr>
              <w:t>A’</w:t>
            </w:r>
          </w:p>
        </w:tc>
        <w:tc>
          <w:tcPr>
            <w:tcW w:w="283" w:type="dxa"/>
          </w:tcPr>
          <w:p w14:paraId="1EA7E1FA" w14:textId="0A9E3DE6" w:rsidR="0066063D" w:rsidRPr="00FE24F9" w:rsidRDefault="0066063D" w:rsidP="0009351A">
            <w:pPr>
              <w:ind w:right="-105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B</w:t>
            </w:r>
            <w:r w:rsidRPr="00FE24F9">
              <w:rPr>
                <w:sz w:val="16"/>
                <w:szCs w:val="16"/>
              </w:rPr>
              <w:t>’</w:t>
            </w:r>
          </w:p>
        </w:tc>
        <w:tc>
          <w:tcPr>
            <w:tcW w:w="284" w:type="dxa"/>
          </w:tcPr>
          <w:p w14:paraId="2994FCF4" w14:textId="258F22F6" w:rsidR="0066063D" w:rsidRPr="00FE24F9" w:rsidRDefault="0066063D" w:rsidP="0009351A">
            <w:pPr>
              <w:ind w:right="-107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C</w:t>
            </w:r>
            <w:r w:rsidRPr="00FE24F9">
              <w:rPr>
                <w:sz w:val="16"/>
                <w:szCs w:val="16"/>
              </w:rPr>
              <w:t>’</w:t>
            </w:r>
          </w:p>
        </w:tc>
        <w:tc>
          <w:tcPr>
            <w:tcW w:w="425" w:type="dxa"/>
          </w:tcPr>
          <w:p w14:paraId="6985E760" w14:textId="2B074B07" w:rsidR="0066063D" w:rsidRPr="00FE24F9" w:rsidRDefault="0066063D" w:rsidP="0009351A">
            <w:pPr>
              <w:ind w:right="-106"/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</w:rPr>
              <w:t>D+A</w:t>
            </w:r>
          </w:p>
        </w:tc>
        <w:tc>
          <w:tcPr>
            <w:tcW w:w="567" w:type="dxa"/>
          </w:tcPr>
          <w:p w14:paraId="53B8DAE8" w14:textId="1E778068" w:rsidR="0066063D" w:rsidRPr="00FE24F9" w:rsidRDefault="0066063D" w:rsidP="0009351A">
            <w:pPr>
              <w:ind w:right="-108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(</w:t>
            </w:r>
            <w:r w:rsidRPr="00FE24F9">
              <w:rPr>
                <w:sz w:val="16"/>
                <w:szCs w:val="16"/>
              </w:rPr>
              <w:t>D+A)’</w:t>
            </w:r>
          </w:p>
        </w:tc>
        <w:tc>
          <w:tcPr>
            <w:tcW w:w="430" w:type="dxa"/>
          </w:tcPr>
          <w:p w14:paraId="75B2CDF2" w14:textId="4C2D8AA7" w:rsidR="0066063D" w:rsidRPr="00FE24F9" w:rsidRDefault="0066063D" w:rsidP="00253470">
            <w:pPr>
              <w:ind w:right="-247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</w:rPr>
              <w:t>B’*A</w:t>
            </w:r>
          </w:p>
        </w:tc>
        <w:tc>
          <w:tcPr>
            <w:tcW w:w="567" w:type="dxa"/>
          </w:tcPr>
          <w:p w14:paraId="6273E6F6" w14:textId="088322AF" w:rsidR="0066063D" w:rsidRPr="00FE24F9" w:rsidRDefault="0066063D" w:rsidP="0009351A">
            <w:pPr>
              <w:ind w:right="-108" w:hanging="106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(B’*A)’</w:t>
            </w:r>
          </w:p>
        </w:tc>
        <w:tc>
          <w:tcPr>
            <w:tcW w:w="709" w:type="dxa"/>
          </w:tcPr>
          <w:p w14:paraId="758BF670" w14:textId="24253BF1" w:rsidR="0066063D" w:rsidRPr="00FE24F9" w:rsidRDefault="0066063D" w:rsidP="0009351A">
            <w:pPr>
              <w:ind w:right="-248" w:hanging="105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FE24F9">
              <w:rPr>
                <w:sz w:val="16"/>
                <w:szCs w:val="16"/>
              </w:rPr>
              <w:t>C*(B’*A)’</w:t>
            </w:r>
          </w:p>
        </w:tc>
        <w:tc>
          <w:tcPr>
            <w:tcW w:w="850" w:type="dxa"/>
          </w:tcPr>
          <w:p w14:paraId="6793AAAF" w14:textId="45404A5E" w:rsidR="0066063D" w:rsidRPr="00FE24F9" w:rsidRDefault="0066063D" w:rsidP="0009351A">
            <w:pPr>
              <w:ind w:right="-106" w:hanging="11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(C*(B’*A)’)’</w:t>
            </w:r>
          </w:p>
        </w:tc>
        <w:tc>
          <w:tcPr>
            <w:tcW w:w="425" w:type="dxa"/>
          </w:tcPr>
          <w:p w14:paraId="06ACE947" w14:textId="1E538546" w:rsidR="0066063D" w:rsidRPr="00FE24F9" w:rsidRDefault="0066063D" w:rsidP="0009351A">
            <w:pPr>
              <w:ind w:right="-203" w:hanging="109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A’+B</w:t>
            </w:r>
          </w:p>
        </w:tc>
        <w:tc>
          <w:tcPr>
            <w:tcW w:w="709" w:type="dxa"/>
          </w:tcPr>
          <w:p w14:paraId="373838A3" w14:textId="12C228EB" w:rsidR="0066063D" w:rsidRPr="00FE24F9" w:rsidRDefault="0066063D" w:rsidP="0009351A">
            <w:pPr>
              <w:ind w:right="-248" w:hanging="10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FE24F9">
              <w:rPr>
                <w:sz w:val="16"/>
                <w:szCs w:val="16"/>
              </w:rPr>
              <w:t>C’+(A’+B)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1BF7A8BB" w14:textId="533CE164" w:rsidR="0066063D" w:rsidRPr="00FE24F9" w:rsidRDefault="0066063D" w:rsidP="0009351A">
            <w:pPr>
              <w:ind w:right="-204" w:hanging="106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(C’+(A’+B))’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04BF5495" w14:textId="3EE954F1" w:rsidR="0066063D" w:rsidRPr="00FE24F9" w:rsidRDefault="0066063D" w:rsidP="0009351A">
            <w:pPr>
              <w:ind w:right="-253" w:hanging="10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FE24F9">
              <w:rPr>
                <w:sz w:val="16"/>
                <w:szCs w:val="16"/>
              </w:rPr>
              <w:t>(D+A)’+(C*(B’*A)’)’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F98F9BE" w14:textId="32167ACC" w:rsidR="0066063D" w:rsidRPr="0066063D" w:rsidRDefault="0066063D" w:rsidP="0009351A">
            <w:pPr>
              <w:ind w:right="-107" w:hanging="109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 </w:t>
            </w:r>
            <w:r w:rsidRPr="0066063D">
              <w:rPr>
                <w:sz w:val="14"/>
                <w:szCs w:val="14"/>
              </w:rPr>
              <w:t>(D+A)’+(C*(B’*A)’)’+(C’+(A’+B))’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0D2C8" w14:textId="368C4DFF" w:rsidR="0066063D" w:rsidRPr="0066063D" w:rsidRDefault="0066063D" w:rsidP="00253470">
            <w:pPr>
              <w:ind w:right="-109" w:hanging="17"/>
              <w:rPr>
                <w:sz w:val="14"/>
                <w:szCs w:val="14"/>
                <w:lang w:val="en-US"/>
              </w:rPr>
            </w:pPr>
            <w:r w:rsidRPr="0066063D">
              <w:rPr>
                <w:sz w:val="14"/>
                <w:szCs w:val="14"/>
                <w:lang w:val="en-US"/>
              </w:rPr>
              <w:t>F(A,B,C,D)</w:t>
            </w:r>
          </w:p>
        </w:tc>
      </w:tr>
      <w:tr w:rsidR="0066063D" w14:paraId="09EA769B" w14:textId="48C2F90E" w:rsidTr="00253470"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32E4E31" w14:textId="4DA61E4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AB532" w14:textId="78E3B6F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621B2" w14:textId="52F0397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CC77E08" w14:textId="64DA5D2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C3AE6F9" w14:textId="0C06374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2ABBD824" w14:textId="6797ADF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035FB652" w14:textId="6DC6D80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124593BE" w14:textId="028DDAB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9E22815" w14:textId="2A32FE1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44285B43" w14:textId="7F6A82C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561308CD" w14:textId="469389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5FCDB00" w14:textId="206E370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5B41E491" w14:textId="651A459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55DBF16" w14:textId="48CC644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21A8CFE7" w14:textId="324CF62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2D39B861" w14:textId="3C283FB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512A4AB9" w14:textId="544CD703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F3F32A0" w14:textId="4D6C171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D962FA" w14:textId="55363004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046D6541" w14:textId="00B7094F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2D4C951" w14:textId="2833AA5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BD3F6" w14:textId="611A559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F4C4C" w14:textId="4A51A1F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95EFED7" w14:textId="38BEADE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C6341EA" w14:textId="6583DB0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36E4969C" w14:textId="40F9771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7A72A806" w14:textId="005B559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7C595DEA" w14:textId="170B5D7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1BA4E7B7" w14:textId="0149C07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205A22EF" w14:textId="342899D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FC1EF14" w14:textId="2521152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914A205" w14:textId="3F40ADB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CFB014B" w14:textId="3BEDB0F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60BF00BA" w14:textId="6430E94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2AFA85A" w14:textId="4D8C958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C6839BA" w14:textId="6F2124D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2626AE09" w14:textId="22E16981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0B6475D0" w14:textId="5D73C90E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8ECD22D" w14:textId="1ADCE877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2BF35D83" w14:textId="0047BDDA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3D21B45" w14:textId="06238EA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D09CB" w14:textId="1D256F6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DA7F6" w14:textId="40303D4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C13B78" w14:textId="15ABABB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4133FCA" w14:textId="0E75E6B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3182F004" w14:textId="3D5B1E4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073E95CF" w14:textId="4AEE9CC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1B490DC9" w14:textId="2A0D7BA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705DD33" w14:textId="0569A3D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0703AD72" w14:textId="14A181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207F6D07" w14:textId="0134A6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92D642B" w14:textId="2F55914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33219F91" w14:textId="28AACE9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7D32445D" w14:textId="4371A2E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778A7A19" w14:textId="255147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20100CCD" w14:textId="658E883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5C758D50" w14:textId="3C99446B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6D75498" w14:textId="3DF50257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4B0755" w14:textId="27CEDCFF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2AB26ED0" w14:textId="686533BD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2572A48" w14:textId="75E7DDB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DCEC4" w14:textId="5B321CA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22167" w14:textId="2C815AA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EF82AFD" w14:textId="797E9BE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195D2B9" w14:textId="5C20F88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4BC1E07E" w14:textId="6BA4561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67CE2115" w14:textId="3F0156D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64D0E1A8" w14:textId="624E2D0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69D7FE44" w14:textId="40BE7C2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1E42562A" w14:textId="13041D4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6454D23" w14:textId="5BF66E5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50FF6BF2" w14:textId="00B379C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71F04C77" w14:textId="3BC569E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19B9204C" w14:textId="79826F0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9B1F683" w14:textId="3A41B19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7AA2BCA" w14:textId="280CB6F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38FBCFF8" w14:textId="5EE28C72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25CA78D0" w14:textId="7B679EC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7EC0C4" w14:textId="4600EC37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063D" w14:paraId="297CA74A" w14:textId="52B5D048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A51E586" w14:textId="0930608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15DA" w14:textId="1FF348D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633AC" w14:textId="533E7CB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D092168" w14:textId="1F42F75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253570A" w14:textId="77EA80F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623F06AD" w14:textId="1A8880B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26F01834" w14:textId="316E129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5E5E4160" w14:textId="6C21700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3DD584F" w14:textId="66AE4A8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3D91AB3C" w14:textId="1FE2FA6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EE54871" w14:textId="17F37E7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5AE2BBA" w14:textId="0052D1F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18630327" w14:textId="1F7C88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44B8FE3A" w14:textId="1BEA187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CD57890" w14:textId="054764F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7E2CC5EC" w14:textId="0AD40DC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7C93204F" w14:textId="3432C782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2D23FB3C" w14:textId="5143ADC2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4043306" w14:textId="2C72E20F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46C975DE" w14:textId="502630FD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E2A9D99" w14:textId="5F7C237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CB6A6" w14:textId="386991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7BD66" w14:textId="4512066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E99A348" w14:textId="5F8D5EE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719E7F5" w14:textId="7A63947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47E483EF" w14:textId="01BE886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24A6512D" w14:textId="66CCB89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D1B25D5" w14:textId="59D4AA1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1B84EDA9" w14:textId="476E13E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59E3CB7" w14:textId="61AC958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ECD444D" w14:textId="7348248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62922032" w14:textId="044D6C9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28C2DE5" w14:textId="079FB24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D05662F" w14:textId="7EBA4F0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6DCC633" w14:textId="1EF959E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45336766" w14:textId="0421624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6DBEF476" w14:textId="1B1C94C1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7573B98F" w14:textId="2C6DC76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324282" w14:textId="4E571863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50326477" w14:textId="772E64F1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9BBB105" w14:textId="4D7FE0C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2F1D1" w14:textId="3DDEDFA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3D96E" w14:textId="2A35D2D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F395090" w14:textId="6DE67A8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4D48AF7" w14:textId="5942C32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58E3F9B9" w14:textId="0584B44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3CF01FCD" w14:textId="56D29BD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2EC7B910" w14:textId="4E8F236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300BD08" w14:textId="64FD7BB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2E60D9A3" w14:textId="34F08B7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70EE6ABE" w14:textId="31AF165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220C144A" w14:textId="294C826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548A141C" w14:textId="1487A81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51C4AF99" w14:textId="4C775ED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1850BDC" w14:textId="5EF9FA2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40A9D515" w14:textId="0FC45F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30C87353" w14:textId="32837161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E9100FD" w14:textId="0A88027B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E36B16" w14:textId="7E4F7DFB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3182ACF9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58C5865" w14:textId="559DA9C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807A3" w14:textId="1C87CF9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9D61A" w14:textId="21340E4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A576DC6" w14:textId="651490A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71B25F6" w14:textId="7144FA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178C30D3" w14:textId="4F05239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7839DC0D" w14:textId="68B0CA1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5EBBD0E9" w14:textId="644F075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664A73F4" w14:textId="6B80520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14F3467" w14:textId="0B2456D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69A284F" w14:textId="24F87D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309572F" w14:textId="7732D8A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586282E9" w14:textId="334725D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56450081" w14:textId="1A7D61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031493A" w14:textId="36FDCBA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DD31347" w14:textId="7BA156B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48E3F014" w14:textId="77A151BA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1517AD7" w14:textId="1ED3DB6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597897F" w14:textId="4AA0F53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063D" w14:paraId="7A4C321E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FB31B49" w14:textId="4FE28C4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A9AC9" w14:textId="297651B8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0CDA3" w14:textId="3B29C5D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E5DBE08" w14:textId="4C97228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D500E40" w14:textId="7E5BD89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33F82D1" w14:textId="13327AB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668A7666" w14:textId="614699E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68ED053D" w14:textId="46D90F9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67EEDB5C" w14:textId="34D6DC7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1624F55" w14:textId="6276251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438A53D5" w14:textId="6C044FD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2CBEF80F" w14:textId="5D7BE54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53F1D95" w14:textId="4B843DA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515EB791" w14:textId="5718027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39B518BB" w14:textId="417BD08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73829CB7" w14:textId="7788DD8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5D4A0151" w14:textId="02C95552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0D1BFAE3" w14:textId="409523DC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4C31010" w14:textId="1BEC9368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0F8BA134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259900E" w14:textId="0068DB11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85DAC" w14:textId="654D2E48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E8199" w14:textId="5CF57EC9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A2EBCED" w14:textId="510DBDCF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E128A9E" w14:textId="249158E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685CA3EA" w14:textId="129A6B2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45094404" w14:textId="6C8BAEF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F831889" w14:textId="1037C0D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3350F365" w14:textId="31D55F1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4396494D" w14:textId="697A7DF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7786E01E" w14:textId="7C776A9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0C50D43D" w14:textId="751757A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13EAED06" w14:textId="6E5E939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3693AFE2" w14:textId="4F23249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5ACF4D7D" w14:textId="45FC216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5DDC8CD3" w14:textId="58A8959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49B332D3" w14:textId="00DACAF0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56C16BC" w14:textId="348D8B29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1136160" w14:textId="5DDFAE62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332F0FDD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4CDF188" w14:textId="524682C6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7D882" w14:textId="49D20923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9AE7F" w14:textId="19B5731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3A80B9C" w14:textId="610BDD2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0D258D6" w14:textId="770C380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0A6B247" w14:textId="490D017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461231E6" w14:textId="45C4882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431111CE" w14:textId="45ECC4C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00E4F018" w14:textId="61AD80E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69DB7D8A" w14:textId="1B400C1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246C1983" w14:textId="0C40A5A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621B77A0" w14:textId="1B8A04A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52C92870" w14:textId="3D520FC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A213F6F" w14:textId="123F5F6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388B4AA2" w14:textId="749AACD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52BB035D" w14:textId="567F5ED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09FEA11B" w14:textId="64A809BE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AD2A389" w14:textId="35206E60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7CF0CE" w14:textId="6931C8E1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6045E51A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A853620" w14:textId="709F23FE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A1DDB" w14:textId="7E66E99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7FED2" w14:textId="4D1B4487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F57BB32" w14:textId="2A20DBC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3B53F36" w14:textId="2ACD975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B46D07B" w14:textId="12FD433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66B90507" w14:textId="1FA8508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6302D19B" w14:textId="2746D32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7E300F02" w14:textId="5836A9F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14BCA88E" w14:textId="031C4BD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249B078F" w14:textId="271EE0B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6A7DC6B9" w14:textId="18E2091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763D95E0" w14:textId="103531F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33AB9714" w14:textId="243C45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58CFB8E6" w14:textId="6CE5529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33F53934" w14:textId="6F66B65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6327F8FB" w14:textId="1D8AA379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D6E3BDC" w14:textId="3837217B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A05E13" w14:textId="35F4536E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56BEAAB2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FEA1EE2" w14:textId="150C8525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F8D02" w14:textId="75CF5CC3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15573" w14:textId="2F26AB1D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3F800CE" w14:textId="797F3E3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C43CB7B" w14:textId="2C34C7B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FE2160E" w14:textId="12B3A9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1F751857" w14:textId="1727324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6A3381D1" w14:textId="631E469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55082250" w14:textId="4423E56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34194CC7" w14:textId="6F95174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49A32F7B" w14:textId="669E998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4615C93" w14:textId="3283593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7629338A" w14:textId="63CAD2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5AB218E" w14:textId="3753FFA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1331822" w14:textId="349EB51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10319823" w14:textId="526E566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60A8D247" w14:textId="6AAE1D70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1CCD49B0" w14:textId="360C45E6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9A62AA4" w14:textId="5B6B9BF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6643583A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1A551E2" w14:textId="24F32897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33F8A" w14:textId="0A156D6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97577" w14:textId="73125E4E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4C121A" w14:textId="22B8D365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05F27F2" w14:textId="7FDDA34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D8C20BD" w14:textId="118037A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03D0EAD9" w14:textId="55BF92D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0CE47CD" w14:textId="1B880CF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04A52319" w14:textId="3023F3B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4E401C39" w14:textId="45AB82F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C878724" w14:textId="6D75995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6582ECB" w14:textId="7402BD7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4007FCDC" w14:textId="77004F8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D7C58F8" w14:textId="2C82652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766DDBC9" w14:textId="4795F06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F95A8F9" w14:textId="6DF5F18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28253D3F" w14:textId="34AC52A4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7F78EE5" w14:textId="0FE256B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805B81" w14:textId="7768BA5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7A9BC057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3C75C4C" w14:textId="17323F86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C9930" w14:textId="3AC461B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DAE83" w14:textId="1AE47DAC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1CBCE5" w14:textId="4AB5F611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78766D8" w14:textId="74CD835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50815B83" w14:textId="7EE395D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0DA091C6" w14:textId="3171614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640522F5" w14:textId="4D672DD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341AFC87" w14:textId="6E486FE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0A5693A0" w14:textId="5FCB61A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366A06AA" w14:textId="5388F77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C8E81AD" w14:textId="282A7AC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22117C20" w14:textId="61F78F0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13D3ACE5" w14:textId="216E922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A9C9BCB" w14:textId="5E353A7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251182FB" w14:textId="0F3EC94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42DD6DC9" w14:textId="51EB283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542E7169" w14:textId="79252289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DA8E8F" w14:textId="4FB5D16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063D" w14:paraId="60EEC17E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769A8E8" w14:textId="26B86BA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B81B748" w14:textId="42E0D82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A610752" w14:textId="46D0BE1C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62972D" w14:textId="511A1AA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C4E70A4" w14:textId="0B3411B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58440E81" w14:textId="7BF7942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45ED5D47" w14:textId="65ACCCF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3E2054A5" w14:textId="0A56421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795C0E56" w14:textId="6BFA611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B9EF59F" w14:textId="186DC7B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7C41C2AE" w14:textId="4889C40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1D678F6" w14:textId="00B61A4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1BEB30A3" w14:textId="71363CE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28B5AAB2" w14:textId="29EADDD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5C623219" w14:textId="3B11FD1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3E28D534" w14:textId="76BC02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23D41A4A" w14:textId="45724FCC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6CF6A1A" w14:textId="20AAD83C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809DA" w14:textId="4A4AE7EF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0416F9BF" w14:textId="77777777" w:rsidR="0009351A" w:rsidRPr="001E65D0" w:rsidRDefault="0009351A" w:rsidP="0009351A">
      <w:pPr>
        <w:spacing w:after="0"/>
      </w:pPr>
    </w:p>
    <w:p w14:paraId="11F84528" w14:textId="42D51643" w:rsidR="004C413C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t>Схема и таблица истинности для задания 2</w:t>
      </w:r>
    </w:p>
    <w:p w14:paraId="3D6B8045" w14:textId="0E1A0055" w:rsidR="00CF58CA" w:rsidRPr="00CF58CA" w:rsidRDefault="00CF58CA" w:rsidP="0009351A">
      <w:pPr>
        <w:spacing w:after="0"/>
        <w:rPr>
          <w:lang w:val="ru-RU"/>
        </w:rPr>
      </w:pPr>
      <w:r>
        <w:rPr>
          <w:lang w:val="ru-RU"/>
        </w:rPr>
        <w:t>Схема:</w:t>
      </w:r>
    </w:p>
    <w:p w14:paraId="76D97D37" w14:textId="10A24CDD" w:rsidR="009D243A" w:rsidRDefault="004C413C" w:rsidP="0009351A">
      <w:pPr>
        <w:spacing w:after="0"/>
      </w:pPr>
      <w:r w:rsidRPr="004C413C">
        <w:rPr>
          <w:noProof/>
        </w:rPr>
        <w:drawing>
          <wp:inline distT="0" distB="0" distL="0" distR="0" wp14:anchorId="44CE6673" wp14:editId="101715F4">
            <wp:extent cx="5939355" cy="15873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224"/>
                    <a:stretch/>
                  </pic:blipFill>
                  <pic:spPr bwMode="auto">
                    <a:xfrm>
                      <a:off x="0" y="0"/>
                      <a:ext cx="5940425" cy="158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4EEDE" w14:textId="1D23B35E" w:rsidR="00CF58CA" w:rsidRDefault="00CF58CA" w:rsidP="0009351A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Булево выражение: </w:t>
      </w:r>
      <w:r>
        <w:t>F = X*Y’ + Y*Z + Z’*X</w:t>
      </w:r>
    </w:p>
    <w:p w14:paraId="51298D25" w14:textId="54733925" w:rsidR="00CF58CA" w:rsidRDefault="00CF58CA" w:rsidP="0009351A">
      <w:pPr>
        <w:spacing w:after="0"/>
        <w:rPr>
          <w:lang w:val="ru-RU"/>
        </w:rPr>
      </w:pPr>
      <w:r>
        <w:rPr>
          <w:lang w:val="ru-RU"/>
        </w:rPr>
        <w:t>Таблица истинности:</w:t>
      </w:r>
    </w:p>
    <w:tbl>
      <w:tblPr>
        <w:tblStyle w:val="a3"/>
        <w:tblW w:w="6946" w:type="dxa"/>
        <w:tblInd w:w="1728" w:type="dxa"/>
        <w:tblLook w:val="04A0" w:firstRow="1" w:lastRow="0" w:firstColumn="1" w:lastColumn="0" w:noHBand="0" w:noVBand="1"/>
      </w:tblPr>
      <w:tblGrid>
        <w:gridCol w:w="331"/>
        <w:gridCol w:w="372"/>
        <w:gridCol w:w="328"/>
        <w:gridCol w:w="387"/>
        <w:gridCol w:w="374"/>
        <w:gridCol w:w="602"/>
        <w:gridCol w:w="585"/>
        <w:gridCol w:w="709"/>
        <w:gridCol w:w="1132"/>
        <w:gridCol w:w="2126"/>
      </w:tblGrid>
      <w:tr w:rsidR="002069FF" w14:paraId="54E39757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B4BB" w14:textId="4A1879D9" w:rsidR="001A705E" w:rsidRPr="001A705E" w:rsidRDefault="001A705E" w:rsidP="0009351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C37A3" w14:textId="44AD980B" w:rsidR="001A705E" w:rsidRPr="001A705E" w:rsidRDefault="001A705E" w:rsidP="0009351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F298E" w14:textId="52AEA5A0" w:rsidR="001A705E" w:rsidRPr="001A705E" w:rsidRDefault="001A705E" w:rsidP="0009351A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5AC9EF0C" w14:textId="121405FF" w:rsidR="001A705E" w:rsidRDefault="001A705E" w:rsidP="0009351A">
            <w:pPr>
              <w:rPr>
                <w:lang w:val="ru-RU"/>
              </w:rPr>
            </w:pPr>
            <w:r>
              <w:t>Y’</w:t>
            </w:r>
          </w:p>
        </w:tc>
        <w:tc>
          <w:tcPr>
            <w:tcW w:w="374" w:type="dxa"/>
          </w:tcPr>
          <w:p w14:paraId="0FE47D9F" w14:textId="12BDC5B3" w:rsidR="001A705E" w:rsidRDefault="002069FF" w:rsidP="0009351A">
            <w:pPr>
              <w:rPr>
                <w:lang w:val="ru-RU"/>
              </w:rPr>
            </w:pPr>
            <w:r>
              <w:t>Z’</w:t>
            </w:r>
          </w:p>
        </w:tc>
        <w:tc>
          <w:tcPr>
            <w:tcW w:w="602" w:type="dxa"/>
          </w:tcPr>
          <w:p w14:paraId="4BB40392" w14:textId="582E362D" w:rsidR="001A705E" w:rsidRDefault="002069FF" w:rsidP="0009351A">
            <w:pPr>
              <w:rPr>
                <w:lang w:val="ru-RU"/>
              </w:rPr>
            </w:pPr>
            <w:r>
              <w:t>X*Y’</w:t>
            </w:r>
          </w:p>
        </w:tc>
        <w:tc>
          <w:tcPr>
            <w:tcW w:w="585" w:type="dxa"/>
          </w:tcPr>
          <w:p w14:paraId="53F9C477" w14:textId="15CE9B1B" w:rsidR="001A705E" w:rsidRDefault="002069FF" w:rsidP="0009351A">
            <w:pPr>
              <w:rPr>
                <w:lang w:val="ru-RU"/>
              </w:rPr>
            </w:pPr>
            <w:r>
              <w:t>Y*Z</w:t>
            </w:r>
          </w:p>
        </w:tc>
        <w:tc>
          <w:tcPr>
            <w:tcW w:w="709" w:type="dxa"/>
          </w:tcPr>
          <w:p w14:paraId="2FF2ED90" w14:textId="1EC83ACF" w:rsidR="001A705E" w:rsidRDefault="002069FF" w:rsidP="0009351A">
            <w:pPr>
              <w:rPr>
                <w:lang w:val="ru-RU"/>
              </w:rPr>
            </w:pPr>
            <w:r>
              <w:t>Z’*X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1590691C" w14:textId="75A6246D" w:rsidR="001A705E" w:rsidRDefault="002069FF" w:rsidP="0009351A">
            <w:pPr>
              <w:rPr>
                <w:lang w:val="ru-RU"/>
              </w:rPr>
            </w:pPr>
            <w:r>
              <w:t>X*Y’ + Y*Z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D08B3" w14:textId="5667AA70" w:rsidR="001A705E" w:rsidRPr="001A705E" w:rsidRDefault="002069FF" w:rsidP="0009351A">
            <w:pPr>
              <w:rPr>
                <w:lang w:val="en-US"/>
              </w:rPr>
            </w:pPr>
            <w:r>
              <w:t>F = X*Y’ + Y*Z + Z’*X</w:t>
            </w:r>
          </w:p>
        </w:tc>
      </w:tr>
      <w:tr w:rsidR="002069FF" w14:paraId="6E97ABD8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1B60E" w14:textId="77F3BC0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1FB93" w14:textId="5C81F040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CEAA0" w14:textId="7FEAA3A2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3481ED1E" w14:textId="6CE1BEE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77726E70" w14:textId="1DF73EB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7C03B705" w14:textId="4ECE206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3591303B" w14:textId="5F9B2F9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DF41330" w14:textId="656B01F4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3790E46A" w14:textId="54832EE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79764" w14:textId="1CD7855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69FF" w14:paraId="00BC55D5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8797A" w14:textId="6DB3FFF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9087A" w14:textId="467E133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6EAEB" w14:textId="67947CA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4CFEEE7F" w14:textId="2B658D0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6B104FA8" w14:textId="5EC9536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6BCCD1D8" w14:textId="54BD5A38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2B9B4860" w14:textId="5F7E8AE0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F345CEB" w14:textId="5536D8A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16DD9F9B" w14:textId="47AA907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0B714" w14:textId="1323017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69FF" w14:paraId="59F1F9B8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57E81" w14:textId="2D6EAE0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30890" w14:textId="0A16DE32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C3841" w14:textId="2A56D89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32F6FB71" w14:textId="476493C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4818F21F" w14:textId="312E5DF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000D6176" w14:textId="7F3AF18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1C60A950" w14:textId="14A2A25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34C1371" w14:textId="3421CDB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5892B210" w14:textId="7575AC9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5EBC1" w14:textId="40FD230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69FF" w14:paraId="7378CEC1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5E0EF" w14:textId="60C0DE9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3098B" w14:textId="6227513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1CF5F" w14:textId="1963A47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03DD39FF" w14:textId="7886B74C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59068DE1" w14:textId="6C9090F8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6B7DCAF3" w14:textId="1350CA6C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53DFC0CA" w14:textId="3E3AE42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9F3F09B" w14:textId="0FDEB46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2E624160" w14:textId="3E6B7BB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2DC44" w14:textId="4A359EB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7C4DDD8D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0A8D6" w14:textId="1EA8476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A1B25" w14:textId="38C76D9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02897" w14:textId="55C51945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5ED21400" w14:textId="71E0B2D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3C563A9D" w14:textId="5AD83C0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313611E" w14:textId="1D7246C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29818BB3" w14:textId="7450AD3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9D916A9" w14:textId="6DBBF76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484739EB" w14:textId="3C7516E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5D51E" w14:textId="061747F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0774C401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95B97" w14:textId="056741D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B82F3" w14:textId="65566DE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B8EFB" w14:textId="3FC461E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0188D97A" w14:textId="5439C5C2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7A0BC9D3" w14:textId="0116670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314A9FD0" w14:textId="4413482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16E1ACD5" w14:textId="56124ED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AB018AE" w14:textId="5F104E9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00AFB8FC" w14:textId="72FD9C4C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852FE" w14:textId="462FEAD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543681A5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60711" w14:textId="6BEDEE2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A01B9" w14:textId="21D74B2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0FB49" w14:textId="5EF3717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1764FAA3" w14:textId="6332D5A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17EFEDE6" w14:textId="34849EB5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6A864A3F" w14:textId="32C472B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3CDB4DD8" w14:textId="1767F7C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4463415" w14:textId="0FA4CF74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5448D096" w14:textId="066208C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6E4DC" w14:textId="3751822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1DC230F9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FFE68" w14:textId="3C55527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F9D6C" w14:textId="3048ECA8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6F034" w14:textId="78ABAB90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7199EF07" w14:textId="303BF31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3973CE5D" w14:textId="537BC8A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2AC09224" w14:textId="357188D5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38B32614" w14:textId="0A9A884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BC88D2E" w14:textId="40B756A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67DCF53A" w14:textId="79F73C7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891E8" w14:textId="4CFB5E5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6422F8" w14:textId="77777777" w:rsidR="001A705E" w:rsidRDefault="001A705E" w:rsidP="0009351A">
      <w:pPr>
        <w:spacing w:after="0"/>
        <w:rPr>
          <w:lang w:val="ru-RU"/>
        </w:rPr>
      </w:pPr>
    </w:p>
    <w:p w14:paraId="38E124E8" w14:textId="77777777" w:rsidR="00B12347" w:rsidRPr="00CF58CA" w:rsidRDefault="00B12347" w:rsidP="0009351A">
      <w:pPr>
        <w:spacing w:after="0"/>
        <w:rPr>
          <w:lang w:val="ru-RU"/>
        </w:rPr>
      </w:pPr>
    </w:p>
    <w:p w14:paraId="6DBF8561" w14:textId="00657F4D" w:rsidR="004C413C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t>Выводы по работе</w:t>
      </w:r>
    </w:p>
    <w:p w14:paraId="74364E74" w14:textId="123FBAA8" w:rsidR="001A705E" w:rsidRDefault="001A705E" w:rsidP="004C413C">
      <w:pPr>
        <w:tabs>
          <w:tab w:val="left" w:pos="3720"/>
        </w:tabs>
      </w:pPr>
      <w:r w:rsidRPr="001A705E">
        <w:t>В ходе выполнения работы была достигнута основная цель — изучение процесса проектирования и моделирования цифровых схем с использованием системы автоматизированного проектирования Altera Quartus. Были освоены базовые навыки создания и конфигурирования проектов для программируемых логических интегральных схем (ПЛИС) на примере платы DE0 от компании Altera. В рамках лабораторной работы приобретены практические навыки создания проектов с использованием логических элементов ("И", "ИЛИ", "НЕ"), привязки входов и выходов схемы к конкретным выводам микросхемы, компиляции схемы и анализа её на наличие ошибок. Важным результатом работы стало укрепление знаний  через практическое применение инструментов САПР, моделирование цифровых схем и программирование ПЛИС.</w:t>
      </w:r>
    </w:p>
    <w:p w14:paraId="7E566BD1" w14:textId="0C499DFF" w:rsidR="001A705E" w:rsidRDefault="00012227" w:rsidP="0001222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12227">
        <w:rPr>
          <w:rFonts w:ascii="Times New Roman" w:hAnsi="Times New Roman" w:cs="Times New Roman"/>
          <w:b/>
          <w:bCs/>
          <w:color w:val="000000" w:themeColor="text1"/>
        </w:rPr>
        <w:t>Контрольные вопросы</w:t>
      </w:r>
    </w:p>
    <w:p w14:paraId="7426499D" w14:textId="660A93F0" w:rsidR="00012227" w:rsidRPr="00012227" w:rsidRDefault="00012227" w:rsidP="00012227">
      <w:pPr>
        <w:pStyle w:val="a4"/>
        <w:numPr>
          <w:ilvl w:val="0"/>
          <w:numId w:val="2"/>
        </w:numPr>
        <w:spacing w:after="0"/>
        <w:ind w:left="0" w:hanging="284"/>
        <w:rPr>
          <w:b/>
          <w:bCs/>
          <w:color w:val="000000" w:themeColor="text1"/>
        </w:rPr>
      </w:pPr>
      <w:r w:rsidRPr="00012227">
        <w:rPr>
          <w:b/>
          <w:bCs/>
          <w:color w:val="000000" w:themeColor="text1"/>
        </w:rPr>
        <w:t xml:space="preserve">Напишите таблицы истинности для основных логических вентилей (И, ИЛИ, НЕ, исключающее ИЛИ) </w:t>
      </w:r>
    </w:p>
    <w:p w14:paraId="0B58BB00" w14:textId="77CB2B11" w:rsidR="00012227" w:rsidRDefault="00E04559" w:rsidP="00E04559">
      <w:pPr>
        <w:pStyle w:val="a4"/>
        <w:spacing w:after="0"/>
        <w:ind w:left="284"/>
      </w:pPr>
      <w:r>
        <w:t>Вентиль И (AND):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</w:tblGrid>
      <w:tr w:rsidR="00E04559" w14:paraId="7A7F88C2" w14:textId="77777777" w:rsidTr="008864D7">
        <w:tc>
          <w:tcPr>
            <w:tcW w:w="987" w:type="dxa"/>
          </w:tcPr>
          <w:p w14:paraId="6229B102" w14:textId="6959EA0C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74788984" w14:textId="3A96E349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4F408D74" w14:textId="0A3B39DB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X*Y</w:t>
            </w:r>
          </w:p>
        </w:tc>
      </w:tr>
      <w:tr w:rsidR="00E04559" w14:paraId="41BEB9D0" w14:textId="77777777" w:rsidTr="008864D7">
        <w:tc>
          <w:tcPr>
            <w:tcW w:w="987" w:type="dxa"/>
          </w:tcPr>
          <w:p w14:paraId="09AE70B8" w14:textId="7B96E0F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426E83D" w14:textId="75ECFEA7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3A811C6" w14:textId="311B97CF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2920995E" w14:textId="77777777" w:rsidTr="008864D7">
        <w:tc>
          <w:tcPr>
            <w:tcW w:w="987" w:type="dxa"/>
          </w:tcPr>
          <w:p w14:paraId="4CEB3515" w14:textId="68D7E6D8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76603C45" w14:textId="1FF23E5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4F51482" w14:textId="0A9BB4F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2EAA7A0E" w14:textId="77777777" w:rsidTr="008864D7">
        <w:tc>
          <w:tcPr>
            <w:tcW w:w="987" w:type="dxa"/>
          </w:tcPr>
          <w:p w14:paraId="62A87254" w14:textId="22DBE473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336EFC8" w14:textId="2B4E31D9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D99C1BF" w14:textId="56CA7C9E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740DF74E" w14:textId="77777777" w:rsidTr="008864D7">
        <w:tc>
          <w:tcPr>
            <w:tcW w:w="987" w:type="dxa"/>
          </w:tcPr>
          <w:p w14:paraId="5D19315E" w14:textId="00359684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A87CB86" w14:textId="71DB2C0B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697AE7E" w14:textId="51C39225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403591" w14:textId="457905B5" w:rsidR="00E04559" w:rsidRDefault="00E04559" w:rsidP="00E04559">
      <w:pPr>
        <w:pStyle w:val="a4"/>
        <w:spacing w:after="0"/>
        <w:ind w:left="284"/>
      </w:pPr>
      <w:r>
        <w:t>Вентиль ИЛИ (OR):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</w:tblGrid>
      <w:tr w:rsidR="00E04559" w14:paraId="4A3DC11D" w14:textId="77777777" w:rsidTr="008864D7">
        <w:tc>
          <w:tcPr>
            <w:tcW w:w="987" w:type="dxa"/>
          </w:tcPr>
          <w:p w14:paraId="0988618C" w14:textId="2EF1A907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5012E8C9" w14:textId="3A1E13FD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00795851" w14:textId="582C64A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X+Y</w:t>
            </w:r>
          </w:p>
        </w:tc>
      </w:tr>
      <w:tr w:rsidR="00E04559" w14:paraId="37E3A7AA" w14:textId="77777777" w:rsidTr="008864D7">
        <w:tc>
          <w:tcPr>
            <w:tcW w:w="987" w:type="dxa"/>
          </w:tcPr>
          <w:p w14:paraId="3E265D63" w14:textId="094B5675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0D97AD3" w14:textId="2A4084EC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249E505" w14:textId="4C8CD491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396D7889" w14:textId="77777777" w:rsidTr="008864D7">
        <w:tc>
          <w:tcPr>
            <w:tcW w:w="987" w:type="dxa"/>
          </w:tcPr>
          <w:p w14:paraId="33A3FD19" w14:textId="083810FA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53187D7" w14:textId="69F005FC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8352230" w14:textId="52561C69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223BC47F" w14:textId="77777777" w:rsidTr="008864D7">
        <w:tc>
          <w:tcPr>
            <w:tcW w:w="987" w:type="dxa"/>
          </w:tcPr>
          <w:p w14:paraId="37B5E53B" w14:textId="3822731B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827CA85" w14:textId="1CA6B57E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991321A" w14:textId="0963BCFE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1D3D1032" w14:textId="77777777" w:rsidTr="008864D7">
        <w:tc>
          <w:tcPr>
            <w:tcW w:w="987" w:type="dxa"/>
          </w:tcPr>
          <w:p w14:paraId="69EE06B0" w14:textId="428D5EB7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B8383DF" w14:textId="4477784F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2F66FE78" w14:textId="4130D4E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EDCD947" w14:textId="66F9644A" w:rsidR="00E04559" w:rsidRDefault="00E04559" w:rsidP="00E04559">
      <w:pPr>
        <w:pStyle w:val="a4"/>
        <w:spacing w:after="0"/>
        <w:ind w:left="284"/>
      </w:pPr>
      <w:r>
        <w:t>Вентиль НЕ (NOT):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</w:tblGrid>
      <w:tr w:rsidR="00E04559" w14:paraId="4F6901BA" w14:textId="77777777" w:rsidTr="008864D7">
        <w:tc>
          <w:tcPr>
            <w:tcW w:w="987" w:type="dxa"/>
          </w:tcPr>
          <w:p w14:paraId="76E47AF6" w14:textId="07EE3C6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6F55F370" w14:textId="125FADB0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>’</w:t>
            </w:r>
          </w:p>
        </w:tc>
      </w:tr>
      <w:tr w:rsidR="00E04559" w14:paraId="2AD8A381" w14:textId="77777777" w:rsidTr="008864D7">
        <w:tc>
          <w:tcPr>
            <w:tcW w:w="987" w:type="dxa"/>
          </w:tcPr>
          <w:p w14:paraId="0A742819" w14:textId="1681110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DC64883" w14:textId="19311B60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4053D4F2" w14:textId="77777777" w:rsidTr="008864D7">
        <w:tc>
          <w:tcPr>
            <w:tcW w:w="987" w:type="dxa"/>
          </w:tcPr>
          <w:p w14:paraId="54056481" w14:textId="7076D0B1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B0CACF3" w14:textId="0BF3FC2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AAF54A" w14:textId="48646E14" w:rsidR="00E04559" w:rsidRDefault="008864D7" w:rsidP="00E04559">
      <w:pPr>
        <w:spacing w:after="0"/>
        <w:ind w:firstLine="284"/>
      </w:pPr>
      <w:r>
        <w:t>Вентиль Исключающее ИЛИ (XOR):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</w:tblGrid>
      <w:tr w:rsidR="00E04559" w14:paraId="2783B3AE" w14:textId="77777777" w:rsidTr="008864D7">
        <w:tc>
          <w:tcPr>
            <w:tcW w:w="987" w:type="dxa"/>
          </w:tcPr>
          <w:p w14:paraId="68592382" w14:textId="598FDA23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3EB43221" w14:textId="4EE09BF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21F3F827" w14:textId="4A0A839B" w:rsidR="00E04559" w:rsidRPr="00E04559" w:rsidRDefault="00E04559" w:rsidP="00E0455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X</w:t>
            </w:r>
            <w:r w:rsidRPr="00E04559">
              <w:rPr>
                <w:rFonts w:ascii="Cambria Math" w:hAnsi="Cambria Math" w:cs="Cambria Math"/>
                <w:color w:val="000000" w:themeColor="text1"/>
                <w:sz w:val="21"/>
                <w:szCs w:val="21"/>
              </w:rPr>
              <w:t>⊕</w:t>
            </w:r>
            <w:r>
              <w:rPr>
                <w:lang w:val="en-US"/>
              </w:rPr>
              <w:t>Y</w:t>
            </w:r>
          </w:p>
        </w:tc>
      </w:tr>
      <w:tr w:rsidR="00E04559" w14:paraId="23386B5E" w14:textId="77777777" w:rsidTr="008864D7">
        <w:tc>
          <w:tcPr>
            <w:tcW w:w="987" w:type="dxa"/>
          </w:tcPr>
          <w:p w14:paraId="0290E6F1" w14:textId="251D45F4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BF85F08" w14:textId="6F1154F7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52626137" w14:textId="2A1C580E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37BE8D37" w14:textId="77777777" w:rsidTr="008864D7">
        <w:tc>
          <w:tcPr>
            <w:tcW w:w="987" w:type="dxa"/>
          </w:tcPr>
          <w:p w14:paraId="467BAB06" w14:textId="06F571D5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15CCFA9" w14:textId="111CB3A6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0974F00" w14:textId="1C6AD14D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1D140013" w14:textId="77777777" w:rsidTr="008864D7">
        <w:tc>
          <w:tcPr>
            <w:tcW w:w="987" w:type="dxa"/>
          </w:tcPr>
          <w:p w14:paraId="243C4522" w14:textId="1524B4C9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734EE23" w14:textId="3C382F74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4A084D1" w14:textId="48EC4400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3D463CA1" w14:textId="77777777" w:rsidTr="008864D7">
        <w:tc>
          <w:tcPr>
            <w:tcW w:w="987" w:type="dxa"/>
          </w:tcPr>
          <w:p w14:paraId="23538A95" w14:textId="528143F7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6F83A03" w14:textId="441937DE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0BD674A9" w14:textId="2AF9835A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5FBCFA1" w14:textId="77777777" w:rsidR="00E04559" w:rsidRDefault="00E04559" w:rsidP="00E04559">
      <w:pPr>
        <w:spacing w:after="0"/>
      </w:pPr>
    </w:p>
    <w:p w14:paraId="5EFFF914" w14:textId="7174BD69" w:rsidR="00012227" w:rsidRPr="00012227" w:rsidRDefault="00012227" w:rsidP="00012227">
      <w:pPr>
        <w:pStyle w:val="a4"/>
        <w:numPr>
          <w:ilvl w:val="0"/>
          <w:numId w:val="2"/>
        </w:numPr>
        <w:spacing w:after="0"/>
        <w:ind w:left="0" w:hanging="284"/>
        <w:rPr>
          <w:b/>
          <w:bCs/>
        </w:rPr>
      </w:pPr>
      <w:r w:rsidRPr="00012227">
        <w:rPr>
          <w:b/>
          <w:bCs/>
        </w:rPr>
        <w:lastRenderedPageBreak/>
        <w:t xml:space="preserve">Что такое проект в Altera Quartus II? Для чего необходима компиляция проекта в Altera Quartus II и как ее выполнить? </w:t>
      </w:r>
    </w:p>
    <w:p w14:paraId="368673BD" w14:textId="77777777" w:rsidR="009415DA" w:rsidRDefault="009415DA" w:rsidP="009415DA">
      <w:pPr>
        <w:pStyle w:val="a4"/>
        <w:ind w:left="284"/>
      </w:pPr>
      <w:r>
        <w:t>Что такое проект в Altera Quartus II?</w:t>
      </w:r>
    </w:p>
    <w:p w14:paraId="5F12EEDA" w14:textId="77777777" w:rsidR="009415DA" w:rsidRDefault="009415DA" w:rsidP="009415DA">
      <w:pPr>
        <w:pStyle w:val="a4"/>
        <w:ind w:left="284"/>
      </w:pPr>
      <w:r>
        <w:t>Проект в Altera Quartus II — это совокупность файлов и настроек, которые используются для разработки и конфигурирования цифровых схем на FPGA (Field-Programmable Gate Array). В проекте хранятся все исходные файлы, написанные на языках описания аппаратуры, таких как VHDL или Verilog, а также схемы, файлы ограничений для работы с пинами FPGA и дополнительные параметры, которые определяют логику и архитектуру разрабатываемой схемы.</w:t>
      </w:r>
    </w:p>
    <w:p w14:paraId="74620F30" w14:textId="77777777" w:rsidR="009415DA" w:rsidRDefault="009415DA" w:rsidP="009415DA">
      <w:pPr>
        <w:pStyle w:val="a4"/>
        <w:ind w:left="284"/>
      </w:pPr>
    </w:p>
    <w:p w14:paraId="70ED9726" w14:textId="77777777" w:rsidR="009415DA" w:rsidRDefault="009415DA" w:rsidP="009415DA">
      <w:pPr>
        <w:pStyle w:val="a4"/>
        <w:ind w:left="284"/>
      </w:pPr>
      <w:r>
        <w:t>Для чего необходима компиляция проекта в Altera Quartus II?</w:t>
      </w:r>
    </w:p>
    <w:p w14:paraId="65CC909A" w14:textId="77777777" w:rsidR="009415DA" w:rsidRDefault="009415DA" w:rsidP="009415DA">
      <w:pPr>
        <w:pStyle w:val="a4"/>
        <w:ind w:left="284"/>
      </w:pPr>
      <w:r>
        <w:t>Компиляция проекта необходима для преобразования исходного описания цифровой схемы в набор инструкций, которые могут быть выполнены программируемыми логическими элементами FPGA. Этот процесс включает анализ и синтез логики, оптимизацию, размещение логических элементов на кристалле и создание битового потока, который впоследствии будет загружен на FPGA. Компиляция позволяет убедиться, что логика схемы оптимизирована и корректно будет выполнена на целевой платформе.</w:t>
      </w:r>
    </w:p>
    <w:p w14:paraId="73D45143" w14:textId="77777777" w:rsidR="009415DA" w:rsidRDefault="009415DA" w:rsidP="009415DA">
      <w:pPr>
        <w:pStyle w:val="a4"/>
        <w:ind w:left="284"/>
      </w:pPr>
    </w:p>
    <w:p w14:paraId="333E7811" w14:textId="77777777" w:rsidR="009415DA" w:rsidRDefault="009415DA" w:rsidP="009415DA">
      <w:pPr>
        <w:pStyle w:val="a4"/>
        <w:ind w:left="284"/>
      </w:pPr>
      <w:r>
        <w:t>Как выполнить компиляцию проекта в Altera Quartus II?</w:t>
      </w:r>
    </w:p>
    <w:p w14:paraId="626C57E4" w14:textId="4AF7F9CB" w:rsidR="00012227" w:rsidRDefault="009415DA" w:rsidP="00501E0E">
      <w:pPr>
        <w:pStyle w:val="a4"/>
        <w:ind w:left="284"/>
      </w:pPr>
      <w:r>
        <w:t>Для выполнения компиляции проекта в Altera Quartus II нужно открыть проект, убедиться, что все исходные файлы и настройки корректно загружены, а затем выбрать команду "Start Compilation" в меню "Processing". Программа автоматически выполнит все этапы компиляции, включая синтез, размещение и трассировку. По завершении компиляции в окне с результатами отобразится информация о том, успешно ли прошел процесс и какие ресурсы FPGA были использованы.</w:t>
      </w:r>
    </w:p>
    <w:p w14:paraId="2636CD78" w14:textId="77777777" w:rsidR="00501E0E" w:rsidRDefault="00501E0E" w:rsidP="00501E0E">
      <w:pPr>
        <w:pStyle w:val="a4"/>
        <w:ind w:left="284"/>
      </w:pPr>
    </w:p>
    <w:p w14:paraId="7F3F095D" w14:textId="5AEB0E71" w:rsidR="00012227" w:rsidRPr="00012227" w:rsidRDefault="00012227" w:rsidP="00012227">
      <w:pPr>
        <w:pStyle w:val="a4"/>
        <w:numPr>
          <w:ilvl w:val="0"/>
          <w:numId w:val="2"/>
        </w:numPr>
        <w:spacing w:after="0"/>
        <w:ind w:left="0" w:hanging="284"/>
        <w:rPr>
          <w:b/>
          <w:bCs/>
        </w:rPr>
      </w:pPr>
      <w:r w:rsidRPr="00012227">
        <w:rPr>
          <w:b/>
          <w:bCs/>
        </w:rPr>
        <w:t>Для чего проводится операция назначения выводов в Altera Quartus II?</w:t>
      </w:r>
    </w:p>
    <w:p w14:paraId="201EDC02" w14:textId="761F37C9" w:rsidR="00012227" w:rsidRPr="00012227" w:rsidRDefault="00501E0E" w:rsidP="00501E0E">
      <w:pPr>
        <w:pStyle w:val="a4"/>
        <w:spacing w:after="0"/>
        <w:ind w:left="284"/>
        <w:rPr>
          <w:lang w:val="ru-RU"/>
        </w:rPr>
      </w:pPr>
      <w:r w:rsidRPr="00501E0E">
        <w:rPr>
          <w:lang w:val="ru-RU"/>
        </w:rPr>
        <w:t>Операция назначения выводов в Altera Quartus II необходима для того, чтобы сопоставить логические сигналы проекта с физическими выводами (пинами) программируемой логической интегральной схемы (FPGA). Это позволяет обеспечить правильное подключение периферийных устройств, таких как светодиоды, кнопки, интерфейсы и другие внешние компоненты, к конкретным контактам FPGA, что критично для работы системы.</w:t>
      </w:r>
    </w:p>
    <w:sectPr w:rsidR="00012227" w:rsidRPr="00012227" w:rsidSect="004C41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E9F"/>
    <w:multiLevelType w:val="hybridMultilevel"/>
    <w:tmpl w:val="684A40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57CB"/>
    <w:multiLevelType w:val="hybridMultilevel"/>
    <w:tmpl w:val="5FE445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C"/>
    <w:rsid w:val="00012227"/>
    <w:rsid w:val="0009351A"/>
    <w:rsid w:val="001A705E"/>
    <w:rsid w:val="001E65D0"/>
    <w:rsid w:val="002069FF"/>
    <w:rsid w:val="00253470"/>
    <w:rsid w:val="002C672D"/>
    <w:rsid w:val="002D0416"/>
    <w:rsid w:val="00322967"/>
    <w:rsid w:val="004C413C"/>
    <w:rsid w:val="004F5B98"/>
    <w:rsid w:val="00501E0E"/>
    <w:rsid w:val="00523676"/>
    <w:rsid w:val="00574885"/>
    <w:rsid w:val="0066063D"/>
    <w:rsid w:val="008864D7"/>
    <w:rsid w:val="009415DA"/>
    <w:rsid w:val="009D243A"/>
    <w:rsid w:val="00B12347"/>
    <w:rsid w:val="00C44296"/>
    <w:rsid w:val="00CC4C1E"/>
    <w:rsid w:val="00CF58CA"/>
    <w:rsid w:val="00D34358"/>
    <w:rsid w:val="00D41621"/>
    <w:rsid w:val="00D577A0"/>
    <w:rsid w:val="00E04559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BB8"/>
  <w15:chartTrackingRefBased/>
  <w15:docId w15:val="{4E6C30A4-B01C-4B98-8017-7353979A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559"/>
  </w:style>
  <w:style w:type="paragraph" w:styleId="1">
    <w:name w:val="heading 1"/>
    <w:basedOn w:val="a"/>
    <w:next w:val="a"/>
    <w:link w:val="10"/>
    <w:uiPriority w:val="9"/>
    <w:qFormat/>
    <w:rsid w:val="00CF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C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C7CB-7D09-4689-8EC2-A3DDD806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12</cp:revision>
  <dcterms:created xsi:type="dcterms:W3CDTF">2024-09-12T14:55:00Z</dcterms:created>
  <dcterms:modified xsi:type="dcterms:W3CDTF">2024-09-16T10:04:00Z</dcterms:modified>
</cp:coreProperties>
</file>