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ПУБЛИЧНАЯ ОФЕРТА на оказание платных услуг сервиса «БЛИЖНИЙ»</w:t>
      </w:r>
    </w:p>
    <w:p>
      <w:pPr>
        <w:spacing w:after="280" w:line="276" w:lineRule="auto"/>
        <w:jc w:val="center"/>
      </w:pPr>
      <w:r>
        <w:rPr>
          <w:b w:val="0"/>
          <w:i w:val="0"/>
        </w:rPr>
        <w:t>Редакция от 18 июня 2026 г.</w:t>
      </w:r>
    </w:p>
    <w:tbl>
      <w:tblPr>
        <w:tblStyle w:val="TableGrid"/>
        <w:tblW w:type="auto" w:w="0"/>
        <w:tblLook w:firstColumn="1" w:firstRow="1" w:lastColumn="0" w:lastRow="0" w:noHBand="0" w:noVBand="1" w:val="04A0"/>
      </w:tblPr>
      <w:tblGrid>
        <w:gridCol w:w="4986"/>
        <w:gridCol w:w="4986"/>
      </w:tblGrid>
      <w:tr>
        <w:tc>
          <w:tcPr>
            <w:tcW w:type="dxa" w:w="2835"/>
            <w:shd w:fill="F2F6FF"/>
          </w:tcPr>
          <w:p>
            <w:r>
              <w:rPr>
                <w:b/>
              </w:rPr>
              <w:t>Оператор / Исполнитель</w:t>
            </w:r>
          </w:p>
        </w:tc>
        <w:tc>
          <w:tcPr>
            <w:tcW w:type="dxa" w:w="4986"/>
          </w:tcPr>
          <w:p>
            <w:r>
              <w:rPr>
                <w:b w:val="0"/>
                <w:i w:val="0"/>
              </w:rPr>
              <w:t>ООО «</w:t>
            </w:r>
            <w:r>
              <w:rPr>
                <w:b w:val="0"/>
                <w:i/>
              </w:rPr>
              <w:t>БЛИЖНИЙ</w:t>
            </w:r>
            <w:r>
              <w:rPr>
                <w:b w:val="0"/>
                <w:i w:val="0"/>
              </w:rPr>
              <w:t>»</w:t>
            </w:r>
          </w:p>
        </w:tc>
      </w:tr>
      <w:tr>
        <w:tc>
          <w:tcPr>
            <w:tcW w:type="dxa" w:w="2835"/>
            <w:shd w:fill="F2F6FF"/>
          </w:tcPr>
          <w:p>
            <w:r>
              <w:rPr>
                <w:b/>
              </w:rPr>
              <w:t>ИНН</w:t>
            </w:r>
          </w:p>
        </w:tc>
        <w:tc>
          <w:tcPr>
            <w:tcW w:type="dxa" w:w="4986"/>
          </w:tcPr>
          <w:p>
            <w:r>
              <w:rPr>
                <w:b w:val="0"/>
                <w:i w:val="0"/>
              </w:rPr>
              <w:t>2370010092</w:t>
            </w:r>
          </w:p>
        </w:tc>
      </w:tr>
      <w:tr>
        <w:tc>
          <w:tcPr>
            <w:tcW w:type="dxa" w:w="2835"/>
            <w:shd w:fill="F2F6FF"/>
          </w:tcPr>
          <w:p>
            <w:r>
              <w:rPr>
                <w:b/>
              </w:rPr>
              <w:t>ОГРН</w:t>
            </w:r>
          </w:p>
        </w:tc>
        <w:tc>
          <w:tcPr>
            <w:tcW w:type="dxa" w:w="4986"/>
          </w:tcPr>
          <w:p>
            <w:r>
              <w:rPr>
                <w:b w:val="0"/>
                <w:i w:val="0"/>
              </w:rPr>
              <w:t>1202300009746</w:t>
            </w:r>
          </w:p>
        </w:tc>
      </w:tr>
      <w:tr>
        <w:tc>
          <w:tcPr>
            <w:tcW w:type="dxa" w:w="2835"/>
            <w:shd w:fill="F2F6FF"/>
          </w:tcPr>
          <w:p>
            <w:r>
              <w:rPr>
                <w:b/>
              </w:rPr>
              <w:t>Юридический адрес</w:t>
            </w:r>
          </w:p>
        </w:tc>
        <w:tc>
          <w:tcPr>
            <w:tcW w:type="dxa" w:w="4986"/>
          </w:tcPr>
          <w:p>
            <w:r>
              <w:rPr>
                <w:b w:val="0"/>
                <w:i w:val="0"/>
              </w:rPr>
              <w:t>353584, Краснодарский край, Славянский район, п. Целинный, ул. Зеленая, д. 24, оф. 6</w:t>
            </w:r>
          </w:p>
        </w:tc>
      </w:tr>
      <w:tr>
        <w:tc>
          <w:tcPr>
            <w:tcW w:type="dxa" w:w="2835"/>
            <w:shd w:fill="F2F6FF"/>
          </w:tcPr>
          <w:p>
            <w:r>
              <w:rPr>
                <w:b/>
              </w:rPr>
              <w:t>Сайт</w:t>
            </w:r>
          </w:p>
        </w:tc>
        <w:tc>
          <w:tcPr>
            <w:tcW w:type="dxa" w:w="4986"/>
          </w:tcPr>
          <w:p>
            <w:r>
              <w:rPr>
                <w:b w:val="0"/>
                <w:i w:val="0"/>
              </w:rPr>
              <w:t>https://ближний.рф (https://xn----9sbphbgks4a4a.xn--p1ai)</w:t>
            </w:r>
          </w:p>
        </w:tc>
      </w:tr>
      <w:tr>
        <w:tc>
          <w:tcPr>
            <w:tcW w:type="dxa" w:w="2835"/>
            <w:shd w:fill="F2F6FF"/>
          </w:tcPr>
          <w:p>
            <w:r>
              <w:rPr>
                <w:b/>
              </w:rPr>
              <w:t>Email для обращений</w:t>
            </w:r>
          </w:p>
        </w:tc>
        <w:tc>
          <w:tcPr>
            <w:tcW w:type="dxa" w:w="4986"/>
          </w:tcPr>
          <w:p>
            <w:r>
              <w:rPr>
                <w:b w:val="0"/>
                <w:i w:val="0"/>
              </w:rPr>
              <w:t>prostova04@yandex.ru</w:t>
            </w:r>
          </w:p>
        </w:tc>
      </w:tr>
      <w:tr>
        <w:tc>
          <w:tcPr>
            <w:tcW w:type="dxa" w:w="2835"/>
            <w:shd w:fill="F2F6FF"/>
          </w:tcPr>
          <w:p>
            <w:r>
              <w:rPr>
                <w:b/>
              </w:rPr>
              <w:t>Телефон поддержки</w:t>
            </w:r>
          </w:p>
        </w:tc>
        <w:tc>
          <w:tcPr>
            <w:tcW w:type="dxa" w:w="4986"/>
          </w:tcPr>
          <w:p>
            <w:r>
              <w:rPr>
                <w:b w:val="0"/>
                <w:i w:val="0"/>
              </w:rPr>
              <w:t>+7 995 190-76-49</w:t>
            </w:r>
          </w:p>
        </w:tc>
      </w:tr>
    </w:tbl>
    <w:p>
      <w:pPr>
        <w:spacing w:after="120" w:line="276" w:lineRule="auto"/>
      </w:pPr>
    </w:p>
    <w:p>
      <w:pPr>
        <w:spacing w:after="200" w:line="276" w:lineRule="auto"/>
      </w:pPr>
      <w:r>
        <w:rPr>
          <w:b w:val="0"/>
          <w:i w:val="0"/>
        </w:rPr>
        <w:t>Настоящий документ является публичной офертой ООО «</w:t>
      </w:r>
      <w:r>
        <w:rPr>
          <w:b w:val="0"/>
          <w:i/>
        </w:rPr>
        <w:t>БЛИЖНИЙ</w:t>
      </w:r>
      <w:r>
        <w:rPr>
          <w:b w:val="0"/>
          <w:i w:val="0"/>
        </w:rPr>
        <w:t xml:space="preserve">» в адрес неопределенного круга лиц и определяет условия оказания платных информационно-технических услуг на сайте </w:t>
      </w:r>
      <w:r>
        <w:rPr>
          <w:b w:val="0"/>
          <w:i/>
        </w:rPr>
        <w:t>БЛИЖНИЙ</w:t>
      </w:r>
      <w:r>
        <w:rPr>
          <w:b w:val="0"/>
          <w:i w:val="0"/>
        </w:rPr>
        <w:t>. Оплата услуги, регистрация, размещение объявления или использование функционала сайта означает акцепт настоящей оферты пользователем.</w:t>
      </w:r>
    </w:p>
    <w:p>
      <w:pPr>
        <w:pStyle w:val="Heading1"/>
      </w:pPr>
      <w:r>
        <w:rPr>
          <w:b/>
          <w:i w:val="0"/>
        </w:rPr>
        <w:t>1. Термины и определения</w:t>
      </w:r>
    </w:p>
    <w:p>
      <w:pPr>
        <w:pStyle w:val="ListNumber"/>
        <w:spacing w:after="40" w:line="276" w:lineRule="auto"/>
      </w:pPr>
      <w:r>
        <w:rPr>
          <w:b w:val="0"/>
          <w:i w:val="0"/>
        </w:rPr>
        <w:t xml:space="preserve">Сервис, Сайт — интернет-площадка </w:t>
      </w:r>
      <w:r>
        <w:rPr>
          <w:b w:val="0"/>
          <w:i/>
        </w:rPr>
        <w:t>БЛИЖНИЙ</w:t>
      </w:r>
      <w:r>
        <w:rPr>
          <w:b w:val="0"/>
          <w:i w:val="0"/>
        </w:rPr>
        <w:t>, размещенная по адресу https://ближний.рф и/или техническому адресу https://xn----9sbphbgks4a4a.xn--p1ai, включая личный кабинет, формы размещения объявлений, разделы объявлений, вакансий, услуг, специалистов, ярмарки, оплаты и иные функции.</w:t>
      </w:r>
    </w:p>
    <w:p>
      <w:pPr>
        <w:pStyle w:val="ListNumber"/>
        <w:spacing w:after="40" w:line="276" w:lineRule="auto"/>
      </w:pPr>
      <w:r>
        <w:rPr>
          <w:b w:val="0"/>
          <w:i w:val="0"/>
        </w:rPr>
        <w:t>Исполнитель — ООО «</w:t>
      </w:r>
      <w:r>
        <w:rPr>
          <w:b w:val="0"/>
          <w:i/>
        </w:rPr>
        <w:t>БЛИЖНИЙ</w:t>
      </w:r>
      <w:r>
        <w:rPr>
          <w:b w:val="0"/>
          <w:i w:val="0"/>
        </w:rPr>
        <w:t>», оказывающее пользователям услуги по предоставлению доступа к функционалу Сервиса и размещению пользовательских публикаций.</w:t>
      </w:r>
    </w:p>
    <w:p>
      <w:pPr>
        <w:pStyle w:val="ListNumber"/>
        <w:spacing w:after="40" w:line="276" w:lineRule="auto"/>
      </w:pPr>
      <w:r>
        <w:rPr>
          <w:b w:val="0"/>
          <w:i w:val="0"/>
        </w:rPr>
        <w:t>Пользователь / Заказчик — физическое лицо, индивидуальный предприниматель или юридическое лицо, использующее Сервис и/или оплачивающее услуги Исполнителя.</w:t>
      </w:r>
    </w:p>
    <w:p>
      <w:pPr>
        <w:pStyle w:val="ListNumber"/>
        <w:spacing w:after="40" w:line="276" w:lineRule="auto"/>
      </w:pPr>
      <w:r>
        <w:rPr>
          <w:b w:val="0"/>
          <w:i w:val="0"/>
        </w:rPr>
        <w:t>Публикация — объявление, вакансия, анкета специалиста, заявка на ярмарку, карточка услуги, рекламное или информационное размещение, созданное пользователем через Сервис.</w:t>
      </w:r>
    </w:p>
    <w:p>
      <w:pPr>
        <w:pStyle w:val="ListNumber"/>
        <w:spacing w:after="40" w:line="276" w:lineRule="auto"/>
      </w:pPr>
      <w:r>
        <w:rPr>
          <w:b w:val="0"/>
          <w:i w:val="0"/>
        </w:rPr>
        <w:t>Платная услуга — услуга по размещению, публикации, продлению, продвижению или иной активации Публикации на Сайте. Все основные размещения на Сайте являются платными, включая разделы с объявлениями о продаже, покупке, обмене и «отдам даром», где может применяться символическая стоимость размещения.</w:t>
      </w:r>
    </w:p>
    <w:p>
      <w:pPr>
        <w:pStyle w:val="ListNumber"/>
        <w:spacing w:after="40" w:line="276" w:lineRule="auto"/>
      </w:pPr>
      <w:r>
        <w:rPr>
          <w:b w:val="0"/>
          <w:i w:val="0"/>
        </w:rPr>
        <w:t>Тариф — стоимость, срок и условия конкретной Платной услуги, отображаемые на Сайте в момент оформления заказа.</w:t>
      </w:r>
    </w:p>
    <w:p>
      <w:pPr>
        <w:pStyle w:val="ListNumber"/>
        <w:spacing w:after="40" w:line="276" w:lineRule="auto"/>
      </w:pPr>
      <w:r>
        <w:rPr>
          <w:b w:val="0"/>
          <w:i w:val="0"/>
        </w:rPr>
        <w:t>Акцепт — совершение Пользователем действий, подтверждающих согласие с Офертой: оплата, нажатие кнопки оплаты, создание заказа, размещение публикации, отметка согласия в интерфейсе Сайта или иное использование платного функционала.</w:t>
      </w:r>
    </w:p>
    <w:p>
      <w:pPr>
        <w:pStyle w:val="Heading1"/>
      </w:pPr>
      <w:r>
        <w:rPr>
          <w:b/>
          <w:i w:val="0"/>
        </w:rPr>
        <w:t>2. Предмет оферты</w:t>
      </w:r>
    </w:p>
    <w:p>
      <w:pPr>
        <w:pStyle w:val="ListNumber"/>
        <w:spacing w:after="40" w:line="276" w:lineRule="auto"/>
      </w:pPr>
      <w:r>
        <w:rPr>
          <w:b w:val="0"/>
          <w:i w:val="0"/>
        </w:rPr>
        <w:t>Исполнитель обязуется оказать Пользователю информационно-технические услуги по предоставлению доступа к функционалу Сервиса и размещению Публикаций на Сайте, а Пользователь обязуется оплатить такие услуги в соответствии с выбранным Тарифом.</w:t>
      </w:r>
    </w:p>
    <w:p>
      <w:pPr>
        <w:pStyle w:val="ListNumber"/>
        <w:spacing w:after="40" w:line="276" w:lineRule="auto"/>
      </w:pPr>
      <w:r>
        <w:rPr>
          <w:b w:val="0"/>
          <w:i w:val="0"/>
        </w:rPr>
        <w:t>Сервис является информационной площадкой. Исполнитель не является продавцом товаров, работ или услуг, указанных пользователями в Публикациях, не является агентом, представителем, комиссионером, работодателем или исполнителем пользователей, если иное прямо не указано отдельным договором.</w:t>
      </w:r>
    </w:p>
    <w:p>
      <w:pPr>
        <w:pStyle w:val="ListNumber"/>
        <w:spacing w:after="40" w:line="276" w:lineRule="auto"/>
      </w:pPr>
      <w:r>
        <w:rPr>
          <w:b w:val="0"/>
          <w:i w:val="0"/>
        </w:rPr>
        <w:t>Оплата Пользователем Платной услуги не означает покупку товара, работы или услуги у другого пользователя и не гарантирует заключение сделки, продажу товара, получение откликов, просмотров, звонков, заявок или иного коммерческого результата.</w:t>
      </w:r>
    </w:p>
    <w:p>
      <w:pPr>
        <w:pStyle w:val="ListNumber"/>
        <w:spacing w:after="40" w:line="276" w:lineRule="auto"/>
      </w:pPr>
      <w:r>
        <w:rPr>
          <w:b w:val="0"/>
          <w:i w:val="0"/>
        </w:rPr>
        <w:t>Исполнитель оказывает услугу размещения или предоставления технической возможности публикации, а сделки между пользователями совершаются ими самостоятельно и под их ответственность.</w:t>
      </w:r>
    </w:p>
    <w:p>
      <w:pPr>
        <w:pStyle w:val="Heading1"/>
      </w:pPr>
      <w:r>
        <w:rPr>
          <w:b/>
          <w:i w:val="0"/>
        </w:rPr>
        <w:t>3. Порядок заключения договора</w:t>
      </w:r>
    </w:p>
    <w:p>
      <w:pPr>
        <w:pStyle w:val="ListNumber"/>
        <w:spacing w:after="40" w:line="276" w:lineRule="auto"/>
      </w:pPr>
      <w:r>
        <w:rPr>
          <w:b w:val="0"/>
          <w:i w:val="0"/>
        </w:rPr>
        <w:t>Настоящая Оферта вступает в силу с момента размещения на Сайте и действует до ее изменения или отзыва Исполнителем.</w:t>
      </w:r>
    </w:p>
    <w:p>
      <w:pPr>
        <w:pStyle w:val="ListNumber"/>
        <w:spacing w:after="40" w:line="276" w:lineRule="auto"/>
      </w:pPr>
      <w:r>
        <w:rPr>
          <w:b w:val="0"/>
          <w:i w:val="0"/>
        </w:rPr>
        <w:t>Договор между Исполнителем и Пользователем считается заключенным с момента Акцепта Оферты.</w:t>
      </w:r>
    </w:p>
    <w:p>
      <w:pPr>
        <w:pStyle w:val="ListNumber"/>
        <w:spacing w:after="40" w:line="276" w:lineRule="auto"/>
      </w:pPr>
      <w:r>
        <w:rPr>
          <w:b w:val="0"/>
          <w:i w:val="0"/>
        </w:rPr>
        <w:t>Акцепт Оферты означает, что Пользователь полностью и безоговорочно принимает все условия настоящего документа, Пользовательского соглашения, Политики обработки персональных данных, правил размещения публикаций и условий выбранного Тарифа.</w:t>
      </w:r>
    </w:p>
    <w:p>
      <w:pPr>
        <w:pStyle w:val="ListNumber"/>
        <w:spacing w:after="40" w:line="276" w:lineRule="auto"/>
      </w:pPr>
      <w:r>
        <w:rPr>
          <w:b w:val="0"/>
          <w:i w:val="0"/>
        </w:rPr>
        <w:t>Если Пользователь действует от имени организации, индивидуального предпринимателя или иного лица, он подтверждает наличие необходимых полномочий.</w:t>
      </w:r>
    </w:p>
    <w:p>
      <w:pPr>
        <w:pStyle w:val="Heading1"/>
      </w:pPr>
      <w:r>
        <w:rPr>
          <w:b/>
          <w:i w:val="0"/>
        </w:rPr>
        <w:t>4. Платные услуги и тарифы</w:t>
      </w:r>
    </w:p>
    <w:p>
      <w:pPr>
        <w:pStyle w:val="ListNumber"/>
        <w:spacing w:after="40" w:line="276" w:lineRule="auto"/>
      </w:pPr>
      <w:r>
        <w:rPr>
          <w:b w:val="0"/>
          <w:i w:val="0"/>
        </w:rPr>
        <w:t>Перечень Платных услуг, стоимость, срок размещения, объем функционала, порядок активации и иные параметры отображаются на Сайте в момент оформления заказа.</w:t>
      </w:r>
    </w:p>
    <w:p>
      <w:pPr>
        <w:pStyle w:val="ListNumber"/>
        <w:spacing w:after="40" w:line="276" w:lineRule="auto"/>
      </w:pPr>
      <w:r>
        <w:rPr>
          <w:b w:val="0"/>
          <w:i w:val="0"/>
        </w:rPr>
        <w:t>К Платным услугам могут относиться: размещение объявления, размещение объявления в разделе «отдам даром» за символическую стоимость, размещение вакансии, анкеты специалиста, заявки на ярмарку, продление срока размещения, продвижение, закрепление, выделение, рекламные или иные информационные услуги.</w:t>
      </w:r>
    </w:p>
    <w:p>
      <w:pPr>
        <w:pStyle w:val="ListNumber"/>
        <w:spacing w:after="40" w:line="276" w:lineRule="auto"/>
      </w:pPr>
      <w:r>
        <w:rPr>
          <w:b w:val="0"/>
          <w:i w:val="0"/>
        </w:rPr>
        <w:t>Если для конкретной услуги указан срок размещения, течение срока начинается с момента активации публикации или подтверждения успешной оплаты, если иной момент не указан на Сайте.</w:t>
      </w:r>
    </w:p>
    <w:p>
      <w:pPr>
        <w:pStyle w:val="ListNumber"/>
        <w:spacing w:after="40" w:line="276" w:lineRule="auto"/>
      </w:pPr>
      <w:r>
        <w:rPr>
          <w:b w:val="0"/>
          <w:i w:val="0"/>
        </w:rPr>
        <w:t>Исполнитель вправе изменять тарифы, состав услуг и условия размещения. Изменения не применяются к уже оплаченным услугам, если иное не требуется законом или не улучшает положение Пользователя.</w:t>
      </w:r>
    </w:p>
    <w:p>
      <w:pPr>
        <w:pStyle w:val="Heading1"/>
      </w:pPr>
      <w:r>
        <w:rPr>
          <w:b/>
          <w:i w:val="0"/>
        </w:rPr>
        <w:t>5. Порядок оплаты</w:t>
      </w:r>
    </w:p>
    <w:p>
      <w:pPr>
        <w:pStyle w:val="ListNumber"/>
        <w:spacing w:after="40" w:line="276" w:lineRule="auto"/>
      </w:pPr>
      <w:r>
        <w:rPr>
          <w:b w:val="0"/>
          <w:i w:val="0"/>
        </w:rPr>
        <w:t>Оплата производится способами, доступными на Сайте на момент оформления заказа, в том числе с использованием платежного провайдера ЮKassa.</w:t>
      </w:r>
    </w:p>
    <w:p>
      <w:pPr>
        <w:pStyle w:val="ListNumber"/>
        <w:spacing w:after="40" w:line="276" w:lineRule="auto"/>
      </w:pPr>
      <w:r>
        <w:rPr>
          <w:b w:val="0"/>
          <w:i w:val="0"/>
        </w:rPr>
        <w:t>Платежные данные банковских карт вводятся на стороне платежного провайдера. Исполнитель не хранит полные данные банковских карт пользователей.</w:t>
      </w:r>
    </w:p>
    <w:p>
      <w:pPr>
        <w:pStyle w:val="ListNumber"/>
        <w:spacing w:after="40" w:line="276" w:lineRule="auto"/>
      </w:pPr>
      <w:r>
        <w:rPr>
          <w:b w:val="0"/>
          <w:i w:val="0"/>
        </w:rPr>
        <w:t>Обязанность Пользователя по оплате считается исполненной после получения Исполнителем подтверждения успешной оплаты от платежного провайдера или после отражения успешного статуса платежа в информационной системе Сервиса.</w:t>
      </w:r>
    </w:p>
    <w:p>
      <w:pPr>
        <w:pStyle w:val="ListNumber"/>
        <w:spacing w:after="40" w:line="276" w:lineRule="auto"/>
      </w:pPr>
      <w:r>
        <w:rPr>
          <w:b w:val="0"/>
          <w:i w:val="0"/>
        </w:rPr>
        <w:t>При технической задержке подтверждения платежа публикация может временно отображаться в статусе ожидания оплаты до завершения автоматической или ручной сверки платежа.</w:t>
      </w:r>
    </w:p>
    <w:p>
      <w:pPr>
        <w:pStyle w:val="ListNumber"/>
        <w:spacing w:after="40" w:line="276" w:lineRule="auto"/>
      </w:pPr>
      <w:r>
        <w:rPr>
          <w:b w:val="0"/>
          <w:i w:val="0"/>
        </w:rPr>
        <w:t>Пользователь обязан самостоятельно убедиться в корректности выбранного тарифа, публикации, суммы и контактных данных до оплаты.</w:t>
      </w:r>
    </w:p>
    <w:p>
      <w:pPr>
        <w:pStyle w:val="Heading1"/>
      </w:pPr>
      <w:r>
        <w:rPr>
          <w:b/>
          <w:i w:val="0"/>
        </w:rPr>
        <w:t>6. Создание и публикация объявлений</w:t>
      </w:r>
    </w:p>
    <w:p>
      <w:pPr>
        <w:pStyle w:val="ListNumber"/>
        <w:spacing w:after="40" w:line="276" w:lineRule="auto"/>
      </w:pPr>
      <w:r>
        <w:rPr>
          <w:b w:val="0"/>
          <w:i w:val="0"/>
        </w:rPr>
        <w:t>Пользователь самостоятельно создает Публикацию, указывает категорию, описание, цену, фотографии, контактные данные, адрес, геометку и иную информацию.</w:t>
      </w:r>
    </w:p>
    <w:p>
      <w:pPr>
        <w:pStyle w:val="ListNumber"/>
        <w:spacing w:after="40" w:line="276" w:lineRule="auto"/>
      </w:pPr>
      <w:r>
        <w:rPr>
          <w:b w:val="0"/>
          <w:i w:val="0"/>
        </w:rPr>
        <w:t>На начальном этапе работы Сервиса Публикации могут размещаться автоматически после оплаты без предварительной модерации. При этом Исполнитель сохраняет право последующей проверки, скрытия, редактирования технических параметров, блокировки или удаления публикации при нарушении правил Сайта, закона или прав третьих лиц.</w:t>
      </w:r>
    </w:p>
    <w:p>
      <w:pPr>
        <w:pStyle w:val="ListNumber"/>
        <w:spacing w:after="40" w:line="276" w:lineRule="auto"/>
      </w:pPr>
      <w:r>
        <w:rPr>
          <w:b w:val="0"/>
          <w:i w:val="0"/>
        </w:rPr>
        <w:t>Публикация считается активированной после успешной оплаты и перевода статуса в опубликованный, если иное не указано на Сайте.</w:t>
      </w:r>
    </w:p>
    <w:p>
      <w:pPr>
        <w:pStyle w:val="ListNumber"/>
        <w:spacing w:after="40" w:line="276" w:lineRule="auto"/>
      </w:pPr>
      <w:r>
        <w:rPr>
          <w:b w:val="0"/>
          <w:i w:val="0"/>
        </w:rPr>
        <w:t>Пользователь отвечает за достоверность, актуальность и законность Публикации, включая текст, фотографии, видео, цену, контакты, сведения о товаре, услуге, вакансии или ином объекте.</w:t>
      </w:r>
    </w:p>
    <w:p>
      <w:pPr>
        <w:pStyle w:val="ListNumber"/>
        <w:spacing w:after="40" w:line="276" w:lineRule="auto"/>
      </w:pPr>
      <w:r>
        <w:rPr>
          <w:b w:val="0"/>
          <w:i w:val="0"/>
        </w:rPr>
        <w:t>Пользователь подтверждает, что обладает правами на размещаемые материалы и вправе публиковать контактные данные и иные сведения, указанные в Публикации.</w:t>
      </w:r>
    </w:p>
    <w:p>
      <w:pPr>
        <w:pStyle w:val="Heading1"/>
      </w:pPr>
      <w:r>
        <w:rPr>
          <w:b/>
          <w:i w:val="0"/>
        </w:rPr>
        <w:t>7. Ограничения и запрещенные размещения</w:t>
      </w:r>
    </w:p>
    <w:p>
      <w:pPr>
        <w:pStyle w:val="ListNumber"/>
        <w:spacing w:after="40" w:line="276" w:lineRule="auto"/>
      </w:pPr>
      <w:r>
        <w:rPr>
          <w:b w:val="0"/>
          <w:i w:val="0"/>
        </w:rPr>
        <w:t>Запрещается размещать материалы, нарушающие законодательство РФ, права третьих лиц, правила Сайта, нормы морали, деловую репутацию Исполнителя или иных лиц.</w:t>
      </w:r>
    </w:p>
    <w:p>
      <w:pPr>
        <w:pStyle w:val="ListNumber"/>
        <w:spacing w:after="40" w:line="276" w:lineRule="auto"/>
      </w:pPr>
      <w:r>
        <w:rPr>
          <w:b w:val="0"/>
          <w:i w:val="0"/>
        </w:rPr>
        <w:t>Запрещены к размещению товары и услуги, оборот которых запрещен или ограничен законом, включая, но не ограничиваясь: наркотические и психотропные вещества, оружие и боеприпасы, поддельные документы, персональные данные третьих лиц без основания, контрафакт, мошеннические предложения, экстремистские материалы, незаконные финансовые, медицинские, трудовые или иные услуги.</w:t>
      </w:r>
    </w:p>
    <w:p>
      <w:pPr>
        <w:pStyle w:val="ListNumber"/>
        <w:spacing w:after="40" w:line="276" w:lineRule="auto"/>
      </w:pPr>
      <w:r>
        <w:rPr>
          <w:b w:val="0"/>
          <w:i w:val="0"/>
        </w:rPr>
        <w:t>Исполнитель вправе дополнять перечень запрещенных категорий на Сайте, в правилах размещения или через решения модерации.</w:t>
      </w:r>
    </w:p>
    <w:p>
      <w:pPr>
        <w:pStyle w:val="ListNumber"/>
        <w:spacing w:after="40" w:line="276" w:lineRule="auto"/>
      </w:pPr>
      <w:r>
        <w:rPr>
          <w:b w:val="0"/>
          <w:i w:val="0"/>
        </w:rPr>
        <w:t>Оплата Платной услуги не дает Пользователю права размещать запрещенный или недостоверный контент.</w:t>
      </w:r>
    </w:p>
    <w:p>
      <w:pPr>
        <w:pStyle w:val="Heading1"/>
      </w:pPr>
      <w:r>
        <w:rPr>
          <w:b/>
          <w:i w:val="0"/>
        </w:rPr>
        <w:t>8. Возвраты</w:t>
      </w:r>
    </w:p>
    <w:p>
      <w:pPr>
        <w:pStyle w:val="ListNumber"/>
        <w:spacing w:after="40" w:line="276" w:lineRule="auto"/>
      </w:pPr>
      <w:r>
        <w:rPr>
          <w:b w:val="0"/>
          <w:i w:val="0"/>
        </w:rPr>
        <w:t>Пользователь вправе обратиться за возвратом денежных средств по адресу prostova04@yandex.ru или через доступные средства связи Сервиса.</w:t>
      </w:r>
    </w:p>
    <w:p>
      <w:pPr>
        <w:pStyle w:val="ListNumber"/>
        <w:spacing w:after="40" w:line="276" w:lineRule="auto"/>
      </w:pPr>
      <w:r>
        <w:rPr>
          <w:b w:val="0"/>
          <w:i w:val="0"/>
        </w:rPr>
        <w:t>Возврат возможен в случаях: технической невозможности оказания услуги по вине Сервиса; ошибочного или повторного платежа; отказа Пользователя от услуги до ее фактической активации; отказа в публикации по результатам модерации, если нарушение не связано с недобросовестными действиями Пользователя; иных случаях по решению Исполнителя или в соответствии с законом.</w:t>
      </w:r>
    </w:p>
    <w:p>
      <w:pPr>
        <w:pStyle w:val="ListNumber"/>
        <w:spacing w:after="40" w:line="276" w:lineRule="auto"/>
      </w:pPr>
      <w:r>
        <w:rPr>
          <w:b w:val="0"/>
          <w:i w:val="0"/>
        </w:rPr>
        <w:t>Если публикация была активирована и размещалась на Сайте, услуга считается оказанной в соответствующей части. Возврат может быть полным или частичным с учетом фактически оказанного объема услуги, если иное не установлено законом или решением Исполнителя.</w:t>
      </w:r>
    </w:p>
    <w:p>
      <w:pPr>
        <w:pStyle w:val="ListNumber"/>
        <w:spacing w:after="40" w:line="276" w:lineRule="auto"/>
      </w:pPr>
      <w:r>
        <w:rPr>
          <w:b w:val="0"/>
          <w:i w:val="0"/>
        </w:rPr>
        <w:t>Если Публикация удалена или заблокирована из-за нарушения Пользователем закона, настоящей Оферты, Пользовательского соглашения или правил размещения, Исполнитель вправе отказать в возврате, если услуга была начата или оказана, за исключением случаев, когда возврат обязателен по закону.</w:t>
      </w:r>
    </w:p>
    <w:p>
      <w:pPr>
        <w:pStyle w:val="ListNumber"/>
        <w:spacing w:after="40" w:line="276" w:lineRule="auto"/>
      </w:pPr>
      <w:r>
        <w:rPr>
          <w:b w:val="0"/>
          <w:i w:val="0"/>
        </w:rPr>
        <w:t>Возврат осуществляется тем же способом, которым была произведена оплата, если технически возможно. Срок возврата зависит от платежного провайдера, банка и внутренних процедур обработки обращения.</w:t>
      </w:r>
    </w:p>
    <w:p>
      <w:pPr>
        <w:pStyle w:val="Heading1"/>
      </w:pPr>
      <w:r>
        <w:rPr>
          <w:b/>
          <w:i w:val="0"/>
        </w:rPr>
        <w:t>9. Права и обязанности Исполнителя</w:t>
      </w:r>
    </w:p>
    <w:p>
      <w:pPr>
        <w:pStyle w:val="ListNumber"/>
        <w:spacing w:after="40" w:line="276" w:lineRule="auto"/>
      </w:pPr>
      <w:r>
        <w:rPr>
          <w:b w:val="0"/>
          <w:i w:val="0"/>
        </w:rPr>
        <w:t>Исполнитель обязуется предоставить Пользователю доступ к оплаченному функционалу Сервиса при условии соблюдения Пользователем настоящей Оферты и правил Сайта.</w:t>
      </w:r>
    </w:p>
    <w:p>
      <w:pPr>
        <w:pStyle w:val="ListNumber"/>
        <w:spacing w:after="40" w:line="276" w:lineRule="auto"/>
      </w:pPr>
      <w:r>
        <w:rPr>
          <w:b w:val="0"/>
          <w:i w:val="0"/>
        </w:rPr>
        <w:t>Исполнитель вправе проводить автоматическую и ручную проверку Публикаций, ограничивать доступ к нарушающим публикациям, блокировать аккаунты, требовать подтверждения данных, изменять интерфейс и функционал Сервиса.</w:t>
      </w:r>
    </w:p>
    <w:p>
      <w:pPr>
        <w:pStyle w:val="ListNumber"/>
        <w:spacing w:after="40" w:line="276" w:lineRule="auto"/>
      </w:pPr>
      <w:r>
        <w:rPr>
          <w:b w:val="0"/>
          <w:i w:val="0"/>
        </w:rPr>
        <w:t>Исполнитель вправе временно приостанавливать работу Сайта для технического обслуживания, обновления, устранения неисправностей или по причинам, не зависящим от Исполнителя.</w:t>
      </w:r>
    </w:p>
    <w:p>
      <w:pPr>
        <w:pStyle w:val="ListNumber"/>
        <w:spacing w:after="40" w:line="276" w:lineRule="auto"/>
      </w:pPr>
      <w:r>
        <w:rPr>
          <w:b w:val="0"/>
          <w:i w:val="0"/>
        </w:rPr>
        <w:t>Исполнитель не обязан проверять каждую Публикацию до ее размещения, если на Сайте не предусмотрена обязательная премодерация.</w:t>
      </w:r>
    </w:p>
    <w:p>
      <w:pPr>
        <w:pStyle w:val="Heading1"/>
      </w:pPr>
      <w:r>
        <w:rPr>
          <w:b/>
          <w:i w:val="0"/>
        </w:rPr>
        <w:t>10. Права и обязанности Пользователя</w:t>
      </w:r>
    </w:p>
    <w:p>
      <w:pPr>
        <w:pStyle w:val="ListNumber"/>
        <w:spacing w:after="40" w:line="276" w:lineRule="auto"/>
      </w:pPr>
      <w:r>
        <w:rPr>
          <w:b w:val="0"/>
          <w:i w:val="0"/>
        </w:rPr>
        <w:t>Пользователь обязан предоставлять достоверные сведения, соблюдать правила Сайта, не вводить других пользователей в заблуждение и не использовать Сервис для незаконных целей.</w:t>
      </w:r>
    </w:p>
    <w:p>
      <w:pPr>
        <w:pStyle w:val="ListNumber"/>
        <w:spacing w:after="40" w:line="276" w:lineRule="auto"/>
      </w:pPr>
      <w:r>
        <w:rPr>
          <w:b w:val="0"/>
          <w:i w:val="0"/>
        </w:rPr>
        <w:t>Пользователь обязан самостоятельно урегулировать сделки и споры с другими пользователями, если спор не связан непосредственно с оказанием Платной услуги Исполнителем.</w:t>
      </w:r>
    </w:p>
    <w:p>
      <w:pPr>
        <w:pStyle w:val="ListNumber"/>
        <w:spacing w:after="40" w:line="276" w:lineRule="auto"/>
      </w:pPr>
      <w:r>
        <w:rPr>
          <w:b w:val="0"/>
          <w:i w:val="0"/>
        </w:rPr>
        <w:t>Пользователь вправе пользоваться функционалом Сервиса, оплачивать услуги, редактировать публикации, обращаться в поддержку, направлять жалобы и запросы.</w:t>
      </w:r>
    </w:p>
    <w:p>
      <w:pPr>
        <w:pStyle w:val="ListNumber"/>
        <w:spacing w:after="40" w:line="276" w:lineRule="auto"/>
      </w:pPr>
      <w:r>
        <w:rPr>
          <w:b w:val="0"/>
          <w:i w:val="0"/>
        </w:rPr>
        <w:t>Пользователь обязан своевременно удалять или обновлять неактуальные публикации.</w:t>
      </w:r>
    </w:p>
    <w:p>
      <w:pPr>
        <w:pStyle w:val="Heading1"/>
      </w:pPr>
      <w:r>
        <w:rPr>
          <w:b/>
          <w:i w:val="0"/>
        </w:rPr>
        <w:t>11. Ответственность</w:t>
      </w:r>
    </w:p>
    <w:p>
      <w:pPr>
        <w:pStyle w:val="ListNumber"/>
        <w:spacing w:after="40" w:line="276" w:lineRule="auto"/>
      </w:pPr>
      <w:r>
        <w:rPr>
          <w:b w:val="0"/>
          <w:i w:val="0"/>
        </w:rPr>
        <w:t>Пользователь несет ответственность за содержание Публикаций, достоверность сведений, наличие прав на материалы и последствия сделок с другими пользователями.</w:t>
      </w:r>
    </w:p>
    <w:p>
      <w:pPr>
        <w:pStyle w:val="ListNumber"/>
        <w:spacing w:after="40" w:line="276" w:lineRule="auto"/>
      </w:pPr>
      <w:r>
        <w:rPr>
          <w:b w:val="0"/>
          <w:i w:val="0"/>
        </w:rPr>
        <w:t>Исполнитель не отвечает за качество, безопасность, комплектность, законность, наличие, стоимость товаров, работ или услуг, предлагаемых пользователями через Сервис.</w:t>
      </w:r>
    </w:p>
    <w:p>
      <w:pPr>
        <w:pStyle w:val="ListNumber"/>
        <w:spacing w:after="40" w:line="276" w:lineRule="auto"/>
      </w:pPr>
      <w:r>
        <w:rPr>
          <w:b w:val="0"/>
          <w:i w:val="0"/>
        </w:rPr>
        <w:t>Исполнитель не отвечает за действия платежных организаций, банков, провайдеров связи, хостинга, картографических сервисов и иных третьих лиц, если они не действуют по прямому поручению Исполнителя с нарушением закона.</w:t>
      </w:r>
    </w:p>
    <w:p>
      <w:pPr>
        <w:pStyle w:val="ListNumber"/>
        <w:spacing w:after="40" w:line="276" w:lineRule="auto"/>
      </w:pPr>
      <w:r>
        <w:rPr>
          <w:b w:val="0"/>
          <w:i w:val="0"/>
        </w:rPr>
        <w:t>Ответственность Исполнителя по любым требованиям, связанным с Платной услугой, ограничивается стоимостью соответствующей оплаченной услуги, если иное не установлено законом.</w:t>
      </w:r>
    </w:p>
    <w:p>
      <w:pPr>
        <w:pStyle w:val="Heading1"/>
      </w:pPr>
      <w:r>
        <w:rPr>
          <w:b/>
          <w:i w:val="0"/>
        </w:rPr>
        <w:t>12. Изменение оферты и заключительные положения</w:t>
      </w:r>
    </w:p>
    <w:p>
      <w:pPr>
        <w:pStyle w:val="ListNumber"/>
        <w:spacing w:after="40" w:line="276" w:lineRule="auto"/>
      </w:pPr>
      <w:r>
        <w:rPr>
          <w:b w:val="0"/>
          <w:i w:val="0"/>
        </w:rPr>
        <w:t>Исполнитель вправе изменять настоящую Оферту. Новая редакция вступает в силу с момента публикации на Сайте, если иной срок не указан в самой редакции.</w:t>
      </w:r>
    </w:p>
    <w:p>
      <w:pPr>
        <w:pStyle w:val="ListNumber"/>
        <w:spacing w:after="40" w:line="276" w:lineRule="auto"/>
      </w:pPr>
      <w:r>
        <w:rPr>
          <w:b w:val="0"/>
          <w:i w:val="0"/>
        </w:rPr>
        <w:t>Продолжение использования Сервиса после изменения Оферты означает согласие Пользователя с новой редакцией.</w:t>
      </w:r>
    </w:p>
    <w:p>
      <w:pPr>
        <w:pStyle w:val="ListNumber"/>
        <w:spacing w:after="40" w:line="276" w:lineRule="auto"/>
      </w:pPr>
      <w:r>
        <w:rPr>
          <w:b w:val="0"/>
          <w:i w:val="0"/>
        </w:rPr>
        <w:t>К отношениям сторон применяется законодательство Российской Федерации.</w:t>
      </w:r>
    </w:p>
    <w:p>
      <w:pPr>
        <w:pStyle w:val="ListNumber"/>
        <w:spacing w:after="40" w:line="276" w:lineRule="auto"/>
      </w:pPr>
      <w:r>
        <w:rPr>
          <w:b w:val="0"/>
          <w:i w:val="0"/>
        </w:rPr>
        <w:t>Обращения направляются по адресу электронной почты prostova04@yandex.ru или по телефону поддержки +7 995 190-76-49.</w:t>
      </w:r>
    </w:p>
    <w:sectPr w:rsidR="00FC693F" w:rsidRPr="0006063C" w:rsidSect="00034616">
      <w:headerReference w:type="default" r:id="rId9"/>
      <w:footerReference w:type="default" r:id="rId10"/>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rPr>
      <w:t>БЛИЖНИЙ</w:t>
    </w:r>
    <w:r>
      <w:rPr>
        <w:b w:val="0"/>
        <w:i w:val="0"/>
      </w:rPr>
      <w:t xml:space="preserve"> · редакция от 18 июня 2026 г.</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val="0"/>
        <w:i w:val="0"/>
      </w:rPr>
      <w:t>ООО «</w:t>
    </w:r>
    <w:r>
      <w:rPr>
        <w:b w:val="0"/>
        <w:i/>
      </w:rPr>
      <w:t>БЛИЖНИЙ</w:t>
    </w:r>
    <w:r>
      <w:rPr>
        <w:b w:val="0"/>
        <w:i w:val="0"/>
      </w:rPr>
      <w:t>» · юридические документы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