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05" w:rsidRDefault="000E6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3-4</w:t>
      </w:r>
    </w:p>
    <w:p w:rsidR="000E6E5D" w:rsidRPr="005730A9" w:rsidRDefault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 xml:space="preserve">1)  Для того чтобы вирус мог выполнить </w:t>
      </w:r>
      <w:proofErr w:type="gramStart"/>
      <w:r w:rsidRPr="005730A9">
        <w:rPr>
          <w:rFonts w:ascii="Times New Roman" w:hAnsi="Times New Roman" w:cs="Times New Roman"/>
          <w:sz w:val="24"/>
          <w:szCs w:val="24"/>
        </w:rPr>
        <w:t>какие либо</w:t>
      </w:r>
      <w:proofErr w:type="gramEnd"/>
      <w:r w:rsidRPr="005730A9">
        <w:rPr>
          <w:rFonts w:ascii="Times New Roman" w:hAnsi="Times New Roman" w:cs="Times New Roman"/>
          <w:sz w:val="24"/>
          <w:szCs w:val="24"/>
        </w:rPr>
        <w:t xml:space="preserve"> действия, он должен оказаться в памяти в виде программного кода и получить доступ к управлению компьютером.</w:t>
      </w:r>
    </w:p>
    <w:p w:rsidR="000E6E5D" w:rsidRPr="005730A9" w:rsidRDefault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>Исполняемые программы(.</w:t>
      </w:r>
      <w:r w:rsidRPr="005730A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5730A9">
        <w:rPr>
          <w:rFonts w:ascii="Times New Roman" w:hAnsi="Times New Roman" w:cs="Times New Roman"/>
          <w:sz w:val="24"/>
          <w:szCs w:val="24"/>
        </w:rPr>
        <w:t>)</w:t>
      </w:r>
    </w:p>
    <w:p w:rsidR="000E6E5D" w:rsidRPr="005730A9" w:rsidRDefault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 xml:space="preserve">Загрузочные секторы </w:t>
      </w:r>
      <w:proofErr w:type="gramStart"/>
      <w:r w:rsidRPr="005730A9">
        <w:rPr>
          <w:rFonts w:ascii="Times New Roman" w:hAnsi="Times New Roman" w:cs="Times New Roman"/>
          <w:sz w:val="24"/>
          <w:szCs w:val="24"/>
        </w:rPr>
        <w:t>дисков(</w:t>
      </w:r>
      <w:proofErr w:type="spellStart"/>
      <w:proofErr w:type="gramEnd"/>
      <w:r w:rsidRPr="005730A9">
        <w:rPr>
          <w:rFonts w:ascii="Times New Roman" w:hAnsi="Times New Roman" w:cs="Times New Roman"/>
          <w:sz w:val="24"/>
          <w:szCs w:val="24"/>
          <w:lang w:val="en-US"/>
        </w:rPr>
        <w:t>MBR</w:t>
      </w:r>
      <w:proofErr w:type="spellEnd"/>
      <w:r w:rsidRPr="005730A9">
        <w:rPr>
          <w:rFonts w:ascii="Times New Roman" w:hAnsi="Times New Roman" w:cs="Times New Roman"/>
          <w:sz w:val="24"/>
          <w:szCs w:val="24"/>
        </w:rPr>
        <w:t>=</w:t>
      </w:r>
      <w:r w:rsidRPr="005730A9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5730A9">
        <w:rPr>
          <w:rFonts w:ascii="Times New Roman" w:hAnsi="Times New Roman" w:cs="Times New Roman"/>
          <w:sz w:val="24"/>
          <w:szCs w:val="24"/>
        </w:rPr>
        <w:t xml:space="preserve"> </w:t>
      </w:r>
      <w:r w:rsidRPr="005730A9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5730A9">
        <w:rPr>
          <w:rFonts w:ascii="Times New Roman" w:hAnsi="Times New Roman" w:cs="Times New Roman"/>
          <w:sz w:val="24"/>
          <w:szCs w:val="24"/>
        </w:rPr>
        <w:t xml:space="preserve"> </w:t>
      </w:r>
      <w:r w:rsidRPr="005730A9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5730A9">
        <w:rPr>
          <w:rFonts w:ascii="Times New Roman" w:hAnsi="Times New Roman" w:cs="Times New Roman"/>
          <w:sz w:val="24"/>
          <w:szCs w:val="24"/>
        </w:rPr>
        <w:t>)</w:t>
      </w:r>
    </w:p>
    <w:p w:rsidR="000E6E5D" w:rsidRPr="005730A9" w:rsidRDefault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>Драйверы(.</w:t>
      </w:r>
      <w:r w:rsidRPr="005730A9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5730A9">
        <w:rPr>
          <w:rFonts w:ascii="Times New Roman" w:hAnsi="Times New Roman" w:cs="Times New Roman"/>
          <w:sz w:val="24"/>
          <w:szCs w:val="24"/>
        </w:rPr>
        <w:t>)</w:t>
      </w:r>
    </w:p>
    <w:p w:rsidR="000E6E5D" w:rsidRPr="005730A9" w:rsidRDefault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>Библиотеки динамической загрузки(.</w:t>
      </w:r>
      <w:proofErr w:type="spellStart"/>
      <w:r w:rsidRPr="005730A9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5730A9">
        <w:rPr>
          <w:rFonts w:ascii="Times New Roman" w:hAnsi="Times New Roman" w:cs="Times New Roman"/>
          <w:sz w:val="24"/>
          <w:szCs w:val="24"/>
        </w:rPr>
        <w:t>)</w:t>
      </w:r>
    </w:p>
    <w:p w:rsidR="000E6E5D" w:rsidRPr="005730A9" w:rsidRDefault="000E6E5D" w:rsidP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 xml:space="preserve">Документы с </w:t>
      </w:r>
      <w:proofErr w:type="gramStart"/>
      <w:r w:rsidRPr="005730A9">
        <w:rPr>
          <w:rFonts w:ascii="Times New Roman" w:hAnsi="Times New Roman" w:cs="Times New Roman"/>
          <w:sz w:val="24"/>
          <w:szCs w:val="24"/>
        </w:rPr>
        <w:t>макросами(</w:t>
      </w:r>
      <w:proofErr w:type="gramEnd"/>
      <w:r w:rsidRPr="005730A9">
        <w:rPr>
          <w:rFonts w:ascii="Times New Roman" w:hAnsi="Times New Roman" w:cs="Times New Roman"/>
          <w:sz w:val="24"/>
          <w:szCs w:val="24"/>
        </w:rPr>
        <w:t>не заражает ф</w:t>
      </w:r>
      <w:r w:rsidRPr="005730A9">
        <w:rPr>
          <w:rFonts w:ascii="Times New Roman" w:hAnsi="Times New Roman" w:cs="Times New Roman"/>
          <w:sz w:val="24"/>
          <w:szCs w:val="24"/>
        </w:rPr>
        <w:t>айлы с данными(тексты, рисунки, звук, видео)</w:t>
      </w:r>
      <w:r w:rsidRPr="005730A9">
        <w:rPr>
          <w:rFonts w:ascii="Times New Roman" w:hAnsi="Times New Roman" w:cs="Times New Roman"/>
          <w:sz w:val="24"/>
          <w:szCs w:val="24"/>
        </w:rPr>
        <w:t>)</w:t>
      </w:r>
    </w:p>
    <w:p w:rsidR="000E6E5D" w:rsidRPr="005730A9" w:rsidRDefault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>Веб-</w:t>
      </w:r>
      <w:proofErr w:type="gramStart"/>
      <w:r w:rsidRPr="005730A9">
        <w:rPr>
          <w:rFonts w:ascii="Times New Roman" w:hAnsi="Times New Roman" w:cs="Times New Roman"/>
          <w:sz w:val="24"/>
          <w:szCs w:val="24"/>
        </w:rPr>
        <w:t>страницы(</w:t>
      </w:r>
      <w:proofErr w:type="gramEnd"/>
      <w:r w:rsidRPr="005730A9">
        <w:rPr>
          <w:rFonts w:ascii="Times New Roman" w:hAnsi="Times New Roman" w:cs="Times New Roman"/>
          <w:sz w:val="24"/>
          <w:szCs w:val="24"/>
        </w:rPr>
        <w:t>внедрение программы-скрипта)</w:t>
      </w:r>
    </w:p>
    <w:p w:rsidR="000E6E5D" w:rsidRPr="005730A9" w:rsidRDefault="000E6E5D">
      <w:pPr>
        <w:rPr>
          <w:rFonts w:ascii="Times New Roman" w:hAnsi="Times New Roman" w:cs="Times New Roman"/>
          <w:sz w:val="24"/>
          <w:szCs w:val="24"/>
        </w:rPr>
      </w:pPr>
      <w:r w:rsidRPr="005730A9">
        <w:rPr>
          <w:rFonts w:ascii="Times New Roman" w:hAnsi="Times New Roman" w:cs="Times New Roman"/>
          <w:sz w:val="24"/>
          <w:szCs w:val="24"/>
        </w:rPr>
        <w:t>2)</w:t>
      </w:r>
      <w:r w:rsidRPr="005730A9">
        <w:rPr>
          <w:sz w:val="24"/>
          <w:szCs w:val="24"/>
        </w:rPr>
        <w:t xml:space="preserve"> </w:t>
      </w:r>
      <w:r w:rsidRPr="005730A9">
        <w:rPr>
          <w:rFonts w:ascii="Times New Roman" w:hAnsi="Times New Roman" w:cs="Times New Roman"/>
          <w:sz w:val="24"/>
          <w:szCs w:val="24"/>
        </w:rPr>
        <w:t xml:space="preserve">Многие резидентные вирусы (и файловые, и загрузочные) предотвращают свое обнаружение тем, что перехватывают обращения операционной системы (и тем самым прикладных программ) к зараженным файлам и областям диска и выдают их в исходном (незараженном) виде. Такие вирусы называются невидимыми, или </w:t>
      </w:r>
      <w:proofErr w:type="spellStart"/>
      <w:r w:rsidRPr="005730A9">
        <w:rPr>
          <w:rFonts w:ascii="Times New Roman" w:hAnsi="Times New Roman" w:cs="Times New Roman"/>
          <w:sz w:val="24"/>
          <w:szCs w:val="24"/>
        </w:rPr>
        <w:t>stealth</w:t>
      </w:r>
      <w:proofErr w:type="spellEnd"/>
      <w:r w:rsidRPr="005730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30A9">
        <w:rPr>
          <w:rFonts w:ascii="Times New Roman" w:hAnsi="Times New Roman" w:cs="Times New Roman"/>
          <w:sz w:val="24"/>
          <w:szCs w:val="24"/>
        </w:rPr>
        <w:t>стелс</w:t>
      </w:r>
      <w:proofErr w:type="spellEnd"/>
      <w:r w:rsidRPr="005730A9">
        <w:rPr>
          <w:rFonts w:ascii="Times New Roman" w:hAnsi="Times New Roman" w:cs="Times New Roman"/>
          <w:sz w:val="24"/>
          <w:szCs w:val="24"/>
        </w:rPr>
        <w:t xml:space="preserve">) вирусами. Разумеется, эффект "невидимости" наблюдается </w:t>
      </w:r>
      <w:proofErr w:type="spellStart"/>
      <w:r w:rsidRPr="005730A9">
        <w:rPr>
          <w:rFonts w:ascii="Times New Roman" w:hAnsi="Times New Roman" w:cs="Times New Roman"/>
          <w:sz w:val="24"/>
          <w:szCs w:val="24"/>
        </w:rPr>
        <w:t>толькона</w:t>
      </w:r>
      <w:proofErr w:type="spellEnd"/>
      <w:r w:rsidRPr="005730A9">
        <w:rPr>
          <w:rFonts w:ascii="Times New Roman" w:hAnsi="Times New Roman" w:cs="Times New Roman"/>
          <w:sz w:val="24"/>
          <w:szCs w:val="24"/>
        </w:rPr>
        <w:t xml:space="preserve"> зараженном компьютере - на "чистом" компьютере изменения в файлах и загрузочных областях диска можно легко обнаружить.</w:t>
      </w:r>
    </w:p>
    <w:p w:rsidR="000B1999" w:rsidRPr="005730A9" w:rsidRDefault="000B199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sz w:val="24"/>
          <w:szCs w:val="24"/>
        </w:rPr>
        <w:t>3)С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амомодифицирующиеся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вирусы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(мутанты)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изменяют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свое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тело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таким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образом,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чтобы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антивирусная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программа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не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смогла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его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идентифицировать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. </w:t>
      </w:r>
      <w:proofErr w:type="spellStart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Стелс</w:t>
      </w:r>
      <w:proofErr w:type="spellEnd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-вирусы (невидимки) перехватывает обращения к зараженным файлам и областям и выдают их в незараженном виде.</w:t>
      </w:r>
    </w:p>
    <w:p w:rsidR="000B1999" w:rsidRPr="005730A9" w:rsidRDefault="000B199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4) 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Методы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борьбы с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компьютерными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вирусами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Резервное копирование всех программ, файлов и сист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емных областей дисков на накопители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чтобы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можно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было восстановить данные в случае вирусной атаки. Создан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ие системного и аварийного накопителя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Ограничение доступа к машине путем введения пароля, администратора, закрытых дисков. Включение антивирусного протектора от загрузочных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вирусов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в </w:t>
      </w:r>
      <w:proofErr w:type="spellStart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CMOS</w:t>
      </w:r>
      <w:proofErr w:type="spellEnd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Setup</w:t>
      </w:r>
      <w:proofErr w:type="spellEnd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машины.</w:t>
      </w:r>
      <w:r w:rsidRPr="005730A9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0B1999" w:rsidRPr="005730A9" w:rsidRDefault="000B199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5) </w:t>
      </w:r>
      <w:r w:rsidRPr="005730A9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5730A9">
        <w:rPr>
          <w:rFonts w:ascii="Times New Roman" w:eastAsia="Times New Roman" w:hAnsi="Times New Roman" w:cs="Times New Roman"/>
          <w:sz w:val="24"/>
          <w:szCs w:val="24"/>
        </w:rPr>
        <w:t>пециализированные программы защиты от компьютерных вирусов</w:t>
      </w:r>
      <w:r w:rsidRPr="005730A9">
        <w:rPr>
          <w:rFonts w:ascii="Times New Roman" w:eastAsia="Times New Roman" w:hAnsi="Times New Roman" w:cs="Times New Roman"/>
          <w:sz w:val="24"/>
          <w:szCs w:val="24"/>
        </w:rPr>
        <w:t xml:space="preserve"> применяются в </w:t>
      </w:r>
      <w:proofErr w:type="gramStart"/>
      <w:r w:rsidRPr="005730A9">
        <w:rPr>
          <w:rFonts w:ascii="Times New Roman" w:eastAsia="Times New Roman" w:hAnsi="Times New Roman" w:cs="Times New Roman"/>
          <w:sz w:val="24"/>
          <w:szCs w:val="24"/>
        </w:rPr>
        <w:t>случаях</w:t>
      </w:r>
      <w:proofErr w:type="gramEnd"/>
      <w:r w:rsidRPr="005730A9">
        <w:rPr>
          <w:rFonts w:ascii="Times New Roman" w:eastAsia="Times New Roman" w:hAnsi="Times New Roman" w:cs="Times New Roman"/>
          <w:sz w:val="24"/>
          <w:szCs w:val="24"/>
        </w:rPr>
        <w:t xml:space="preserve"> когда пользователь сам не в состоянии очистить компьютер от вирусов, а также для предостережения заражения компьютера вирусом.</w:t>
      </w:r>
    </w:p>
    <w:p w:rsidR="000B1999" w:rsidRPr="005730A9" w:rsidRDefault="000B199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6) 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Необходимо применять специализированные программы для защиты от вирусов. Эти программы можно разделить на несколько видов: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Программы-детекторы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позволяют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обнаруживать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файлы, зараженные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одним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из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нескольких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известных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вирусов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Программы-доктора, или фаги, восстанавливают зараженные программы убирая из них тело вируса, т.е. программа возвращается в то состояние, в котором она находилась до заражения вирусом.</w:t>
      </w:r>
    </w:p>
    <w:p w:rsidR="000B1999" w:rsidRPr="005730A9" w:rsidRDefault="000B199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7) </w:t>
      </w:r>
      <w:r w:rsidRPr="005730A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Программы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-</w:t>
      </w:r>
      <w:r w:rsidRPr="005730A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детекторы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 </w:t>
      </w:r>
      <w:r w:rsidRPr="005730A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Программы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-</w:t>
      </w:r>
      <w:r w:rsidRPr="005730A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детекторы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 осуществляют поиск характерной для конкретного вируса сигнатуры в оперативной памяти и </w:t>
      </w:r>
      <w:proofErr w:type="gramStart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 файлах</w:t>
      </w:r>
      <w:proofErr w:type="gramEnd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и при обнаружении выдают соответствующее сообщение. Недостатком таких антивирусных программ является то, что они могут находить только те вирусы, которые известны разработчикам таких программ.</w:t>
      </w:r>
      <w:bookmarkStart w:id="0" w:name="_GoBack"/>
      <w:bookmarkEnd w:id="0"/>
    </w:p>
    <w:p w:rsidR="000B1999" w:rsidRPr="005730A9" w:rsidRDefault="000B199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lastRenderedPageBreak/>
        <w:t xml:space="preserve">8) </w:t>
      </w:r>
      <w:r w:rsidR="00AA36D4"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Сигнатура вируса - это </w:t>
      </w:r>
      <w:r w:rsidR="00AA36D4" w:rsidRPr="005730A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уникальная</w:t>
      </w:r>
      <w:r w:rsidR="00AA36D4"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="00AA36D4" w:rsidRPr="005730A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последовательность</w:t>
      </w:r>
      <w:r w:rsidR="00AA36D4"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="00AA36D4" w:rsidRPr="005730A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байтов</w:t>
      </w:r>
      <w:r w:rsidR="00AA36D4"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, принадлежащая вирусу и не встречающаяся в других программах.</w:t>
      </w:r>
    </w:p>
    <w:p w:rsidR="00AA36D4" w:rsidRPr="005730A9" w:rsidRDefault="00AA36D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9) 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Программы-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детекторы практически не вызывают ложные тревоги. 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Если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программа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сообщила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заражении, то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можно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быть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уверенным, что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это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действительно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так.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(Ранние версии иногда ошибались, например, объявляли зараженными файлы других антивирусных программ, находя в них сигнатуры вирусов.). Но если детектор не обнаружил вирусы в системе, это означает только то, что в системе нет вирусов, на которые он рассчитан.</w:t>
      </w:r>
    </w:p>
    <w:p w:rsidR="00AA36D4" w:rsidRPr="005730A9" w:rsidRDefault="00AA36D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10)П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ринцип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работы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ревизоров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основан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на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подсчете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контрольных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сумм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для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присутствующих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на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диске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файлов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. Эти контрольные суммы затем сохраняются в базе данных антивируса, как и некоторая другая информация: длины файлов, даты их последней модификации и пр.</w:t>
      </w:r>
    </w:p>
    <w:p w:rsidR="00AA36D4" w:rsidRPr="005730A9" w:rsidRDefault="00AA36D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Программы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фильтры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или "сторожа" представляют собой небольшие резидентные программы, предназначенные для обнаружения подозрительных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действий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при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работе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компьютера, характерных для вирусов.</w:t>
      </w:r>
    </w:p>
    <w:p w:rsidR="00AA36D4" w:rsidRPr="005730A9" w:rsidRDefault="00AA36D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Вакцины используют в том случае, если отсутствуют программы-доктора, «лечащие» этот вирус. Вакцинация может быть использована только от известных вирусов. Суть данного метода в том, что вакцина видоизменяет программу или диск таким образом, чтобы это не выражалось в их работе, а вирус будет считать их зараженными, и, следовательно, не внедрится.</w:t>
      </w:r>
    </w:p>
    <w:p w:rsidR="00AA36D4" w:rsidRPr="005730A9" w:rsidRDefault="00AA36D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11) </w:t>
      </w:r>
      <w:r w:rsidR="005730A9"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Многоуровневая защита от вирусов представлена в виде модулей: </w:t>
      </w:r>
    </w:p>
    <w:p w:rsidR="005730A9" w:rsidRPr="005730A9" w:rsidRDefault="005730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1. Эвристический модуль-для выявления неизвестных вирусов.</w:t>
      </w:r>
    </w:p>
    <w:p w:rsidR="005730A9" w:rsidRPr="005730A9" w:rsidRDefault="005730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2. Монитор-программа которая постоянно находится в памяти ПК.</w:t>
      </w:r>
    </w:p>
    <w:p w:rsidR="005730A9" w:rsidRPr="005730A9" w:rsidRDefault="005730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3. Устройство управления-осуществляет запуск антивирусных программ и обновление вирусной базы данных и компонентов.</w:t>
      </w:r>
    </w:p>
    <w:p w:rsidR="005730A9" w:rsidRPr="005730A9" w:rsidRDefault="005730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4. Программа сканер-проверяет, обнаруживает и удаляет фиксированный набор известных вирусов в памяти, файлах и системных областях дисков.</w:t>
      </w:r>
    </w:p>
    <w:p w:rsidR="005730A9" w:rsidRPr="005730A9" w:rsidRDefault="005730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5. Сетевой экран-защита от хакерских атак.</w:t>
      </w:r>
    </w:p>
    <w:p w:rsidR="005730A9" w:rsidRPr="005730A9" w:rsidRDefault="005730A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12) 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Защита от компьютерных вирусов. Основными мерами </w:t>
      </w:r>
      <w:proofErr w:type="spellStart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защитыот</w:t>
      </w:r>
      <w:proofErr w:type="spellEnd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вирусов считаются: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резервирование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(копирование, ежедневное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ведение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архивов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измененных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730A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файлов)</w:t>
      </w: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профилактика (раздельное хранение вновь полученных программ и </w:t>
      </w:r>
      <w:proofErr w:type="spellStart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эксплуатирующихся</w:t>
      </w:r>
      <w:proofErr w:type="spellEnd"/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хранение неиспользуемых программ в архивах, использование специального диска для записи новых программ).</w:t>
      </w:r>
    </w:p>
    <w:p w:rsidR="005730A9" w:rsidRDefault="005730A9" w:rsidP="005730A9">
      <w:pPr>
        <w:shd w:val="clear" w:color="auto" w:fill="FBFBFB"/>
        <w:spacing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30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13) </w:t>
      </w:r>
      <w:r w:rsidRPr="00573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Технология антивирусной защиты реализуется при помощи специализированного программного обеспечения, называемого антивирусными программами. Существует четыре основных типа антивирусных программ: сканеры, программы контроля целостности данных, мониторы и гибридные антивирусные средства. Алгоритм работы антивирусного сканера заключается в обнаружении вирусов на базе сигнатур, хранящихся в БД сканера.</w:t>
      </w:r>
    </w:p>
    <w:p w:rsidR="005730A9" w:rsidRDefault="005730A9" w:rsidP="005730A9">
      <w:pPr>
        <w:shd w:val="clear" w:color="auto" w:fill="FBFBFB"/>
        <w:spacing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730A9" w:rsidRDefault="005730A9" w:rsidP="005730A9">
      <w:pPr>
        <w:shd w:val="clear" w:color="auto" w:fill="FBFBFB"/>
        <w:spacing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Тема Симметричные криптосистемы</w:t>
      </w:r>
    </w:p>
    <w:p w:rsidR="005730A9" w:rsidRPr="00D318F4" w:rsidRDefault="005730A9" w:rsidP="005730A9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1)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Криптология</w:t>
      </w:r>
      <w:proofErr w:type="spellEnd"/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наука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объединяющая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криптографию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криптоанализ</w:t>
      </w:r>
      <w:proofErr w:type="spellEnd"/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8293A" w:rsidRPr="00D318F4" w:rsidRDefault="0048293A" w:rsidP="005730A9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2) 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Криптография решает следующие задачи: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шифрование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данных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целью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защиты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от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несанкционированного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доступа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 проверка подлинности сообщений; проверка целостности передаваемых данных; обеспечение невозможности отказа.</w:t>
      </w:r>
    </w:p>
    <w:p w:rsidR="0048293A" w:rsidRPr="00D318F4" w:rsidRDefault="0048293A" w:rsidP="005730A9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3) 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Криптографический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алгоритм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 набор правил, который используется для шифрования информации, чтобы ее могли прочитать только авторизованные стороны.</w:t>
      </w:r>
    </w:p>
    <w:p w:rsidR="0048293A" w:rsidRPr="00D318F4" w:rsidRDefault="0048293A" w:rsidP="005730A9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4) 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Для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современных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криптографических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систем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защиты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информации сформулированы следующие общепринятые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требования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- зашифрованные сообщения должны поддаваться чтению только при наличии ключа; - число операций, необходимых для определения использованного ключа шифрования по фрагменту шифрованного сообщения и соответствующего ему открытого текста, должно быть не меньше общего числа возможных ключей.</w:t>
      </w:r>
    </w:p>
    <w:p w:rsidR="0048293A" w:rsidRPr="00D318F4" w:rsidRDefault="0048293A" w:rsidP="005730A9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5) 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Шифр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замены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-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заменяет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каждый знак входного алфавита на некоторый знак из того же алфавита.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:rsidR="005730A9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6) При многоалфавитной одноконтурной обыкновенной подстановке для замены символов исходного текста используется несколько алфавитов, причем смена алфавитов осуществляется последовательно циклически, т.е. первый символ заменяется соответствующим символом первого алфавита, второй - символом второго алфавита и т. д. до тех пор, пока не будут использованы все выбранные алфавиты.</w:t>
      </w:r>
    </w:p>
    <w:p w:rsidR="0048293A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7) 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Шифр </w:t>
      </w:r>
      <w:proofErr w:type="spellStart"/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перестано́вки</w:t>
      </w:r>
      <w:proofErr w:type="spellEnd"/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 это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метод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симметричного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шифрования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</w:t>
      </w:r>
    </w:p>
    <w:p w:rsidR="0048293A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8) </w:t>
      </w:r>
      <w:proofErr w:type="spellStart"/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Гаммирование</w:t>
      </w:r>
      <w:proofErr w:type="spellEnd"/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—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метод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симметричного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шифрования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48293A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9) При использовании комбинированных методов шифрования стойкость шифра равна произведению стойкостей отдельных методов.</w:t>
      </w:r>
    </w:p>
    <w:p w:rsidR="0048293A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10) Важнейшим показателем надежности криптографического закрытия информации является его стойкость -- тот минимальный объем зашифрованного текста, который можно вскрыть статистическим анализом. Таким образом, стойкость шифра определяет допустимый объем информации, зашифровываемый при использовании одного ключа.</w:t>
      </w:r>
    </w:p>
    <w:p w:rsidR="0048293A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11) 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Трудоемкость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метода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шифрования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определяется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числом элементарных операций, необходимых для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шифрования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одного символа исходного текста</w:t>
      </w:r>
    </w:p>
    <w:p w:rsidR="0048293A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12) </w:t>
      </w:r>
      <w:r w:rsidR="00D318F4"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маршрутная</w:t>
      </w: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перестановк</w:t>
      </w:r>
      <w:r w:rsidR="00D318F4"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а</w:t>
      </w:r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, </w:t>
      </w:r>
      <w:proofErr w:type="spellStart"/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основанна</w:t>
      </w:r>
      <w:proofErr w:type="spellEnd"/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на некоторой геометрической фигуре. Отрезок открытого текста записывается в такую фигуру по некоторой траектории. Шифрованным текстом является последовательность, полученная при выписывании текста по другой траектории. </w:t>
      </w:r>
    </w:p>
    <w:p w:rsidR="0048293A" w:rsidRPr="00D318F4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13)</w:t>
      </w:r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использования шифра, </w:t>
      </w:r>
      <w:r w:rsidR="00D318F4"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называемого</w:t>
      </w:r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318F4"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поворотной</w:t>
      </w:r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318F4" w:rsidRPr="00D318F4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решеткой</w:t>
      </w:r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изготавливается трафарет из прямоугольного листа клетчатой бумаги размера клеток. В трафарете вырезано </w:t>
      </w:r>
      <w:proofErr w:type="spellStart"/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тк</w:t>
      </w:r>
      <w:proofErr w:type="spellEnd"/>
      <w:r w:rsidR="00D318F4"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клеток так, что при наложении его на чистый лист бумаги того же размера четырьмя возможными способами его вырезы полностью покрывают всю площадь листа.</w:t>
      </w:r>
    </w:p>
    <w:p w:rsidR="00D318F4" w:rsidRPr="00D318F4" w:rsidRDefault="00D318F4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18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15) Шифры сложной замены – шифры сложной замены отличаются от шифров простой замены тем, что в них при шифровании используется много алфавитов.</w:t>
      </w:r>
    </w:p>
    <w:p w:rsidR="0048293A" w:rsidRDefault="0048293A" w:rsidP="0048293A">
      <w:pPr>
        <w:shd w:val="clear" w:color="auto" w:fill="FBFBFB"/>
        <w:spacing w:line="360" w:lineRule="atLeast"/>
        <w:rPr>
          <w:rFonts w:ascii="Arial" w:hAnsi="Arial" w:cs="Arial"/>
          <w:color w:val="333333"/>
          <w:shd w:val="clear" w:color="auto" w:fill="FFFFFF"/>
        </w:rPr>
      </w:pPr>
    </w:p>
    <w:p w:rsidR="0048293A" w:rsidRPr="005730A9" w:rsidRDefault="0048293A" w:rsidP="0048293A">
      <w:pPr>
        <w:shd w:val="clear" w:color="auto" w:fill="FBFBFB"/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0B1999" w:rsidRPr="000B1999" w:rsidRDefault="000B1999">
      <w:pPr>
        <w:rPr>
          <w:rFonts w:ascii="Arial" w:hAnsi="Arial" w:cs="Arial"/>
          <w:b/>
          <w:bCs/>
          <w:color w:val="333333"/>
          <w:shd w:val="clear" w:color="auto" w:fill="FBFBFB"/>
        </w:rPr>
      </w:pPr>
    </w:p>
    <w:p w:rsidR="000E6E5D" w:rsidRDefault="000E6E5D">
      <w:pPr>
        <w:rPr>
          <w:rFonts w:ascii="Times New Roman" w:hAnsi="Times New Roman" w:cs="Times New Roman"/>
          <w:sz w:val="28"/>
          <w:szCs w:val="28"/>
        </w:rPr>
      </w:pPr>
    </w:p>
    <w:p w:rsidR="000E6E5D" w:rsidRPr="000E6E5D" w:rsidRDefault="000E6E5D">
      <w:pPr>
        <w:rPr>
          <w:rFonts w:ascii="Times New Roman" w:hAnsi="Times New Roman" w:cs="Times New Roman"/>
          <w:sz w:val="28"/>
          <w:szCs w:val="28"/>
        </w:rPr>
      </w:pPr>
    </w:p>
    <w:sectPr w:rsidR="000E6E5D" w:rsidRPr="000E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5D"/>
    <w:rsid w:val="000B1805"/>
    <w:rsid w:val="000B1999"/>
    <w:rsid w:val="000E6E5D"/>
    <w:rsid w:val="0048293A"/>
    <w:rsid w:val="005730A9"/>
    <w:rsid w:val="00AA36D4"/>
    <w:rsid w:val="00D3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180C"/>
  <w15:chartTrackingRefBased/>
  <w15:docId w15:val="{68636BD0-5482-48F8-8C21-9E8426E2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6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Карпенко</dc:creator>
  <cp:keywords/>
  <dc:description/>
  <cp:lastModifiedBy>Александр Карпенко</cp:lastModifiedBy>
  <cp:revision>1</cp:revision>
  <dcterms:created xsi:type="dcterms:W3CDTF">2022-02-14T06:36:00Z</dcterms:created>
  <dcterms:modified xsi:type="dcterms:W3CDTF">2022-02-14T07:39:00Z</dcterms:modified>
</cp:coreProperties>
</file>