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973" w:rsidRDefault="00273755">
      <w:r>
        <w:t>Popíšte princíp ukladanie na HDD a nakreslite obrázky</w:t>
      </w:r>
    </w:p>
    <w:p w:rsidR="00273755" w:rsidRPr="00273755" w:rsidRDefault="00273755" w:rsidP="00273755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</w:rPr>
      </w:pPr>
      <w:r w:rsidRPr="00273755">
        <w:rPr>
          <w:rFonts w:ascii="OpenSymbol" w:eastAsia="OpenSymbol" w:cs="OpenSymbol" w:hint="eastAsia"/>
        </w:rPr>
        <w:t>●</w:t>
      </w:r>
      <w:r w:rsidRPr="00273755">
        <w:rPr>
          <w:rFonts w:ascii="OpenSymbol" w:eastAsia="OpenSymbol" w:cs="OpenSymbol"/>
        </w:rPr>
        <w:t xml:space="preserve"> </w:t>
      </w:r>
      <w:proofErr w:type="gramStart"/>
      <w:r w:rsidRPr="00273755">
        <w:rPr>
          <w:rFonts w:ascii="ArialMT" w:eastAsia="OpenSymbol" w:hAnsi="ArialMT" w:cs="ArialMT"/>
        </w:rPr>
        <w:t>zložený</w:t>
      </w:r>
      <w:proofErr w:type="gramEnd"/>
      <w:r w:rsidRPr="00273755">
        <w:rPr>
          <w:rFonts w:ascii="ArialMT" w:eastAsia="OpenSymbol" w:hAnsi="ArialMT" w:cs="ArialMT"/>
        </w:rPr>
        <w:t xml:space="preserve"> z rotujúcich kovových diskov uložených nad sebou</w:t>
      </w:r>
      <w:r>
        <w:rPr>
          <w:rFonts w:ascii="ArialMT" w:eastAsia="OpenSymbol" w:hAnsi="ArialMT" w:cs="ArialMT"/>
        </w:rPr>
        <w:t xml:space="preserve"> </w:t>
      </w:r>
      <w:r w:rsidRPr="00273755">
        <w:rPr>
          <w:rFonts w:ascii="ArialMT" w:eastAsia="OpenSymbol" w:hAnsi="ArialMT" w:cs="ArialMT"/>
        </w:rPr>
        <w:t xml:space="preserve">(dnes až 7200 </w:t>
      </w:r>
      <w:proofErr w:type="spellStart"/>
      <w:r w:rsidRPr="00273755">
        <w:rPr>
          <w:rFonts w:ascii="ArialMT" w:eastAsia="OpenSymbol" w:hAnsi="ArialMT" w:cs="ArialMT"/>
        </w:rPr>
        <w:t>rpm</w:t>
      </w:r>
      <w:proofErr w:type="spellEnd"/>
      <w:r w:rsidRPr="00273755">
        <w:rPr>
          <w:rFonts w:ascii="ArialMT" w:eastAsia="OpenSymbol" w:hAnsi="ArialMT" w:cs="ArialMT"/>
        </w:rPr>
        <w:t xml:space="preserve">; vysokovýkonné servery až 15 000 </w:t>
      </w:r>
      <w:proofErr w:type="spellStart"/>
      <w:r w:rsidRPr="00273755">
        <w:rPr>
          <w:rFonts w:ascii="ArialMT" w:eastAsia="OpenSymbol" w:hAnsi="ArialMT" w:cs="ArialMT"/>
        </w:rPr>
        <w:t>rpm</w:t>
      </w:r>
      <w:proofErr w:type="spellEnd"/>
      <w:r w:rsidRPr="00273755">
        <w:rPr>
          <w:rFonts w:ascii="ArialMT" w:eastAsia="OpenSymbol" w:hAnsi="ArialMT" w:cs="ArialMT"/>
        </w:rPr>
        <w:t>)</w:t>
      </w:r>
    </w:p>
    <w:p w:rsidR="00273755" w:rsidRPr="00273755" w:rsidRDefault="00273755" w:rsidP="00273755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</w:rPr>
      </w:pPr>
      <w:r w:rsidRPr="00273755">
        <w:rPr>
          <w:rFonts w:ascii="OpenSymbol" w:eastAsia="OpenSymbol" w:cs="OpenSymbol" w:hint="eastAsia"/>
        </w:rPr>
        <w:t>●</w:t>
      </w:r>
      <w:r w:rsidRPr="00273755">
        <w:rPr>
          <w:rFonts w:ascii="OpenSymbol" w:eastAsia="OpenSymbol" w:cs="OpenSymbol"/>
        </w:rPr>
        <w:t xml:space="preserve"> </w:t>
      </w:r>
      <w:proofErr w:type="gramStart"/>
      <w:r w:rsidRPr="00273755">
        <w:rPr>
          <w:rFonts w:ascii="ArialMT" w:eastAsia="OpenSymbol" w:hAnsi="ArialMT" w:cs="ArialMT"/>
        </w:rPr>
        <w:t>disk</w:t>
      </w:r>
      <w:proofErr w:type="gramEnd"/>
      <w:r w:rsidRPr="00273755">
        <w:rPr>
          <w:rFonts w:ascii="ArialMT" w:eastAsia="OpenSymbol" w:hAnsi="ArialMT" w:cs="ArialMT"/>
        </w:rPr>
        <w:t xml:space="preserve"> – hliníková/sklenená doska, z oboch strán nanesený</w:t>
      </w:r>
      <w:r>
        <w:rPr>
          <w:rFonts w:ascii="ArialMT" w:eastAsia="OpenSymbol" w:hAnsi="ArialMT" w:cs="ArialMT"/>
        </w:rPr>
        <w:t xml:space="preserve"> </w:t>
      </w:r>
      <w:r w:rsidRPr="00273755">
        <w:rPr>
          <w:rFonts w:ascii="ArialMT" w:eastAsia="OpenSymbol" w:hAnsi="ArialMT" w:cs="ArialMT"/>
        </w:rPr>
        <w:t>feromagnetický materiál</w:t>
      </w:r>
    </w:p>
    <w:p w:rsidR="00273755" w:rsidRPr="00273755" w:rsidRDefault="00273755" w:rsidP="00273755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</w:rPr>
      </w:pPr>
      <w:r w:rsidRPr="00273755">
        <w:rPr>
          <w:rFonts w:ascii="OpenSymbol" w:eastAsia="OpenSymbol" w:cs="OpenSymbol" w:hint="eastAsia"/>
        </w:rPr>
        <w:t>●</w:t>
      </w:r>
      <w:r w:rsidRPr="00273755">
        <w:rPr>
          <w:rFonts w:ascii="OpenSymbol" w:eastAsia="OpenSymbol" w:cs="OpenSymbol"/>
        </w:rPr>
        <w:t xml:space="preserve"> </w:t>
      </w:r>
      <w:proofErr w:type="gramStart"/>
      <w:r w:rsidRPr="00273755">
        <w:rPr>
          <w:rFonts w:ascii="ArialMT" w:eastAsia="OpenSymbol" w:hAnsi="ArialMT" w:cs="ArialMT"/>
        </w:rPr>
        <w:t>uchováva</w:t>
      </w:r>
      <w:proofErr w:type="gramEnd"/>
      <w:r w:rsidRPr="00273755">
        <w:rPr>
          <w:rFonts w:ascii="ArialMT" w:eastAsia="OpenSymbol" w:hAnsi="ArialMT" w:cs="ArialMT"/>
        </w:rPr>
        <w:t xml:space="preserve"> 2 stavy - 0 alebo 1</w:t>
      </w:r>
    </w:p>
    <w:p w:rsidR="00273755" w:rsidRPr="00273755" w:rsidRDefault="00273755" w:rsidP="00273755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</w:rPr>
      </w:pPr>
      <w:r w:rsidRPr="00273755">
        <w:rPr>
          <w:rFonts w:ascii="OpenSymbol" w:eastAsia="OpenSymbol" w:cs="OpenSymbol" w:hint="eastAsia"/>
        </w:rPr>
        <w:t>●</w:t>
      </w:r>
      <w:r w:rsidRPr="00273755">
        <w:rPr>
          <w:rFonts w:ascii="OpenSymbol" w:eastAsia="OpenSymbol" w:cs="OpenSymbol"/>
        </w:rPr>
        <w:t xml:space="preserve"> </w:t>
      </w:r>
      <w:r w:rsidRPr="00273755">
        <w:rPr>
          <w:rFonts w:ascii="ArialMT" w:eastAsia="OpenSymbol" w:hAnsi="ArialMT" w:cs="ArialMT"/>
        </w:rPr>
        <w:t>1-5 rotujúcich diskov v HDD</w:t>
      </w:r>
    </w:p>
    <w:p w:rsidR="00273755" w:rsidRDefault="00273755" w:rsidP="00273755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</w:rPr>
      </w:pPr>
      <w:r w:rsidRPr="00273755">
        <w:rPr>
          <w:rFonts w:ascii="OpenSymbol" w:eastAsia="OpenSymbol" w:cs="OpenSymbol" w:hint="eastAsia"/>
        </w:rPr>
        <w:t>●</w:t>
      </w:r>
      <w:r w:rsidRPr="00273755">
        <w:rPr>
          <w:rFonts w:ascii="OpenSymbol" w:eastAsia="OpenSymbol" w:cs="OpenSymbol"/>
        </w:rPr>
        <w:t xml:space="preserve"> </w:t>
      </w:r>
      <w:proofErr w:type="gramStart"/>
      <w:r w:rsidRPr="00273755">
        <w:rPr>
          <w:rFonts w:ascii="ArialMT" w:eastAsia="OpenSymbol" w:hAnsi="ArialMT" w:cs="ArialMT"/>
        </w:rPr>
        <w:t>informácie</w:t>
      </w:r>
      <w:proofErr w:type="gramEnd"/>
      <w:r w:rsidRPr="00273755">
        <w:rPr>
          <w:rFonts w:ascii="ArialMT" w:eastAsia="OpenSymbol" w:hAnsi="ArialMT" w:cs="ArialMT"/>
        </w:rPr>
        <w:t xml:space="preserve"> (0 a 1) sú uložené vďaka princípu </w:t>
      </w:r>
      <w:r w:rsidRPr="00273755">
        <w:rPr>
          <w:rFonts w:ascii="Arial-BoldMT" w:eastAsia="OpenSymbol" w:hAnsi="Arial-BoldMT" w:cs="Arial-BoldMT"/>
          <w:b/>
          <w:bCs/>
        </w:rPr>
        <w:t>magnetickej</w:t>
      </w:r>
      <w:r>
        <w:rPr>
          <w:rFonts w:ascii="Arial-BoldMT" w:eastAsia="OpenSymbol" w:hAnsi="Arial-BoldMT" w:cs="Arial-BoldMT"/>
          <w:b/>
          <w:bCs/>
        </w:rPr>
        <w:t xml:space="preserve"> </w:t>
      </w:r>
      <w:proofErr w:type="spellStart"/>
      <w:r w:rsidRPr="00273755">
        <w:rPr>
          <w:rFonts w:ascii="Arial-BoldMT" w:eastAsia="OpenSymbol" w:hAnsi="Arial-BoldMT" w:cs="Arial-BoldMT"/>
          <w:b/>
          <w:bCs/>
        </w:rPr>
        <w:t>hysterézy</w:t>
      </w:r>
      <w:proofErr w:type="spellEnd"/>
      <w:r w:rsidRPr="00273755">
        <w:rPr>
          <w:rFonts w:ascii="Arial-BoldMT" w:eastAsia="OpenSymbol" w:hAnsi="Arial-BoldMT" w:cs="Arial-BoldMT"/>
          <w:b/>
          <w:bCs/>
        </w:rPr>
        <w:t xml:space="preserve"> – </w:t>
      </w:r>
      <w:r w:rsidRPr="00273755">
        <w:rPr>
          <w:rFonts w:ascii="ArialMT" w:eastAsia="OpenSymbol" w:hAnsi="ArialMT" w:cs="ArialMT"/>
        </w:rPr>
        <w:t>údaje z</w:t>
      </w:r>
      <w:r>
        <w:rPr>
          <w:rFonts w:ascii="ArialMT" w:eastAsia="OpenSymbol" w:hAnsi="ArialMT" w:cs="ArialMT"/>
        </w:rPr>
        <w:t>ostanú zachované aj po</w:t>
      </w:r>
    </w:p>
    <w:p w:rsidR="00273755" w:rsidRPr="00273755" w:rsidRDefault="00273755" w:rsidP="00273755">
      <w:pPr>
        <w:autoSpaceDE w:val="0"/>
        <w:autoSpaceDN w:val="0"/>
        <w:adjustRightInd w:val="0"/>
        <w:spacing w:after="0" w:line="240" w:lineRule="auto"/>
        <w:ind w:firstLine="708"/>
        <w:rPr>
          <w:rFonts w:ascii="Arial-ItalicMT" w:eastAsia="OpenSymbol" w:hAnsi="Arial-ItalicMT" w:cs="Arial-ItalicMT"/>
          <w:i/>
          <w:iCs/>
        </w:rPr>
      </w:pPr>
      <w:r>
        <w:rPr>
          <w:rFonts w:ascii="ArialMT" w:eastAsia="OpenSymbol" w:hAnsi="ArialMT" w:cs="ArialMT"/>
        </w:rPr>
        <w:t xml:space="preserve">odpojení </w:t>
      </w:r>
      <w:r w:rsidRPr="00273755">
        <w:rPr>
          <w:rFonts w:ascii="ArialMT" w:eastAsia="OpenSymbol" w:hAnsi="ArialMT" w:cs="ArialMT"/>
        </w:rPr>
        <w:t>napätia</w:t>
      </w:r>
      <w:r>
        <w:rPr>
          <w:rFonts w:ascii="ArialMT" w:eastAsia="OpenSymbol" w:hAnsi="ArialMT" w:cs="ArialMT"/>
        </w:rPr>
        <w:br/>
      </w:r>
      <w:r w:rsidRPr="00273755">
        <w:rPr>
          <w:rFonts w:ascii="OpenSymbol" w:eastAsia="OpenSymbol" w:cs="OpenSymbol" w:hint="eastAsia"/>
        </w:rPr>
        <w:t>●</w:t>
      </w:r>
      <w:r w:rsidRPr="00273755">
        <w:rPr>
          <w:rFonts w:ascii="OpenSymbol" w:eastAsia="OpenSymbol" w:cs="OpenSymbol"/>
        </w:rPr>
        <w:t xml:space="preserve"> </w:t>
      </w:r>
      <w:r w:rsidRPr="00273755">
        <w:rPr>
          <w:rFonts w:ascii="ArialMT" w:eastAsia="OpenSymbol" w:hAnsi="ArialMT" w:cs="ArialMT"/>
        </w:rPr>
        <w:t xml:space="preserve">rozhrania </w:t>
      </w:r>
      <w:r w:rsidRPr="00273755">
        <w:rPr>
          <w:rFonts w:ascii="Arial-ItalicMT" w:eastAsia="OpenSymbol" w:hAnsi="Arial-ItalicMT" w:cs="Arial-ItalicMT"/>
          <w:i/>
          <w:iCs/>
        </w:rPr>
        <w:t xml:space="preserve">IDE (ATA), SCSI, </w:t>
      </w:r>
      <w:proofErr w:type="spellStart"/>
      <w:r w:rsidRPr="00273755">
        <w:rPr>
          <w:rFonts w:ascii="Arial-ItalicMT" w:eastAsia="OpenSymbol" w:hAnsi="Arial-ItalicMT" w:cs="Arial-ItalicMT"/>
          <w:i/>
          <w:iCs/>
        </w:rPr>
        <w:t>Serial</w:t>
      </w:r>
      <w:proofErr w:type="spellEnd"/>
      <w:r w:rsidRPr="00273755">
        <w:rPr>
          <w:rFonts w:ascii="Arial-ItalicMT" w:eastAsia="OpenSymbol" w:hAnsi="Arial-ItalicMT" w:cs="Arial-ItalicMT"/>
          <w:i/>
          <w:iCs/>
        </w:rPr>
        <w:t xml:space="preserve"> ATA a USB</w:t>
      </w:r>
    </w:p>
    <w:p w:rsidR="00273755" w:rsidRDefault="00273755" w:rsidP="00273755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</w:rPr>
      </w:pPr>
      <w:r w:rsidRPr="00273755">
        <w:rPr>
          <w:rFonts w:ascii="OpenSymbol" w:eastAsia="OpenSymbol" w:cs="OpenSymbol" w:hint="eastAsia"/>
        </w:rPr>
        <w:t>●</w:t>
      </w:r>
      <w:r w:rsidRPr="00273755">
        <w:rPr>
          <w:rFonts w:ascii="OpenSymbol" w:eastAsia="OpenSymbol" w:cs="OpenSymbol"/>
        </w:rPr>
        <w:t xml:space="preserve"> </w:t>
      </w:r>
      <w:proofErr w:type="gramStart"/>
      <w:r w:rsidRPr="00273755">
        <w:rPr>
          <w:rFonts w:ascii="ArialMT" w:eastAsia="OpenSymbol" w:hAnsi="ArialMT" w:cs="ArialMT"/>
        </w:rPr>
        <w:t>dáta</w:t>
      </w:r>
      <w:proofErr w:type="gramEnd"/>
      <w:r w:rsidRPr="00273755">
        <w:rPr>
          <w:rFonts w:ascii="ArialMT" w:eastAsia="OpenSymbol" w:hAnsi="ArialMT" w:cs="ArialMT"/>
        </w:rPr>
        <w:t xml:space="preserve"> sú uložené na sústredených kružniciach,</w:t>
      </w:r>
      <w:r>
        <w:rPr>
          <w:rFonts w:ascii="ArialMT" w:eastAsia="OpenSymbol" w:hAnsi="ArialMT" w:cs="ArialMT"/>
        </w:rPr>
        <w:t xml:space="preserve"> </w:t>
      </w:r>
      <w:r w:rsidRPr="00273755">
        <w:rPr>
          <w:rFonts w:ascii="ArialMT" w:eastAsia="OpenSymbol" w:hAnsi="ArialMT" w:cs="ArialMT"/>
        </w:rPr>
        <w:t>nie v špirále ako je tomu pri CD</w:t>
      </w:r>
      <w:r>
        <w:rPr>
          <w:rFonts w:ascii="ArialMT" w:eastAsia="OpenSymbol" w:hAnsi="ArialMT" w:cs="ArialMT"/>
        </w:rPr>
        <w:br/>
      </w:r>
      <w:r w:rsidRPr="00273755">
        <w:rPr>
          <w:rFonts w:ascii="OpenSymbol" w:eastAsia="OpenSymbol" w:cs="OpenSymbol" w:hint="eastAsia"/>
        </w:rPr>
        <w:t>●</w:t>
      </w:r>
      <w:r w:rsidRPr="00273755">
        <w:rPr>
          <w:rFonts w:ascii="OpenSymbol" w:eastAsia="OpenSymbol" w:cs="OpenSymbol"/>
        </w:rPr>
        <w:t xml:space="preserve"> </w:t>
      </w:r>
      <w:r w:rsidRPr="00273755">
        <w:rPr>
          <w:rFonts w:ascii="ArialMT" w:eastAsia="OpenSymbol" w:hAnsi="ArialMT" w:cs="ArialMT"/>
        </w:rPr>
        <w:t>dáta sa nečítajú po bitoch či bajtoch, ale po väčších blokoch –</w:t>
      </w:r>
      <w:r>
        <w:rPr>
          <w:rFonts w:ascii="ArialMT" w:eastAsia="OpenSymbol" w:hAnsi="ArialMT" w:cs="ArialMT"/>
        </w:rPr>
        <w:t xml:space="preserve"> </w:t>
      </w:r>
      <w:r w:rsidRPr="00273755">
        <w:rPr>
          <w:rFonts w:ascii="Arial-BoldItalicMT" w:eastAsia="OpenSymbol" w:hAnsi="Arial-BoldItalicMT" w:cs="Arial-BoldItalicMT"/>
          <w:b/>
          <w:bCs/>
          <w:i/>
          <w:iCs/>
        </w:rPr>
        <w:t xml:space="preserve">sektoroch </w:t>
      </w:r>
      <w:r w:rsidRPr="00273755">
        <w:rPr>
          <w:rFonts w:ascii="Arial-ItalicMT" w:eastAsia="OpenSymbol" w:hAnsi="Arial-ItalicMT" w:cs="Arial-ItalicMT"/>
          <w:i/>
          <w:iCs/>
        </w:rPr>
        <w:t xml:space="preserve">– </w:t>
      </w:r>
      <w:r w:rsidRPr="00273755">
        <w:rPr>
          <w:rFonts w:ascii="ArialMT" w:eastAsia="OpenSymbol" w:hAnsi="ArialMT" w:cs="ArialMT"/>
        </w:rPr>
        <w:t>najmenšia adresovateľ</w:t>
      </w:r>
      <w:r>
        <w:rPr>
          <w:rFonts w:ascii="ArialMT" w:eastAsia="OpenSymbol" w:hAnsi="ArialMT" w:cs="ArialMT"/>
        </w:rPr>
        <w:t>ná</w:t>
      </w:r>
    </w:p>
    <w:p w:rsidR="00273755" w:rsidRPr="00273755" w:rsidRDefault="00273755" w:rsidP="00273755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eastAsia="OpenSymbol" w:hAnsi="ArialMT" w:cs="ArialMT"/>
        </w:rPr>
      </w:pPr>
      <w:r w:rsidRPr="00273755">
        <w:rPr>
          <w:rFonts w:ascii="ArialMT" w:eastAsia="OpenSymbol" w:hAnsi="ArialMT" w:cs="ArialMT"/>
        </w:rPr>
        <w:t>jednotka pre ukladanie</w:t>
      </w:r>
      <w:r>
        <w:rPr>
          <w:rFonts w:ascii="ArialMT" w:eastAsia="OpenSymbol" w:hAnsi="ArialMT" w:cs="ArialMT"/>
        </w:rPr>
        <w:t xml:space="preserve"> </w:t>
      </w:r>
      <w:r w:rsidRPr="00273755">
        <w:rPr>
          <w:rFonts w:ascii="ArialMT" w:eastAsia="OpenSymbol" w:hAnsi="ArialMT" w:cs="ArialMT"/>
        </w:rPr>
        <w:t>dát na disk (bežná veľkosť=512B)</w:t>
      </w:r>
    </w:p>
    <w:p w:rsidR="00273755" w:rsidRPr="00273755" w:rsidRDefault="00273755" w:rsidP="00273755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</w:rPr>
      </w:pPr>
      <w:r w:rsidRPr="00273755">
        <w:rPr>
          <w:rFonts w:ascii="OpenSymbol" w:eastAsia="OpenSymbol" w:cs="OpenSymbol" w:hint="eastAsia"/>
        </w:rPr>
        <w:t>●</w:t>
      </w:r>
      <w:r w:rsidRPr="00273755">
        <w:rPr>
          <w:rFonts w:ascii="OpenSymbol" w:eastAsia="OpenSymbol" w:cs="OpenSymbol"/>
        </w:rPr>
        <w:t xml:space="preserve"> </w:t>
      </w:r>
      <w:proofErr w:type="gramStart"/>
      <w:r w:rsidRPr="00273755">
        <w:rPr>
          <w:rFonts w:ascii="Arial-BoldItalicMT" w:eastAsia="OpenSymbol" w:hAnsi="Arial-BoldItalicMT" w:cs="Arial-BoldItalicMT"/>
          <w:b/>
          <w:bCs/>
          <w:i/>
          <w:iCs/>
        </w:rPr>
        <w:t>sektory</w:t>
      </w:r>
      <w:proofErr w:type="gramEnd"/>
      <w:r w:rsidRPr="00273755">
        <w:rPr>
          <w:rFonts w:ascii="Arial-BoldItalicMT" w:eastAsia="OpenSymbol" w:hAnsi="Arial-BoldItalicMT" w:cs="Arial-BoldItalicMT"/>
          <w:b/>
          <w:bCs/>
          <w:i/>
          <w:iCs/>
        </w:rPr>
        <w:t xml:space="preserve"> </w:t>
      </w:r>
      <w:r w:rsidRPr="00273755">
        <w:rPr>
          <w:rFonts w:ascii="ArialMT" w:eastAsia="OpenSymbol" w:hAnsi="ArialMT" w:cs="ArialMT"/>
        </w:rPr>
        <w:t xml:space="preserve">môžu byť logicky združené do </w:t>
      </w:r>
      <w:r w:rsidRPr="00273755">
        <w:rPr>
          <w:rFonts w:ascii="Arial-BoldItalicMT" w:eastAsia="OpenSymbol" w:hAnsi="Arial-BoldItalicMT" w:cs="Arial-BoldItalicMT"/>
          <w:b/>
          <w:bCs/>
          <w:i/>
          <w:iCs/>
        </w:rPr>
        <w:t xml:space="preserve">blokov </w:t>
      </w:r>
      <w:r w:rsidRPr="00273755">
        <w:rPr>
          <w:rFonts w:ascii="ArialMT" w:eastAsia="OpenSymbol" w:hAnsi="ArialMT" w:cs="ArialMT"/>
        </w:rPr>
        <w:t>(sektor alebo</w:t>
      </w:r>
      <w:r>
        <w:rPr>
          <w:rFonts w:ascii="ArialMT" w:eastAsia="OpenSymbol" w:hAnsi="ArialMT" w:cs="ArialMT"/>
        </w:rPr>
        <w:t xml:space="preserve"> </w:t>
      </w:r>
      <w:r w:rsidRPr="00273755">
        <w:rPr>
          <w:rFonts w:ascii="ArialMT" w:eastAsia="OpenSymbol" w:hAnsi="ArialMT" w:cs="ArialMT"/>
        </w:rPr>
        <w:t>skupina sektorov)</w:t>
      </w:r>
    </w:p>
    <w:p w:rsidR="00273755" w:rsidRPr="00273755" w:rsidRDefault="00273755" w:rsidP="00273755">
      <w:pPr>
        <w:autoSpaceDE w:val="0"/>
        <w:autoSpaceDN w:val="0"/>
        <w:adjustRightInd w:val="0"/>
        <w:spacing w:after="0" w:line="240" w:lineRule="auto"/>
        <w:rPr>
          <w:rFonts w:ascii="Arial-ItalicMT" w:eastAsia="OpenSymbol" w:hAnsi="Arial-ItalicMT" w:cs="Arial-ItalicMT"/>
          <w:i/>
          <w:iCs/>
        </w:rPr>
      </w:pPr>
      <w:r w:rsidRPr="00273755">
        <w:rPr>
          <w:rFonts w:ascii="OpenSymbol" w:eastAsia="OpenSymbol" w:cs="OpenSymbol" w:hint="eastAsia"/>
        </w:rPr>
        <w:t>●</w:t>
      </w:r>
      <w:r w:rsidRPr="00273755">
        <w:rPr>
          <w:rFonts w:ascii="OpenSymbol" w:eastAsia="OpenSymbol" w:cs="OpenSymbol"/>
        </w:rPr>
        <w:t xml:space="preserve"> </w:t>
      </w:r>
      <w:proofErr w:type="gramStart"/>
      <w:r w:rsidRPr="00273755">
        <w:rPr>
          <w:rFonts w:ascii="ArialMT" w:eastAsia="OpenSymbol" w:hAnsi="ArialMT" w:cs="ArialMT"/>
        </w:rPr>
        <w:t>všetky</w:t>
      </w:r>
      <w:proofErr w:type="gramEnd"/>
      <w:r w:rsidRPr="00273755">
        <w:rPr>
          <w:rFonts w:ascii="ArialMT" w:eastAsia="OpenSymbol" w:hAnsi="ArialMT" w:cs="ArialMT"/>
        </w:rPr>
        <w:t xml:space="preserve"> </w:t>
      </w:r>
      <w:r w:rsidRPr="00273755">
        <w:rPr>
          <w:rFonts w:ascii="Arial-BoldItalicMT" w:eastAsia="OpenSymbol" w:hAnsi="Arial-BoldItalicMT" w:cs="Arial-BoldItalicMT"/>
          <w:b/>
          <w:bCs/>
          <w:i/>
          <w:iCs/>
        </w:rPr>
        <w:t xml:space="preserve">sektory </w:t>
      </w:r>
      <w:r w:rsidRPr="00273755">
        <w:rPr>
          <w:rFonts w:ascii="ArialMT" w:eastAsia="OpenSymbol" w:hAnsi="ArialMT" w:cs="ArialMT"/>
        </w:rPr>
        <w:t xml:space="preserve">ležiace na 1 kružnici tvoria </w:t>
      </w:r>
      <w:r w:rsidRPr="00273755">
        <w:rPr>
          <w:rFonts w:ascii="Arial-BoldItalicMT" w:eastAsia="OpenSymbol" w:hAnsi="Arial-BoldItalicMT" w:cs="Arial-BoldItalicMT"/>
          <w:b/>
          <w:bCs/>
          <w:i/>
          <w:iCs/>
        </w:rPr>
        <w:t xml:space="preserve">stopu </w:t>
      </w:r>
      <w:r w:rsidRPr="00273755">
        <w:rPr>
          <w:rFonts w:ascii="Arial-ItalicMT" w:eastAsia="OpenSymbol" w:hAnsi="Arial-ItalicMT" w:cs="Arial-ItalicMT"/>
          <w:i/>
          <w:iCs/>
        </w:rPr>
        <w:t>(</w:t>
      </w:r>
      <w:proofErr w:type="spellStart"/>
      <w:r w:rsidRPr="00273755">
        <w:rPr>
          <w:rFonts w:ascii="Arial-ItalicMT" w:eastAsia="OpenSymbol" w:hAnsi="Arial-ItalicMT" w:cs="Arial-ItalicMT"/>
          <w:i/>
          <w:iCs/>
        </w:rPr>
        <w:t>track</w:t>
      </w:r>
      <w:proofErr w:type="spellEnd"/>
      <w:r w:rsidRPr="00273755">
        <w:rPr>
          <w:rFonts w:ascii="Arial-ItalicMT" w:eastAsia="OpenSymbol" w:hAnsi="Arial-ItalicMT" w:cs="Arial-ItalicMT"/>
          <w:i/>
          <w:iCs/>
        </w:rPr>
        <w:t>)</w:t>
      </w:r>
    </w:p>
    <w:p w:rsidR="00273755" w:rsidRDefault="00273755" w:rsidP="00273755">
      <w:pPr>
        <w:autoSpaceDE w:val="0"/>
        <w:autoSpaceDN w:val="0"/>
        <w:adjustRightInd w:val="0"/>
        <w:spacing w:after="0" w:line="240" w:lineRule="auto"/>
        <w:rPr>
          <w:rFonts w:ascii="Arial-BoldItalicMT" w:eastAsia="OpenSymbol" w:hAnsi="Arial-BoldItalicMT" w:cs="Arial-BoldItalicMT"/>
          <w:b/>
          <w:bCs/>
          <w:i/>
          <w:iCs/>
        </w:rPr>
      </w:pPr>
      <w:r w:rsidRPr="00273755">
        <w:rPr>
          <w:rFonts w:ascii="OpenSymbol" w:eastAsia="OpenSymbol" w:cs="OpenSymbol" w:hint="eastAsia"/>
        </w:rPr>
        <w:t>●</w:t>
      </w:r>
      <w:r w:rsidRPr="00273755">
        <w:rPr>
          <w:rFonts w:ascii="OpenSymbol" w:eastAsia="OpenSymbol" w:cs="OpenSymbol"/>
        </w:rPr>
        <w:t xml:space="preserve"> </w:t>
      </w:r>
      <w:proofErr w:type="gramStart"/>
      <w:r w:rsidRPr="00273755">
        <w:rPr>
          <w:rFonts w:ascii="Arial-BoldItalicMT" w:eastAsia="OpenSymbol" w:hAnsi="Arial-BoldItalicMT" w:cs="Arial-BoldItalicMT"/>
          <w:b/>
          <w:bCs/>
          <w:i/>
          <w:iCs/>
        </w:rPr>
        <w:t>stopy</w:t>
      </w:r>
      <w:proofErr w:type="gramEnd"/>
      <w:r w:rsidRPr="00273755">
        <w:rPr>
          <w:rFonts w:ascii="Arial-BoldItalicMT" w:eastAsia="OpenSymbol" w:hAnsi="Arial-BoldItalicMT" w:cs="Arial-BoldItalicMT"/>
          <w:b/>
          <w:bCs/>
          <w:i/>
          <w:iCs/>
        </w:rPr>
        <w:t xml:space="preserve"> </w:t>
      </w:r>
      <w:r w:rsidRPr="00273755">
        <w:rPr>
          <w:rFonts w:ascii="ArialMT" w:eastAsia="OpenSymbol" w:hAnsi="ArialMT" w:cs="ArialMT"/>
        </w:rPr>
        <w:t xml:space="preserve">na viacerých diskoch nad sebou tvoria </w:t>
      </w:r>
      <w:r w:rsidRPr="00273755">
        <w:rPr>
          <w:rFonts w:ascii="Arial-BoldItalicMT" w:eastAsia="OpenSymbol" w:hAnsi="Arial-BoldItalicMT" w:cs="Arial-BoldItalicMT"/>
          <w:b/>
          <w:bCs/>
          <w:i/>
          <w:iCs/>
        </w:rPr>
        <w:t>cylinder</w:t>
      </w:r>
      <w:r>
        <w:rPr>
          <w:rFonts w:ascii="Arial-BoldItalicMT" w:eastAsia="OpenSymbol" w:hAnsi="Arial-BoldItalicMT" w:cs="Arial-BoldItalicMT"/>
          <w:b/>
          <w:bCs/>
          <w:i/>
          <w:iCs/>
        </w:rPr>
        <w:br/>
      </w:r>
      <w:r w:rsidRPr="00273755">
        <w:rPr>
          <w:rFonts w:ascii="ArialMT" w:eastAsia="OpenSymbol" w:hAnsi="ArialMT" w:cs="ArialMT"/>
          <w:noProof/>
          <w:lang w:eastAsia="sk-SK"/>
        </w:rPr>
        <w:drawing>
          <wp:inline distT="0" distB="0" distL="0" distR="0">
            <wp:extent cx="3285664" cy="2781101"/>
            <wp:effectExtent l="0" t="0" r="0" b="63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278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755">
        <w:rPr>
          <w:rFonts w:ascii="Arial-BoldItalicMT" w:eastAsia="OpenSymbol" w:hAnsi="Arial-BoldItalicMT" w:cs="Arial-BoldItalicMT"/>
          <w:b/>
          <w:bCs/>
          <w:i/>
          <w:iCs/>
          <w:noProof/>
          <w:lang w:eastAsia="sk-SK"/>
        </w:rPr>
        <w:drawing>
          <wp:inline distT="0" distB="0" distL="0" distR="0">
            <wp:extent cx="3292239" cy="3943350"/>
            <wp:effectExtent l="0" t="0" r="381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088" cy="395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755" w:rsidRDefault="00273755" w:rsidP="00273755">
      <w:pPr>
        <w:autoSpaceDE w:val="0"/>
        <w:autoSpaceDN w:val="0"/>
        <w:adjustRightInd w:val="0"/>
        <w:spacing w:after="0" w:line="240" w:lineRule="auto"/>
        <w:rPr>
          <w:rFonts w:ascii="Arial-BoldItalicMT" w:eastAsia="OpenSymbol" w:hAnsi="Arial-BoldItalicMT" w:cs="Arial-BoldItalicMT"/>
          <w:bCs/>
          <w:iCs/>
        </w:rPr>
      </w:pPr>
      <w:r>
        <w:rPr>
          <w:rFonts w:ascii="Arial-BoldItalicMT" w:eastAsia="OpenSymbol" w:hAnsi="Arial-BoldItalicMT" w:cs="Arial-BoldItalicMT"/>
          <w:bCs/>
          <w:iCs/>
        </w:rPr>
        <w:t>Porovnajte PCI a </w:t>
      </w:r>
      <w:proofErr w:type="spellStart"/>
      <w:r>
        <w:rPr>
          <w:rFonts w:ascii="Arial-BoldItalicMT" w:eastAsia="OpenSymbol" w:hAnsi="Arial-BoldItalicMT" w:cs="Arial-BoldItalicMT"/>
          <w:bCs/>
          <w:iCs/>
        </w:rPr>
        <w:t>PCIe</w:t>
      </w:r>
      <w:proofErr w:type="spellEnd"/>
      <w:r>
        <w:rPr>
          <w:rFonts w:ascii="Arial-BoldItalicMT" w:eastAsia="OpenSymbol" w:hAnsi="Arial-BoldItalicMT" w:cs="Arial-BoldItalicMT"/>
          <w:bCs/>
          <w:iCs/>
        </w:rPr>
        <w:t>, uveďte 4 rozdiely</w:t>
      </w:r>
    </w:p>
    <w:p w:rsidR="00273755" w:rsidRDefault="00273755" w:rsidP="00273755">
      <w:pPr>
        <w:autoSpaceDE w:val="0"/>
        <w:autoSpaceDN w:val="0"/>
        <w:adjustRightInd w:val="0"/>
        <w:spacing w:after="0" w:line="240" w:lineRule="auto"/>
        <w:rPr>
          <w:rFonts w:ascii="Arial-BoldItalicMT" w:eastAsia="OpenSymbol" w:hAnsi="Arial-BoldItalicMT" w:cs="Arial-BoldItalicMT"/>
          <w:bCs/>
          <w:iCs/>
        </w:rPr>
      </w:pPr>
    </w:p>
    <w:p w:rsidR="00273755" w:rsidRPr="00273755" w:rsidRDefault="00273755" w:rsidP="00273755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</w:rPr>
      </w:pPr>
      <w:r>
        <w:rPr>
          <w:rFonts w:ascii="Arial-BoldItalicMT" w:eastAsia="OpenSymbol" w:hAnsi="Arial-BoldItalicMT" w:cs="Arial-BoldItalicMT"/>
          <w:bCs/>
          <w:iCs/>
        </w:rPr>
        <w:t>PCI:</w:t>
      </w:r>
      <w:r>
        <w:rPr>
          <w:rFonts w:ascii="Arial-BoldItalicMT" w:eastAsia="OpenSymbol" w:hAnsi="Arial-BoldItalicMT" w:cs="Arial-BoldItalicMT"/>
          <w:bCs/>
          <w:iCs/>
        </w:rPr>
        <w:br/>
      </w:r>
      <w:r w:rsidRPr="00273755">
        <w:rPr>
          <w:rFonts w:ascii="OpenSymbol" w:eastAsia="OpenSymbol" w:cs="OpenSymbol" w:hint="eastAsia"/>
        </w:rPr>
        <w:t>●</w:t>
      </w:r>
      <w:r w:rsidRPr="00273755">
        <w:rPr>
          <w:rFonts w:ascii="OpenSymbol" w:eastAsia="OpenSymbol" w:cs="OpenSymbol"/>
        </w:rPr>
        <w:t xml:space="preserve"> </w:t>
      </w:r>
      <w:r w:rsidRPr="00273755">
        <w:rPr>
          <w:rFonts w:ascii="ArialMT" w:eastAsia="OpenSymbol" w:hAnsi="ArialMT" w:cs="ArialMT"/>
        </w:rPr>
        <w:t>podporuje funkcie procesorovej zbernice v štandardizovanom formáte – bez závislosti na type</w:t>
      </w:r>
    </w:p>
    <w:p w:rsidR="00273755" w:rsidRPr="00273755" w:rsidRDefault="00273755" w:rsidP="00273755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</w:rPr>
      </w:pPr>
      <w:r w:rsidRPr="00273755">
        <w:rPr>
          <w:rFonts w:ascii="ArialMT" w:eastAsia="OpenSymbol" w:hAnsi="ArialMT" w:cs="ArialMT"/>
        </w:rPr>
        <w:t>procesora</w:t>
      </w:r>
    </w:p>
    <w:p w:rsidR="00273755" w:rsidRPr="00273755" w:rsidRDefault="00273755" w:rsidP="00273755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</w:rPr>
      </w:pPr>
      <w:r w:rsidRPr="00273755">
        <w:rPr>
          <w:rFonts w:ascii="OpenSymbol" w:eastAsia="OpenSymbol" w:cs="OpenSymbol" w:hint="eastAsia"/>
        </w:rPr>
        <w:t>●</w:t>
      </w:r>
      <w:r w:rsidRPr="00273755">
        <w:rPr>
          <w:rFonts w:ascii="OpenSymbol" w:eastAsia="OpenSymbol" w:cs="OpenSymbol"/>
        </w:rPr>
        <w:t xml:space="preserve"> </w:t>
      </w:r>
      <w:proofErr w:type="gramStart"/>
      <w:r w:rsidRPr="00273755">
        <w:rPr>
          <w:rFonts w:ascii="ArialMT" w:eastAsia="OpenSymbol" w:hAnsi="ArialMT" w:cs="ArialMT"/>
        </w:rPr>
        <w:t>pripája</w:t>
      </w:r>
      <w:proofErr w:type="gramEnd"/>
      <w:r w:rsidRPr="00273755">
        <w:rPr>
          <w:rFonts w:ascii="ArialMT" w:eastAsia="OpenSymbol" w:hAnsi="ArialMT" w:cs="ArialMT"/>
        </w:rPr>
        <w:t xml:space="preserve"> sa k zbernici </w:t>
      </w:r>
      <w:proofErr w:type="spellStart"/>
      <w:r w:rsidRPr="00273755">
        <w:rPr>
          <w:rFonts w:ascii="ArialMT" w:eastAsia="OpenSymbol" w:hAnsi="ArialMT" w:cs="ArialMT"/>
        </w:rPr>
        <w:t>čipsetu</w:t>
      </w:r>
      <w:proofErr w:type="spellEnd"/>
      <w:r w:rsidRPr="00273755">
        <w:rPr>
          <w:rFonts w:ascii="ArialMT" w:eastAsia="OpenSymbol" w:hAnsi="ArialMT" w:cs="ArialMT"/>
        </w:rPr>
        <w:t xml:space="preserve"> základnej dosky</w:t>
      </w:r>
    </w:p>
    <w:p w:rsidR="00273755" w:rsidRDefault="00273755" w:rsidP="00273755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</w:rPr>
      </w:pPr>
      <w:r w:rsidRPr="00273755">
        <w:rPr>
          <w:rFonts w:ascii="OpenSymbol" w:eastAsia="OpenSymbol" w:cs="OpenSymbol" w:hint="eastAsia"/>
        </w:rPr>
        <w:t>●</w:t>
      </w:r>
      <w:r w:rsidRPr="00273755">
        <w:rPr>
          <w:rFonts w:ascii="OpenSymbol" w:eastAsia="OpenSymbol" w:cs="OpenSymbol"/>
        </w:rPr>
        <w:t xml:space="preserve"> </w:t>
      </w:r>
      <w:proofErr w:type="gramStart"/>
      <w:r w:rsidRPr="00273755">
        <w:rPr>
          <w:rFonts w:ascii="ArialMT" w:eastAsia="OpenSymbol" w:hAnsi="ArialMT" w:cs="ArialMT"/>
        </w:rPr>
        <w:t>zariadenia</w:t>
      </w:r>
      <w:proofErr w:type="gramEnd"/>
      <w:r w:rsidRPr="00273755">
        <w:rPr>
          <w:rFonts w:ascii="ArialMT" w:eastAsia="OpenSymbol" w:hAnsi="ArialMT" w:cs="ArialMT"/>
        </w:rPr>
        <w:t xml:space="preserve"> pripojené cez PCI sa procesoru javia ako pripojené priamo k jeho zbernici –</w:t>
      </w:r>
      <w:r>
        <w:rPr>
          <w:rFonts w:ascii="ArialMT" w:eastAsia="OpenSymbol" w:hAnsi="ArialMT" w:cs="ArialMT"/>
        </w:rPr>
        <w:t xml:space="preserve"> majú pridelené</w:t>
      </w:r>
    </w:p>
    <w:p w:rsidR="00273755" w:rsidRPr="00273755" w:rsidRDefault="00273755" w:rsidP="00273755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eastAsia="OpenSymbol" w:hAnsi="ArialMT" w:cs="ArialMT"/>
        </w:rPr>
      </w:pPr>
      <w:r w:rsidRPr="00273755">
        <w:rPr>
          <w:rFonts w:ascii="ArialMT" w:eastAsia="OpenSymbol" w:hAnsi="ArialMT" w:cs="ArialMT"/>
        </w:rPr>
        <w:t xml:space="preserve">adresy z procesorového </w:t>
      </w:r>
      <w:proofErr w:type="spellStart"/>
      <w:r w:rsidRPr="00273755">
        <w:rPr>
          <w:rFonts w:ascii="ArialMT" w:eastAsia="OpenSymbol" w:hAnsi="ArialMT" w:cs="ArialMT"/>
        </w:rPr>
        <w:t>adresovacieho</w:t>
      </w:r>
      <w:proofErr w:type="spellEnd"/>
      <w:r w:rsidRPr="00273755">
        <w:rPr>
          <w:rFonts w:ascii="ArialMT" w:eastAsia="OpenSymbol" w:hAnsi="ArialMT" w:cs="ArialMT"/>
        </w:rPr>
        <w:t xml:space="preserve"> priestoru</w:t>
      </w:r>
    </w:p>
    <w:p w:rsidR="00273755" w:rsidRDefault="00273755" w:rsidP="00273755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</w:rPr>
      </w:pPr>
      <w:r w:rsidRPr="00273755">
        <w:rPr>
          <w:rFonts w:ascii="OpenSymbol" w:eastAsia="OpenSymbol" w:cs="OpenSymbol" w:hint="eastAsia"/>
        </w:rPr>
        <w:t>●</w:t>
      </w:r>
      <w:r w:rsidRPr="00273755">
        <w:rPr>
          <w:rFonts w:ascii="OpenSymbol" w:eastAsia="OpenSymbol" w:cs="OpenSymbol"/>
        </w:rPr>
        <w:t xml:space="preserve"> </w:t>
      </w:r>
      <w:proofErr w:type="gramStart"/>
      <w:r w:rsidRPr="00273755">
        <w:rPr>
          <w:rFonts w:ascii="ArialMT" w:eastAsia="OpenSymbol" w:hAnsi="ArialMT" w:cs="ArialMT"/>
        </w:rPr>
        <w:t>prístup</w:t>
      </w:r>
      <w:proofErr w:type="gramEnd"/>
      <w:r w:rsidRPr="00273755">
        <w:rPr>
          <w:rFonts w:ascii="ArialMT" w:eastAsia="OpenSymbol" w:hAnsi="ArialMT" w:cs="ArialMT"/>
        </w:rPr>
        <w:t xml:space="preserve"> na PCI zbernicu je riadený tzv. </w:t>
      </w:r>
      <w:proofErr w:type="spellStart"/>
      <w:r w:rsidRPr="00273755">
        <w:rPr>
          <w:rFonts w:ascii="ArialMT" w:eastAsia="OpenSymbol" w:hAnsi="ArialMT" w:cs="ArialMT"/>
        </w:rPr>
        <w:t>master-om</w:t>
      </w:r>
      <w:proofErr w:type="spellEnd"/>
      <w:r w:rsidRPr="00273755">
        <w:rPr>
          <w:rFonts w:ascii="ArialMT" w:eastAsia="OpenSymbol" w:hAnsi="ArialMT" w:cs="ArialMT"/>
        </w:rPr>
        <w:t xml:space="preserve"> v danom čase. </w:t>
      </w:r>
      <w:proofErr w:type="spellStart"/>
      <w:r w:rsidRPr="00273755">
        <w:rPr>
          <w:rFonts w:ascii="ArialMT" w:eastAsia="OpenSymbol" w:hAnsi="ArialMT" w:cs="ArialMT"/>
        </w:rPr>
        <w:t>Master</w:t>
      </w:r>
      <w:proofErr w:type="spellEnd"/>
      <w:r w:rsidRPr="00273755">
        <w:rPr>
          <w:rFonts w:ascii="ArialMT" w:eastAsia="OpenSymbol" w:hAnsi="ArialMT" w:cs="ArialMT"/>
        </w:rPr>
        <w:t xml:space="preserve"> pristupuje k</w:t>
      </w:r>
      <w:r>
        <w:rPr>
          <w:rFonts w:ascii="ArialMT" w:eastAsia="OpenSymbol" w:hAnsi="ArialMT" w:cs="ArialMT"/>
        </w:rPr>
        <w:t> </w:t>
      </w:r>
      <w:r w:rsidRPr="00273755">
        <w:rPr>
          <w:rFonts w:ascii="ArialMT" w:eastAsia="OpenSymbol" w:hAnsi="ArialMT" w:cs="ArialMT"/>
        </w:rPr>
        <w:t>zbernici</w:t>
      </w:r>
      <w:r>
        <w:rPr>
          <w:rFonts w:ascii="ArialMT" w:eastAsia="OpenSymbol" w:hAnsi="ArialMT" w:cs="ArialMT"/>
        </w:rPr>
        <w:t xml:space="preserve"> iba</w:t>
      </w:r>
    </w:p>
    <w:p w:rsidR="00273755" w:rsidRDefault="00273755" w:rsidP="00273755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eastAsia="OpenSymbol" w:hAnsi="ArialMT" w:cs="ArialMT"/>
        </w:rPr>
      </w:pPr>
      <w:r w:rsidRPr="00273755">
        <w:rPr>
          <w:rFonts w:ascii="ArialMT" w:eastAsia="OpenSymbol" w:hAnsi="ArialMT" w:cs="ArialMT"/>
        </w:rPr>
        <w:t>jednosmerne (umožňuje zariadeniu pripojenému k zbernici iniciovať transakcie) – toto je tzv.</w:t>
      </w:r>
      <w:r>
        <w:rPr>
          <w:rFonts w:ascii="ArialMT" w:eastAsia="OpenSymbol" w:hAnsi="ArialMT" w:cs="ArialMT"/>
        </w:rPr>
        <w:t xml:space="preserve"> </w:t>
      </w:r>
      <w:r w:rsidRPr="00273755">
        <w:rPr>
          <w:rFonts w:ascii="ArialMT" w:eastAsia="OpenSymbol" w:hAnsi="ArialMT" w:cs="ArialMT"/>
        </w:rPr>
        <w:t>„</w:t>
      </w:r>
      <w:proofErr w:type="spellStart"/>
      <w:r>
        <w:rPr>
          <w:rFonts w:ascii="ArialMT" w:eastAsia="OpenSymbol" w:hAnsi="ArialMT" w:cs="ArialMT"/>
        </w:rPr>
        <w:t>first-party</w:t>
      </w:r>
    </w:p>
    <w:p w:rsidR="00273755" w:rsidRDefault="00273755" w:rsidP="00273755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OpenSymbol" w:hAnsi="ArialMT" w:cs="ArialMT"/>
        </w:rPr>
      </w:pPr>
      <w:proofErr w:type="spellEnd"/>
      <w:r w:rsidRPr="00273755">
        <w:rPr>
          <w:rFonts w:ascii="ArialMT" w:eastAsia="OpenSymbol" w:hAnsi="ArialMT" w:cs="ArialMT"/>
        </w:rPr>
        <w:t>DMA“</w:t>
      </w:r>
    </w:p>
    <w:p w:rsidR="00273755" w:rsidRDefault="00273755" w:rsidP="00273755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</w:rPr>
      </w:pPr>
      <w:r w:rsidRPr="00162100">
        <w:rPr>
          <w:rFonts w:ascii="OpenSymbol" w:eastAsia="OpenSymbol" w:cs="OpenSymbol" w:hint="eastAsia"/>
        </w:rPr>
        <w:t>●</w:t>
      </w:r>
      <w:r w:rsidRPr="00162100">
        <w:rPr>
          <w:rFonts w:ascii="OpenSymbol" w:eastAsia="OpenSymbol" w:cs="OpenSymbol"/>
        </w:rPr>
        <w:t xml:space="preserve"> </w:t>
      </w:r>
      <w:proofErr w:type="gramStart"/>
      <w:r w:rsidRPr="00162100">
        <w:rPr>
          <w:rFonts w:ascii="ArialMT" w:eastAsia="OpenSymbol" w:hAnsi="ArialMT" w:cs="ArialMT"/>
        </w:rPr>
        <w:t>frekvencia</w:t>
      </w:r>
      <w:proofErr w:type="gramEnd"/>
      <w:r w:rsidRPr="00162100">
        <w:rPr>
          <w:rFonts w:ascii="ArialMT" w:eastAsia="OpenSymbol" w:hAnsi="ArialMT" w:cs="ArialMT"/>
        </w:rPr>
        <w:t xml:space="preserve"> PCI zbernice sa prispôsobuje najpomalšiemu zariadeniu pripojenému</w:t>
      </w:r>
    </w:p>
    <w:p w:rsidR="00162100" w:rsidRDefault="00162100" w:rsidP="00273755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</w:rPr>
      </w:pPr>
    </w:p>
    <w:p w:rsidR="00162100" w:rsidRDefault="00162100" w:rsidP="00273755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</w:rPr>
      </w:pPr>
    </w:p>
    <w:p w:rsidR="00162100" w:rsidRDefault="00162100" w:rsidP="00273755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</w:rPr>
      </w:pPr>
    </w:p>
    <w:p w:rsidR="00162100" w:rsidRDefault="00162100" w:rsidP="00273755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</w:rPr>
      </w:pPr>
    </w:p>
    <w:p w:rsidR="00162100" w:rsidRDefault="00162100" w:rsidP="00273755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</w:rPr>
      </w:pPr>
    </w:p>
    <w:p w:rsidR="00162100" w:rsidRDefault="00162100" w:rsidP="00273755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</w:rPr>
      </w:pPr>
    </w:p>
    <w:p w:rsidR="00162100" w:rsidRDefault="00162100" w:rsidP="00273755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  <w:sz w:val="24"/>
          <w:szCs w:val="24"/>
        </w:rPr>
      </w:pPr>
      <w:proofErr w:type="spellStart"/>
      <w:r>
        <w:rPr>
          <w:rFonts w:ascii="ArialMT" w:eastAsia="OpenSymbol" w:hAnsi="ArialMT" w:cs="ArialMT"/>
        </w:rPr>
        <w:lastRenderedPageBreak/>
        <w:t>PCIe</w:t>
      </w:r>
      <w:proofErr w:type="spellEnd"/>
      <w:r>
        <w:rPr>
          <w:rFonts w:ascii="ArialMT" w:eastAsia="OpenSymbol" w:hAnsi="ArialMT" w:cs="ArialMT"/>
        </w:rPr>
        <w:t>:</w:t>
      </w:r>
      <w:r>
        <w:rPr>
          <w:rFonts w:ascii="ArialMT" w:eastAsia="OpenSymbol" w:hAnsi="ArialMT" w:cs="ArialMT"/>
        </w:rPr>
        <w:br/>
      </w:r>
      <w:r>
        <w:rPr>
          <w:rFonts w:ascii="OpenSymbol" w:eastAsia="OpenSymbol" w:cs="OpenSymbol" w:hint="eastAsia"/>
          <w:sz w:val="11"/>
          <w:szCs w:val="11"/>
        </w:rPr>
        <w:t>●</w:t>
      </w:r>
      <w:r>
        <w:rPr>
          <w:rFonts w:ascii="OpenSymbol" w:eastAsia="OpenSymbol" w:cs="OpenSymbol"/>
          <w:sz w:val="11"/>
          <w:szCs w:val="11"/>
        </w:rPr>
        <w:t xml:space="preserve"> </w:t>
      </w:r>
      <w:r>
        <w:rPr>
          <w:rFonts w:ascii="ArialMT" w:eastAsia="OpenSymbol" w:hAnsi="ArialMT" w:cs="ArialMT"/>
          <w:sz w:val="24"/>
          <w:szCs w:val="24"/>
        </w:rPr>
        <w:t>sériová zbernica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/>
          <w:bCs/>
          <w:sz w:val="21"/>
          <w:szCs w:val="21"/>
        </w:rPr>
      </w:pPr>
      <w:r>
        <w:rPr>
          <w:rFonts w:ascii="OpenSymbol" w:eastAsia="OpenSymbol" w:cs="OpenSymbol" w:hint="eastAsia"/>
          <w:sz w:val="9"/>
          <w:szCs w:val="9"/>
        </w:rPr>
        <w:t>●</w:t>
      </w:r>
      <w:r>
        <w:rPr>
          <w:rFonts w:ascii="OpenSymbol" w:eastAsia="OpenSymbol" w:cs="OpenSymbol"/>
          <w:sz w:val="9"/>
          <w:szCs w:val="9"/>
        </w:rPr>
        <w:t xml:space="preserve"> </w:t>
      </w:r>
      <w:r>
        <w:rPr>
          <w:rFonts w:ascii="Arial-BoldMT" w:eastAsia="OpenSymbol" w:hAnsi="Arial-BoldMT" w:cs="Arial-BoldMT"/>
          <w:b/>
          <w:bCs/>
          <w:sz w:val="21"/>
          <w:szCs w:val="21"/>
        </w:rPr>
        <w:t xml:space="preserve">4 </w:t>
      </w:r>
      <w:proofErr w:type="spellStart"/>
      <w:r>
        <w:rPr>
          <w:rFonts w:ascii="Arial-BoldMT" w:eastAsia="OpenSymbol" w:hAnsi="Arial-BoldMT" w:cs="Arial-BoldMT"/>
          <w:b/>
          <w:bCs/>
          <w:sz w:val="21"/>
          <w:szCs w:val="21"/>
        </w:rPr>
        <w:t>piny</w:t>
      </w:r>
      <w:proofErr w:type="spellEnd"/>
      <w:r>
        <w:rPr>
          <w:rFonts w:ascii="Arial-BoldMT" w:eastAsia="OpenSymbol" w:hAnsi="Arial-BoldMT" w:cs="Arial-BoldMT"/>
          <w:b/>
          <w:bCs/>
          <w:sz w:val="21"/>
          <w:szCs w:val="21"/>
        </w:rPr>
        <w:t xml:space="preserve"> pre 1 signálovú linku (lane)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/>
          <w:bCs/>
          <w:sz w:val="21"/>
          <w:szCs w:val="21"/>
        </w:rPr>
      </w:pPr>
      <w:r>
        <w:rPr>
          <w:rFonts w:ascii="OpenSymbol" w:eastAsia="OpenSymbol" w:cs="OpenSymbol" w:hint="eastAsia"/>
          <w:sz w:val="9"/>
          <w:szCs w:val="9"/>
        </w:rPr>
        <w:t>●</w:t>
      </w:r>
      <w:r>
        <w:rPr>
          <w:rFonts w:ascii="OpenSymbol" w:eastAsia="OpenSymbol" w:cs="OpenSymbol"/>
          <w:sz w:val="9"/>
          <w:szCs w:val="9"/>
        </w:rPr>
        <w:t xml:space="preserve"> </w:t>
      </w:r>
      <w:proofErr w:type="spellStart"/>
      <w:proofErr w:type="gramStart"/>
      <w:r>
        <w:rPr>
          <w:rFonts w:ascii="Arial-BoldMT" w:eastAsia="OpenSymbol" w:hAnsi="Arial-BoldMT" w:cs="Arial-BoldMT"/>
          <w:b/>
          <w:bCs/>
          <w:sz w:val="21"/>
          <w:szCs w:val="21"/>
        </w:rPr>
        <w:t>full</w:t>
      </w:r>
      <w:proofErr w:type="spellEnd"/>
      <w:proofErr w:type="gramEnd"/>
      <w:r>
        <w:rPr>
          <w:rFonts w:ascii="Arial-BoldMT" w:eastAsia="OpenSymbol" w:hAnsi="Arial-BoldMT" w:cs="Arial-BoldMT"/>
          <w:b/>
          <w:bCs/>
          <w:sz w:val="21"/>
          <w:szCs w:val="21"/>
        </w:rPr>
        <w:t xml:space="preserve"> </w:t>
      </w:r>
      <w:proofErr w:type="spellStart"/>
      <w:r>
        <w:rPr>
          <w:rFonts w:ascii="Arial-BoldMT" w:eastAsia="OpenSymbol" w:hAnsi="Arial-BoldMT" w:cs="Arial-BoldMT"/>
          <w:b/>
          <w:bCs/>
          <w:sz w:val="21"/>
          <w:szCs w:val="21"/>
        </w:rPr>
        <w:t>duplex</w:t>
      </w:r>
      <w:proofErr w:type="spellEnd"/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/>
          <w:bCs/>
          <w:sz w:val="21"/>
          <w:szCs w:val="21"/>
        </w:rPr>
      </w:pPr>
      <w:r>
        <w:rPr>
          <w:rFonts w:ascii="OpenSymbol" w:eastAsia="OpenSymbol" w:cs="OpenSymbol" w:hint="eastAsia"/>
          <w:sz w:val="9"/>
          <w:szCs w:val="9"/>
        </w:rPr>
        <w:t>●</w:t>
      </w:r>
      <w:r>
        <w:rPr>
          <w:rFonts w:ascii="OpenSymbol" w:eastAsia="OpenSymbol" w:cs="OpenSymbol"/>
          <w:sz w:val="9"/>
          <w:szCs w:val="9"/>
        </w:rPr>
        <w:t xml:space="preserve"> </w:t>
      </w:r>
      <w:proofErr w:type="gramStart"/>
      <w:r>
        <w:rPr>
          <w:rFonts w:ascii="ArialMT" w:eastAsia="OpenSymbol" w:hAnsi="ArialMT" w:cs="ArialMT"/>
          <w:sz w:val="21"/>
          <w:szCs w:val="21"/>
        </w:rPr>
        <w:t>point-to-point</w:t>
      </w:r>
      <w:proofErr w:type="gramEnd"/>
      <w:r>
        <w:rPr>
          <w:rFonts w:ascii="ArialMT" w:eastAsia="OpenSymbol" w:hAnsi="ArialMT" w:cs="ArialMT"/>
          <w:sz w:val="21"/>
          <w:szCs w:val="21"/>
        </w:rPr>
        <w:t xml:space="preserve"> spojenie </w:t>
      </w:r>
      <w:r>
        <w:rPr>
          <w:rFonts w:ascii="Arial-BoldMT" w:eastAsia="OpenSymbol" w:hAnsi="Arial-BoldMT" w:cs="Arial-BoldMT"/>
          <w:b/>
          <w:bCs/>
          <w:sz w:val="21"/>
          <w:szCs w:val="21"/>
        </w:rPr>
        <w:t>paketového charakteru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  <w:sz w:val="24"/>
          <w:szCs w:val="24"/>
        </w:rPr>
      </w:pPr>
      <w:r>
        <w:rPr>
          <w:rFonts w:ascii="OpenSymbol" w:eastAsia="OpenSymbol" w:cs="OpenSymbol" w:hint="eastAsia"/>
          <w:sz w:val="11"/>
          <w:szCs w:val="11"/>
        </w:rPr>
        <w:t>●</w:t>
      </w:r>
      <w:r>
        <w:rPr>
          <w:rFonts w:ascii="OpenSymbol" w:eastAsia="OpenSymbol" w:cs="OpenSymbol"/>
          <w:sz w:val="11"/>
          <w:szCs w:val="11"/>
        </w:rPr>
        <w:t xml:space="preserve"> </w:t>
      </w:r>
      <w:proofErr w:type="gramStart"/>
      <w:r>
        <w:rPr>
          <w:rFonts w:ascii="ArialMT" w:eastAsia="OpenSymbol" w:hAnsi="ArialMT" w:cs="ArialMT"/>
          <w:sz w:val="24"/>
          <w:szCs w:val="24"/>
        </w:rPr>
        <w:t>nahrádza</w:t>
      </w:r>
      <w:proofErr w:type="gramEnd"/>
      <w:r>
        <w:rPr>
          <w:rFonts w:ascii="ArialMT" w:eastAsia="OpenSymbol" w:hAnsi="ArialMT" w:cs="ArialMT"/>
          <w:sz w:val="24"/>
          <w:szCs w:val="24"/>
        </w:rPr>
        <w:t xml:space="preserve"> PCI, AGP, PCI-X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  <w:sz w:val="21"/>
          <w:szCs w:val="21"/>
        </w:rPr>
      </w:pPr>
      <w:r>
        <w:rPr>
          <w:rFonts w:ascii="OpenSymbol" w:eastAsia="OpenSymbol" w:cs="OpenSymbol" w:hint="eastAsia"/>
          <w:sz w:val="9"/>
          <w:szCs w:val="9"/>
        </w:rPr>
        <w:t>●</w:t>
      </w:r>
      <w:r>
        <w:rPr>
          <w:rFonts w:ascii="OpenSymbol" w:eastAsia="OpenSymbol" w:cs="OpenSymbol"/>
          <w:sz w:val="9"/>
          <w:szCs w:val="9"/>
        </w:rPr>
        <w:t xml:space="preserve"> </w:t>
      </w:r>
      <w:proofErr w:type="gramStart"/>
      <w:r>
        <w:rPr>
          <w:rFonts w:ascii="ArialMT" w:eastAsia="OpenSymbol" w:hAnsi="ArialMT" w:cs="ArialMT"/>
          <w:sz w:val="21"/>
          <w:szCs w:val="21"/>
        </w:rPr>
        <w:t>dôvod</w:t>
      </w:r>
      <w:proofErr w:type="gramEnd"/>
      <w:r>
        <w:rPr>
          <w:rFonts w:ascii="ArialMT" w:eastAsia="OpenSymbol" w:hAnsi="ArialMT" w:cs="ArialMT"/>
          <w:sz w:val="21"/>
          <w:szCs w:val="21"/>
        </w:rPr>
        <w:t>?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/>
          <w:bCs/>
          <w:sz w:val="21"/>
          <w:szCs w:val="21"/>
        </w:rPr>
      </w:pPr>
      <w:r>
        <w:rPr>
          <w:rFonts w:ascii="OpenSymbol" w:eastAsia="OpenSymbol" w:cs="OpenSymbol" w:hint="eastAsia"/>
          <w:sz w:val="9"/>
          <w:szCs w:val="9"/>
        </w:rPr>
        <w:t>●</w:t>
      </w:r>
      <w:r>
        <w:rPr>
          <w:rFonts w:ascii="OpenSymbol" w:eastAsia="OpenSymbol" w:cs="OpenSymbol"/>
          <w:sz w:val="9"/>
          <w:szCs w:val="9"/>
        </w:rPr>
        <w:t xml:space="preserve"> </w:t>
      </w:r>
      <w:proofErr w:type="gramStart"/>
      <w:r>
        <w:rPr>
          <w:rFonts w:ascii="ArialMT" w:eastAsia="OpenSymbol" w:hAnsi="ArialMT" w:cs="ArialMT"/>
          <w:sz w:val="21"/>
          <w:szCs w:val="21"/>
        </w:rPr>
        <w:t>prirodzene</w:t>
      </w:r>
      <w:proofErr w:type="gramEnd"/>
      <w:r>
        <w:rPr>
          <w:rFonts w:ascii="ArialMT" w:eastAsia="OpenSymbol" w:hAnsi="ArialMT" w:cs="ArialMT"/>
          <w:sz w:val="21"/>
          <w:szCs w:val="21"/>
        </w:rPr>
        <w:t xml:space="preserve">, </w:t>
      </w:r>
      <w:r>
        <w:rPr>
          <w:rFonts w:ascii="Arial-BoldMT" w:eastAsia="OpenSymbol" w:hAnsi="Arial-BoldMT" w:cs="Arial-BoldMT"/>
          <w:b/>
          <w:bCs/>
          <w:sz w:val="21"/>
          <w:szCs w:val="21"/>
        </w:rPr>
        <w:t>vyššie dátové priepustnosti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/>
          <w:bCs/>
          <w:sz w:val="24"/>
          <w:szCs w:val="24"/>
        </w:rPr>
      </w:pPr>
      <w:r>
        <w:rPr>
          <w:rFonts w:ascii="OpenSymbol" w:eastAsia="OpenSymbol" w:cs="OpenSymbol" w:hint="eastAsia"/>
          <w:sz w:val="11"/>
          <w:szCs w:val="11"/>
        </w:rPr>
        <w:t>●</w:t>
      </w:r>
      <w:r>
        <w:rPr>
          <w:rFonts w:ascii="OpenSymbol" w:eastAsia="OpenSymbol" w:cs="OpenSymbol"/>
          <w:sz w:val="11"/>
          <w:szCs w:val="11"/>
        </w:rPr>
        <w:t xml:space="preserve"> </w:t>
      </w:r>
      <w:proofErr w:type="spellStart"/>
      <w:proofErr w:type="gramStart"/>
      <w:r>
        <w:rPr>
          <w:rFonts w:ascii="Arial-BoldMT" w:eastAsia="OpenSymbol" w:hAnsi="Arial-BoldMT" w:cs="Arial-BoldMT"/>
          <w:b/>
          <w:bCs/>
          <w:sz w:val="24"/>
          <w:szCs w:val="24"/>
        </w:rPr>
        <w:t>škálovateľnosť</w:t>
      </w:r>
      <w:proofErr w:type="spellEnd"/>
      <w:proofErr w:type="gramEnd"/>
      <w:r>
        <w:rPr>
          <w:rFonts w:ascii="Arial-BoldMT" w:eastAsia="OpenSymbol" w:hAnsi="Arial-BoldMT" w:cs="Arial-BoldMT"/>
          <w:b/>
          <w:bCs/>
          <w:sz w:val="24"/>
          <w:szCs w:val="24"/>
        </w:rPr>
        <w:t xml:space="preserve"> pomocou použitia väčšieho počtu liniek (</w:t>
      </w:r>
      <w:proofErr w:type="spellStart"/>
      <w:r>
        <w:rPr>
          <w:rFonts w:ascii="Arial-BoldMT" w:eastAsia="OpenSymbol" w:hAnsi="Arial-BoldMT" w:cs="Arial-BoldMT"/>
          <w:b/>
          <w:bCs/>
          <w:sz w:val="24"/>
          <w:szCs w:val="24"/>
        </w:rPr>
        <w:t>lanes</w:t>
      </w:r>
      <w:proofErr w:type="spellEnd"/>
      <w:r>
        <w:rPr>
          <w:rFonts w:ascii="Arial-BoldMT" w:eastAsia="OpenSymbol" w:hAnsi="Arial-BoldMT" w:cs="Arial-BoldMT"/>
          <w:b/>
          <w:bCs/>
          <w:sz w:val="24"/>
          <w:szCs w:val="24"/>
        </w:rPr>
        <w:t>)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/>
          <w:bCs/>
          <w:sz w:val="21"/>
          <w:szCs w:val="21"/>
        </w:rPr>
      </w:pPr>
      <w:r>
        <w:rPr>
          <w:rFonts w:ascii="OpenSymbol" w:eastAsia="OpenSymbol" w:cs="OpenSymbol" w:hint="eastAsia"/>
          <w:sz w:val="9"/>
          <w:szCs w:val="9"/>
        </w:rPr>
        <w:t>●</w:t>
      </w:r>
      <w:r>
        <w:rPr>
          <w:rFonts w:ascii="OpenSymbol" w:eastAsia="OpenSymbol" w:cs="OpenSymbol"/>
          <w:sz w:val="9"/>
          <w:szCs w:val="9"/>
        </w:rPr>
        <w:t xml:space="preserve"> </w:t>
      </w:r>
      <w:r>
        <w:rPr>
          <w:rFonts w:ascii="Arial-BoldMT" w:eastAsia="OpenSymbol" w:hAnsi="Arial-BoldMT" w:cs="Arial-BoldMT"/>
          <w:b/>
          <w:bCs/>
          <w:sz w:val="21"/>
          <w:szCs w:val="21"/>
        </w:rPr>
        <w:t xml:space="preserve">X1, X2, X4, X8, X16, </w:t>
      </w:r>
      <w:proofErr w:type="gramStart"/>
      <w:r>
        <w:rPr>
          <w:rFonts w:ascii="Arial-BoldMT" w:eastAsia="OpenSymbol" w:hAnsi="Arial-BoldMT" w:cs="Arial-BoldMT"/>
          <w:b/>
          <w:bCs/>
          <w:sz w:val="21"/>
          <w:szCs w:val="21"/>
        </w:rPr>
        <w:t>X32</w:t>
      </w:r>
      <w:proofErr w:type="gramEnd"/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  <w:sz w:val="24"/>
          <w:szCs w:val="24"/>
        </w:rPr>
      </w:pPr>
      <w:r>
        <w:rPr>
          <w:rFonts w:ascii="OpenSymbol" w:eastAsia="OpenSymbol" w:cs="OpenSymbol" w:hint="eastAsia"/>
          <w:sz w:val="11"/>
          <w:szCs w:val="11"/>
        </w:rPr>
        <w:t>●</w:t>
      </w:r>
      <w:r>
        <w:rPr>
          <w:rFonts w:ascii="OpenSymbol" w:eastAsia="OpenSymbol" w:cs="OpenSymbol"/>
          <w:sz w:val="11"/>
          <w:szCs w:val="11"/>
        </w:rPr>
        <w:t xml:space="preserve"> </w:t>
      </w:r>
      <w:proofErr w:type="gramStart"/>
      <w:r>
        <w:rPr>
          <w:rFonts w:ascii="ArialMT" w:eastAsia="OpenSymbol" w:hAnsi="ArialMT" w:cs="ArialMT"/>
          <w:sz w:val="24"/>
          <w:szCs w:val="24"/>
        </w:rPr>
        <w:t>nižší</w:t>
      </w:r>
      <w:proofErr w:type="gramEnd"/>
      <w:r>
        <w:rPr>
          <w:rFonts w:ascii="ArialMT" w:eastAsia="OpenSymbol" w:hAnsi="ArialMT" w:cs="ArialMT"/>
          <w:sz w:val="24"/>
          <w:szCs w:val="24"/>
        </w:rPr>
        <w:t xml:space="preserve"> počet I/O </w:t>
      </w:r>
      <w:proofErr w:type="spellStart"/>
      <w:r>
        <w:rPr>
          <w:rFonts w:ascii="ArialMT" w:eastAsia="OpenSymbol" w:hAnsi="ArialMT" w:cs="ArialMT"/>
          <w:sz w:val="24"/>
          <w:szCs w:val="24"/>
        </w:rPr>
        <w:t>pinov</w:t>
      </w:r>
      <w:proofErr w:type="spellEnd"/>
      <w:r>
        <w:rPr>
          <w:rFonts w:ascii="ArialMT" w:eastAsia="OpenSymbol" w:hAnsi="ArialMT" w:cs="ArialMT"/>
          <w:sz w:val="24"/>
          <w:szCs w:val="24"/>
        </w:rPr>
        <w:t xml:space="preserve"> -&gt; menší základný konektor (18 – 82 </w:t>
      </w:r>
      <w:proofErr w:type="spellStart"/>
      <w:r>
        <w:rPr>
          <w:rFonts w:ascii="ArialMT" w:eastAsia="OpenSymbol" w:hAnsi="ArialMT" w:cs="ArialMT"/>
          <w:sz w:val="24"/>
          <w:szCs w:val="24"/>
        </w:rPr>
        <w:t>pinov</w:t>
      </w:r>
      <w:proofErr w:type="spellEnd"/>
      <w:r>
        <w:rPr>
          <w:rFonts w:ascii="ArialMT" w:eastAsia="OpenSymbol" w:hAnsi="ArialMT" w:cs="ArialMT"/>
          <w:sz w:val="24"/>
          <w:szCs w:val="24"/>
        </w:rPr>
        <w:t xml:space="preserve"> – X1 - X16)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  <w:sz w:val="24"/>
          <w:szCs w:val="24"/>
        </w:rPr>
      </w:pPr>
      <w:r>
        <w:rPr>
          <w:rFonts w:ascii="OpenSymbol" w:eastAsia="OpenSymbol" w:cs="OpenSymbol" w:hint="eastAsia"/>
          <w:sz w:val="11"/>
          <w:szCs w:val="11"/>
        </w:rPr>
        <w:t>●</w:t>
      </w:r>
      <w:r>
        <w:rPr>
          <w:rFonts w:ascii="OpenSymbol" w:eastAsia="OpenSymbol" w:cs="OpenSymbol"/>
          <w:sz w:val="11"/>
          <w:szCs w:val="11"/>
        </w:rPr>
        <w:t xml:space="preserve"> </w:t>
      </w:r>
      <w:proofErr w:type="gramStart"/>
      <w:r>
        <w:rPr>
          <w:rFonts w:ascii="ArialMT" w:eastAsia="OpenSymbol" w:hAnsi="ArialMT" w:cs="ArialMT"/>
          <w:sz w:val="24"/>
          <w:szCs w:val="24"/>
        </w:rPr>
        <w:t>detailnejší</w:t>
      </w:r>
      <w:proofErr w:type="gramEnd"/>
      <w:r>
        <w:rPr>
          <w:rFonts w:ascii="ArialMT" w:eastAsia="OpenSymbol" w:hAnsi="ArialMT" w:cs="ArialMT"/>
          <w:sz w:val="24"/>
          <w:szCs w:val="24"/>
        </w:rPr>
        <w:t xml:space="preserve"> mechanizmus detekcie a hlásenia chýb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  <w:sz w:val="24"/>
          <w:szCs w:val="24"/>
        </w:rPr>
      </w:pPr>
      <w:r>
        <w:rPr>
          <w:rFonts w:ascii="OpenSymbol" w:eastAsia="OpenSymbol" w:cs="OpenSymbol" w:hint="eastAsia"/>
          <w:sz w:val="11"/>
          <w:szCs w:val="11"/>
        </w:rPr>
        <w:t>●</w:t>
      </w:r>
      <w:r>
        <w:rPr>
          <w:rFonts w:ascii="OpenSymbol" w:eastAsia="OpenSymbol" w:cs="OpenSymbol"/>
          <w:sz w:val="11"/>
          <w:szCs w:val="11"/>
        </w:rPr>
        <w:t xml:space="preserve"> </w:t>
      </w:r>
      <w:r>
        <w:rPr>
          <w:rFonts w:ascii="ArialMT" w:eastAsia="OpenSymbol" w:hAnsi="ArialMT" w:cs="ArialMT"/>
          <w:sz w:val="24"/>
          <w:szCs w:val="24"/>
        </w:rPr>
        <w:t>hot-</w:t>
      </w:r>
      <w:proofErr w:type="spellStart"/>
      <w:r>
        <w:rPr>
          <w:rFonts w:ascii="ArialMT" w:eastAsia="OpenSymbol" w:hAnsi="ArialMT" w:cs="ArialMT"/>
          <w:sz w:val="24"/>
          <w:szCs w:val="24"/>
        </w:rPr>
        <w:t>plug</w:t>
      </w:r>
      <w:proofErr w:type="spellEnd"/>
      <w:r>
        <w:rPr>
          <w:rFonts w:ascii="ArialMT" w:eastAsia="OpenSymbol" w:hAnsi="ArialMT" w:cs="ArialMT"/>
          <w:sz w:val="24"/>
          <w:szCs w:val="24"/>
        </w:rPr>
        <w:t xml:space="preserve"> funkcionalita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  <w:sz w:val="24"/>
          <w:szCs w:val="24"/>
        </w:rPr>
      </w:pPr>
      <w:r>
        <w:rPr>
          <w:rFonts w:ascii="OpenSymbol" w:eastAsia="OpenSymbol" w:cs="OpenSymbol" w:hint="eastAsia"/>
          <w:sz w:val="11"/>
          <w:szCs w:val="11"/>
        </w:rPr>
        <w:t>●</w:t>
      </w:r>
      <w:r>
        <w:rPr>
          <w:rFonts w:ascii="OpenSymbol" w:eastAsia="OpenSymbol" w:cs="OpenSymbol"/>
          <w:sz w:val="11"/>
          <w:szCs w:val="11"/>
        </w:rPr>
        <w:t xml:space="preserve"> </w:t>
      </w:r>
      <w:proofErr w:type="gramStart"/>
      <w:r>
        <w:rPr>
          <w:rFonts w:ascii="ArialMT" w:eastAsia="OpenSymbol" w:hAnsi="ArialMT" w:cs="ArialMT"/>
          <w:sz w:val="24"/>
          <w:szCs w:val="24"/>
        </w:rPr>
        <w:t>najnovšie</w:t>
      </w:r>
      <w:proofErr w:type="gramEnd"/>
      <w:r>
        <w:rPr>
          <w:rFonts w:ascii="ArialMT" w:eastAsia="OpenSymbol" w:hAnsi="ArialMT" w:cs="ArialMT"/>
          <w:sz w:val="24"/>
          <w:szCs w:val="24"/>
        </w:rPr>
        <w:t xml:space="preserve"> revízie </w:t>
      </w:r>
      <w:proofErr w:type="spellStart"/>
      <w:r>
        <w:rPr>
          <w:rFonts w:ascii="ArialMT" w:eastAsia="OpenSymbol" w:hAnsi="ArialMT" w:cs="ArialMT"/>
          <w:sz w:val="24"/>
          <w:szCs w:val="24"/>
        </w:rPr>
        <w:t>PCIe</w:t>
      </w:r>
      <w:proofErr w:type="spellEnd"/>
      <w:r>
        <w:rPr>
          <w:rFonts w:ascii="ArialMT" w:eastAsia="OpenSymbol" w:hAnsi="ArialMT" w:cs="ArialMT"/>
          <w:sz w:val="24"/>
          <w:szCs w:val="24"/>
        </w:rPr>
        <w:t xml:space="preserve"> štandardu podporujú HW I/O virtualizáciu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/>
          <w:bCs/>
          <w:sz w:val="24"/>
          <w:szCs w:val="24"/>
        </w:rPr>
      </w:pPr>
      <w:r>
        <w:rPr>
          <w:rFonts w:ascii="OpenSymbol" w:eastAsia="OpenSymbol" w:cs="OpenSymbol" w:hint="eastAsia"/>
          <w:sz w:val="11"/>
          <w:szCs w:val="11"/>
        </w:rPr>
        <w:t>●</w:t>
      </w:r>
      <w:r>
        <w:rPr>
          <w:rFonts w:ascii="OpenSymbol" w:eastAsia="OpenSymbol" w:cs="OpenSymbol"/>
          <w:sz w:val="11"/>
          <w:szCs w:val="11"/>
        </w:rPr>
        <w:t xml:space="preserve"> </w:t>
      </w:r>
      <w:proofErr w:type="gramStart"/>
      <w:r>
        <w:rPr>
          <w:rFonts w:ascii="Arial-BoldMT" w:eastAsia="OpenSymbol" w:hAnsi="Arial-BoldMT" w:cs="Arial-BoldMT"/>
          <w:b/>
          <w:bCs/>
          <w:sz w:val="24"/>
          <w:szCs w:val="24"/>
        </w:rPr>
        <w:t>hlavné</w:t>
      </w:r>
      <w:proofErr w:type="gramEnd"/>
      <w:r>
        <w:rPr>
          <w:rFonts w:ascii="Arial-BoldMT" w:eastAsia="OpenSymbol" w:hAnsi="Arial-BoldMT" w:cs="Arial-BoldMT"/>
          <w:b/>
          <w:bCs/>
          <w:sz w:val="24"/>
          <w:szCs w:val="24"/>
        </w:rPr>
        <w:t xml:space="preserve"> rozdiely oproti PCI: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  <w:sz w:val="21"/>
          <w:szCs w:val="21"/>
        </w:rPr>
      </w:pPr>
      <w:r>
        <w:rPr>
          <w:rFonts w:ascii="OpenSymbol" w:eastAsia="OpenSymbol" w:cs="OpenSymbol" w:hint="eastAsia"/>
          <w:sz w:val="9"/>
          <w:szCs w:val="9"/>
        </w:rPr>
        <w:t>●</w:t>
      </w:r>
      <w:r>
        <w:rPr>
          <w:rFonts w:ascii="OpenSymbol" w:eastAsia="OpenSymbol" w:cs="OpenSymbol"/>
          <w:sz w:val="9"/>
          <w:szCs w:val="9"/>
        </w:rPr>
        <w:t xml:space="preserve"> </w:t>
      </w:r>
      <w:r>
        <w:rPr>
          <w:rFonts w:ascii="ArialMT" w:eastAsia="OpenSymbol" w:hAnsi="ArialMT" w:cs="ArialMT"/>
          <w:sz w:val="21"/>
          <w:szCs w:val="21"/>
        </w:rPr>
        <w:t>PCI = zdieľaná paralelná zbernica (zdieľanie spoločnej množiny adresných, dátových a kontrolných vodičov)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  <w:sz w:val="21"/>
          <w:szCs w:val="21"/>
        </w:rPr>
      </w:pPr>
      <w:r>
        <w:rPr>
          <w:rFonts w:ascii="OpenSymbol" w:eastAsia="OpenSymbol" w:cs="OpenSymbol" w:hint="eastAsia"/>
          <w:sz w:val="9"/>
          <w:szCs w:val="9"/>
        </w:rPr>
        <w:t>●</w:t>
      </w:r>
      <w:r>
        <w:rPr>
          <w:rFonts w:ascii="OpenSymbol" w:eastAsia="OpenSymbol" w:cs="OpenSymbol"/>
          <w:sz w:val="9"/>
          <w:szCs w:val="9"/>
        </w:rPr>
        <w:t xml:space="preserve"> </w:t>
      </w:r>
      <w:proofErr w:type="spellStart"/>
      <w:r>
        <w:rPr>
          <w:rFonts w:ascii="ArialMT" w:eastAsia="OpenSymbol" w:hAnsi="ArialMT" w:cs="ArialMT"/>
          <w:sz w:val="21"/>
          <w:szCs w:val="21"/>
        </w:rPr>
        <w:t>PCIe</w:t>
      </w:r>
      <w:proofErr w:type="spellEnd"/>
      <w:r>
        <w:rPr>
          <w:rFonts w:ascii="ArialMT" w:eastAsia="OpenSymbol" w:hAnsi="ArialMT" w:cs="ArialMT"/>
          <w:sz w:val="21"/>
          <w:szCs w:val="21"/>
        </w:rPr>
        <w:t xml:space="preserve"> = point-to-point topológia – </w:t>
      </w:r>
      <w:r>
        <w:rPr>
          <w:rFonts w:ascii="Arial-BoldMT" w:eastAsia="OpenSymbol" w:hAnsi="Arial-BoldMT" w:cs="Arial-BoldMT"/>
          <w:b/>
          <w:bCs/>
          <w:sz w:val="21"/>
          <w:szCs w:val="21"/>
        </w:rPr>
        <w:t xml:space="preserve">oddelené </w:t>
      </w:r>
      <w:r>
        <w:rPr>
          <w:rFonts w:ascii="ArialMT" w:eastAsia="OpenSymbol" w:hAnsi="ArialMT" w:cs="ArialMT"/>
          <w:sz w:val="21"/>
          <w:szCs w:val="21"/>
        </w:rPr>
        <w:t xml:space="preserve">linky pripájajú zariadenia k </w:t>
      </w:r>
      <w:proofErr w:type="spellStart"/>
      <w:r>
        <w:rPr>
          <w:rFonts w:ascii="ArialMT" w:eastAsia="OpenSymbol" w:hAnsi="ArialMT" w:cs="ArialMT"/>
          <w:sz w:val="21"/>
          <w:szCs w:val="21"/>
        </w:rPr>
        <w:t>hosťovaciemu</w:t>
      </w:r>
      <w:proofErr w:type="spellEnd"/>
      <w:r>
        <w:rPr>
          <w:rFonts w:ascii="ArialMT" w:eastAsia="OpenSymbol" w:hAnsi="ArialMT" w:cs="ArialMT"/>
          <w:sz w:val="21"/>
          <w:szCs w:val="21"/>
        </w:rPr>
        <w:t xml:space="preserve"> systému - počítaču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  <w:sz w:val="21"/>
          <w:szCs w:val="21"/>
        </w:rPr>
      </w:pPr>
      <w:r>
        <w:rPr>
          <w:rFonts w:ascii="OpenSymbol" w:eastAsia="OpenSymbol" w:cs="OpenSymbol" w:hint="eastAsia"/>
          <w:sz w:val="9"/>
          <w:szCs w:val="9"/>
        </w:rPr>
        <w:t>●</w:t>
      </w:r>
      <w:r>
        <w:rPr>
          <w:rFonts w:ascii="OpenSymbol" w:eastAsia="OpenSymbol" w:cs="OpenSymbol"/>
          <w:sz w:val="9"/>
          <w:szCs w:val="9"/>
        </w:rPr>
        <w:t xml:space="preserve"> </w:t>
      </w:r>
      <w:proofErr w:type="gramStart"/>
      <w:r>
        <w:rPr>
          <w:rFonts w:ascii="ArialMT" w:eastAsia="OpenSymbol" w:hAnsi="ArialMT" w:cs="ArialMT"/>
          <w:sz w:val="21"/>
          <w:szCs w:val="21"/>
        </w:rPr>
        <w:t>prístup</w:t>
      </w:r>
      <w:proofErr w:type="gramEnd"/>
      <w:r>
        <w:rPr>
          <w:rFonts w:ascii="ArialMT" w:eastAsia="OpenSymbol" w:hAnsi="ArialMT" w:cs="ArialMT"/>
          <w:sz w:val="21"/>
          <w:szCs w:val="21"/>
        </w:rPr>
        <w:t xml:space="preserve"> na PCI zbernicu je riadený tzv. </w:t>
      </w:r>
      <w:proofErr w:type="spellStart"/>
      <w:r>
        <w:rPr>
          <w:rFonts w:ascii="ArialMT" w:eastAsia="OpenSymbol" w:hAnsi="ArialMT" w:cs="ArialMT"/>
          <w:sz w:val="21"/>
          <w:szCs w:val="21"/>
        </w:rPr>
        <w:t>master-om</w:t>
      </w:r>
      <w:proofErr w:type="spellEnd"/>
      <w:r>
        <w:rPr>
          <w:rFonts w:ascii="ArialMT" w:eastAsia="OpenSymbol" w:hAnsi="ArialMT" w:cs="ArialMT"/>
          <w:sz w:val="21"/>
          <w:szCs w:val="21"/>
        </w:rPr>
        <w:t xml:space="preserve"> v danom čase. </w:t>
      </w:r>
      <w:proofErr w:type="spellStart"/>
      <w:r>
        <w:rPr>
          <w:rFonts w:ascii="ArialMT" w:eastAsia="OpenSymbol" w:hAnsi="ArialMT" w:cs="ArialMT"/>
          <w:sz w:val="21"/>
          <w:szCs w:val="21"/>
        </w:rPr>
        <w:t>Master</w:t>
      </w:r>
      <w:proofErr w:type="spellEnd"/>
      <w:r>
        <w:rPr>
          <w:rFonts w:ascii="ArialMT" w:eastAsia="OpenSymbol" w:hAnsi="ArialMT" w:cs="ArialMT"/>
          <w:sz w:val="21"/>
          <w:szCs w:val="21"/>
        </w:rPr>
        <w:t xml:space="preserve"> naviac pristupuje k zbernici iba jednosmerne. Frekvencia PCI zbernice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  <w:sz w:val="21"/>
          <w:szCs w:val="21"/>
        </w:rPr>
      </w:pPr>
      <w:r>
        <w:rPr>
          <w:rFonts w:ascii="ArialMT" w:eastAsia="OpenSymbol" w:hAnsi="ArialMT" w:cs="ArialMT"/>
          <w:sz w:val="21"/>
          <w:szCs w:val="21"/>
        </w:rPr>
        <w:t>sa prispôsobuje najpomalšiemu zariadeniu pripojenému na zbernicu.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  <w:sz w:val="21"/>
          <w:szCs w:val="21"/>
        </w:rPr>
      </w:pPr>
      <w:r>
        <w:rPr>
          <w:rFonts w:ascii="OpenSymbol" w:eastAsia="OpenSymbol" w:cs="OpenSymbol" w:hint="eastAsia"/>
          <w:sz w:val="9"/>
          <w:szCs w:val="9"/>
        </w:rPr>
        <w:t>●</w:t>
      </w:r>
      <w:r>
        <w:rPr>
          <w:rFonts w:ascii="OpenSymbol" w:eastAsia="OpenSymbol" w:cs="OpenSymbol"/>
          <w:sz w:val="9"/>
          <w:szCs w:val="9"/>
        </w:rPr>
        <w:t xml:space="preserve"> </w:t>
      </w:r>
      <w:proofErr w:type="spellStart"/>
      <w:r>
        <w:rPr>
          <w:rFonts w:ascii="ArialMT" w:eastAsia="OpenSymbol" w:hAnsi="ArialMT" w:cs="ArialMT"/>
          <w:sz w:val="21"/>
          <w:szCs w:val="21"/>
        </w:rPr>
        <w:t>PCIe</w:t>
      </w:r>
      <w:proofErr w:type="spellEnd"/>
      <w:r>
        <w:rPr>
          <w:rFonts w:ascii="ArialMT" w:eastAsia="OpenSymbol" w:hAnsi="ArialMT" w:cs="ArialMT"/>
          <w:sz w:val="21"/>
          <w:szCs w:val="21"/>
        </w:rPr>
        <w:t xml:space="preserve"> podporuje </w:t>
      </w:r>
      <w:proofErr w:type="spellStart"/>
      <w:r>
        <w:rPr>
          <w:rFonts w:ascii="ArialMT" w:eastAsia="OpenSymbol" w:hAnsi="ArialMT" w:cs="ArialMT"/>
          <w:sz w:val="21"/>
          <w:szCs w:val="21"/>
        </w:rPr>
        <w:t>full-duplex</w:t>
      </w:r>
      <w:proofErr w:type="spellEnd"/>
      <w:r>
        <w:rPr>
          <w:rFonts w:ascii="ArialMT" w:eastAsia="OpenSymbol" w:hAnsi="ArialMT" w:cs="ArialMT"/>
          <w:sz w:val="21"/>
          <w:szCs w:val="21"/>
        </w:rPr>
        <w:t xml:space="preserve"> komunikáciu </w:t>
      </w:r>
      <w:proofErr w:type="spellStart"/>
      <w:r>
        <w:rPr>
          <w:rFonts w:ascii="ArialMT" w:eastAsia="OpenSymbol" w:hAnsi="ArialMT" w:cs="ArialMT"/>
          <w:sz w:val="21"/>
          <w:szCs w:val="21"/>
        </w:rPr>
        <w:t>nedzi</w:t>
      </w:r>
      <w:proofErr w:type="spellEnd"/>
      <w:r>
        <w:rPr>
          <w:rFonts w:ascii="ArialMT" w:eastAsia="OpenSymbol" w:hAnsi="ArialMT" w:cs="ArialMT"/>
          <w:sz w:val="21"/>
          <w:szCs w:val="21"/>
        </w:rPr>
        <w:t xml:space="preserve"> dvomi koncovými bodmi (point) bez závislosti </w:t>
      </w:r>
      <w:proofErr w:type="gramStart"/>
      <w:r>
        <w:rPr>
          <w:rFonts w:ascii="ArialMT" w:eastAsia="OpenSymbol" w:hAnsi="ArialMT" w:cs="ArialMT"/>
          <w:sz w:val="21"/>
          <w:szCs w:val="21"/>
        </w:rPr>
        <w:t>na</w:t>
      </w:r>
      <w:proofErr w:type="gramEnd"/>
      <w:r>
        <w:rPr>
          <w:rFonts w:ascii="ArialMT" w:eastAsia="OpenSymbol" w:hAnsi="ArialMT" w:cs="ArialMT"/>
          <w:sz w:val="21"/>
          <w:szCs w:val="21"/>
        </w:rPr>
        <w:t xml:space="preserve"> paralelných zariadeniach pripojených do iných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  <w:sz w:val="21"/>
          <w:szCs w:val="21"/>
        </w:rPr>
      </w:pPr>
      <w:proofErr w:type="spellStart"/>
      <w:r>
        <w:rPr>
          <w:rFonts w:ascii="ArialMT" w:eastAsia="OpenSymbol" w:hAnsi="ArialMT" w:cs="ArialMT"/>
          <w:sz w:val="21"/>
          <w:szCs w:val="21"/>
        </w:rPr>
        <w:t>PCIe</w:t>
      </w:r>
      <w:proofErr w:type="spellEnd"/>
      <w:r>
        <w:rPr>
          <w:rFonts w:ascii="ArialMT" w:eastAsia="OpenSymbol" w:hAnsi="ArialMT" w:cs="ArialMT"/>
          <w:sz w:val="21"/>
          <w:szCs w:val="21"/>
        </w:rPr>
        <w:t xml:space="preserve"> slotov.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/>
          <w:bCs/>
          <w:sz w:val="24"/>
          <w:szCs w:val="24"/>
        </w:rPr>
      </w:pPr>
      <w:r>
        <w:rPr>
          <w:rFonts w:ascii="OpenSymbol" w:eastAsia="OpenSymbol" w:cs="OpenSymbol" w:hint="eastAsia"/>
          <w:sz w:val="11"/>
          <w:szCs w:val="11"/>
        </w:rPr>
        <w:t>●</w:t>
      </w:r>
      <w:r>
        <w:rPr>
          <w:rFonts w:ascii="OpenSymbol" w:eastAsia="OpenSymbol" w:cs="OpenSymbol"/>
          <w:sz w:val="11"/>
          <w:szCs w:val="11"/>
        </w:rPr>
        <w:t xml:space="preserve"> </w:t>
      </w:r>
      <w:r>
        <w:rPr>
          <w:rFonts w:ascii="Arial-BoldMT" w:eastAsia="OpenSymbol" w:hAnsi="Arial-BoldMT" w:cs="Arial-BoldMT"/>
          <w:b/>
          <w:bCs/>
          <w:sz w:val="24"/>
          <w:szCs w:val="24"/>
        </w:rPr>
        <w:t xml:space="preserve">PCI slot a </w:t>
      </w:r>
      <w:proofErr w:type="spellStart"/>
      <w:r>
        <w:rPr>
          <w:rFonts w:ascii="Arial-BoldMT" w:eastAsia="OpenSymbol" w:hAnsi="Arial-BoldMT" w:cs="Arial-BoldMT"/>
          <w:b/>
          <w:bCs/>
          <w:sz w:val="24"/>
          <w:szCs w:val="24"/>
        </w:rPr>
        <w:t>PCIe</w:t>
      </w:r>
      <w:proofErr w:type="spellEnd"/>
      <w:r>
        <w:rPr>
          <w:rFonts w:ascii="Arial-BoldMT" w:eastAsia="OpenSymbol" w:hAnsi="Arial-BoldMT" w:cs="Arial-BoldMT"/>
          <w:b/>
          <w:bCs/>
          <w:sz w:val="24"/>
          <w:szCs w:val="24"/>
        </w:rPr>
        <w:t xml:space="preserve"> slot nie sú spätne zameniteľné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Cs/>
          <w:sz w:val="24"/>
          <w:szCs w:val="24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Cs/>
          <w:sz w:val="24"/>
          <w:szCs w:val="24"/>
        </w:rPr>
      </w:pPr>
      <w:proofErr w:type="spellStart"/>
      <w:r>
        <w:rPr>
          <w:rFonts w:ascii="Arial-BoldMT" w:eastAsia="OpenSymbol" w:hAnsi="Arial-BoldMT" w:cs="Arial-BoldMT"/>
          <w:bCs/>
          <w:sz w:val="24"/>
          <w:szCs w:val="24"/>
        </w:rPr>
        <w:t>Hysterézna</w:t>
      </w:r>
      <w:proofErr w:type="spellEnd"/>
      <w:r>
        <w:rPr>
          <w:rFonts w:ascii="Arial-BoldMT" w:eastAsia="OpenSymbol" w:hAnsi="Arial-BoldMT" w:cs="Arial-BoldMT"/>
          <w:bCs/>
          <w:sz w:val="24"/>
          <w:szCs w:val="24"/>
        </w:rPr>
        <w:t xml:space="preserve"> krivka</w:t>
      </w:r>
      <w:r>
        <w:rPr>
          <w:rFonts w:ascii="Arial-BoldMT" w:eastAsia="OpenSymbol" w:hAnsi="Arial-BoldMT" w:cs="Arial-BoldMT"/>
          <w:bCs/>
          <w:sz w:val="24"/>
          <w:szCs w:val="24"/>
        </w:rPr>
        <w:br/>
      </w:r>
      <w:r w:rsidRPr="00162100">
        <w:rPr>
          <w:rFonts w:ascii="ArialMT" w:eastAsia="OpenSymbol" w:hAnsi="ArialMT" w:cs="ArialMT"/>
          <w:noProof/>
          <w:lang w:eastAsia="sk-SK"/>
        </w:rPr>
        <w:drawing>
          <wp:inline distT="0" distB="0" distL="0" distR="0">
            <wp:extent cx="2648585" cy="264858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Cs/>
          <w:sz w:val="24"/>
          <w:szCs w:val="24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Cs/>
          <w:sz w:val="24"/>
          <w:szCs w:val="24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Cs/>
          <w:sz w:val="24"/>
          <w:szCs w:val="24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Cs/>
          <w:sz w:val="24"/>
          <w:szCs w:val="24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Cs/>
          <w:sz w:val="24"/>
          <w:szCs w:val="24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Cs/>
          <w:sz w:val="24"/>
          <w:szCs w:val="24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Cs/>
          <w:sz w:val="24"/>
          <w:szCs w:val="24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Cs/>
          <w:sz w:val="24"/>
          <w:szCs w:val="24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Cs/>
          <w:sz w:val="24"/>
          <w:szCs w:val="24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Cs/>
          <w:sz w:val="24"/>
          <w:szCs w:val="24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Cs/>
          <w:sz w:val="24"/>
          <w:szCs w:val="24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Cs/>
          <w:sz w:val="24"/>
          <w:szCs w:val="24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Cs/>
          <w:sz w:val="24"/>
          <w:szCs w:val="24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Cs/>
          <w:sz w:val="24"/>
          <w:szCs w:val="24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Cs/>
          <w:sz w:val="24"/>
          <w:szCs w:val="24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Cs/>
          <w:sz w:val="24"/>
          <w:szCs w:val="24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Cs/>
          <w:sz w:val="24"/>
          <w:szCs w:val="24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Cs/>
          <w:sz w:val="24"/>
          <w:szCs w:val="24"/>
        </w:rPr>
      </w:pPr>
      <w:proofErr w:type="spellStart"/>
      <w:r>
        <w:rPr>
          <w:rFonts w:ascii="Arial-BoldMT" w:eastAsia="OpenSymbol" w:hAnsi="Arial-BoldMT" w:cs="Arial-BoldMT"/>
          <w:bCs/>
          <w:sz w:val="24"/>
          <w:szCs w:val="24"/>
        </w:rPr>
        <w:lastRenderedPageBreak/>
        <w:t>Architektrúry</w:t>
      </w:r>
      <w:proofErr w:type="spellEnd"/>
      <w:r>
        <w:rPr>
          <w:rFonts w:ascii="Arial-BoldMT" w:eastAsia="OpenSymbol" w:hAnsi="Arial-BoldMT" w:cs="Arial-BoldMT"/>
          <w:bCs/>
          <w:sz w:val="24"/>
          <w:szCs w:val="24"/>
        </w:rPr>
        <w:t xml:space="preserve"> PC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Cs/>
          <w:sz w:val="24"/>
          <w:szCs w:val="24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-BoldMT" w:eastAsia="OpenSymbol" w:hAnsi="Arial-BoldMT" w:cs="Arial-BoldMT"/>
          <w:bCs/>
          <w:sz w:val="24"/>
          <w:szCs w:val="24"/>
        </w:rPr>
      </w:pPr>
      <w:r>
        <w:rPr>
          <w:rFonts w:ascii="Arial-BoldMT" w:eastAsia="OpenSymbol" w:hAnsi="Arial-BoldMT" w:cs="Arial-BoldMT"/>
          <w:bCs/>
          <w:sz w:val="24"/>
          <w:szCs w:val="24"/>
        </w:rPr>
        <w:t xml:space="preserve">Von </w:t>
      </w:r>
      <w:proofErr w:type="spellStart"/>
      <w:r>
        <w:rPr>
          <w:rFonts w:ascii="Arial-BoldMT" w:eastAsia="OpenSymbol" w:hAnsi="Arial-BoldMT" w:cs="Arial-BoldMT"/>
          <w:bCs/>
          <w:sz w:val="24"/>
          <w:szCs w:val="24"/>
        </w:rPr>
        <w:t>Neuman</w:t>
      </w:r>
      <w:proofErr w:type="spellEnd"/>
      <w:r>
        <w:rPr>
          <w:rFonts w:ascii="Arial-BoldMT" w:eastAsia="OpenSymbol" w:hAnsi="Arial-BoldMT" w:cs="Arial-BoldMT"/>
          <w:bCs/>
          <w:sz w:val="24"/>
          <w:szCs w:val="24"/>
        </w:rPr>
        <w:t>: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</w:rPr>
      </w:pPr>
      <w:r w:rsidRPr="00162100">
        <w:rPr>
          <w:rFonts w:ascii="ArialMT" w:eastAsia="OpenSymbol" w:hAnsi="ArialMT" w:cs="ArialMT"/>
          <w:noProof/>
          <w:lang w:eastAsia="sk-SK"/>
        </w:rPr>
        <w:drawing>
          <wp:inline distT="0" distB="0" distL="0" distR="0">
            <wp:extent cx="2932339" cy="2238375"/>
            <wp:effectExtent l="0" t="0" r="190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424" cy="224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</w:rPr>
      </w:pPr>
      <w:r w:rsidRPr="00162100">
        <w:rPr>
          <w:rFonts w:ascii="OpenSymbol" w:eastAsia="OpenSymbol" w:cs="OpenSymbol" w:hint="eastAsia"/>
        </w:rPr>
        <w:t>●</w:t>
      </w:r>
      <w:r w:rsidRPr="00162100">
        <w:rPr>
          <w:rFonts w:ascii="OpenSymbol" w:eastAsia="OpenSymbol" w:cs="OpenSymbol"/>
        </w:rPr>
        <w:t xml:space="preserve"> </w:t>
      </w:r>
      <w:proofErr w:type="gramStart"/>
      <w:r w:rsidRPr="00162100">
        <w:rPr>
          <w:rFonts w:ascii="ArialMT" w:eastAsia="OpenSymbol" w:hAnsi="ArialMT" w:cs="ArialMT"/>
        </w:rPr>
        <w:t>jednotná</w:t>
      </w:r>
      <w:proofErr w:type="gramEnd"/>
      <w:r w:rsidRPr="00162100">
        <w:rPr>
          <w:rFonts w:ascii="ArialMT" w:eastAsia="OpenSymbol" w:hAnsi="ArialMT" w:cs="ArialMT"/>
        </w:rPr>
        <w:t xml:space="preserve"> pamäť pre dáta aj</w:t>
      </w:r>
      <w:r>
        <w:rPr>
          <w:rFonts w:ascii="ArialMT" w:eastAsia="OpenSymbol" w:hAnsi="ArialMT" w:cs="ArialMT"/>
        </w:rPr>
        <w:t xml:space="preserve"> </w:t>
      </w:r>
      <w:r w:rsidRPr="00162100">
        <w:rPr>
          <w:rFonts w:ascii="ArialMT" w:eastAsia="OpenSymbol" w:hAnsi="ArialMT" w:cs="ArialMT"/>
        </w:rPr>
        <w:t>program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  <w:color w:val="000000"/>
        </w:rPr>
      </w:pPr>
      <w:r w:rsidRPr="00162100">
        <w:rPr>
          <w:rFonts w:ascii="OpenSymbol" w:eastAsia="OpenSymbol" w:cs="OpenSymbol" w:hint="eastAsia"/>
          <w:color w:val="000000"/>
        </w:rPr>
        <w:t>●</w:t>
      </w:r>
      <w:r w:rsidRPr="00162100">
        <w:rPr>
          <w:rFonts w:ascii="OpenSymbol" w:eastAsia="OpenSymbol" w:cs="OpenSymbol"/>
          <w:color w:val="000000"/>
        </w:rPr>
        <w:t xml:space="preserve"> </w:t>
      </w:r>
      <w:proofErr w:type="gramStart"/>
      <w:r w:rsidRPr="00162100">
        <w:rPr>
          <w:rFonts w:ascii="ArialMT" w:eastAsia="OpenSymbol" w:hAnsi="ArialMT" w:cs="ArialMT"/>
          <w:color w:val="000000"/>
        </w:rPr>
        <w:t>počítač</w:t>
      </w:r>
      <w:proofErr w:type="gramEnd"/>
      <w:r w:rsidRPr="00162100">
        <w:rPr>
          <w:rFonts w:ascii="ArialMT" w:eastAsia="OpenSymbol" w:hAnsi="ArialMT" w:cs="ArialMT"/>
          <w:color w:val="000000"/>
        </w:rPr>
        <w:t xml:space="preserve"> spracováva dáta</w:t>
      </w:r>
      <w:r>
        <w:rPr>
          <w:rFonts w:ascii="ArialMT" w:eastAsia="OpenSymbol" w:hAnsi="ArialMT" w:cs="ArialMT"/>
          <w:color w:val="000000"/>
        </w:rPr>
        <w:t xml:space="preserve"> </w:t>
      </w:r>
      <w:r w:rsidRPr="00162100">
        <w:rPr>
          <w:rFonts w:ascii="ArialMT" w:eastAsia="OpenSymbol" w:hAnsi="ArialMT" w:cs="ArialMT"/>
          <w:color w:val="000000"/>
        </w:rPr>
        <w:t>pomocou programu, ktorý je</w:t>
      </w:r>
      <w:r>
        <w:rPr>
          <w:rFonts w:ascii="ArialMT" w:eastAsia="OpenSymbol" w:hAnsi="ArialMT" w:cs="ArialMT"/>
          <w:color w:val="000000"/>
        </w:rPr>
        <w:t xml:space="preserve"> </w:t>
      </w:r>
      <w:r w:rsidRPr="00162100">
        <w:rPr>
          <w:rFonts w:ascii="ArialMT" w:eastAsia="OpenSymbol" w:hAnsi="ArialMT" w:cs="ArialMT"/>
          <w:color w:val="000000"/>
        </w:rPr>
        <w:t>sám o sebe tiež reprezentovaný</w:t>
      </w:r>
      <w:r>
        <w:rPr>
          <w:rFonts w:ascii="ArialMT" w:eastAsia="OpenSymbol" w:hAnsi="ArialMT" w:cs="ArialMT"/>
          <w:color w:val="000000"/>
        </w:rPr>
        <w:t xml:space="preserve"> dátami - to znamená,</w:t>
      </w:r>
    </w:p>
    <w:p w:rsidR="00162100" w:rsidRPr="00162100" w:rsidRDefault="00162100" w:rsidP="0016210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eastAsia="OpenSymbol" w:hAnsi="ArialMT" w:cs="ArialMT"/>
          <w:color w:val="0000FF"/>
        </w:rPr>
      </w:pPr>
      <w:r w:rsidRPr="00162100">
        <w:rPr>
          <w:rFonts w:ascii="ArialMT" w:eastAsia="OpenSymbol" w:hAnsi="ArialMT" w:cs="ArialMT"/>
          <w:color w:val="000000"/>
        </w:rPr>
        <w:t>že programy je možné ľubovoľne</w:t>
      </w:r>
      <w:r>
        <w:rPr>
          <w:rFonts w:ascii="ArialMT" w:eastAsia="OpenSymbol" w:hAnsi="ArialMT" w:cs="ArialMT"/>
          <w:color w:val="000000"/>
        </w:rPr>
        <w:t xml:space="preserve"> </w:t>
      </w:r>
      <w:r w:rsidRPr="00162100">
        <w:rPr>
          <w:rFonts w:ascii="ArialMT" w:eastAsia="OpenSymbol" w:hAnsi="ArialMT" w:cs="ArialMT"/>
          <w:color w:val="000000"/>
        </w:rPr>
        <w:t xml:space="preserve">meniť a modifikovať – </w:t>
      </w:r>
      <w:r w:rsidRPr="00162100">
        <w:rPr>
          <w:rFonts w:ascii="ArialMT" w:eastAsia="OpenSymbol" w:hAnsi="ArialMT" w:cs="ArialMT"/>
          <w:color w:val="0000FF"/>
        </w:rPr>
        <w:t>počítač je programovateľný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  <w:color w:val="000000"/>
        </w:rPr>
      </w:pPr>
      <w:r w:rsidRPr="00162100">
        <w:rPr>
          <w:rFonts w:ascii="OpenSymbol" w:eastAsia="OpenSymbol" w:cs="OpenSymbol" w:hint="eastAsia"/>
          <w:color w:val="000000"/>
        </w:rPr>
        <w:t>●</w:t>
      </w:r>
      <w:r w:rsidRPr="00162100">
        <w:rPr>
          <w:rFonts w:ascii="OpenSymbol" w:eastAsia="OpenSymbol" w:cs="OpenSymbol"/>
          <w:color w:val="000000"/>
        </w:rPr>
        <w:t xml:space="preserve"> </w:t>
      </w:r>
      <w:proofErr w:type="gramStart"/>
      <w:r w:rsidRPr="00162100">
        <w:rPr>
          <w:rFonts w:ascii="ArialMT" w:eastAsia="OpenSymbol" w:hAnsi="ArialMT" w:cs="ArialMT"/>
          <w:color w:val="000000"/>
        </w:rPr>
        <w:t>nevýhoda</w:t>
      </w:r>
      <w:proofErr w:type="gramEnd"/>
      <w:r w:rsidRPr="00162100">
        <w:rPr>
          <w:rFonts w:ascii="ArialMT" w:eastAsia="OpenSymbol" w:hAnsi="ArialMT" w:cs="ArialMT"/>
          <w:color w:val="000000"/>
        </w:rPr>
        <w:t>: v 1 čase pristupuje počítač buď k dátam alebo</w:t>
      </w:r>
      <w:r>
        <w:rPr>
          <w:rFonts w:ascii="ArialMT" w:eastAsia="OpenSymbol" w:hAnsi="ArialMT" w:cs="ArialMT"/>
          <w:color w:val="000000"/>
        </w:rPr>
        <w:t xml:space="preserve"> </w:t>
      </w:r>
      <w:r w:rsidRPr="00162100">
        <w:rPr>
          <w:rFonts w:ascii="ArialMT" w:eastAsia="OpenSymbol" w:hAnsi="ArialMT" w:cs="ArialMT"/>
          <w:color w:val="000000"/>
        </w:rPr>
        <w:t>k programu/inštrukciám – nie oboje naraz –</w:t>
      </w:r>
      <w:r>
        <w:rPr>
          <w:rFonts w:ascii="ArialMT" w:eastAsia="OpenSymbol" w:hAnsi="ArialMT" w:cs="ArialMT"/>
          <w:color w:val="000000"/>
        </w:rPr>
        <w:t>&gt; je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eastAsia="OpenSymbol" w:hAnsi="ArialMT" w:cs="ArialMT"/>
          <w:color w:val="000000"/>
        </w:rPr>
      </w:pPr>
      <w:r w:rsidRPr="00162100">
        <w:rPr>
          <w:rFonts w:ascii="ArialMT" w:eastAsia="OpenSymbol" w:hAnsi="ArialMT" w:cs="ArialMT"/>
          <w:color w:val="000000"/>
        </w:rPr>
        <w:t>pomalší</w:t>
      </w:r>
      <w:r>
        <w:rPr>
          <w:rFonts w:ascii="ArialMT" w:eastAsia="OpenSymbol" w:hAnsi="ArialMT" w:cs="ArialMT"/>
          <w:color w:val="000000"/>
        </w:rPr>
        <w:t xml:space="preserve">  </w:t>
      </w:r>
      <w:r w:rsidRPr="00162100">
        <w:rPr>
          <w:rFonts w:ascii="ArialMT" w:eastAsia="OpenSymbol" w:hAnsi="ArialMT" w:cs="ArialMT"/>
          <w:color w:val="000000"/>
        </w:rPr>
        <w:t xml:space="preserve">ako </w:t>
      </w:r>
      <w:proofErr w:type="spellStart"/>
      <w:r w:rsidRPr="00162100">
        <w:rPr>
          <w:rFonts w:ascii="ArialMT" w:eastAsia="OpenSymbol" w:hAnsi="ArialMT" w:cs="ArialMT"/>
          <w:color w:val="000000"/>
        </w:rPr>
        <w:t>Harvard</w:t>
      </w:r>
      <w:proofErr w:type="spellEnd"/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eastAsia="OpenSymbol" w:hAnsi="ArialMT" w:cs="ArialMT"/>
          <w:color w:val="000000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  <w:color w:val="000000"/>
        </w:rPr>
      </w:pPr>
      <w:proofErr w:type="spellStart"/>
      <w:r>
        <w:rPr>
          <w:rFonts w:ascii="ArialMT" w:eastAsia="OpenSymbol" w:hAnsi="ArialMT" w:cs="ArialMT"/>
          <w:color w:val="000000"/>
        </w:rPr>
        <w:t>Harvard</w:t>
      </w:r>
      <w:proofErr w:type="spellEnd"/>
      <w:r>
        <w:rPr>
          <w:rFonts w:ascii="ArialMT" w:eastAsia="OpenSymbol" w:hAnsi="ArialMT" w:cs="ArialMT"/>
          <w:color w:val="000000"/>
        </w:rPr>
        <w:t>:</w:t>
      </w:r>
      <w:r>
        <w:rPr>
          <w:rFonts w:ascii="ArialMT" w:eastAsia="OpenSymbol" w:hAnsi="ArialMT" w:cs="ArialMT"/>
          <w:color w:val="000000"/>
        </w:rPr>
        <w:br/>
      </w:r>
      <w:r w:rsidRPr="00162100">
        <w:rPr>
          <w:rFonts w:ascii="ArialMT" w:eastAsia="OpenSymbol" w:hAnsi="ArialMT" w:cs="ArialMT"/>
          <w:noProof/>
          <w:lang w:eastAsia="sk-SK"/>
        </w:rPr>
        <w:drawing>
          <wp:inline distT="0" distB="0" distL="0" distR="0">
            <wp:extent cx="4244154" cy="2276475"/>
            <wp:effectExtent l="0" t="0" r="444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333" cy="22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00" w:rsidRP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  <w:color w:val="000000"/>
        </w:rPr>
      </w:pPr>
      <w:r w:rsidRPr="00162100">
        <w:rPr>
          <w:rFonts w:ascii="OpenSymbol" w:eastAsia="OpenSymbol" w:cs="OpenSymbol" w:hint="eastAsia"/>
          <w:color w:val="000000"/>
        </w:rPr>
        <w:t>●</w:t>
      </w:r>
      <w:r w:rsidRPr="00162100">
        <w:rPr>
          <w:rFonts w:ascii="OpenSymbol" w:eastAsia="OpenSymbol" w:cs="OpenSymbol"/>
          <w:color w:val="000000"/>
        </w:rPr>
        <w:t xml:space="preserve"> </w:t>
      </w:r>
      <w:proofErr w:type="gramStart"/>
      <w:r w:rsidRPr="00162100">
        <w:rPr>
          <w:rFonts w:ascii="ArialMT" w:eastAsia="OpenSymbol" w:hAnsi="ArialMT" w:cs="ArialMT"/>
          <w:color w:val="000000"/>
        </w:rPr>
        <w:t>pamäť</w:t>
      </w:r>
      <w:proofErr w:type="gramEnd"/>
      <w:r w:rsidRPr="00162100">
        <w:rPr>
          <w:rFonts w:ascii="ArialMT" w:eastAsia="OpenSymbol" w:hAnsi="ArialMT" w:cs="ArialMT"/>
          <w:color w:val="000000"/>
        </w:rPr>
        <w:t xml:space="preserve"> určená pre dáta</w:t>
      </w:r>
      <w:r>
        <w:rPr>
          <w:rFonts w:ascii="ArialMT" w:eastAsia="OpenSymbol" w:hAnsi="ArialMT" w:cs="ArialMT"/>
          <w:color w:val="000000"/>
        </w:rPr>
        <w:t xml:space="preserve"> </w:t>
      </w:r>
      <w:r w:rsidRPr="00162100">
        <w:rPr>
          <w:rFonts w:ascii="ArialMT" w:eastAsia="OpenSymbol" w:hAnsi="ArialMT" w:cs="ArialMT"/>
          <w:color w:val="000000"/>
        </w:rPr>
        <w:t>je oddelená od pamäti</w:t>
      </w:r>
      <w:r>
        <w:rPr>
          <w:rFonts w:ascii="ArialMT" w:eastAsia="OpenSymbol" w:hAnsi="ArialMT" w:cs="ArialMT"/>
          <w:color w:val="000000"/>
        </w:rPr>
        <w:t xml:space="preserve"> </w:t>
      </w:r>
      <w:r w:rsidRPr="00162100">
        <w:rPr>
          <w:rFonts w:ascii="ArialMT" w:eastAsia="OpenSymbol" w:hAnsi="ArialMT" w:cs="ArialMT"/>
          <w:color w:val="000000"/>
        </w:rPr>
        <w:t>určenej pro úschovu vlastného</w:t>
      </w:r>
      <w:r>
        <w:rPr>
          <w:rFonts w:ascii="ArialMT" w:eastAsia="OpenSymbol" w:hAnsi="ArialMT" w:cs="ArialMT"/>
          <w:color w:val="000000"/>
        </w:rPr>
        <w:t xml:space="preserve"> </w:t>
      </w:r>
      <w:r w:rsidRPr="00162100">
        <w:rPr>
          <w:rFonts w:ascii="ArialMT" w:eastAsia="OpenSymbol" w:hAnsi="ArialMT" w:cs="ArialMT"/>
          <w:color w:val="000000"/>
        </w:rPr>
        <w:t>programu</w:t>
      </w:r>
    </w:p>
    <w:p w:rsidR="00162100" w:rsidRPr="00162100" w:rsidRDefault="00162100" w:rsidP="0016210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eastAsia="OpenSymbol" w:hAnsi="ArialMT" w:cs="ArialMT"/>
          <w:color w:val="000000"/>
        </w:rPr>
      </w:pPr>
      <w:r w:rsidRPr="00162100">
        <w:rPr>
          <w:rFonts w:ascii="ArialMT" w:eastAsia="OpenSymbol" w:hAnsi="ArialMT" w:cs="ArialMT"/>
          <w:color w:val="000000"/>
        </w:rPr>
        <w:t>-&gt; zrýchlenie práce celého počítača, pretože je možné súčasne čítať</w:t>
      </w:r>
    </w:p>
    <w:p w:rsidR="00162100" w:rsidRPr="00162100" w:rsidRDefault="00162100" w:rsidP="0016210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MT" w:eastAsia="OpenSymbol" w:hAnsi="ArialMT" w:cs="ArialMT"/>
          <w:color w:val="000000"/>
        </w:rPr>
      </w:pPr>
      <w:r w:rsidRPr="00162100">
        <w:rPr>
          <w:rFonts w:ascii="ArialMT" w:eastAsia="OpenSymbol" w:hAnsi="ArialMT" w:cs="ArialMT"/>
          <w:color w:val="000000"/>
        </w:rPr>
        <w:t>inštrukcie z pamäte programu a pracovať aj s pamäťou dát (zapisovať či</w:t>
      </w:r>
      <w:r>
        <w:rPr>
          <w:rFonts w:ascii="ArialMT" w:eastAsia="OpenSymbol" w:hAnsi="ArialMT" w:cs="ArialMT"/>
          <w:color w:val="000000"/>
        </w:rPr>
        <w:t xml:space="preserve"> </w:t>
      </w:r>
      <w:r w:rsidRPr="00162100">
        <w:rPr>
          <w:rFonts w:ascii="ArialMT" w:eastAsia="OpenSymbol" w:hAnsi="ArialMT" w:cs="ArialMT"/>
          <w:color w:val="000000"/>
        </w:rPr>
        <w:t>z nej čítať)</w:t>
      </w:r>
    </w:p>
    <w:p w:rsidR="00162100" w:rsidRPr="00162100" w:rsidRDefault="00162100" w:rsidP="00162100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OpenSymbol" w:hAnsi="ArialMT" w:cs="ArialMT"/>
          <w:color w:val="000000"/>
        </w:rPr>
      </w:pPr>
      <w:r w:rsidRPr="00162100">
        <w:rPr>
          <w:rFonts w:ascii="ArialMT" w:eastAsia="OpenSymbol" w:hAnsi="ArialMT" w:cs="ArialMT"/>
          <w:color w:val="000000"/>
        </w:rPr>
        <w:t xml:space="preserve">&gt; </w:t>
      </w:r>
      <w:r w:rsidRPr="00162100">
        <w:rPr>
          <w:rFonts w:ascii="ArialMT" w:eastAsia="OpenSymbol" w:hAnsi="ArialMT" w:cs="ArialMT"/>
          <w:color w:val="2300DD"/>
        </w:rPr>
        <w:t xml:space="preserve">pamäť pre program </w:t>
      </w:r>
      <w:r w:rsidRPr="00162100">
        <w:rPr>
          <w:rFonts w:ascii="ArialMT" w:eastAsia="OpenSymbol" w:hAnsi="ArialMT" w:cs="ArialMT"/>
          <w:color w:val="000000"/>
        </w:rPr>
        <w:t xml:space="preserve">môže byť vyrobená odlišnou </w:t>
      </w:r>
      <w:proofErr w:type="spellStart"/>
      <w:r w:rsidRPr="00162100">
        <w:rPr>
          <w:rFonts w:ascii="ArialMT" w:eastAsia="OpenSymbol" w:hAnsi="ArialMT" w:cs="ArialMT"/>
          <w:color w:val="000000"/>
        </w:rPr>
        <w:t>technólogiou</w:t>
      </w:r>
      <w:proofErr w:type="spellEnd"/>
      <w:r w:rsidRPr="00162100">
        <w:rPr>
          <w:rFonts w:ascii="ArialMT" w:eastAsia="OpenSymbol" w:hAnsi="ArialMT" w:cs="ArialMT"/>
          <w:color w:val="000000"/>
        </w:rPr>
        <w:t xml:space="preserve"> (napr.</w:t>
      </w:r>
      <w:r>
        <w:rPr>
          <w:rFonts w:ascii="ArialMT" w:eastAsia="OpenSymbol" w:hAnsi="ArialMT" w:cs="ArialMT"/>
          <w:color w:val="000000"/>
        </w:rPr>
        <w:t xml:space="preserve"> </w:t>
      </w:r>
      <w:r w:rsidRPr="00162100">
        <w:rPr>
          <w:rFonts w:ascii="ArialMT" w:eastAsia="OpenSymbol" w:hAnsi="ArialMT" w:cs="ArialMT"/>
          <w:color w:val="000000"/>
        </w:rPr>
        <w:t xml:space="preserve">ROM, PROM, EPROM či FLASH </w:t>
      </w:r>
      <w:r>
        <w:rPr>
          <w:rFonts w:ascii="ArialMT" w:eastAsia="OpenSymbol" w:hAnsi="ArialMT" w:cs="ArialMT"/>
          <w:color w:val="000000"/>
        </w:rPr>
        <w:t>(</w:t>
      </w:r>
      <w:proofErr w:type="spellStart"/>
      <w:r>
        <w:rPr>
          <w:rFonts w:ascii="ArialMT" w:eastAsia="OpenSymbol" w:hAnsi="ArialMT" w:cs="ArialMT"/>
          <w:color w:val="000000"/>
        </w:rPr>
        <w:t>rychlá</w:t>
      </w:r>
      <w:proofErr w:type="spellEnd"/>
      <w:r>
        <w:rPr>
          <w:rFonts w:ascii="ArialMT" w:eastAsia="OpenSymbol" w:hAnsi="ArialMT" w:cs="ArialMT"/>
          <w:color w:val="000000"/>
        </w:rPr>
        <w:t xml:space="preserve"> </w:t>
      </w:r>
      <w:r w:rsidRPr="00162100">
        <w:rPr>
          <w:rFonts w:ascii="ArialMT" w:eastAsia="OpenSymbol" w:hAnsi="ArialMT" w:cs="ArialMT"/>
          <w:color w:val="000000"/>
        </w:rPr>
        <w:t xml:space="preserve">EEPROM)) ako </w:t>
      </w:r>
      <w:r w:rsidRPr="00162100">
        <w:rPr>
          <w:rFonts w:ascii="ArialMT" w:eastAsia="OpenSymbol" w:hAnsi="ArialMT" w:cs="ArialMT"/>
          <w:color w:val="0047FF"/>
        </w:rPr>
        <w:t>pamäť pre</w:t>
      </w:r>
      <w:r>
        <w:rPr>
          <w:rFonts w:ascii="ArialMT" w:eastAsia="OpenSymbol" w:hAnsi="ArialMT" w:cs="ArialMT"/>
          <w:color w:val="0047FF"/>
        </w:rPr>
        <w:t xml:space="preserve"> </w:t>
      </w:r>
      <w:r w:rsidRPr="00162100">
        <w:rPr>
          <w:rFonts w:ascii="ArialMT" w:eastAsia="OpenSymbol" w:hAnsi="ArialMT" w:cs="ArialMT"/>
          <w:color w:val="0047FF"/>
        </w:rPr>
        <w:t xml:space="preserve">dáta </w:t>
      </w:r>
      <w:r w:rsidRPr="00162100">
        <w:rPr>
          <w:rFonts w:ascii="ArialMT" w:eastAsia="OpenSymbol" w:hAnsi="ArialMT" w:cs="ArialMT"/>
          <w:color w:val="000000"/>
        </w:rPr>
        <w:t xml:space="preserve">(v minulosti inštrukcie na diernych štítkoch a dáta na </w:t>
      </w:r>
      <w:r>
        <w:rPr>
          <w:rFonts w:ascii="ArialMT" w:eastAsia="OpenSymbol" w:hAnsi="ArialMT" w:cs="ArialMT"/>
          <w:color w:val="000000"/>
        </w:rPr>
        <w:t xml:space="preserve"> e</w:t>
      </w:r>
      <w:r w:rsidRPr="00162100">
        <w:rPr>
          <w:rFonts w:ascii="ArialMT" w:eastAsia="OpenSymbol" w:hAnsi="ArialMT" w:cs="ArialMT"/>
          <w:color w:val="000000"/>
        </w:rPr>
        <w:t>lektromechanických</w:t>
      </w:r>
      <w:r>
        <w:rPr>
          <w:rFonts w:ascii="ArialMT" w:eastAsia="OpenSymbol" w:hAnsi="ArialMT" w:cs="ArialMT"/>
          <w:color w:val="000000"/>
        </w:rPr>
        <w:t xml:space="preserve"> </w:t>
      </w:r>
      <w:r w:rsidRPr="00162100">
        <w:rPr>
          <w:rFonts w:ascii="ArialMT" w:eastAsia="OpenSymbol" w:hAnsi="ArialMT" w:cs="ArialMT"/>
          <w:color w:val="000000"/>
        </w:rPr>
        <w:t>počítadlách)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  <w:color w:val="000000"/>
        </w:rPr>
      </w:pPr>
      <w:r w:rsidRPr="00162100">
        <w:rPr>
          <w:rFonts w:ascii="OpenSymbol" w:eastAsia="OpenSymbol" w:cs="OpenSymbol" w:hint="eastAsia"/>
          <w:color w:val="000000"/>
        </w:rPr>
        <w:t>●</w:t>
      </w:r>
      <w:r w:rsidRPr="00162100">
        <w:rPr>
          <w:rFonts w:ascii="OpenSymbol" w:eastAsia="OpenSymbol" w:cs="OpenSymbol"/>
          <w:color w:val="000000"/>
        </w:rPr>
        <w:t xml:space="preserve"> </w:t>
      </w:r>
      <w:proofErr w:type="gramStart"/>
      <w:r w:rsidRPr="00162100">
        <w:rPr>
          <w:rFonts w:ascii="ArialMT" w:eastAsia="OpenSymbol" w:hAnsi="ArialMT" w:cs="ArialMT"/>
          <w:color w:val="000000"/>
        </w:rPr>
        <w:t>využitie</w:t>
      </w:r>
      <w:proofErr w:type="gramEnd"/>
      <w:r w:rsidRPr="00162100">
        <w:rPr>
          <w:rFonts w:ascii="ArialMT" w:eastAsia="OpenSymbol" w:hAnsi="ArialMT" w:cs="ArialMT"/>
          <w:color w:val="000000"/>
        </w:rPr>
        <w:t xml:space="preserve">: </w:t>
      </w:r>
      <w:proofErr w:type="spellStart"/>
      <w:r w:rsidRPr="00162100">
        <w:rPr>
          <w:rFonts w:ascii="ArialMT" w:eastAsia="OpenSymbol" w:hAnsi="ArialMT" w:cs="ArialMT"/>
          <w:color w:val="000000"/>
        </w:rPr>
        <w:t>mikroradiče</w:t>
      </w:r>
      <w:proofErr w:type="spellEnd"/>
      <w:r w:rsidRPr="00162100">
        <w:rPr>
          <w:rFonts w:ascii="ArialMT" w:eastAsia="OpenSymbol" w:hAnsi="ArialMT" w:cs="ArialMT"/>
          <w:color w:val="000000"/>
        </w:rPr>
        <w:t xml:space="preserve"> (</w:t>
      </w:r>
      <w:proofErr w:type="spellStart"/>
      <w:r w:rsidRPr="00162100">
        <w:rPr>
          <w:rFonts w:ascii="ArialMT" w:eastAsia="OpenSymbol" w:hAnsi="ArialMT" w:cs="ArialMT"/>
          <w:color w:val="000000"/>
        </w:rPr>
        <w:t>microcontroller</w:t>
      </w:r>
      <w:proofErr w:type="spellEnd"/>
      <w:r w:rsidRPr="00162100">
        <w:rPr>
          <w:rFonts w:ascii="ArialMT" w:eastAsia="OpenSymbol" w:hAnsi="ArialMT" w:cs="ArialMT"/>
          <w:color w:val="000000"/>
        </w:rPr>
        <w:t>)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</w:rPr>
      </w:pPr>
    </w:p>
    <w:p w:rsidR="00162100" w:rsidRP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</w:rPr>
      </w:pPr>
      <w:r w:rsidRPr="00162100">
        <w:rPr>
          <w:rFonts w:ascii="ArialMT" w:hAnsi="ArialMT" w:cs="ArialMT"/>
          <w:b/>
          <w:sz w:val="26"/>
        </w:rPr>
        <w:t>Radič (</w:t>
      </w:r>
      <w:proofErr w:type="spellStart"/>
      <w:r w:rsidRPr="00162100">
        <w:rPr>
          <w:rFonts w:ascii="ArialMT" w:hAnsi="ArialMT" w:cs="ArialMT"/>
          <w:b/>
          <w:sz w:val="26"/>
        </w:rPr>
        <w:t>controller</w:t>
      </w:r>
      <w:proofErr w:type="spellEnd"/>
      <w:r w:rsidRPr="00162100">
        <w:rPr>
          <w:rFonts w:ascii="ArialMT" w:hAnsi="ArialMT" w:cs="ArialMT"/>
          <w:b/>
          <w:sz w:val="26"/>
        </w:rPr>
        <w:t>)</w:t>
      </w:r>
    </w:p>
    <w:p w:rsidR="00162100" w:rsidRP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162100">
        <w:rPr>
          <w:rFonts w:ascii="OpenSymbol" w:eastAsia="OpenSymbol" w:hAnsi="ArialMT" w:cs="OpenSymbol" w:hint="eastAsia"/>
        </w:rPr>
        <w:t>●</w:t>
      </w:r>
      <w:r w:rsidRPr="00162100">
        <w:rPr>
          <w:rFonts w:ascii="OpenSymbol" w:eastAsia="OpenSymbol" w:hAnsi="ArialMT" w:cs="OpenSymbol"/>
        </w:rPr>
        <w:t xml:space="preserve"> </w:t>
      </w:r>
      <w:proofErr w:type="gramStart"/>
      <w:r w:rsidRPr="00162100">
        <w:rPr>
          <w:rFonts w:ascii="ArialMT" w:hAnsi="ArialMT" w:cs="ArialMT"/>
        </w:rPr>
        <w:t>slúži</w:t>
      </w:r>
      <w:proofErr w:type="gramEnd"/>
      <w:r w:rsidRPr="00162100">
        <w:rPr>
          <w:rFonts w:ascii="ArialMT" w:hAnsi="ArialMT" w:cs="ArialMT"/>
        </w:rPr>
        <w:t xml:space="preserve"> na riadenie všetkých častí počítača (aj u</w:t>
      </w:r>
      <w:r>
        <w:rPr>
          <w:rFonts w:ascii="ArialMT" w:hAnsi="ArialMT" w:cs="ArialMT"/>
        </w:rPr>
        <w:t xml:space="preserve"> </w:t>
      </w:r>
      <w:r w:rsidRPr="00162100">
        <w:rPr>
          <w:rFonts w:ascii="ArialMT" w:hAnsi="ArialMT" w:cs="ArialMT"/>
        </w:rPr>
        <w:t xml:space="preserve">von </w:t>
      </w:r>
      <w:proofErr w:type="spellStart"/>
      <w:r w:rsidRPr="00162100">
        <w:rPr>
          <w:rFonts w:ascii="ArialMT" w:hAnsi="ArialMT" w:cs="ArialMT"/>
        </w:rPr>
        <w:t>Neumanna</w:t>
      </w:r>
      <w:proofErr w:type="spellEnd"/>
      <w:r w:rsidRPr="00162100">
        <w:rPr>
          <w:rFonts w:ascii="ArialMT" w:hAnsi="ArialMT" w:cs="ArialMT"/>
        </w:rPr>
        <w:t xml:space="preserve"> aj na </w:t>
      </w:r>
      <w:proofErr w:type="spellStart"/>
      <w:r w:rsidRPr="00162100">
        <w:rPr>
          <w:rFonts w:ascii="ArialMT" w:hAnsi="ArialMT" w:cs="ArialMT"/>
        </w:rPr>
        <w:t>Harvarde</w:t>
      </w:r>
      <w:proofErr w:type="spellEnd"/>
      <w:r w:rsidRPr="00162100">
        <w:rPr>
          <w:rFonts w:ascii="ArialMT" w:hAnsi="ArialMT" w:cs="ArialMT"/>
        </w:rPr>
        <w:t xml:space="preserve"> :)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162100">
        <w:rPr>
          <w:rFonts w:ascii="OpenSymbol" w:eastAsia="OpenSymbol" w:hAnsi="ArialMT" w:cs="OpenSymbol" w:hint="eastAsia"/>
        </w:rPr>
        <w:t>●</w:t>
      </w:r>
      <w:r w:rsidRPr="00162100">
        <w:rPr>
          <w:rFonts w:ascii="OpenSymbol" w:eastAsia="OpenSymbol" w:hAnsi="ArialMT" w:cs="OpenSymbol"/>
        </w:rPr>
        <w:t xml:space="preserve"> </w:t>
      </w:r>
      <w:proofErr w:type="gramStart"/>
      <w:r w:rsidRPr="00162100">
        <w:rPr>
          <w:rFonts w:ascii="ArialMT" w:hAnsi="ArialMT" w:cs="ArialMT"/>
        </w:rPr>
        <w:t>riadenie</w:t>
      </w:r>
      <w:proofErr w:type="gramEnd"/>
      <w:r w:rsidRPr="00162100">
        <w:rPr>
          <w:rFonts w:ascii="ArialMT" w:hAnsi="ArialMT" w:cs="ArialMT"/>
        </w:rPr>
        <w:t xml:space="preserve"> sa deje na základe programu</w:t>
      </w:r>
      <w:r>
        <w:rPr>
          <w:rFonts w:ascii="ArialMT" w:hAnsi="ArialMT" w:cs="ArialMT"/>
        </w:rPr>
        <w:t xml:space="preserve"> </w:t>
      </w:r>
      <w:r w:rsidRPr="00162100">
        <w:rPr>
          <w:rFonts w:ascii="ArialMT" w:hAnsi="ArialMT" w:cs="ArialMT"/>
        </w:rPr>
        <w:t>uloženého v operačnej pamäti (von</w:t>
      </w:r>
      <w:r>
        <w:rPr>
          <w:rFonts w:ascii="ArialMT" w:hAnsi="ArialMT" w:cs="ArialMT"/>
        </w:rPr>
        <w:t xml:space="preserve"> </w:t>
      </w:r>
      <w:proofErr w:type="spellStart"/>
      <w:r w:rsidRPr="00162100">
        <w:rPr>
          <w:rFonts w:ascii="ArialMT" w:hAnsi="ArialMT" w:cs="ArialMT"/>
        </w:rPr>
        <w:t>Neumannova</w:t>
      </w:r>
      <w:proofErr w:type="spellEnd"/>
      <w:r w:rsidRPr="00162100">
        <w:rPr>
          <w:rFonts w:ascii="ArialMT" w:hAnsi="ArialMT" w:cs="ArialMT"/>
        </w:rPr>
        <w:t xml:space="preserve"> architektú</w:t>
      </w:r>
      <w:r>
        <w:rPr>
          <w:rFonts w:ascii="ArialMT" w:hAnsi="ArialMT" w:cs="ArialMT"/>
        </w:rPr>
        <w:t>ra), alebo v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  <w:r w:rsidRPr="00162100">
        <w:rPr>
          <w:rFonts w:ascii="ArialMT" w:hAnsi="ArialMT" w:cs="ArialMT"/>
        </w:rPr>
        <w:t>inom type</w:t>
      </w:r>
      <w:r>
        <w:rPr>
          <w:rFonts w:ascii="ArialMT" w:hAnsi="ArialMT" w:cs="ArialMT"/>
        </w:rPr>
        <w:t xml:space="preserve"> </w:t>
      </w:r>
      <w:r w:rsidRPr="00162100">
        <w:rPr>
          <w:rFonts w:ascii="ArialMT" w:hAnsi="ArialMT" w:cs="ArialMT"/>
        </w:rPr>
        <w:t>pamäti (</w:t>
      </w:r>
      <w:proofErr w:type="spellStart"/>
      <w:r w:rsidRPr="00162100">
        <w:rPr>
          <w:rFonts w:ascii="ArialMT" w:hAnsi="ArialMT" w:cs="ArialMT"/>
        </w:rPr>
        <w:t>Harvardská</w:t>
      </w:r>
      <w:proofErr w:type="spellEnd"/>
      <w:r w:rsidRPr="00162100">
        <w:rPr>
          <w:rFonts w:ascii="ArialMT" w:hAnsi="ArialMT" w:cs="ArialMT"/>
        </w:rPr>
        <w:t xml:space="preserve"> architektúra).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</w:p>
    <w:p w:rsidR="00162100" w:rsidRP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6"/>
        </w:rPr>
      </w:pPr>
      <w:r w:rsidRPr="00162100">
        <w:rPr>
          <w:rFonts w:ascii="ArialMT" w:hAnsi="ArialMT" w:cs="ArialMT"/>
          <w:b/>
          <w:sz w:val="26"/>
        </w:rPr>
        <w:lastRenderedPageBreak/>
        <w:t>Aritmeticko-logická jednotka (ALU)</w:t>
      </w:r>
    </w:p>
    <w:p w:rsid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162100">
        <w:rPr>
          <w:rFonts w:ascii="OpenSymbol" w:eastAsia="OpenSymbol" w:hAnsi="ArialMT" w:cs="OpenSymbol" w:hint="eastAsia"/>
        </w:rPr>
        <w:t>●</w:t>
      </w:r>
      <w:r w:rsidRPr="00162100">
        <w:rPr>
          <w:rFonts w:ascii="OpenSymbol" w:eastAsia="OpenSymbol" w:hAnsi="ArialMT" w:cs="OpenSymbol"/>
        </w:rPr>
        <w:t xml:space="preserve"> </w:t>
      </w:r>
      <w:proofErr w:type="gramStart"/>
      <w:r w:rsidRPr="00162100">
        <w:rPr>
          <w:rFonts w:ascii="ArialMT" w:hAnsi="ArialMT" w:cs="ArialMT"/>
        </w:rPr>
        <w:t>slúži</w:t>
      </w:r>
      <w:proofErr w:type="gramEnd"/>
      <w:r w:rsidRPr="00162100">
        <w:rPr>
          <w:rFonts w:ascii="ArialMT" w:hAnsi="ArialMT" w:cs="ArialMT"/>
        </w:rPr>
        <w:t xml:space="preserve"> na vykonávanie výpočtov s </w:t>
      </w:r>
      <w:proofErr w:type="spellStart"/>
      <w:r w:rsidRPr="00162100">
        <w:rPr>
          <w:rFonts w:ascii="ArialMT" w:hAnsi="ArialMT" w:cs="ArialMT"/>
        </w:rPr>
        <w:t>operandami</w:t>
      </w:r>
      <w:proofErr w:type="spellEnd"/>
      <w:r w:rsidRPr="00162100">
        <w:rPr>
          <w:rFonts w:ascii="ArialMT" w:hAnsi="ArialMT" w:cs="ArialMT"/>
        </w:rPr>
        <w:t>, ktoré sú načítané z</w:t>
      </w:r>
      <w:r>
        <w:rPr>
          <w:rFonts w:ascii="ArialMT" w:hAnsi="ArialMT" w:cs="ArialMT"/>
        </w:rPr>
        <w:t> </w:t>
      </w:r>
      <w:r w:rsidRPr="00162100">
        <w:rPr>
          <w:rFonts w:ascii="ArialMT" w:hAnsi="ArialMT" w:cs="ArialMT"/>
        </w:rPr>
        <w:t>operačnej</w:t>
      </w:r>
      <w:r>
        <w:rPr>
          <w:rFonts w:ascii="ArialMT" w:hAnsi="ArialMT" w:cs="ArialMT"/>
        </w:rPr>
        <w:t xml:space="preserve"> pamäte (alebo z pamäte</w:t>
      </w:r>
    </w:p>
    <w:p w:rsidR="00162100" w:rsidRPr="00162100" w:rsidRDefault="00162100" w:rsidP="0016210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  <w:r w:rsidRPr="00162100">
        <w:rPr>
          <w:rFonts w:ascii="ArialMT" w:hAnsi="ArialMT" w:cs="ArialMT"/>
        </w:rPr>
        <w:t xml:space="preserve">programu u </w:t>
      </w:r>
      <w:proofErr w:type="spellStart"/>
      <w:r w:rsidRPr="00162100">
        <w:rPr>
          <w:rFonts w:ascii="ArialMT" w:hAnsi="ArialMT" w:cs="ArialMT"/>
        </w:rPr>
        <w:t>Harvarda</w:t>
      </w:r>
      <w:proofErr w:type="spellEnd"/>
      <w:r w:rsidRPr="00162100">
        <w:rPr>
          <w:rFonts w:ascii="ArialMT" w:hAnsi="ArialMT" w:cs="ArialMT"/>
        </w:rPr>
        <w:t>)</w:t>
      </w:r>
    </w:p>
    <w:p w:rsidR="00162100" w:rsidRPr="00162100" w:rsidRDefault="00162100" w:rsidP="0016210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  <w:r w:rsidRPr="00162100">
        <w:rPr>
          <w:rFonts w:ascii="OpenSymbol" w:eastAsia="OpenSymbol" w:hAnsi="ArialMT" w:cs="OpenSymbol" w:hint="eastAsia"/>
        </w:rPr>
        <w:t>●</w:t>
      </w:r>
      <w:r w:rsidRPr="00162100">
        <w:rPr>
          <w:rFonts w:ascii="OpenSymbol" w:eastAsia="OpenSymbol" w:hAnsi="ArialMT" w:cs="OpenSymbol"/>
        </w:rPr>
        <w:t xml:space="preserve"> </w:t>
      </w:r>
      <w:proofErr w:type="gramStart"/>
      <w:r w:rsidRPr="00162100">
        <w:rPr>
          <w:rFonts w:ascii="ArialMT" w:hAnsi="ArialMT" w:cs="ArialMT"/>
        </w:rPr>
        <w:t>súčet</w:t>
      </w:r>
      <w:proofErr w:type="gramEnd"/>
      <w:r w:rsidRPr="00162100">
        <w:rPr>
          <w:rFonts w:ascii="ArialMT" w:hAnsi="ArialMT" w:cs="ArialMT"/>
        </w:rPr>
        <w:t xml:space="preserve"> celých čísel</w:t>
      </w:r>
    </w:p>
    <w:p w:rsidR="00162100" w:rsidRPr="00162100" w:rsidRDefault="00162100" w:rsidP="0016210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  <w:r w:rsidRPr="00162100">
        <w:rPr>
          <w:rFonts w:ascii="OpenSymbol" w:eastAsia="OpenSymbol" w:hAnsi="ArialMT" w:cs="OpenSymbol" w:hint="eastAsia"/>
        </w:rPr>
        <w:t>●</w:t>
      </w:r>
      <w:r w:rsidRPr="00162100">
        <w:rPr>
          <w:rFonts w:ascii="OpenSymbol" w:eastAsia="OpenSymbol" w:hAnsi="ArialMT" w:cs="OpenSymbol"/>
        </w:rPr>
        <w:t xml:space="preserve"> </w:t>
      </w:r>
      <w:proofErr w:type="gramStart"/>
      <w:r w:rsidRPr="00162100">
        <w:rPr>
          <w:rFonts w:ascii="ArialMT" w:hAnsi="ArialMT" w:cs="ArialMT"/>
        </w:rPr>
        <w:t>rozdiel</w:t>
      </w:r>
      <w:proofErr w:type="gramEnd"/>
      <w:r w:rsidRPr="00162100">
        <w:rPr>
          <w:rFonts w:ascii="ArialMT" w:hAnsi="ArialMT" w:cs="ArialMT"/>
        </w:rPr>
        <w:t xml:space="preserve"> celých čísel</w:t>
      </w:r>
    </w:p>
    <w:p w:rsidR="00162100" w:rsidRPr="00162100" w:rsidRDefault="00162100" w:rsidP="0016210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  <w:r w:rsidRPr="00162100">
        <w:rPr>
          <w:rFonts w:ascii="OpenSymbol" w:eastAsia="OpenSymbol" w:hAnsi="ArialMT" w:cs="OpenSymbol" w:hint="eastAsia"/>
        </w:rPr>
        <w:t>●</w:t>
      </w:r>
      <w:r w:rsidRPr="00162100">
        <w:rPr>
          <w:rFonts w:ascii="OpenSymbol" w:eastAsia="OpenSymbol" w:hAnsi="ArialMT" w:cs="OpenSymbol"/>
        </w:rPr>
        <w:t xml:space="preserve"> </w:t>
      </w:r>
      <w:proofErr w:type="gramStart"/>
      <w:r w:rsidRPr="00162100">
        <w:rPr>
          <w:rFonts w:ascii="ArialMT" w:hAnsi="ArialMT" w:cs="ArialMT"/>
        </w:rPr>
        <w:t>bitový</w:t>
      </w:r>
      <w:proofErr w:type="gramEnd"/>
      <w:r w:rsidRPr="00162100">
        <w:rPr>
          <w:rFonts w:ascii="ArialMT" w:hAnsi="ArialMT" w:cs="ArialMT"/>
        </w:rPr>
        <w:t xml:space="preserve"> logický súčet</w:t>
      </w:r>
    </w:p>
    <w:p w:rsidR="00162100" w:rsidRPr="00162100" w:rsidRDefault="00162100" w:rsidP="0016210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  <w:r w:rsidRPr="00162100">
        <w:rPr>
          <w:rFonts w:ascii="OpenSymbol" w:eastAsia="OpenSymbol" w:hAnsi="ArialMT" w:cs="OpenSymbol" w:hint="eastAsia"/>
        </w:rPr>
        <w:t>●</w:t>
      </w:r>
      <w:r w:rsidRPr="00162100">
        <w:rPr>
          <w:rFonts w:ascii="OpenSymbol" w:eastAsia="OpenSymbol" w:hAnsi="ArialMT" w:cs="OpenSymbol"/>
        </w:rPr>
        <w:t xml:space="preserve"> </w:t>
      </w:r>
      <w:proofErr w:type="gramStart"/>
      <w:r w:rsidRPr="00162100">
        <w:rPr>
          <w:rFonts w:ascii="ArialMT" w:hAnsi="ArialMT" w:cs="ArialMT"/>
        </w:rPr>
        <w:t>bitový</w:t>
      </w:r>
      <w:proofErr w:type="gramEnd"/>
      <w:r w:rsidRPr="00162100">
        <w:rPr>
          <w:rFonts w:ascii="ArialMT" w:hAnsi="ArialMT" w:cs="ArialMT"/>
        </w:rPr>
        <w:t xml:space="preserve"> logický súčin</w:t>
      </w:r>
    </w:p>
    <w:p w:rsidR="00162100" w:rsidRPr="00162100" w:rsidRDefault="00162100" w:rsidP="0016210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  <w:r w:rsidRPr="00162100">
        <w:rPr>
          <w:rFonts w:ascii="OpenSymbol" w:eastAsia="OpenSymbol" w:hAnsi="ArialMT" w:cs="OpenSymbol" w:hint="eastAsia"/>
        </w:rPr>
        <w:t>●</w:t>
      </w:r>
      <w:r w:rsidRPr="00162100">
        <w:rPr>
          <w:rFonts w:ascii="OpenSymbol" w:eastAsia="OpenSymbol" w:hAnsi="ArialMT" w:cs="OpenSymbol"/>
        </w:rPr>
        <w:t xml:space="preserve"> </w:t>
      </w:r>
      <w:proofErr w:type="gramStart"/>
      <w:r w:rsidRPr="00162100">
        <w:rPr>
          <w:rFonts w:ascii="ArialMT" w:hAnsi="ArialMT" w:cs="ArialMT"/>
        </w:rPr>
        <w:t>bitová</w:t>
      </w:r>
      <w:proofErr w:type="gramEnd"/>
      <w:r w:rsidRPr="00162100">
        <w:rPr>
          <w:rFonts w:ascii="ArialMT" w:hAnsi="ArialMT" w:cs="ArialMT"/>
        </w:rPr>
        <w:t xml:space="preserve"> negácia</w:t>
      </w:r>
    </w:p>
    <w:p w:rsidR="00162100" w:rsidRPr="00162100" w:rsidRDefault="00162100" w:rsidP="0016210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  <w:r w:rsidRPr="00162100">
        <w:rPr>
          <w:rFonts w:ascii="OpenSymbol" w:eastAsia="OpenSymbol" w:hAnsi="ArialMT" w:cs="OpenSymbol" w:hint="eastAsia"/>
        </w:rPr>
        <w:t>●</w:t>
      </w:r>
      <w:r w:rsidRPr="00162100">
        <w:rPr>
          <w:rFonts w:ascii="OpenSymbol" w:eastAsia="OpenSymbol" w:hAnsi="ArialMT" w:cs="OpenSymbol"/>
        </w:rPr>
        <w:t xml:space="preserve"> </w:t>
      </w:r>
      <w:proofErr w:type="gramStart"/>
      <w:r w:rsidRPr="00162100">
        <w:rPr>
          <w:rFonts w:ascii="ArialMT" w:hAnsi="ArialMT" w:cs="ArialMT"/>
        </w:rPr>
        <w:t>bitový</w:t>
      </w:r>
      <w:proofErr w:type="gramEnd"/>
      <w:r w:rsidRPr="00162100">
        <w:rPr>
          <w:rFonts w:ascii="ArialMT" w:hAnsi="ArialMT" w:cs="ArialMT"/>
        </w:rPr>
        <w:t xml:space="preserve"> posun (</w:t>
      </w:r>
      <w:proofErr w:type="spellStart"/>
      <w:r w:rsidRPr="00162100">
        <w:rPr>
          <w:rFonts w:ascii="ArialMT" w:hAnsi="ArialMT" w:cs="ArialMT"/>
        </w:rPr>
        <w:t>shift</w:t>
      </w:r>
      <w:proofErr w:type="spellEnd"/>
      <w:r w:rsidRPr="00162100">
        <w:rPr>
          <w:rFonts w:ascii="ArialMT" w:hAnsi="ArialMT" w:cs="ArialMT"/>
        </w:rPr>
        <w:t>) doprava i doľava</w:t>
      </w:r>
    </w:p>
    <w:p w:rsidR="00162100" w:rsidRPr="00162100" w:rsidRDefault="00162100" w:rsidP="0016210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  <w:r w:rsidRPr="00162100">
        <w:rPr>
          <w:rFonts w:ascii="OpenSymbol" w:eastAsia="OpenSymbol" w:hAnsi="ArialMT" w:cs="OpenSymbol" w:hint="eastAsia"/>
        </w:rPr>
        <w:t>●</w:t>
      </w:r>
      <w:r w:rsidRPr="00162100">
        <w:rPr>
          <w:rFonts w:ascii="OpenSymbol" w:eastAsia="OpenSymbol" w:hAnsi="ArialMT" w:cs="OpenSymbol"/>
        </w:rPr>
        <w:t xml:space="preserve"> </w:t>
      </w:r>
      <w:proofErr w:type="gramStart"/>
      <w:r w:rsidRPr="00162100">
        <w:rPr>
          <w:rFonts w:ascii="ArialMT" w:hAnsi="ArialMT" w:cs="ArialMT"/>
        </w:rPr>
        <w:t>bitové</w:t>
      </w:r>
      <w:proofErr w:type="gramEnd"/>
      <w:r w:rsidRPr="00162100">
        <w:rPr>
          <w:rFonts w:ascii="ArialMT" w:hAnsi="ArialMT" w:cs="ArialMT"/>
        </w:rPr>
        <w:t xml:space="preserve"> rotácie</w:t>
      </w:r>
    </w:p>
    <w:p w:rsidR="00162100" w:rsidRP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162100">
        <w:rPr>
          <w:rFonts w:ascii="OpenSymbol" w:eastAsia="OpenSymbol" w:hAnsi="ArialMT" w:cs="OpenSymbol" w:hint="eastAsia"/>
        </w:rPr>
        <w:t>●</w:t>
      </w:r>
      <w:r w:rsidRPr="00162100">
        <w:rPr>
          <w:rFonts w:ascii="OpenSymbol" w:eastAsia="OpenSymbol" w:hAnsi="ArialMT" w:cs="OpenSymbol"/>
        </w:rPr>
        <w:t xml:space="preserve"> </w:t>
      </w:r>
      <w:proofErr w:type="gramStart"/>
      <w:r w:rsidRPr="00162100">
        <w:rPr>
          <w:rFonts w:ascii="ArialMT" w:hAnsi="ArialMT" w:cs="ArialMT"/>
        </w:rPr>
        <w:t>zložitejšie</w:t>
      </w:r>
      <w:proofErr w:type="gramEnd"/>
      <w:r w:rsidRPr="00162100">
        <w:rPr>
          <w:rFonts w:ascii="ArialMT" w:hAnsi="ArialMT" w:cs="ArialMT"/>
        </w:rPr>
        <w:t xml:space="preserve"> mikroprocesory a digitálne signálové procesory (DSP) obsahujú ALU,</w:t>
      </w:r>
      <w:r>
        <w:rPr>
          <w:rFonts w:ascii="ArialMT" w:hAnsi="ArialMT" w:cs="ArialMT"/>
        </w:rPr>
        <w:t xml:space="preserve"> </w:t>
      </w:r>
      <w:r w:rsidRPr="00162100">
        <w:rPr>
          <w:rFonts w:ascii="ArialMT" w:hAnsi="ArialMT" w:cs="ArialMT"/>
        </w:rPr>
        <w:t>ktorá vykonáva i</w:t>
      </w:r>
      <w:r>
        <w:rPr>
          <w:rFonts w:ascii="ArialMT" w:hAnsi="ArialMT" w:cs="ArialMT"/>
        </w:rPr>
        <w:t> </w:t>
      </w:r>
      <w:r w:rsidRPr="00162100">
        <w:rPr>
          <w:rFonts w:ascii="ArialMT" w:hAnsi="ArialMT" w:cs="ArialMT"/>
        </w:rPr>
        <w:t>ďalš</w:t>
      </w:r>
      <w:r>
        <w:rPr>
          <w:rFonts w:ascii="ArialMT" w:hAnsi="ArialMT" w:cs="ArialMT"/>
        </w:rPr>
        <w:t>ie</w:t>
      </w:r>
      <w:r>
        <w:rPr>
          <w:rFonts w:ascii="ArialMT" w:hAnsi="ArialMT" w:cs="ArialMT"/>
        </w:rPr>
        <w:tab/>
      </w:r>
      <w:r w:rsidRPr="00162100">
        <w:rPr>
          <w:rFonts w:ascii="ArialMT" w:hAnsi="ArialMT" w:cs="ArialMT"/>
        </w:rPr>
        <w:t>operácie, napríklad násobenie a delenie alebo výpočty s</w:t>
      </w:r>
      <w:r>
        <w:rPr>
          <w:rFonts w:ascii="ArialMT" w:hAnsi="ArialMT" w:cs="ArialMT"/>
        </w:rPr>
        <w:t xml:space="preserve"> </w:t>
      </w:r>
      <w:r w:rsidRPr="00162100">
        <w:rPr>
          <w:rFonts w:ascii="ArialMT" w:hAnsi="ArialMT" w:cs="ArialMT"/>
        </w:rPr>
        <w:t>číslami uloženým</w:t>
      </w:r>
      <w:r>
        <w:rPr>
          <w:rFonts w:ascii="ArialMT" w:hAnsi="ArialMT" w:cs="ArialMT"/>
        </w:rPr>
        <w:t>i vo formáte plávajúcej rádovej</w:t>
      </w:r>
      <w:r>
        <w:rPr>
          <w:rFonts w:ascii="ArialMT" w:hAnsi="ArialMT" w:cs="ArialMT"/>
        </w:rPr>
        <w:tab/>
      </w:r>
      <w:r w:rsidRPr="00162100">
        <w:rPr>
          <w:rFonts w:ascii="ArialMT" w:hAnsi="ArialMT" w:cs="ArialMT"/>
        </w:rPr>
        <w:t>čiarky (</w:t>
      </w:r>
      <w:proofErr w:type="spellStart"/>
      <w:r w:rsidRPr="00162100">
        <w:rPr>
          <w:rFonts w:ascii="ArialMT" w:hAnsi="ArialMT" w:cs="ArialMT"/>
        </w:rPr>
        <w:t>floating</w:t>
      </w:r>
      <w:proofErr w:type="spellEnd"/>
      <w:r w:rsidRPr="00162100">
        <w:rPr>
          <w:rFonts w:ascii="ArialMT" w:hAnsi="ArialMT" w:cs="ArialMT"/>
        </w:rPr>
        <w:t xml:space="preserve"> point)</w:t>
      </w:r>
    </w:p>
    <w:p w:rsidR="00162100" w:rsidRPr="00162100" w:rsidRDefault="00162100" w:rsidP="00162100">
      <w:pPr>
        <w:autoSpaceDE w:val="0"/>
        <w:autoSpaceDN w:val="0"/>
        <w:adjustRightInd w:val="0"/>
        <w:spacing w:after="0" w:line="240" w:lineRule="auto"/>
        <w:rPr>
          <w:rFonts w:ascii="ArialMT" w:eastAsia="OpenSymbol" w:hAnsi="ArialMT" w:cs="ArialMT"/>
        </w:rPr>
      </w:pPr>
      <w:r w:rsidRPr="00162100">
        <w:rPr>
          <w:rFonts w:ascii="OpenSymbol" w:eastAsia="OpenSymbol" w:hAnsi="ArialMT" w:cs="OpenSymbol" w:hint="eastAsia"/>
        </w:rPr>
        <w:t>●</w:t>
      </w:r>
      <w:r w:rsidRPr="00162100">
        <w:rPr>
          <w:rFonts w:ascii="OpenSymbol" w:eastAsia="OpenSymbol" w:hAnsi="ArialMT" w:cs="OpenSymbol"/>
        </w:rPr>
        <w:t xml:space="preserve"> </w:t>
      </w:r>
      <w:proofErr w:type="gramStart"/>
      <w:r w:rsidRPr="00162100">
        <w:rPr>
          <w:rFonts w:ascii="ArialMT" w:hAnsi="ArialMT" w:cs="ArialMT"/>
        </w:rPr>
        <w:t>vlastnosti</w:t>
      </w:r>
      <w:proofErr w:type="gramEnd"/>
      <w:r w:rsidRPr="00162100">
        <w:rPr>
          <w:rFonts w:ascii="ArialMT" w:hAnsi="ArialMT" w:cs="ArialMT"/>
        </w:rPr>
        <w:t xml:space="preserve"> aritmeticko-logickej jednotky do značnej miery určujú aj vlastnosti</w:t>
      </w:r>
      <w:r>
        <w:rPr>
          <w:rFonts w:ascii="ArialMT" w:hAnsi="ArialMT" w:cs="ArialMT"/>
        </w:rPr>
        <w:t xml:space="preserve"> </w:t>
      </w:r>
      <w:r w:rsidRPr="00162100">
        <w:rPr>
          <w:rFonts w:ascii="ArialMT" w:hAnsi="ArialMT" w:cs="ArialMT"/>
        </w:rPr>
        <w:t>celého počítač</w:t>
      </w:r>
      <w:r>
        <w:rPr>
          <w:rFonts w:ascii="ArialMT" w:hAnsi="ArialMT" w:cs="ArialMT"/>
        </w:rPr>
        <w:t>a (napr. bitovú</w:t>
      </w:r>
      <w:r>
        <w:rPr>
          <w:rFonts w:ascii="ArialMT" w:hAnsi="ArialMT" w:cs="ArialMT"/>
        </w:rPr>
        <w:tab/>
      </w:r>
      <w:bookmarkStart w:id="0" w:name="_GoBack"/>
      <w:bookmarkEnd w:id="0"/>
      <w:r w:rsidRPr="00162100">
        <w:rPr>
          <w:rFonts w:ascii="ArialMT" w:hAnsi="ArialMT" w:cs="ArialMT"/>
        </w:rPr>
        <w:t>šírku či šírku slova - dnes až 64b)</w:t>
      </w:r>
    </w:p>
    <w:sectPr w:rsidR="00162100" w:rsidRPr="00162100" w:rsidSect="00162100">
      <w:pgSz w:w="11906" w:h="16838"/>
      <w:pgMar w:top="426" w:right="424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-Bold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755"/>
    <w:rsid w:val="0000046E"/>
    <w:rsid w:val="000052C7"/>
    <w:rsid w:val="000B68E0"/>
    <w:rsid w:val="00137D1D"/>
    <w:rsid w:val="00160EE7"/>
    <w:rsid w:val="00162100"/>
    <w:rsid w:val="001979C4"/>
    <w:rsid w:val="001A4F5E"/>
    <w:rsid w:val="001D48D4"/>
    <w:rsid w:val="00202904"/>
    <w:rsid w:val="00244973"/>
    <w:rsid w:val="00247C89"/>
    <w:rsid w:val="00273755"/>
    <w:rsid w:val="0028770C"/>
    <w:rsid w:val="00287833"/>
    <w:rsid w:val="002D3F8D"/>
    <w:rsid w:val="002F1A1D"/>
    <w:rsid w:val="002F48AC"/>
    <w:rsid w:val="00316256"/>
    <w:rsid w:val="00343920"/>
    <w:rsid w:val="00376C84"/>
    <w:rsid w:val="00387F68"/>
    <w:rsid w:val="003E064C"/>
    <w:rsid w:val="003E2DBC"/>
    <w:rsid w:val="003E58C4"/>
    <w:rsid w:val="004253FC"/>
    <w:rsid w:val="00460BFA"/>
    <w:rsid w:val="00496CAB"/>
    <w:rsid w:val="004A381E"/>
    <w:rsid w:val="0053234A"/>
    <w:rsid w:val="0054610D"/>
    <w:rsid w:val="00564CBC"/>
    <w:rsid w:val="00573D6E"/>
    <w:rsid w:val="00585547"/>
    <w:rsid w:val="00586413"/>
    <w:rsid w:val="006178E1"/>
    <w:rsid w:val="00632C20"/>
    <w:rsid w:val="0067751C"/>
    <w:rsid w:val="006A2009"/>
    <w:rsid w:val="006E355B"/>
    <w:rsid w:val="00824C47"/>
    <w:rsid w:val="0082701D"/>
    <w:rsid w:val="0083236B"/>
    <w:rsid w:val="00836370"/>
    <w:rsid w:val="00841EA7"/>
    <w:rsid w:val="008C1034"/>
    <w:rsid w:val="008E2F7A"/>
    <w:rsid w:val="009178BF"/>
    <w:rsid w:val="00921376"/>
    <w:rsid w:val="009569FE"/>
    <w:rsid w:val="00973B51"/>
    <w:rsid w:val="009F58FF"/>
    <w:rsid w:val="00A36EC7"/>
    <w:rsid w:val="00A8309E"/>
    <w:rsid w:val="00A86B4F"/>
    <w:rsid w:val="00AE55B1"/>
    <w:rsid w:val="00B0062E"/>
    <w:rsid w:val="00B54FC9"/>
    <w:rsid w:val="00B9318A"/>
    <w:rsid w:val="00BB11E4"/>
    <w:rsid w:val="00BE19B6"/>
    <w:rsid w:val="00BF5BAA"/>
    <w:rsid w:val="00CA4270"/>
    <w:rsid w:val="00CD10F7"/>
    <w:rsid w:val="00CE2289"/>
    <w:rsid w:val="00CE7055"/>
    <w:rsid w:val="00D218B0"/>
    <w:rsid w:val="00D24FC7"/>
    <w:rsid w:val="00D41DFA"/>
    <w:rsid w:val="00D51FE3"/>
    <w:rsid w:val="00D60B5E"/>
    <w:rsid w:val="00D82152"/>
    <w:rsid w:val="00DF5C42"/>
    <w:rsid w:val="00DF7531"/>
    <w:rsid w:val="00E52833"/>
    <w:rsid w:val="00E64A3D"/>
    <w:rsid w:val="00E93B05"/>
    <w:rsid w:val="00EA3AB7"/>
    <w:rsid w:val="00F016AF"/>
    <w:rsid w:val="00F65661"/>
    <w:rsid w:val="00F87EF9"/>
    <w:rsid w:val="00FB3B16"/>
    <w:rsid w:val="00FC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7F6D8-952C-463D-A3F8-EAD912F6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</cp:revision>
  <dcterms:created xsi:type="dcterms:W3CDTF">2014-06-18T21:13:00Z</dcterms:created>
  <dcterms:modified xsi:type="dcterms:W3CDTF">2014-06-18T21:32:00Z</dcterms:modified>
</cp:coreProperties>
</file>